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实验名称：turtle库语法练习。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实验要求：运用turtle库绘制简单的图案。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程序：import turtle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turtle.pencolor('red')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turtle.setup(500,400,0,0)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turtle.penup()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turtle.fd(-200)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turtle.pendown()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turtle.fd(200)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turtle.seth(120)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turtle.fd(200)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turtle.seth(-120)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turtle.fd(100)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turtle.fd(100)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turtle.seth(-120)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turtle.fd(100)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turtle.seth(120)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turtle.fd(100)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turtle.seth(-120)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turtle.fd(100)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757295"/>
            <wp:effectExtent l="0" t="0" r="7620" b="14605"/>
            <wp:docPr id="1" name="图片 1" descr="56(JJ]3~6VZJ}}DVJ8L]A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(JJ]3~6VZJ}}DVJ8L]AE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  <w:r>
        <w:rPr>
          <w:rFonts w:hint="eastAsia"/>
          <w:lang w:val="en-US" w:eastAsia="zh-CN"/>
        </w:rPr>
        <w:t>：在进行简单的图形设计时，要先了解图形需要怎么画，然后一步步进行操作。可以先写伪代码方便程序的编制，防止错误的发生。编写程序需要有清晰的思路。当然编程最重要的还是清楚编程语言。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F9131"/>
    <w:multiLevelType w:val="singleLevel"/>
    <w:tmpl w:val="EF1F91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21F06"/>
    <w:rsid w:val="10946DDF"/>
    <w:rsid w:val="186E7E88"/>
    <w:rsid w:val="402928C7"/>
    <w:rsid w:val="62721F06"/>
    <w:rsid w:val="74B23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2018-03-14T05:56:00Z</dcterms:created>
  <dc:creator>取个搞笑的网名</dc:creator>
  <cp:lastModifiedBy>取个搞笑的网名</cp:lastModifiedBy>
  <dcterms:modified xsi:type="dcterms:W3CDTF">2018-04-03T12:37:06Z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