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413C3FFF"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1B7200">
        <w:rPr>
          <w:rFonts w:ascii="Arial" w:hAnsi="Arial" w:cs="Arial"/>
          <w:sz w:val="24"/>
          <w:szCs w:val="24"/>
        </w:rPr>
        <w:t>TÉCNICAS DE PROCESAMIENTO DE IMÁ</w:t>
      </w:r>
      <w:r w:rsidR="00750DBD" w:rsidRPr="00FC7CE7">
        <w:rPr>
          <w:rFonts w:ascii="Arial" w:hAnsi="Arial" w:cs="Arial"/>
          <w:sz w:val="24"/>
          <w:szCs w:val="24"/>
        </w:rPr>
        <w:t>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1A6671">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1A6671">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1A6671">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1A6671">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1A6671">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1A6671">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1A6671">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1A6671">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1A6671">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1A6671">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1A6671">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1A6671">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1A6671">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1A6671">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1A6671">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1A6671">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1A6671">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1A6671">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1A6671">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1A6671">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1A6671">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1A6671"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1A6671"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EndPr>
          <w:rPr>
            <w:rStyle w:val="Hipervnculo"/>
          </w:rPr>
        </w:sdtEnd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1A6671"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394D8CDE" w:rsidR="003136C3"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175BAD22" w14:textId="4A2F9841" w:rsidR="0081061F" w:rsidRPr="006434E3" w:rsidRDefault="0081061F" w:rsidP="0081061F">
      <w:pPr>
        <w:spacing w:line="276" w:lineRule="auto"/>
        <w:ind w:firstLine="720"/>
        <w:jc w:val="both"/>
        <w:rPr>
          <w:rFonts w:ascii="Arial" w:eastAsia="Times New Roman" w:hAnsi="Arial" w:cs="Arial"/>
          <w:sz w:val="24"/>
          <w:szCs w:val="24"/>
        </w:rPr>
      </w:pPr>
      <w:r>
        <w:rPr>
          <w:rFonts w:ascii="Arial" w:eastAsia="Times New Roman" w:hAnsi="Arial" w:cs="Arial"/>
          <w:sz w:val="24"/>
          <w:szCs w:val="24"/>
        </w:rPr>
        <w:t>¿Cómo mejorar el análisis termográfico de paneles fotovoltaicos mediante el procesamiento de datos computarizado?</w:t>
      </w:r>
    </w:p>
    <w:p w14:paraId="4E9557F3" w14:textId="37B301AA" w:rsidR="00C52A41"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7857F38" w14:textId="14BF1BCE" w:rsidR="00CC57F4" w:rsidRDefault="00CC57F4" w:rsidP="00CC57F4">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434E3">
        <w:rPr>
          <w:rFonts w:ascii="Arial" w:eastAsia="Times New Roman" w:hAnsi="Arial" w:cs="Arial"/>
          <w:sz w:val="24"/>
          <w:szCs w:val="24"/>
        </w:rPr>
        <w:t xml:space="preserve">Qué </w:t>
      </w:r>
      <w:r w:rsidR="00650965">
        <w:rPr>
          <w:rFonts w:ascii="Arial" w:eastAsia="Times New Roman" w:hAnsi="Arial" w:cs="Arial"/>
          <w:sz w:val="24"/>
          <w:szCs w:val="24"/>
        </w:rPr>
        <w:t>procesos</w:t>
      </w:r>
      <w:r w:rsidR="0081061F">
        <w:rPr>
          <w:rFonts w:ascii="Arial" w:eastAsia="Times New Roman" w:hAnsi="Arial" w:cs="Arial"/>
          <w:sz w:val="24"/>
          <w:szCs w:val="24"/>
        </w:rPr>
        <w:t xml:space="preserve"> </w:t>
      </w:r>
      <w:r w:rsidR="006434E3">
        <w:rPr>
          <w:rFonts w:ascii="Arial" w:eastAsia="Times New Roman" w:hAnsi="Arial" w:cs="Arial"/>
          <w:sz w:val="24"/>
          <w:szCs w:val="24"/>
        </w:rPr>
        <w:t>computarizados</w:t>
      </w:r>
      <w:r w:rsidR="00650965">
        <w:rPr>
          <w:rFonts w:ascii="Arial" w:eastAsia="Times New Roman" w:hAnsi="Arial" w:cs="Arial"/>
          <w:sz w:val="24"/>
          <w:szCs w:val="24"/>
        </w:rPr>
        <w:t xml:space="preserve"> se desarrollan para</w:t>
      </w:r>
      <w:r w:rsidR="006434E3">
        <w:rPr>
          <w:rFonts w:ascii="Arial" w:eastAsia="Times New Roman" w:hAnsi="Arial" w:cs="Arial"/>
          <w:sz w:val="24"/>
          <w:szCs w:val="24"/>
        </w:rPr>
        <w:t xml:space="preserve"> </w:t>
      </w:r>
      <w:r w:rsidR="00650965">
        <w:rPr>
          <w:rFonts w:ascii="Arial" w:eastAsia="Times New Roman" w:hAnsi="Arial" w:cs="Arial"/>
          <w:sz w:val="24"/>
          <w:szCs w:val="24"/>
        </w:rPr>
        <w:t>identificar características en las imágenes termográficas de paneles fotovoltaicos?</w:t>
      </w:r>
    </w:p>
    <w:p w14:paraId="78E6F5E6" w14:textId="77DA1A29" w:rsidR="001E52F4" w:rsidRPr="00CC57F4" w:rsidRDefault="001E52F4" w:rsidP="009D4F01">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50965">
        <w:rPr>
          <w:rFonts w:ascii="Arial" w:eastAsia="Times New Roman" w:hAnsi="Arial" w:cs="Arial"/>
          <w:sz w:val="24"/>
          <w:szCs w:val="24"/>
        </w:rPr>
        <w:t>Qué tipos de condiciones frecuentes se pueden observar en las imágenes termográficas de paneles fotovoltaicos</w:t>
      </w:r>
      <w:r>
        <w:rPr>
          <w:rFonts w:ascii="Arial" w:eastAsia="Times New Roman" w:hAnsi="Arial" w:cs="Arial"/>
          <w:sz w:val="24"/>
          <w:szCs w:val="24"/>
        </w:rPr>
        <w:t>?</w:t>
      </w:r>
    </w:p>
    <w:p w14:paraId="029AC008" w14:textId="193CE686"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9D4F01">
        <w:rPr>
          <w:rFonts w:ascii="Arial" w:eastAsia="Times New Roman" w:hAnsi="Arial" w:cs="Arial"/>
          <w:sz w:val="24"/>
          <w:szCs w:val="24"/>
        </w:rPr>
        <w:t>ar</w:t>
      </w:r>
      <w:r w:rsidR="000E4CA8" w:rsidRPr="00FC7CE7">
        <w:rPr>
          <w:rFonts w:ascii="Arial" w:eastAsia="Times New Roman" w:hAnsi="Arial" w:cs="Arial"/>
          <w:sz w:val="24"/>
          <w:szCs w:val="24"/>
        </w:rPr>
        <w:t xml:space="preserve"> tecnologías en el procesamiento de datos al análisis </w:t>
      </w:r>
      <w:r w:rsidR="0081061F">
        <w:rPr>
          <w:rFonts w:ascii="Arial" w:eastAsia="Times New Roman" w:hAnsi="Arial" w:cs="Arial"/>
          <w:sz w:val="24"/>
          <w:szCs w:val="24"/>
        </w:rPr>
        <w:t xml:space="preserve">de imágenes termografica </w:t>
      </w:r>
      <w:r w:rsidR="000E4CA8" w:rsidRPr="00FC7CE7">
        <w:rPr>
          <w:rFonts w:ascii="Arial" w:eastAsia="Times New Roman" w:hAnsi="Arial" w:cs="Arial"/>
          <w:sz w:val="24"/>
          <w:szCs w:val="24"/>
        </w:rPr>
        <w:t>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7"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7"/>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(hot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29DE4C87" w14:textId="3437E970" w:rsidR="00D34292" w:rsidRPr="00CE13FB" w:rsidRDefault="002E7D62" w:rsidP="00CE13FB">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bookmarkEnd w:id="8"/>
    </w:p>
    <w:p w14:paraId="7808FB89" w14:textId="2350F3B1" w:rsidR="00D34292" w:rsidRPr="00FC7CE7" w:rsidRDefault="00D34292" w:rsidP="00D34292">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Desarrollar</w:t>
      </w:r>
      <w:r>
        <w:rPr>
          <w:rFonts w:ascii="Arial" w:eastAsia="Times New Roman" w:hAnsi="Arial" w:cs="Arial"/>
          <w:sz w:val="24"/>
          <w:szCs w:val="24"/>
        </w:rPr>
        <w:t xml:space="preserve"> un algoritmo de procesamiento de imágenes para la detección de daños o condiciones más frecuentes </w:t>
      </w:r>
      <w:r w:rsidR="00CE13FB">
        <w:rPr>
          <w:rFonts w:ascii="Arial" w:eastAsia="Times New Roman" w:hAnsi="Arial" w:cs="Arial"/>
          <w:color w:val="000000"/>
          <w:sz w:val="24"/>
          <w:szCs w:val="24"/>
        </w:rPr>
        <w:t>de un panel fotovoltaico, a partir del análisis de imágenes termográficas.</w:t>
      </w:r>
    </w:p>
    <w:p w14:paraId="2D02539D" w14:textId="29851AD3" w:rsidR="00E35BD0"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p>
    <w:p w14:paraId="7BE43784" w14:textId="58403C71" w:rsidR="00F14545"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Pr>
          <w:rFonts w:ascii="Arial" w:eastAsia="Times New Roman" w:hAnsi="Arial" w:cs="Arial"/>
          <w:color w:val="000000"/>
          <w:sz w:val="24"/>
          <w:szCs w:val="24"/>
        </w:rPr>
        <w:t>las técnicas de procesamiento de imágenes más comunes para el análisis de información térmica de paneles fotovoltaicos.</w:t>
      </w:r>
    </w:p>
    <w:p w14:paraId="335BB02A" w14:textId="77777777" w:rsidR="00CE13FB" w:rsidRPr="002A4B6D" w:rsidRDefault="00CE13FB" w:rsidP="00CE13FB">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1FB9E353" w14:textId="64B22C63" w:rsidR="00FC7CE7" w:rsidRDefault="004063DE" w:rsidP="00F514CF">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sidR="00F14545">
        <w:rPr>
          <w:rFonts w:ascii="Arial" w:eastAsia="Times New Roman" w:hAnsi="Arial" w:cs="Arial"/>
          <w:color w:val="000000"/>
          <w:sz w:val="24"/>
          <w:szCs w:val="24"/>
        </w:rPr>
        <w:t xml:space="preserve">los tipos </w:t>
      </w:r>
      <w:r w:rsidR="00D34292">
        <w:rPr>
          <w:rFonts w:ascii="Arial" w:eastAsia="Times New Roman" w:hAnsi="Arial" w:cs="Arial"/>
          <w:color w:val="000000"/>
          <w:sz w:val="24"/>
          <w:szCs w:val="24"/>
        </w:rPr>
        <w:t>de</w:t>
      </w:r>
      <w:r w:rsidR="00F514CF">
        <w:rPr>
          <w:rFonts w:ascii="Arial" w:eastAsia="Times New Roman" w:hAnsi="Arial" w:cs="Arial"/>
          <w:color w:val="000000"/>
          <w:sz w:val="24"/>
          <w:szCs w:val="24"/>
        </w:rPr>
        <w:t xml:space="preserve"> daños o condiciones</w:t>
      </w:r>
      <w:r w:rsidR="00F14545">
        <w:rPr>
          <w:rFonts w:ascii="Arial" w:eastAsia="Times New Roman" w:hAnsi="Arial" w:cs="Arial"/>
          <w:color w:val="000000"/>
          <w:sz w:val="24"/>
          <w:szCs w:val="24"/>
        </w:rPr>
        <w:t xml:space="preserve"> </w:t>
      </w:r>
      <w:r w:rsidR="00427DD3">
        <w:rPr>
          <w:rFonts w:ascii="Arial" w:eastAsia="Times New Roman" w:hAnsi="Arial" w:cs="Arial"/>
          <w:color w:val="000000"/>
          <w:sz w:val="24"/>
          <w:szCs w:val="24"/>
        </w:rPr>
        <w:t xml:space="preserve">más frecuentes </w:t>
      </w:r>
      <w:r w:rsidR="00F514CF">
        <w:rPr>
          <w:rFonts w:ascii="Arial" w:eastAsia="Times New Roman" w:hAnsi="Arial" w:cs="Arial"/>
          <w:color w:val="000000"/>
          <w:sz w:val="24"/>
          <w:szCs w:val="24"/>
        </w:rPr>
        <w:t xml:space="preserve">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225DB9BE" w14:textId="66166744" w:rsidR="00CE13FB" w:rsidRPr="00F514CF"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CBDA4C7" w14:textId="1ED944FE" w:rsid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14545">
        <w:rPr>
          <w:rFonts w:ascii="Arial" w:eastAsia="Times New Roman" w:hAnsi="Arial" w:cs="Arial"/>
          <w:color w:val="000000"/>
          <w:sz w:val="24"/>
          <w:szCs w:val="24"/>
        </w:rPr>
        <w:t xml:space="preserve">Construir un conjunto de imágenes con los tipos </w:t>
      </w:r>
      <w:r w:rsidR="00D34292">
        <w:rPr>
          <w:rFonts w:ascii="Arial" w:eastAsia="Times New Roman" w:hAnsi="Arial" w:cs="Arial"/>
          <w:color w:val="000000"/>
          <w:sz w:val="24"/>
          <w:szCs w:val="24"/>
        </w:rPr>
        <w:t>de</w:t>
      </w:r>
      <w:r w:rsidR="00427DD3">
        <w:rPr>
          <w:rFonts w:ascii="Arial" w:eastAsia="Times New Roman" w:hAnsi="Arial" w:cs="Arial"/>
          <w:color w:val="000000"/>
          <w:sz w:val="24"/>
          <w:szCs w:val="24"/>
        </w:rPr>
        <w:t xml:space="preserve"> daños o condiciones</w:t>
      </w:r>
      <w:r w:rsidRPr="00F14545">
        <w:rPr>
          <w:rFonts w:ascii="Arial" w:eastAsia="Times New Roman" w:hAnsi="Arial" w:cs="Arial"/>
          <w:color w:val="000000"/>
          <w:sz w:val="24"/>
          <w:szCs w:val="24"/>
        </w:rPr>
        <w:t xml:space="preserve"> </w:t>
      </w:r>
      <w:r w:rsidR="00F514CF">
        <w:rPr>
          <w:rFonts w:ascii="Arial" w:eastAsia="Times New Roman" w:hAnsi="Arial" w:cs="Arial"/>
          <w:color w:val="000000"/>
          <w:sz w:val="24"/>
          <w:szCs w:val="24"/>
        </w:rPr>
        <w:t xml:space="preserve">más frecuentes 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1038780D" w14:textId="49E22D3A" w:rsidR="00CE13FB" w:rsidRPr="002A4B6D"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5566CEA1" w14:textId="33FB0070" w:rsidR="002A4B6D" w:rsidRDefault="002A4B6D"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FC7CE7">
        <w:rPr>
          <w:rFonts w:ascii="Arial" w:eastAsia="Times New Roman" w:hAnsi="Arial" w:cs="Arial"/>
          <w:color w:val="000000"/>
          <w:sz w:val="24"/>
          <w:szCs w:val="24"/>
        </w:rPr>
        <w:t xml:space="preserve">mplementar </w:t>
      </w:r>
      <w:r>
        <w:rPr>
          <w:rFonts w:ascii="Arial" w:eastAsia="Times New Roman" w:hAnsi="Arial" w:cs="Arial"/>
          <w:color w:val="000000"/>
          <w:sz w:val="24"/>
          <w:szCs w:val="24"/>
        </w:rPr>
        <w:t>un algoritmo basado en técnicas de procesamiento</w:t>
      </w:r>
      <w:r w:rsidR="00BB3667">
        <w:rPr>
          <w:rFonts w:ascii="Arial" w:eastAsia="Times New Roman" w:hAnsi="Arial" w:cs="Arial"/>
          <w:color w:val="000000"/>
          <w:sz w:val="24"/>
          <w:szCs w:val="24"/>
        </w:rPr>
        <w:t xml:space="preserve"> de imágenes</w:t>
      </w:r>
      <w:r>
        <w:rPr>
          <w:rFonts w:ascii="Arial" w:eastAsia="Times New Roman" w:hAnsi="Arial" w:cs="Arial"/>
          <w:color w:val="000000"/>
          <w:sz w:val="24"/>
          <w:szCs w:val="24"/>
        </w:rPr>
        <w:t xml:space="preserve"> que determine la condición de un panel fotovoltaico a partir del análisis de imágenes termográficas</w:t>
      </w:r>
      <w:r w:rsidR="00427DD3">
        <w:rPr>
          <w:rFonts w:ascii="Arial" w:eastAsia="Times New Roman" w:hAnsi="Arial" w:cs="Arial"/>
          <w:color w:val="000000"/>
          <w:sz w:val="24"/>
          <w:szCs w:val="24"/>
        </w:rPr>
        <w:t>.</w:t>
      </w:r>
    </w:p>
    <w:p w14:paraId="0D7A8AF9" w14:textId="27FE35D7" w:rsidR="00CE13FB"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D63829B" w14:textId="4EA4FCE8" w:rsidR="00427DD3" w:rsidRPr="002A4B6D" w:rsidRDefault="00F514CF"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Implementar escenarios de ensayo para verificar los resultados obtenidos.</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036DAD" w:rsidRDefault="009B01A9" w:rsidP="00D579F6">
      <w:pPr>
        <w:pStyle w:val="Ttulo1"/>
        <w:rPr>
          <w:rFonts w:ascii="Arial" w:hAnsi="Arial" w:cs="Arial"/>
          <w:b w:val="0"/>
          <w:i/>
          <w:iCs/>
          <w:sz w:val="24"/>
          <w:szCs w:val="24"/>
        </w:rPr>
      </w:pPr>
      <w:r>
        <w:rPr>
          <w:rFonts w:ascii="Arial" w:eastAsia="Times New Roman" w:hAnsi="Arial" w:cs="Arial"/>
          <w:sz w:val="24"/>
          <w:szCs w:val="24"/>
        </w:rPr>
        <w:br w:type="page"/>
      </w:r>
      <w:bookmarkStart w:id="11" w:name="_Toc70536811"/>
      <w:r w:rsidR="00AE3433" w:rsidRPr="00036DAD">
        <w:rPr>
          <w:rFonts w:ascii="Arial" w:hAnsi="Arial" w:cs="Arial"/>
          <w:i/>
          <w:iCs/>
          <w:sz w:val="28"/>
          <w:szCs w:val="28"/>
        </w:rPr>
        <w:lastRenderedPageBreak/>
        <w:t>MARCO CONCEPTUAL</w:t>
      </w:r>
      <w:bookmarkEnd w:id="11"/>
    </w:p>
    <w:p w14:paraId="3A415B62" w14:textId="208E67FD"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€/Wp</w:t>
      </w:r>
      <w:r>
        <w:rPr>
          <w:rFonts w:ascii="Arial" w:hAnsi="Arial" w:cs="Arial"/>
          <w:sz w:val="24"/>
          <w:szCs w:val="24"/>
        </w:rPr>
        <w:t xml:space="preserve"> (Euro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0824EC" w:rsidRDefault="00DD4269" w:rsidP="00D579F6">
      <w:pPr>
        <w:pStyle w:val="Ttulo1"/>
        <w:rPr>
          <w:rFonts w:ascii="Arial" w:hAnsi="Arial" w:cs="Arial"/>
          <w:b w:val="0"/>
          <w:bCs/>
          <w:i/>
          <w:iCs/>
          <w:sz w:val="28"/>
          <w:szCs w:val="28"/>
        </w:rPr>
      </w:pPr>
      <w:bookmarkStart w:id="25" w:name="_Toc70536816"/>
      <w:r w:rsidRPr="000824EC">
        <w:rPr>
          <w:rFonts w:ascii="Arial" w:hAnsi="Arial" w:cs="Arial"/>
          <w:bCs/>
          <w:i/>
          <w:iCs/>
          <w:sz w:val="28"/>
          <w:szCs w:val="28"/>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1A6671"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1A6671"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1A6671"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1A6671"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1A6671"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Snails trails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(pdi):</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ascii="Arial" w:eastAsiaTheme="minorHAnsi" w:hAnsi="Arial" w:cs="Arial"/>
            <w:sz w:val="24"/>
            <w:szCs w:val="24"/>
          </w:rPr>
          <w:id w:val="342138312"/>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End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r>
        <w:rPr>
          <w:rFonts w:ascii="Arial" w:eastAsiaTheme="minorHAnsi" w:hAnsi="Arial" w:cs="Arial"/>
          <w:b/>
          <w:bCs/>
          <w:sz w:val="24"/>
          <w:szCs w:val="24"/>
        </w:rPr>
        <w:t>S</w:t>
      </w:r>
      <w:r w:rsidRPr="00884E29">
        <w:rPr>
          <w:rFonts w:ascii="Arial" w:eastAsiaTheme="minorHAnsi" w:hAnsi="Arial" w:cs="Arial"/>
          <w:b/>
          <w:bCs/>
          <w:sz w:val="24"/>
          <w:szCs w:val="24"/>
        </w:rPr>
        <w:t>nails trails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ascii="Arial" w:eastAsiaTheme="minorHAnsi" w:hAnsi="Arial" w:cs="Arial"/>
            <w:sz w:val="24"/>
            <w:szCs w:val="24"/>
          </w:rPr>
          <w:id w:val="936480369"/>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lang w:val="es-ES"/>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End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Los iones de plata que reaccionan con el EVA (acetato de etilo de vinilo) pueden modificar su estructura creando principalmente nanopartículas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La humedad también puede afectar la adhesión entre diferentes capas de polímero e inducir la delaminación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7"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8" w:name="_Toc70536819"/>
      <w:r w:rsidRPr="004623AB">
        <w:rPr>
          <w:rFonts w:ascii="Arial" w:hAnsi="Arial" w:cs="Arial"/>
          <w:bCs/>
          <w:color w:val="000000"/>
          <w:sz w:val="24"/>
          <w:szCs w:val="24"/>
        </w:rPr>
        <w:t>TERMOGRAFÍA</w:t>
      </w:r>
      <w:bookmarkEnd w:id="28"/>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r w:rsidRPr="004623AB">
        <w:rPr>
          <w:rStyle w:val="nfasis"/>
          <w:rFonts w:ascii="Arial" w:hAnsi="Arial" w:cs="Arial"/>
          <w:sz w:val="24"/>
          <w:szCs w:val="24"/>
          <w:shd w:val="clear" w:color="auto" w:fill="FCFCFC"/>
        </w:rPr>
        <w:t>pixels</w:t>
      </w:r>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f(m,n)</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(R1,G1,B1)(R1,G1,B1)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5" w:name="_Toc70536826"/>
      <w:r w:rsidRPr="006B1B77">
        <w:rPr>
          <w:rFonts w:ascii="Arial" w:hAnsi="Arial" w:cs="Arial"/>
          <w:i/>
          <w:iCs/>
          <w:sz w:val="28"/>
          <w:szCs w:val="28"/>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7"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kWp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0"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1"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2" w:name="_Toc70536830"/>
      <w:r w:rsidRPr="00C166FE">
        <w:rPr>
          <w:rFonts w:ascii="Arial" w:hAnsi="Arial" w:cs="Arial"/>
          <w:i/>
          <w:iCs/>
          <w:sz w:val="28"/>
          <w:szCs w:val="28"/>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44CB20F2" w14:textId="1DFE82B9" w:rsidR="007A596E" w:rsidRDefault="007A596E" w:rsidP="00C24E5C">
          <w:pPr>
            <w:pStyle w:val="Bibliografa"/>
            <w:ind w:left="720" w:hanging="720"/>
            <w:rPr>
              <w:rFonts w:ascii="Arial" w:hAnsi="Arial" w:cs="Arial"/>
              <w:noProof/>
              <w:sz w:val="24"/>
              <w:szCs w:val="24"/>
            </w:rPr>
          </w:pPr>
          <w:r w:rsidRPr="00C07676">
            <w:rPr>
              <w:rFonts w:ascii="Arial" w:hAnsi="Arial" w:cs="Arial"/>
              <w:noProof/>
              <w:sz w:val="24"/>
              <w:szCs w:val="24"/>
              <w:lang w:val="es-ES"/>
            </w:rPr>
            <w:t>Estefanía Alfaro Mejía, I. (Julio de 2019). Detección y determinación de severidad de fallas en paneles solares a partir de imágenes aéreas termográficas. Santiago de Cali, Colombia.</w:t>
          </w:r>
        </w:p>
        <w:p w14:paraId="04015E9F" w14:textId="7D5BC615"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w:t>
          </w:r>
          <w:r w:rsidRPr="00C24E5C">
            <w:rPr>
              <w:rFonts w:ascii="Arial" w:hAnsi="Arial" w:cs="Arial"/>
              <w:noProof/>
              <w:sz w:val="24"/>
              <w:szCs w:val="24"/>
            </w:rPr>
            <w:lastRenderedPageBreak/>
            <w:t>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FC2F977" w:rsid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75E9519F" w14:textId="77777777" w:rsidR="00C07676" w:rsidRPr="00C07676" w:rsidRDefault="00C07676" w:rsidP="00C07676"/>
        <w:p w14:paraId="1F3731E9" w14:textId="17975A50" w:rsidR="003B5A8D" w:rsidRDefault="00C24E5C" w:rsidP="00C24E5C">
          <w:pPr>
            <w:rPr>
              <w:rFonts w:ascii="Arial" w:hAnsi="Arial" w:cs="Arial"/>
              <w:sz w:val="24"/>
              <w:szCs w:val="24"/>
            </w:rPr>
          </w:pPr>
          <w:r w:rsidRPr="00C24E5C">
            <w:rPr>
              <w:rFonts w:ascii="Arial" w:hAnsi="Arial" w:cs="Arial"/>
              <w:b/>
              <w:bCs/>
              <w:sz w:val="24"/>
              <w:szCs w:val="24"/>
            </w:rPr>
            <w:fldChar w:fldCharType="end"/>
          </w:r>
        </w:p>
      </w:sdtContent>
    </w:sdt>
    <w:p w14:paraId="24706862" w14:textId="07614FB9" w:rsidR="00C07676" w:rsidRDefault="00C07676" w:rsidP="00C24E5C">
      <w:pPr>
        <w:rPr>
          <w:rFonts w:ascii="Arial" w:hAnsi="Arial" w:cs="Arial"/>
          <w:sz w:val="24"/>
          <w:szCs w:val="24"/>
        </w:rPr>
      </w:pPr>
    </w:p>
    <w:p w14:paraId="3B3C10B3" w14:textId="43B13174" w:rsidR="00C07676" w:rsidRPr="00C24E5C" w:rsidRDefault="00C07676" w:rsidP="00C24E5C">
      <w:pPr>
        <w:rPr>
          <w:rFonts w:ascii="Arial" w:hAnsi="Arial" w:cs="Arial"/>
          <w:sz w:val="24"/>
          <w:szCs w:val="24"/>
        </w:rPr>
      </w:pPr>
    </w:p>
    <w:sectPr w:rsidR="00C07676"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43C75" w14:textId="77777777" w:rsidR="001A6671" w:rsidRDefault="001A6671">
      <w:pPr>
        <w:spacing w:after="0" w:line="240" w:lineRule="auto"/>
      </w:pPr>
      <w:r>
        <w:separator/>
      </w:r>
    </w:p>
  </w:endnote>
  <w:endnote w:type="continuationSeparator" w:id="0">
    <w:p w14:paraId="0E7A944C" w14:textId="77777777" w:rsidR="001A6671" w:rsidRDefault="001A6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5EC0" w14:textId="77777777" w:rsidR="001A6671" w:rsidRDefault="001A6671">
      <w:pPr>
        <w:spacing w:after="0" w:line="240" w:lineRule="auto"/>
      </w:pPr>
      <w:r>
        <w:separator/>
      </w:r>
    </w:p>
  </w:footnote>
  <w:footnote w:type="continuationSeparator" w:id="0">
    <w:p w14:paraId="7AB3E577" w14:textId="77777777" w:rsidR="001A6671" w:rsidRDefault="001A6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50E79E3B" w:rsidR="00CC57F4" w:rsidRDefault="00CC57F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1061F">
      <w:rPr>
        <w:noProof/>
        <w:color w:val="000000"/>
      </w:rPr>
      <w:t>20</w:t>
    </w:r>
    <w:r>
      <w:rPr>
        <w:color w:val="000000"/>
      </w:rPr>
      <w:fldChar w:fldCharType="end"/>
    </w:r>
  </w:p>
  <w:p w14:paraId="4D53AA8C" w14:textId="77777777" w:rsidR="00CC57F4" w:rsidRDefault="00CC57F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6757"/>
    <w:multiLevelType w:val="hybridMultilevel"/>
    <w:tmpl w:val="63F2D9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A6671"/>
    <w:rsid w:val="001B7200"/>
    <w:rsid w:val="001C4C83"/>
    <w:rsid w:val="001D05DD"/>
    <w:rsid w:val="001E0192"/>
    <w:rsid w:val="001E3B8B"/>
    <w:rsid w:val="001E52F4"/>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4B6D"/>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3E5CC4"/>
    <w:rsid w:val="00401BC8"/>
    <w:rsid w:val="0040330D"/>
    <w:rsid w:val="00403432"/>
    <w:rsid w:val="004063DE"/>
    <w:rsid w:val="00413889"/>
    <w:rsid w:val="00415FE3"/>
    <w:rsid w:val="0042227B"/>
    <w:rsid w:val="00427DD3"/>
    <w:rsid w:val="004429C7"/>
    <w:rsid w:val="00452B48"/>
    <w:rsid w:val="00475C8A"/>
    <w:rsid w:val="0049176D"/>
    <w:rsid w:val="00491FD7"/>
    <w:rsid w:val="00493B1C"/>
    <w:rsid w:val="004950AA"/>
    <w:rsid w:val="00497808"/>
    <w:rsid w:val="004A3BFA"/>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434E3"/>
    <w:rsid w:val="00650965"/>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596E"/>
    <w:rsid w:val="007A66DA"/>
    <w:rsid w:val="007A7878"/>
    <w:rsid w:val="007B52E5"/>
    <w:rsid w:val="007D72D0"/>
    <w:rsid w:val="007E6821"/>
    <w:rsid w:val="007F35E3"/>
    <w:rsid w:val="007F5DCA"/>
    <w:rsid w:val="0080128F"/>
    <w:rsid w:val="00802DD6"/>
    <w:rsid w:val="00805F3F"/>
    <w:rsid w:val="0081061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1D24"/>
    <w:rsid w:val="00982375"/>
    <w:rsid w:val="00995330"/>
    <w:rsid w:val="009A31E5"/>
    <w:rsid w:val="009A5A4D"/>
    <w:rsid w:val="009A7AFD"/>
    <w:rsid w:val="009B01A9"/>
    <w:rsid w:val="009B65CD"/>
    <w:rsid w:val="009C17FC"/>
    <w:rsid w:val="009C7140"/>
    <w:rsid w:val="009C76FC"/>
    <w:rsid w:val="009D1E1C"/>
    <w:rsid w:val="009D4F01"/>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65476"/>
    <w:rsid w:val="00B80171"/>
    <w:rsid w:val="00B8079B"/>
    <w:rsid w:val="00B81EFD"/>
    <w:rsid w:val="00BB3667"/>
    <w:rsid w:val="00BB3A33"/>
    <w:rsid w:val="00BD7C63"/>
    <w:rsid w:val="00BE5E9A"/>
    <w:rsid w:val="00C07676"/>
    <w:rsid w:val="00C166FE"/>
    <w:rsid w:val="00C225BC"/>
    <w:rsid w:val="00C24E5C"/>
    <w:rsid w:val="00C26A8A"/>
    <w:rsid w:val="00C52A41"/>
    <w:rsid w:val="00C56B7D"/>
    <w:rsid w:val="00C73525"/>
    <w:rsid w:val="00C84EE9"/>
    <w:rsid w:val="00C91CF7"/>
    <w:rsid w:val="00CA2E12"/>
    <w:rsid w:val="00CA6904"/>
    <w:rsid w:val="00CA7965"/>
    <w:rsid w:val="00CB1AEB"/>
    <w:rsid w:val="00CB7902"/>
    <w:rsid w:val="00CC57F4"/>
    <w:rsid w:val="00CD52A1"/>
    <w:rsid w:val="00CE13FB"/>
    <w:rsid w:val="00D0572B"/>
    <w:rsid w:val="00D14563"/>
    <w:rsid w:val="00D2331A"/>
    <w:rsid w:val="00D30169"/>
    <w:rsid w:val="00D34292"/>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14545"/>
    <w:rsid w:val="00F20C12"/>
    <w:rsid w:val="00F23449"/>
    <w:rsid w:val="00F2637D"/>
    <w:rsid w:val="00F32051"/>
    <w:rsid w:val="00F32165"/>
    <w:rsid w:val="00F3463E"/>
    <w:rsid w:val="00F34E18"/>
    <w:rsid w:val="00F40C2F"/>
    <w:rsid w:val="00F514C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74227228">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1818620">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8</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7</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6</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9</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12</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13</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14</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15</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16</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17</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38</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39</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18</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21</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22</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4</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5</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33</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34</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35</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36</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41</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42</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37</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19</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20</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2</b:RefOrder>
  </b:Source>
  <b:Source>
    <b:Tag>Est19</b:Tag>
    <b:SourceType>ElectronicSource</b:SourceType>
    <b:Guid>{7BD2A4D6-F500-4BBF-9A63-0F3CD991350D}</b:Guid>
    <b:Title>Detección y determinación de severidad de fallas en paneles solares a partir de imágenes aéreas termográficas</b:Title>
    <b:Year>2019</b:Year>
    <b:Month>Julio</b:Month>
    <b:City>Santiago de Cali</b:City>
    <b:Author>
      <b:Author>
        <b:NameList>
          <b:Person>
            <b:Last>Estefanía Alfaro Mejía</b:Last>
            <b:First>Ing.</b:First>
          </b:Person>
        </b:NameList>
      </b:Author>
    </b:Author>
    <b:CountryRegion>Colombia</b:CountryRegion>
    <b:RefOrder>43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Props1.xml><?xml version="1.0" encoding="utf-8"?>
<ds:datastoreItem xmlns:ds="http://schemas.openxmlformats.org/officeDocument/2006/customXml" ds:itemID="{3C12920E-D6CA-466B-9A33-E7C4BA2B1D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39</Pages>
  <Words>11012</Words>
  <Characters>60567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7</cp:revision>
  <cp:lastPrinted>2021-03-13T00:24:00Z</cp:lastPrinted>
  <dcterms:created xsi:type="dcterms:W3CDTF">2021-05-31T21:22:00Z</dcterms:created>
  <dcterms:modified xsi:type="dcterms:W3CDTF">2021-06-04T16:45:00Z</dcterms:modified>
</cp:coreProperties>
</file>