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FD9E4" w14:textId="413C3FFF"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ANÁLISIS TERMOGRÁFICO A PANELES FOTOVOLTAICOS MEDIANTE </w:t>
      </w:r>
      <w:r w:rsidR="001B7200">
        <w:rPr>
          <w:rFonts w:ascii="Arial" w:hAnsi="Arial" w:cs="Arial"/>
          <w:sz w:val="24"/>
          <w:szCs w:val="24"/>
        </w:rPr>
        <w:t>TÉCNICAS DE PROCESAMIENTO DE IMÁ</w:t>
      </w:r>
      <w:r w:rsidR="00750DBD" w:rsidRPr="00FC7CE7">
        <w:rPr>
          <w:rFonts w:ascii="Arial" w:hAnsi="Arial" w:cs="Arial"/>
          <w:sz w:val="24"/>
          <w:szCs w:val="24"/>
        </w:rPr>
        <w:t>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CC57F4">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CC57F4">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CC57F4">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CC57F4">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CC57F4">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CC57F4">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CC57F4">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CC57F4">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CC57F4">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CC57F4">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CC57F4">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CC57F4">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CC57F4">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CC57F4">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CC57F4">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CC57F4">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CC57F4">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CC57F4">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CC57F4">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CC57F4">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CC57F4">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CC57F4"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CC57F4"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CC57F4"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CC57F4"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CC57F4"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CC57F4"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CC57F4"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CC57F4"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CC57F4"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6DB02171" w:rsidR="006C1B1F" w:rsidRDefault="00CC57F4" w:rsidP="006C1B1F">
      <w:pPr>
        <w:pStyle w:val="Tabladeilustraciones"/>
        <w:tabs>
          <w:tab w:val="right" w:leader="dot" w:pos="9352"/>
        </w:tabs>
        <w:spacing w:line="276" w:lineRule="auto"/>
        <w:rPr>
          <w:rFonts w:ascii="Arial" w:hAnsi="Arial" w:cs="Arial"/>
          <w:noProof/>
          <w:sz w:val="24"/>
          <w:szCs w:val="24"/>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429699C6" w14:textId="47B142A8" w:rsid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Ilustración 11. Corriente de iluminación y corriente de diodo en una célula solar que alimenta a una carga. Fuente:</w:t>
      </w:r>
      <w:sdt>
        <w:sdtPr>
          <w:rPr>
            <w:rStyle w:val="Hipervnculo"/>
            <w:rFonts w:ascii="Arial" w:hAnsi="Arial" w:cs="Arial"/>
            <w:noProof/>
            <w:color w:val="auto"/>
            <w:sz w:val="24"/>
            <w:szCs w:val="24"/>
            <w:u w:val="none"/>
          </w:rPr>
          <w:id w:val="-1883931534"/>
          <w:citation/>
        </w:sdt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CITATION OSC20 \p 47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(LAMIGUEIRO, 2020, pág. 47)</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884E29">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17</w:t>
      </w:r>
    </w:p>
    <w:p w14:paraId="032FC438" w14:textId="15217052" w:rsidR="00884E29" w:rsidRPr="00884E29" w:rsidRDefault="00884E29" w:rsidP="00884E29">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Ilustración 12. Sendero de caracol. Fuente:</w:t>
      </w:r>
      <w:sdt>
        <w:sdtPr>
          <w:rPr>
            <w:rStyle w:val="Hipervnculo"/>
            <w:rFonts w:ascii="Arial" w:hAnsi="Arial" w:cs="Arial"/>
            <w:noProof/>
            <w:color w:val="auto"/>
            <w:sz w:val="24"/>
            <w:szCs w:val="24"/>
            <w:u w:val="none"/>
          </w:rPr>
          <w:id w:val="-1257429260"/>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Rod16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 xml:space="preserve"> (Gil, 2016)</w:t>
          </w:r>
          <w:r w:rsidRPr="00884E29">
            <w:rPr>
              <w:rStyle w:val="Hipervnculo"/>
              <w:rFonts w:ascii="Arial" w:hAnsi="Arial" w:cs="Arial"/>
              <w:noProof/>
              <w:color w:val="auto"/>
              <w:sz w:val="24"/>
              <w:szCs w:val="24"/>
              <w:u w:val="none"/>
            </w:rPr>
            <w:fldChar w:fldCharType="end"/>
          </w:r>
        </w:sdtContent>
      </w:sdt>
      <w:r>
        <w:rPr>
          <w:rStyle w:val="Hipervnculo"/>
          <w:rFonts w:ascii="Arial" w:hAnsi="Arial" w:cs="Arial"/>
          <w:noProof/>
          <w:color w:val="auto"/>
          <w:sz w:val="24"/>
          <w:szCs w:val="24"/>
          <w:u w:val="none"/>
        </w:rPr>
        <w:t>.</w:t>
      </w:r>
      <w:r>
        <w:rPr>
          <w:rStyle w:val="Hipervnculo"/>
          <w:rFonts w:ascii="Arial" w:hAnsi="Arial" w:cs="Arial"/>
          <w:noProof/>
          <w:color w:val="auto"/>
          <w:sz w:val="24"/>
          <w:szCs w:val="24"/>
          <w:u w:val="none"/>
        </w:rPr>
        <w:tab/>
        <w:t xml:space="preserve"> 21</w:t>
      </w:r>
    </w:p>
    <w:p w14:paraId="39F90C04" w14:textId="161CD7FC"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12. Efecto de la temperatura en la curva característica de una célula solar. Fuente: </w:t>
      </w:r>
      <w:sdt>
        <w:sdtPr>
          <w:rPr>
            <w:rStyle w:val="Hipervnculo"/>
            <w:rFonts w:ascii="Arial" w:hAnsi="Arial" w:cs="Arial"/>
            <w:noProof/>
            <w:color w:val="auto"/>
            <w:sz w:val="24"/>
            <w:szCs w:val="24"/>
            <w:u w:val="none"/>
          </w:rPr>
          <w:id w:val="995532199"/>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OSC20 \p 53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(LAMIGUEIRO, 2020, pág. 53)</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w:t>
      </w:r>
      <w:r w:rsidR="00884E29">
        <w:rPr>
          <w:rStyle w:val="Hipervnculo"/>
          <w:rFonts w:ascii="Arial" w:hAnsi="Arial" w:cs="Arial"/>
          <w:noProof/>
          <w:color w:val="auto"/>
          <w:sz w:val="24"/>
          <w:szCs w:val="24"/>
          <w:u w:val="none"/>
        </w:rPr>
        <w:t>22</w:t>
      </w:r>
    </w:p>
    <w:p w14:paraId="566A0A1D" w14:textId="0A95000B"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13. Espectro electromagnético. Fuente: </w:t>
      </w:r>
      <w:sdt>
        <w:sdtPr>
          <w:rPr>
            <w:rStyle w:val="Hipervnculo"/>
            <w:rFonts w:ascii="Arial" w:hAnsi="Arial" w:cs="Arial"/>
            <w:noProof/>
            <w:color w:val="auto"/>
            <w:sz w:val="24"/>
            <w:szCs w:val="24"/>
            <w:u w:val="none"/>
          </w:rPr>
          <w:id w:val="1137997989"/>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FLI11 \p 7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(FLIR , 2011, pág. 7)</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E56F3"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2</w:t>
      </w:r>
      <w:r w:rsidR="00884E29">
        <w:rPr>
          <w:rStyle w:val="Hipervnculo"/>
          <w:rFonts w:ascii="Arial" w:hAnsi="Arial" w:cs="Arial"/>
          <w:noProof/>
          <w:color w:val="auto"/>
          <w:sz w:val="24"/>
          <w:szCs w:val="24"/>
          <w:u w:val="none"/>
        </w:rPr>
        <w:t>3</w:t>
      </w:r>
    </w:p>
    <w:p w14:paraId="0F868E31" w14:textId="6351288E"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14. Esquema cualitativo del espectro electromagnético. Fuente: </w:t>
      </w:r>
      <w:sdt>
        <w:sdtPr>
          <w:rPr>
            <w:rStyle w:val="Hipervnculo"/>
            <w:rFonts w:ascii="Arial" w:hAnsi="Arial" w:cs="Arial"/>
            <w:noProof/>
            <w:color w:val="auto"/>
            <w:sz w:val="24"/>
            <w:szCs w:val="24"/>
            <w:u w:val="none"/>
          </w:rPr>
          <w:id w:val="-817504134"/>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PPé18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(Valente, 2018)</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5</w:t>
      </w:r>
    </w:p>
    <w:p w14:paraId="5D9F36EF" w14:textId="46A93540"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15. Luz visible por el ojo humano. Fuente: </w:t>
      </w:r>
      <w:sdt>
        <w:sdtPr>
          <w:rPr>
            <w:rStyle w:val="Hipervnculo"/>
            <w:rFonts w:ascii="Arial" w:hAnsi="Arial" w:cs="Arial"/>
            <w:noProof/>
            <w:color w:val="auto"/>
            <w:sz w:val="24"/>
            <w:szCs w:val="24"/>
            <w:u w:val="none"/>
          </w:rPr>
          <w:id w:val="1076176761"/>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6</w:t>
      </w:r>
    </w:p>
    <w:p w14:paraId="18FFEAAF" w14:textId="383576D3" w:rsidR="00AF51B9" w:rsidRPr="00884E29" w:rsidRDefault="00B80171" w:rsidP="00B80171">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 xml:space="preserve">Ilustración 16. Comparativa de diferentes paletas de colores. Fuente: </w:t>
      </w:r>
      <w:sdt>
        <w:sdtPr>
          <w:rPr>
            <w:rStyle w:val="Hipervnculo"/>
            <w:rFonts w:ascii="Arial" w:hAnsi="Arial" w:cs="Arial"/>
            <w:noProof/>
            <w:color w:val="auto"/>
            <w:sz w:val="24"/>
            <w:szCs w:val="24"/>
            <w:u w:val="none"/>
          </w:rPr>
          <w:id w:val="627284002"/>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7</w:t>
      </w:r>
    </w:p>
    <w:p w14:paraId="7F65D3B0" w14:textId="11C9A1A8" w:rsidR="006C1B1F" w:rsidRPr="00884E29" w:rsidRDefault="00CC57F4"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7</w:t>
        </w:r>
        <w:r w:rsidR="006C1B1F" w:rsidRPr="00884E29">
          <w:rPr>
            <w:rStyle w:val="Hipervnculo"/>
            <w:rFonts w:ascii="Arial" w:hAnsi="Arial" w:cs="Arial"/>
            <w:noProof/>
            <w:sz w:val="24"/>
            <w:szCs w:val="24"/>
            <w:u w:val="none"/>
          </w:rPr>
          <w:t>Ilustración 1 Sistema fotovoltaico de 3.4 kWp del Oleoducto Caño Limón Coveñas. En operación desde hace más de 20 años. Fuente: Rodríguez Murcia, 2009.</w:t>
        </w:r>
        <w:r w:rsidR="006C1B1F" w:rsidRPr="00884E29">
          <w:rPr>
            <w:rFonts w:ascii="Arial" w:hAnsi="Arial" w:cs="Arial"/>
            <w:noProof/>
            <w:webHidden/>
            <w:sz w:val="24"/>
            <w:szCs w:val="24"/>
          </w:rPr>
          <w:tab/>
        </w:r>
        <w:r w:rsidR="00884E29">
          <w:rPr>
            <w:rFonts w:ascii="Arial" w:hAnsi="Arial" w:cs="Arial"/>
            <w:noProof/>
            <w:webHidden/>
            <w:sz w:val="24"/>
            <w:szCs w:val="24"/>
          </w:rPr>
          <w:t>30</w:t>
        </w:r>
      </w:hyperlink>
    </w:p>
    <w:p w14:paraId="0077087E" w14:textId="738707F3" w:rsidR="006C1B1F" w:rsidRPr="00884E29" w:rsidRDefault="00CC57F4"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8</w:t>
        </w:r>
        <w:r w:rsidR="006C1B1F" w:rsidRPr="00884E29">
          <w:rPr>
            <w:rStyle w:val="Hipervnculo"/>
            <w:rFonts w:ascii="Arial" w:hAnsi="Arial" w:cs="Arial"/>
            <w:noProof/>
            <w:sz w:val="24"/>
            <w:szCs w:val="24"/>
            <w:u w:val="none"/>
          </w:rPr>
          <w:t>. Mapa de energía solar fotovoltaica en Colombia. Fuente: Instituto Geográfico Agustín Codazzi - IGAC, 2019</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_Toc70420535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end"/>
        </w:r>
      </w:hyperlink>
      <w:r w:rsidR="00884E29">
        <w:rPr>
          <w:rFonts w:ascii="Arial" w:hAnsi="Arial" w:cs="Arial"/>
          <w:noProof/>
          <w:sz w:val="24"/>
          <w:szCs w:val="24"/>
        </w:rPr>
        <w:t>31</w:t>
      </w:r>
    </w:p>
    <w:p w14:paraId="718D7F7F" w14:textId="672EB98E" w:rsidR="006C1B1F" w:rsidRPr="00884E29" w:rsidRDefault="00CC57F4"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9</w:t>
        </w:r>
        <w:r w:rsidR="006C1B1F" w:rsidRPr="00884E29">
          <w:rPr>
            <w:rStyle w:val="Hipervnculo"/>
            <w:rFonts w:ascii="Arial" w:hAnsi="Arial" w:cs="Arial"/>
            <w:noProof/>
            <w:sz w:val="24"/>
            <w:szCs w:val="24"/>
            <w:u w:val="none"/>
          </w:rPr>
          <w:t>. Zonas no interconectadas Colombia. Fuente: Fuente: IPSE - CNM.</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_Toc70420536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separate"/>
        </w:r>
        <w:r w:rsidR="00884E29">
          <w:rPr>
            <w:rFonts w:ascii="Arial" w:hAnsi="Arial" w:cs="Arial"/>
            <w:noProof/>
            <w:webHidden/>
            <w:sz w:val="24"/>
            <w:szCs w:val="24"/>
          </w:rPr>
          <w:t>3</w:t>
        </w:r>
        <w:r w:rsidR="006C1B1F" w:rsidRPr="00884E29">
          <w:rPr>
            <w:rFonts w:ascii="Arial" w:hAnsi="Arial" w:cs="Arial"/>
            <w:noProof/>
            <w:webHidden/>
            <w:sz w:val="24"/>
            <w:szCs w:val="24"/>
          </w:rPr>
          <w:fldChar w:fldCharType="end"/>
        </w:r>
      </w:hyperlink>
      <w:r w:rsidR="00884E29">
        <w:rPr>
          <w:rFonts w:ascii="Arial" w:hAnsi="Arial" w:cs="Arial"/>
          <w:noProof/>
          <w:sz w:val="24"/>
          <w:szCs w:val="24"/>
        </w:rPr>
        <w:t>2</w:t>
      </w:r>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lastRenderedPageBreak/>
        <w:br w:type="page"/>
      </w:r>
    </w:p>
    <w:p w14:paraId="2C47E537" w14:textId="5F3B85A5" w:rsidR="008908C8" w:rsidRPr="00184953"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184953">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394D8CDE" w:rsidR="003136C3"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175BAD22" w14:textId="4A2F9841" w:rsidR="0081061F" w:rsidRPr="006434E3" w:rsidRDefault="0081061F" w:rsidP="0081061F">
      <w:pPr>
        <w:spacing w:line="276" w:lineRule="auto"/>
        <w:ind w:firstLine="720"/>
        <w:jc w:val="both"/>
        <w:rPr>
          <w:rFonts w:ascii="Arial" w:eastAsia="Times New Roman" w:hAnsi="Arial" w:cs="Arial"/>
          <w:sz w:val="24"/>
          <w:szCs w:val="24"/>
        </w:rPr>
      </w:pPr>
      <w:r>
        <w:rPr>
          <w:rFonts w:ascii="Arial" w:eastAsia="Times New Roman" w:hAnsi="Arial" w:cs="Arial"/>
          <w:sz w:val="24"/>
          <w:szCs w:val="24"/>
        </w:rPr>
        <w:t>¿</w:t>
      </w:r>
      <w:r>
        <w:rPr>
          <w:rFonts w:ascii="Arial" w:eastAsia="Times New Roman" w:hAnsi="Arial" w:cs="Arial"/>
          <w:sz w:val="24"/>
          <w:szCs w:val="24"/>
        </w:rPr>
        <w:t>Cómo mejorar el análisis termográfico de paneles fotovoltaicos mediante el procesamiento de datos computarizado</w:t>
      </w:r>
      <w:r>
        <w:rPr>
          <w:rFonts w:ascii="Arial" w:eastAsia="Times New Roman" w:hAnsi="Arial" w:cs="Arial"/>
          <w:sz w:val="24"/>
          <w:szCs w:val="24"/>
        </w:rPr>
        <w:t>?</w:t>
      </w:r>
    </w:p>
    <w:p w14:paraId="4E9557F3" w14:textId="37B301AA" w:rsidR="00C52A41"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7857F38" w14:textId="14BF1BCE" w:rsidR="00CC57F4" w:rsidRDefault="00CC57F4" w:rsidP="00CC57F4">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w:t>
      </w:r>
      <w:r w:rsidR="006434E3">
        <w:rPr>
          <w:rFonts w:ascii="Arial" w:eastAsia="Times New Roman" w:hAnsi="Arial" w:cs="Arial"/>
          <w:sz w:val="24"/>
          <w:szCs w:val="24"/>
        </w:rPr>
        <w:t xml:space="preserve">Qué </w:t>
      </w:r>
      <w:r w:rsidR="00650965">
        <w:rPr>
          <w:rFonts w:ascii="Arial" w:eastAsia="Times New Roman" w:hAnsi="Arial" w:cs="Arial"/>
          <w:sz w:val="24"/>
          <w:szCs w:val="24"/>
        </w:rPr>
        <w:t>procesos</w:t>
      </w:r>
      <w:r w:rsidR="0081061F">
        <w:rPr>
          <w:rFonts w:ascii="Arial" w:eastAsia="Times New Roman" w:hAnsi="Arial" w:cs="Arial"/>
          <w:sz w:val="24"/>
          <w:szCs w:val="24"/>
        </w:rPr>
        <w:t xml:space="preserve"> </w:t>
      </w:r>
      <w:r w:rsidR="006434E3">
        <w:rPr>
          <w:rFonts w:ascii="Arial" w:eastAsia="Times New Roman" w:hAnsi="Arial" w:cs="Arial"/>
          <w:sz w:val="24"/>
          <w:szCs w:val="24"/>
        </w:rPr>
        <w:t>computarizados</w:t>
      </w:r>
      <w:r w:rsidR="00650965">
        <w:rPr>
          <w:rFonts w:ascii="Arial" w:eastAsia="Times New Roman" w:hAnsi="Arial" w:cs="Arial"/>
          <w:sz w:val="24"/>
          <w:szCs w:val="24"/>
        </w:rPr>
        <w:t xml:space="preserve"> se desarrollan para</w:t>
      </w:r>
      <w:r w:rsidR="006434E3">
        <w:rPr>
          <w:rFonts w:ascii="Arial" w:eastAsia="Times New Roman" w:hAnsi="Arial" w:cs="Arial"/>
          <w:sz w:val="24"/>
          <w:szCs w:val="24"/>
        </w:rPr>
        <w:t xml:space="preserve"> </w:t>
      </w:r>
      <w:r w:rsidR="00650965">
        <w:rPr>
          <w:rFonts w:ascii="Arial" w:eastAsia="Times New Roman" w:hAnsi="Arial" w:cs="Arial"/>
          <w:sz w:val="24"/>
          <w:szCs w:val="24"/>
        </w:rPr>
        <w:t>identificar características en las imágenes termográficas de paneles fotovoltaicos?</w:t>
      </w:r>
    </w:p>
    <w:p w14:paraId="78E6F5E6" w14:textId="77DA1A29" w:rsidR="001E52F4" w:rsidRPr="00CC57F4" w:rsidRDefault="001E52F4" w:rsidP="009D4F01">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w:t>
      </w:r>
      <w:r w:rsidR="00650965">
        <w:rPr>
          <w:rFonts w:ascii="Arial" w:eastAsia="Times New Roman" w:hAnsi="Arial" w:cs="Arial"/>
          <w:sz w:val="24"/>
          <w:szCs w:val="24"/>
        </w:rPr>
        <w:t>Qué tipos de condiciones frecuentes se pueden observar en las imágenes termográficas de paneles fotovoltaicos</w:t>
      </w:r>
      <w:r>
        <w:rPr>
          <w:rFonts w:ascii="Arial" w:eastAsia="Times New Roman" w:hAnsi="Arial" w:cs="Arial"/>
          <w:sz w:val="24"/>
          <w:szCs w:val="24"/>
        </w:rPr>
        <w:t>?</w:t>
      </w:r>
    </w:p>
    <w:p w14:paraId="029AC008" w14:textId="193CE686"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9D4F01">
        <w:rPr>
          <w:rFonts w:ascii="Arial" w:eastAsia="Times New Roman" w:hAnsi="Arial" w:cs="Arial"/>
          <w:sz w:val="24"/>
          <w:szCs w:val="24"/>
        </w:rPr>
        <w:t>ar</w:t>
      </w:r>
      <w:r w:rsidR="000E4CA8" w:rsidRPr="00FC7CE7">
        <w:rPr>
          <w:rFonts w:ascii="Arial" w:eastAsia="Times New Roman" w:hAnsi="Arial" w:cs="Arial"/>
          <w:sz w:val="24"/>
          <w:szCs w:val="24"/>
        </w:rPr>
        <w:t xml:space="preserve"> tecnologías en el procesamiento de datos al análisis </w:t>
      </w:r>
      <w:r w:rsidR="0081061F">
        <w:rPr>
          <w:rFonts w:ascii="Arial" w:eastAsia="Times New Roman" w:hAnsi="Arial" w:cs="Arial"/>
          <w:sz w:val="24"/>
          <w:szCs w:val="24"/>
        </w:rPr>
        <w:t xml:space="preserve">de imágenes termografica </w:t>
      </w:r>
      <w:r w:rsidR="000E4CA8" w:rsidRPr="00FC7CE7">
        <w:rPr>
          <w:rFonts w:ascii="Arial" w:eastAsia="Times New Roman" w:hAnsi="Arial" w:cs="Arial"/>
          <w:sz w:val="24"/>
          <w:szCs w:val="24"/>
        </w:rPr>
        <w:t>de paneles fotovoltaicos?</w:t>
      </w:r>
      <w:bookmarkStart w:id="6" w:name="_GoBack"/>
      <w:bookmarkEnd w:id="6"/>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9B9F082" w14:textId="46651D79" w:rsidR="006A28D2" w:rsidRDefault="006A28D2"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Falta de </w:t>
            </w:r>
            <w:r w:rsidR="00B5462C" w:rsidRPr="00FC7CE7">
              <w:rPr>
                <w:rFonts w:ascii="Arial" w:eastAsia="Times New Roman" w:hAnsi="Arial" w:cs="Arial"/>
                <w:color w:val="000000"/>
                <w:sz w:val="24"/>
                <w:szCs w:val="24"/>
              </w:rPr>
              <w:t>un procesamiento</w:t>
            </w:r>
            <w:r w:rsidRPr="00FC7CE7">
              <w:rPr>
                <w:rFonts w:ascii="Arial" w:eastAsia="Times New Roman" w:hAnsi="Arial" w:cs="Arial"/>
                <w:color w:val="000000"/>
                <w:sz w:val="24"/>
                <w:szCs w:val="24"/>
              </w:rPr>
              <w:t xml:space="preserve"> de imágenes termográficas</w:t>
            </w:r>
            <w:r w:rsidR="00B5462C">
              <w:rPr>
                <w:rFonts w:ascii="Arial" w:eastAsia="Times New Roman" w:hAnsi="Arial" w:cs="Arial"/>
                <w:color w:val="000000"/>
                <w:sz w:val="24"/>
                <w:szCs w:val="24"/>
              </w:rPr>
              <w:t>.</w:t>
            </w:r>
          </w:p>
          <w:p w14:paraId="4DC8CD7F" w14:textId="77777777" w:rsidR="00B5462C" w:rsidRPr="00FC7CE7" w:rsidRDefault="00B5462C"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p>
          <w:p w14:paraId="7ACA2C00" w14:textId="05F46AA8"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Ausencia</w:t>
            </w:r>
            <w:r w:rsidR="006A28D2" w:rsidRPr="00FC7CE7">
              <w:rPr>
                <w:rFonts w:ascii="Arial" w:eastAsia="Times New Roman" w:hAnsi="Arial" w:cs="Arial"/>
                <w:color w:val="000000"/>
                <w:sz w:val="24"/>
                <w:szCs w:val="24"/>
              </w:rPr>
              <w:t xml:space="preserve"> de </w:t>
            </w:r>
            <w:r w:rsidR="006D7D43">
              <w:rPr>
                <w:rFonts w:ascii="Arial" w:eastAsia="Times New Roman" w:hAnsi="Arial" w:cs="Arial"/>
                <w:color w:val="000000"/>
                <w:sz w:val="24"/>
                <w:szCs w:val="24"/>
              </w:rPr>
              <w:t xml:space="preserve">una base de </w:t>
            </w:r>
            <w:r w:rsidR="006A28D2" w:rsidRPr="00FC7CE7">
              <w:rPr>
                <w:rFonts w:ascii="Arial" w:eastAsia="Times New Roman" w:hAnsi="Arial" w:cs="Arial"/>
                <w:color w:val="000000"/>
                <w:sz w:val="24"/>
                <w:szCs w:val="24"/>
              </w:rPr>
              <w:t xml:space="preserve">datos para un </w:t>
            </w:r>
            <w:r w:rsidR="00CB7902">
              <w:rPr>
                <w:rFonts w:ascii="Arial" w:eastAsia="Times New Roman" w:hAnsi="Arial" w:cs="Arial"/>
                <w:color w:val="000000"/>
                <w:sz w:val="24"/>
                <w:szCs w:val="24"/>
              </w:rPr>
              <w:t xml:space="preserve">análisis </w:t>
            </w:r>
            <w:r w:rsidR="006D7D43">
              <w:rPr>
                <w:rFonts w:ascii="Arial" w:eastAsia="Times New Roman" w:hAnsi="Arial" w:cs="Arial"/>
                <w:color w:val="000000"/>
                <w:sz w:val="24"/>
                <w:szCs w:val="24"/>
              </w:rPr>
              <w:t>detallado</w:t>
            </w:r>
            <w:r w:rsidR="006A28D2" w:rsidRPr="00FC7CE7">
              <w:rPr>
                <w:rFonts w:ascii="Arial" w:eastAsia="Times New Roman" w:hAnsi="Arial" w:cs="Arial"/>
                <w:color w:val="000000"/>
                <w:sz w:val="24"/>
                <w:szCs w:val="24"/>
              </w:rPr>
              <w:t xml:space="preserve"> a los paneles solares.</w:t>
            </w:r>
          </w:p>
          <w:p w14:paraId="598DC51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6FE5296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Falta de cumplimiento con las actividades de inspección a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4AB16A9" w14:textId="47FF05BC"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No poder identificar datos </w:t>
            </w:r>
            <w:r w:rsidRPr="00FC7CE7">
              <w:rPr>
                <w:rFonts w:ascii="Arial" w:eastAsia="Times New Roman" w:hAnsi="Arial" w:cs="Arial"/>
                <w:color w:val="000000"/>
                <w:sz w:val="24"/>
                <w:szCs w:val="24"/>
              </w:rPr>
              <w:t>destacados y frecuentes de fallos</w:t>
            </w:r>
            <w:r w:rsidR="006A28D2" w:rsidRPr="00FC7CE7">
              <w:rPr>
                <w:rFonts w:ascii="Arial" w:eastAsia="Times New Roman" w:hAnsi="Arial" w:cs="Arial"/>
                <w:color w:val="000000"/>
                <w:sz w:val="24"/>
                <w:szCs w:val="24"/>
              </w:rPr>
              <w:t>.</w:t>
            </w:r>
          </w:p>
          <w:p w14:paraId="4540197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6EA3268"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1A124B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2D325ABA"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No poder detectar fallas a tiempo.</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095B1D2E"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es precisa</w:t>
            </w:r>
            <w:r w:rsidR="00B81EFD">
              <w:rPr>
                <w:rFonts w:ascii="Arial" w:eastAsia="Times New Roman" w:hAnsi="Arial" w:cs="Arial"/>
                <w:color w:val="000000"/>
                <w:sz w:val="24"/>
                <w:szCs w:val="24"/>
              </w:rPr>
              <w:t xml:space="preserve"> la</w:t>
            </w:r>
            <w:r w:rsidRPr="00FC7CE7">
              <w:rPr>
                <w:rFonts w:ascii="Arial" w:eastAsia="Times New Roman" w:hAnsi="Arial" w:cs="Arial"/>
                <w:color w:val="000000"/>
                <w:sz w:val="24"/>
                <w:szCs w:val="24"/>
              </w:rPr>
              <w:t xml:space="preserve"> información </w:t>
            </w:r>
            <w:r w:rsidR="00B81EFD">
              <w:rPr>
                <w:rFonts w:ascii="Arial" w:eastAsia="Times New Roman" w:hAnsi="Arial" w:cs="Arial"/>
                <w:color w:val="000000"/>
                <w:sz w:val="24"/>
                <w:szCs w:val="24"/>
              </w:rPr>
              <w:t xml:space="preserve">que se </w:t>
            </w:r>
            <w:r w:rsidRPr="00FC7CE7">
              <w:rPr>
                <w:rFonts w:ascii="Arial" w:eastAsia="Times New Roman" w:hAnsi="Arial" w:cs="Arial"/>
                <w:color w:val="000000"/>
                <w:sz w:val="24"/>
                <w:szCs w:val="24"/>
              </w:rPr>
              <w:t xml:space="preserve">toma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D4E0CE" w14:textId="37C7F0EF"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Inexactitud con los diagnósticos y hojas de vida de cada módulo.</w:t>
            </w:r>
          </w:p>
          <w:p w14:paraId="26D96B24"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FBD901"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765E43" w14:textId="6AE394E4" w:rsidR="001D05DD" w:rsidRPr="00FC7CE7" w:rsidRDefault="001D05DD" w:rsidP="001D05DD">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Fallos en las células que pueden desencadenar daños irrepar</w:t>
            </w:r>
            <w:r w:rsidR="00401BC8">
              <w:rPr>
                <w:rFonts w:ascii="Arial" w:eastAsia="Times New Roman" w:hAnsi="Arial" w:cs="Arial"/>
                <w:color w:val="000000"/>
                <w:sz w:val="24"/>
                <w:szCs w:val="24"/>
              </w:rPr>
              <w:t>a</w:t>
            </w:r>
            <w:r>
              <w:rPr>
                <w:rFonts w:ascii="Arial" w:eastAsia="Times New Roman" w:hAnsi="Arial" w:cs="Arial"/>
                <w:color w:val="000000"/>
                <w:sz w:val="24"/>
                <w:szCs w:val="24"/>
              </w:rPr>
              <w:t>bles.</w:t>
            </w:r>
          </w:p>
          <w:p w14:paraId="11EB5FEB" w14:textId="61511768"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2937D8" w14:textId="77777777" w:rsidR="006D7D43" w:rsidRDefault="006D7D43" w:rsidP="006D7D43">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r>
              <w:rPr>
                <w:rFonts w:ascii="Arial" w:eastAsia="Times New Roman" w:hAnsi="Arial" w:cs="Arial"/>
                <w:color w:val="000000"/>
                <w:sz w:val="24"/>
                <w:szCs w:val="24"/>
              </w:rPr>
              <w:t xml:space="preserve"> detallado.</w:t>
            </w:r>
          </w:p>
          <w:p w14:paraId="6AC642F4" w14:textId="1E5027D9" w:rsidR="006A28D2"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156329" w14:textId="77777777" w:rsidR="006D7D43" w:rsidRPr="00FC7CE7" w:rsidRDefault="006D7D4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7598902" w14:textId="3A1D7CD6"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Tiempos prolongados para cumplir con las actividades</w:t>
            </w:r>
            <w:r w:rsidR="00B5462C">
              <w:rPr>
                <w:rFonts w:ascii="Arial" w:eastAsia="Times New Roman" w:hAnsi="Arial" w:cs="Arial"/>
                <w:color w:val="000000"/>
                <w:sz w:val="24"/>
                <w:szCs w:val="24"/>
              </w:rPr>
              <w:t>.</w:t>
            </w:r>
          </w:p>
          <w:p w14:paraId="3B2C9242"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F1FE4C5" w14:textId="0C72DEA3"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DD3D694" w14:textId="77777777" w:rsidR="00452B48"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53AE867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r>
              <w:rPr>
                <w:rFonts w:ascii="Arial" w:eastAsia="Times New Roman" w:hAnsi="Arial" w:cs="Arial"/>
                <w:color w:val="000000"/>
                <w:sz w:val="24"/>
                <w:szCs w:val="24"/>
              </w:rPr>
              <w:t>.</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07EA8CE6" w:rsidR="007729B4" w:rsidRDefault="007729B4" w:rsidP="000D1EF2">
      <w:pPr>
        <w:rPr>
          <w:rFonts w:ascii="Arial" w:eastAsia="Times New Roman" w:hAnsi="Arial" w:cs="Arial"/>
          <w:sz w:val="24"/>
          <w:szCs w:val="24"/>
        </w:rPr>
      </w:pPr>
    </w:p>
    <w:p w14:paraId="4C2C0EBF" w14:textId="77777777" w:rsidR="00401BC8" w:rsidRDefault="00401BC8"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t>DIAGRAMA CAUSA-EFECTO</w:t>
      </w:r>
    </w:p>
    <w:p w14:paraId="6CF35E3A" w14:textId="20E9BC9A" w:rsidR="00064E93" w:rsidRDefault="002924A4" w:rsidP="000D1EF2">
      <w:r>
        <w:rPr>
          <w:rFonts w:ascii="Arial" w:eastAsia="Times New Roman" w:hAnsi="Arial" w:cs="Arial"/>
          <w:noProof/>
          <w:sz w:val="24"/>
          <w:szCs w:val="24"/>
          <w:lang w:val="es-ES"/>
        </w:rPr>
        <w:drawing>
          <wp:inline distT="0" distB="0" distL="0" distR="0" wp14:anchorId="51E9ACBA" wp14:editId="64CCD3E4">
            <wp:extent cx="5943600" cy="254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1730EA5A" w14:textId="416042E7" w:rsidR="009555E6" w:rsidRPr="00497808" w:rsidRDefault="00064E93" w:rsidP="00497808">
      <w:pPr>
        <w:pStyle w:val="Descripcin"/>
        <w:jc w:val="center"/>
        <w:rPr>
          <w:rFonts w:ascii="Arial" w:hAnsi="Arial" w:cs="Arial"/>
        </w:rPr>
      </w:pPr>
      <w:bookmarkStart w:id="7"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rPr>
        <w:t>1</w:t>
      </w:r>
      <w:r w:rsidRPr="00064E93">
        <w:rPr>
          <w:rFonts w:ascii="Arial" w:hAnsi="Arial" w:cs="Arial"/>
        </w:rPr>
        <w:fldChar w:fldCharType="end"/>
      </w:r>
      <w:r w:rsidRPr="00064E93">
        <w:rPr>
          <w:rFonts w:ascii="Arial" w:hAnsi="Arial" w:cs="Arial"/>
        </w:rPr>
        <w:t>. Diagrama causa - efecto. Fuente: Propia.</w:t>
      </w:r>
      <w:bookmarkEnd w:id="7"/>
    </w:p>
    <w:p w14:paraId="14749EAF" w14:textId="77777777" w:rsidR="000D495F" w:rsidRDefault="000D495F" w:rsidP="00FC7CE7">
      <w:pPr>
        <w:pStyle w:val="Ttulo1"/>
        <w:spacing w:line="276" w:lineRule="auto"/>
        <w:jc w:val="both"/>
        <w:rPr>
          <w:rFonts w:ascii="Arial" w:eastAsia="Times New Roman" w:hAnsi="Arial" w:cs="Arial"/>
          <w:sz w:val="24"/>
          <w:szCs w:val="24"/>
        </w:rPr>
      </w:pPr>
      <w:bookmarkStart w:id="8" w:name="_Toc70536807"/>
    </w:p>
    <w:p w14:paraId="4A9B3D1C" w14:textId="1AEA4C30" w:rsidR="009555E6" w:rsidRPr="00FC7CE7" w:rsidRDefault="00FB6F25" w:rsidP="00FC7CE7">
      <w:pPr>
        <w:pStyle w:val="Ttulo1"/>
        <w:spacing w:line="276" w:lineRule="auto"/>
        <w:jc w:val="both"/>
        <w:rPr>
          <w:rFonts w:ascii="Arial" w:eastAsia="Times New Roman" w:hAnsi="Arial" w:cs="Arial"/>
          <w:b w:val="0"/>
          <w:sz w:val="24"/>
          <w:szCs w:val="24"/>
        </w:rPr>
      </w:pPr>
      <w:r w:rsidRPr="00FC7CE7">
        <w:rPr>
          <w:rFonts w:ascii="Arial" w:eastAsia="Times New Roman" w:hAnsi="Arial" w:cs="Arial"/>
          <w:sz w:val="24"/>
          <w:szCs w:val="24"/>
        </w:rPr>
        <w:t>JUSTIFICACIÓN</w:t>
      </w:r>
      <w:bookmarkEnd w:id="8"/>
      <w:r w:rsidR="00E12582">
        <w:rPr>
          <w:rFonts w:ascii="Arial" w:eastAsia="Times New Roman" w:hAnsi="Arial" w:cs="Arial"/>
          <w:sz w:val="24"/>
          <w:szCs w:val="24"/>
        </w:rPr>
        <w:t xml:space="preserve"> </w:t>
      </w:r>
    </w:p>
    <w:p w14:paraId="769D4BAC" w14:textId="3044A5AE" w:rsidR="006C25EF" w:rsidRPr="00FC7CE7" w:rsidRDefault="00F7730C" w:rsidP="00FC7CE7">
      <w:pPr>
        <w:spacing w:before="240" w:after="240" w:line="276" w:lineRule="auto"/>
        <w:ind w:firstLine="720"/>
        <w:jc w:val="both"/>
        <w:rPr>
          <w:rFonts w:ascii="Arial" w:eastAsia="Times New Roman" w:hAnsi="Arial" w:cs="Arial"/>
          <w:sz w:val="24"/>
          <w:szCs w:val="24"/>
        </w:rPr>
      </w:pPr>
      <w:r>
        <w:rPr>
          <w:rFonts w:ascii="Arial" w:eastAsia="Times New Roman" w:hAnsi="Arial" w:cs="Arial"/>
          <w:sz w:val="24"/>
          <w:szCs w:val="24"/>
        </w:rPr>
        <w:t>Un</w:t>
      </w:r>
      <w:r w:rsidR="006C25EF" w:rsidRPr="00FC7CE7">
        <w:rPr>
          <w:rFonts w:ascii="Arial" w:eastAsia="Times New Roman" w:hAnsi="Arial" w:cs="Arial"/>
          <w:sz w:val="24"/>
          <w:szCs w:val="24"/>
        </w:rPr>
        <w:t xml:space="preserve"> panel fotovoltaico puede presentar pérdidas de eficiencia por diferentes casos</w:t>
      </w:r>
      <w:r>
        <w:rPr>
          <w:rFonts w:ascii="Arial" w:eastAsia="Times New Roman" w:hAnsi="Arial" w:cs="Arial"/>
          <w:sz w:val="24"/>
          <w:szCs w:val="24"/>
        </w:rPr>
        <w:t xml:space="preserve">: </w:t>
      </w:r>
      <w:r w:rsidR="00DC557F" w:rsidRPr="00FC7CE7">
        <w:rPr>
          <w:rFonts w:ascii="Arial" w:eastAsia="Times New Roman" w:hAnsi="Arial" w:cs="Arial"/>
          <w:sz w:val="24"/>
          <w:szCs w:val="24"/>
        </w:rPr>
        <w:t>micro fractura</w:t>
      </w:r>
      <w:r w:rsidR="006C25EF" w:rsidRPr="00FC7CE7">
        <w:rPr>
          <w:rFonts w:ascii="Arial" w:eastAsia="Times New Roman" w:hAnsi="Arial" w:cs="Arial"/>
          <w:sz w:val="24"/>
          <w:szCs w:val="24"/>
        </w:rPr>
        <w:t xml:space="preserve">, </w:t>
      </w:r>
      <w:r>
        <w:rPr>
          <w:rFonts w:ascii="Arial" w:eastAsia="Times New Roman" w:hAnsi="Arial" w:cs="Arial"/>
          <w:sz w:val="24"/>
          <w:szCs w:val="24"/>
        </w:rPr>
        <w:t>punto caliente (</w:t>
      </w:r>
      <w:proofErr w:type="spellStart"/>
      <w:r>
        <w:rPr>
          <w:rFonts w:ascii="Arial" w:eastAsia="Times New Roman" w:hAnsi="Arial" w:cs="Arial"/>
          <w:sz w:val="24"/>
          <w:szCs w:val="24"/>
        </w:rPr>
        <w:t>hot</w:t>
      </w:r>
      <w:proofErr w:type="spellEnd"/>
      <w:r>
        <w:rPr>
          <w:rFonts w:ascii="Arial" w:eastAsia="Times New Roman" w:hAnsi="Arial" w:cs="Arial"/>
          <w:sz w:val="24"/>
          <w:szCs w:val="24"/>
        </w:rPr>
        <w:t xml:space="preserve"> spot)</w:t>
      </w:r>
      <w:r w:rsidR="006C25EF" w:rsidRPr="00FC7CE7">
        <w:rPr>
          <w:rFonts w:ascii="Arial" w:eastAsia="Times New Roman" w:hAnsi="Arial" w:cs="Arial"/>
          <w:sz w:val="24"/>
          <w:szCs w:val="24"/>
        </w:rPr>
        <w:t xml:space="preserve">, </w:t>
      </w:r>
      <w:r>
        <w:rPr>
          <w:rFonts w:ascii="Arial" w:eastAsia="Times New Roman" w:hAnsi="Arial" w:cs="Arial"/>
          <w:sz w:val="24"/>
          <w:szCs w:val="24"/>
        </w:rPr>
        <w:t>sendero de caracol o por degradación inducida por potencial (PDI)</w:t>
      </w:r>
      <w:r w:rsidR="006C25EF" w:rsidRPr="00FC7CE7">
        <w:rPr>
          <w:rFonts w:ascii="Arial" w:eastAsia="Times New Roman" w:hAnsi="Arial" w:cs="Arial"/>
          <w:sz w:val="24"/>
          <w:szCs w:val="24"/>
        </w:rPr>
        <w:t xml:space="preserve">. </w:t>
      </w:r>
      <w:r w:rsidR="002830B6">
        <w:rPr>
          <w:rFonts w:ascii="Arial" w:eastAsia="Times New Roman" w:hAnsi="Arial" w:cs="Arial"/>
          <w:sz w:val="24"/>
          <w:szCs w:val="24"/>
        </w:rPr>
        <w:t xml:space="preserve">Los factores </w:t>
      </w:r>
      <w:r w:rsidR="006C25EF" w:rsidRPr="00FC7CE7">
        <w:rPr>
          <w:rFonts w:ascii="Arial" w:eastAsia="Times New Roman" w:hAnsi="Arial" w:cs="Arial"/>
          <w:sz w:val="24"/>
          <w:szCs w:val="24"/>
        </w:rPr>
        <w:t xml:space="preserve">de eficiencia </w:t>
      </w:r>
      <w:r w:rsidR="002830B6">
        <w:rPr>
          <w:rFonts w:ascii="Arial" w:eastAsia="Times New Roman" w:hAnsi="Arial" w:cs="Arial"/>
          <w:sz w:val="24"/>
          <w:szCs w:val="24"/>
        </w:rPr>
        <w:t xml:space="preserve">del panel </w:t>
      </w:r>
      <w:r w:rsidR="006C25EF" w:rsidRPr="00FC7CE7">
        <w:rPr>
          <w:rFonts w:ascii="Arial" w:eastAsia="Times New Roman" w:hAnsi="Arial" w:cs="Arial"/>
          <w:sz w:val="24"/>
          <w:szCs w:val="24"/>
        </w:rPr>
        <w:t>pueden verse reflejados en altas temperaturas que son captadas por cámaras termográficas. Este proyecto busca darle un procesamiento a</w:t>
      </w:r>
      <w:r w:rsidR="000970D4">
        <w:rPr>
          <w:rFonts w:ascii="Arial" w:eastAsia="Times New Roman" w:hAnsi="Arial" w:cs="Arial"/>
          <w:sz w:val="24"/>
          <w:szCs w:val="24"/>
        </w:rPr>
        <w:t xml:space="preserve"> l</w:t>
      </w:r>
      <w:r w:rsidR="006C25EF" w:rsidRPr="00FC7CE7">
        <w:rPr>
          <w:rFonts w:ascii="Arial" w:eastAsia="Times New Roman" w:hAnsi="Arial" w:cs="Arial"/>
          <w:sz w:val="24"/>
          <w:szCs w:val="24"/>
        </w:rPr>
        <w:t xml:space="preserve">a imagen </w:t>
      </w:r>
      <w:r w:rsidR="000970D4">
        <w:rPr>
          <w:rFonts w:ascii="Arial" w:eastAsia="Times New Roman" w:hAnsi="Arial" w:cs="Arial"/>
          <w:sz w:val="24"/>
          <w:szCs w:val="24"/>
        </w:rPr>
        <w:t xml:space="preserve">por medio de </w:t>
      </w:r>
      <w:r w:rsidR="006C25EF" w:rsidRPr="00FC7CE7">
        <w:rPr>
          <w:rFonts w:ascii="Arial" w:eastAsia="Times New Roman" w:hAnsi="Arial" w:cs="Arial"/>
          <w:sz w:val="24"/>
          <w:szCs w:val="24"/>
        </w:rPr>
        <w:t xml:space="preserve">herramientas tecnológicas y presentar un análisis detallado de acuerdo a los datos obtenidos dando un aporte significante al programa de mantenimiento. </w:t>
      </w:r>
    </w:p>
    <w:p w14:paraId="0B6CF0EF" w14:textId="5979B66F"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w:t>
      </w:r>
      <w:r w:rsidR="00F32165">
        <w:rPr>
          <w:rFonts w:ascii="Arial" w:eastAsia="Times New Roman" w:hAnsi="Arial" w:cs="Arial"/>
          <w:sz w:val="24"/>
          <w:szCs w:val="24"/>
        </w:rPr>
        <w:t xml:space="preserve">para extender </w:t>
      </w:r>
      <w:r w:rsidRPr="00FC7CE7">
        <w:rPr>
          <w:rFonts w:ascii="Arial" w:eastAsia="Times New Roman" w:hAnsi="Arial" w:cs="Arial"/>
          <w:sz w:val="24"/>
          <w:szCs w:val="24"/>
        </w:rPr>
        <w:t xml:space="preserve">su </w:t>
      </w:r>
      <w:r w:rsidR="00F32165">
        <w:rPr>
          <w:rFonts w:ascii="Arial" w:eastAsia="Times New Roman" w:hAnsi="Arial" w:cs="Arial"/>
          <w:sz w:val="24"/>
          <w:szCs w:val="24"/>
        </w:rPr>
        <w:t xml:space="preserve">tiempo de </w:t>
      </w:r>
      <w:r w:rsidRPr="00FC7CE7">
        <w:rPr>
          <w:rFonts w:ascii="Arial" w:eastAsia="Times New Roman" w:hAnsi="Arial" w:cs="Arial"/>
          <w:sz w:val="24"/>
          <w:szCs w:val="24"/>
        </w:rPr>
        <w:t xml:space="preserve">vida útil y se reducen los riesgos de pérdidas o daños en </w:t>
      </w:r>
      <w:r w:rsidR="00151C5F">
        <w:rPr>
          <w:rFonts w:ascii="Arial" w:eastAsia="Times New Roman" w:hAnsi="Arial" w:cs="Arial"/>
          <w:sz w:val="24"/>
          <w:szCs w:val="24"/>
        </w:rPr>
        <w:t>el</w:t>
      </w:r>
      <w:r w:rsidRPr="00FC7CE7">
        <w:rPr>
          <w:rFonts w:ascii="Arial" w:eastAsia="Times New Roman" w:hAnsi="Arial" w:cs="Arial"/>
          <w:sz w:val="24"/>
          <w:szCs w:val="24"/>
        </w:rPr>
        <w:t xml:space="preserve"> sistema. Este procesamiento de la imagen se realiza mediante software que facilita una valoración técnica del panel. Gracias a los patrones arrojadas por las tomas, podemos identificar células dañadas, desconectadas o si </w:t>
      </w:r>
      <w:r w:rsidR="00151C5F">
        <w:rPr>
          <w:rFonts w:ascii="Arial" w:eastAsia="Times New Roman" w:hAnsi="Arial" w:cs="Arial"/>
          <w:sz w:val="24"/>
          <w:szCs w:val="24"/>
        </w:rPr>
        <w:t>se encuentra en buen funcionamiento</w:t>
      </w:r>
      <w:r w:rsidRPr="00FC7CE7">
        <w:rPr>
          <w:rFonts w:ascii="Arial" w:eastAsia="Times New Roman" w:hAnsi="Arial" w:cs="Arial"/>
          <w:sz w:val="24"/>
          <w:szCs w:val="24"/>
        </w:rPr>
        <w:t xml:space="preserve">. </w:t>
      </w:r>
      <w:r w:rsidRPr="00FC7CE7">
        <w:rPr>
          <w:rFonts w:ascii="Arial" w:hAnsi="Arial" w:cs="Arial"/>
          <w:sz w:val="24"/>
          <w:szCs w:val="24"/>
        </w:rPr>
        <w:t>Como resultado a estos análisis se logra una sistematización de datos de posibles fallas obteniendo un seguimiento de estos sistemas</w:t>
      </w:r>
      <w:r w:rsidR="00151C5F">
        <w:rPr>
          <w:rFonts w:ascii="Arial" w:hAnsi="Arial" w:cs="Arial"/>
          <w:sz w:val="24"/>
          <w:szCs w:val="24"/>
        </w:rPr>
        <w:t xml:space="preserve"> y disminuyendo el tiempo de análisis requerido.</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29DE4C87" w14:textId="3437E970" w:rsidR="00D34292" w:rsidRPr="00CE13FB" w:rsidRDefault="002E7D62" w:rsidP="00CE13FB">
      <w:pPr>
        <w:pStyle w:val="Ttulo1"/>
        <w:spacing w:line="276" w:lineRule="auto"/>
        <w:jc w:val="both"/>
        <w:rPr>
          <w:rFonts w:ascii="Arial" w:eastAsia="Times New Roman" w:hAnsi="Arial" w:cs="Arial"/>
          <w:sz w:val="24"/>
          <w:szCs w:val="24"/>
        </w:rPr>
      </w:pPr>
      <w:bookmarkStart w:id="9" w:name="_Toc70536808"/>
      <w:r w:rsidRPr="00FC7CE7">
        <w:rPr>
          <w:rFonts w:ascii="Arial" w:eastAsia="Times New Roman" w:hAnsi="Arial" w:cs="Arial"/>
          <w:sz w:val="24"/>
          <w:szCs w:val="24"/>
        </w:rPr>
        <w:lastRenderedPageBreak/>
        <w:t>OBJETIVO GENERAL</w:t>
      </w:r>
      <w:bookmarkEnd w:id="9"/>
    </w:p>
    <w:p w14:paraId="7808FB89" w14:textId="2350F3B1" w:rsidR="00D34292" w:rsidRPr="00FC7CE7" w:rsidRDefault="00D34292" w:rsidP="00D34292">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Desarrollar</w:t>
      </w:r>
      <w:r>
        <w:rPr>
          <w:rFonts w:ascii="Arial" w:eastAsia="Times New Roman" w:hAnsi="Arial" w:cs="Arial"/>
          <w:sz w:val="24"/>
          <w:szCs w:val="24"/>
        </w:rPr>
        <w:t xml:space="preserve"> un algoritmo de procesamiento de imágenes para la detección de daños o condiciones más frecuentes </w:t>
      </w:r>
      <w:r w:rsidR="00CE13FB">
        <w:rPr>
          <w:rFonts w:ascii="Arial" w:eastAsia="Times New Roman" w:hAnsi="Arial" w:cs="Arial"/>
          <w:color w:val="000000"/>
          <w:sz w:val="24"/>
          <w:szCs w:val="24"/>
        </w:rPr>
        <w:t>de un panel fotovoltaico, a partir del análisis de imágenes termográficas.</w:t>
      </w:r>
    </w:p>
    <w:p w14:paraId="2D02539D" w14:textId="29851AD3" w:rsidR="00E35BD0" w:rsidRDefault="002E7D62" w:rsidP="00FC7CE7">
      <w:pPr>
        <w:pStyle w:val="Ttulo2"/>
        <w:spacing w:line="276" w:lineRule="auto"/>
        <w:jc w:val="both"/>
        <w:rPr>
          <w:rFonts w:ascii="Arial" w:eastAsia="Times New Roman" w:hAnsi="Arial" w:cs="Arial"/>
          <w:sz w:val="24"/>
          <w:szCs w:val="24"/>
        </w:rPr>
      </w:pPr>
      <w:bookmarkStart w:id="10" w:name="_Toc70536809"/>
      <w:r w:rsidRPr="00FC7CE7">
        <w:rPr>
          <w:rFonts w:ascii="Arial" w:eastAsia="Times New Roman" w:hAnsi="Arial" w:cs="Arial"/>
          <w:sz w:val="24"/>
          <w:szCs w:val="24"/>
        </w:rPr>
        <w:t>OBJETIVOS ESPECÍFICOS</w:t>
      </w:r>
      <w:bookmarkEnd w:id="10"/>
    </w:p>
    <w:p w14:paraId="7BE43784" w14:textId="58403C71" w:rsidR="00F14545" w:rsidRDefault="00F14545"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 xml:space="preserve">Identificar </w:t>
      </w:r>
      <w:r>
        <w:rPr>
          <w:rFonts w:ascii="Arial" w:eastAsia="Times New Roman" w:hAnsi="Arial" w:cs="Arial"/>
          <w:color w:val="000000"/>
          <w:sz w:val="24"/>
          <w:szCs w:val="24"/>
        </w:rPr>
        <w:t>las técnicas de procesamiento de imágenes más comunes para el análisis de información térmica de paneles fotovoltaicos.</w:t>
      </w:r>
    </w:p>
    <w:p w14:paraId="335BB02A" w14:textId="77777777" w:rsidR="00CE13FB" w:rsidRPr="002A4B6D" w:rsidRDefault="00CE13FB" w:rsidP="00CE13FB">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1FB9E353" w14:textId="64B22C63" w:rsidR="00FC7CE7" w:rsidRDefault="004063DE" w:rsidP="00F514CF">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 xml:space="preserve">Identificar </w:t>
      </w:r>
      <w:r w:rsidR="00F14545">
        <w:rPr>
          <w:rFonts w:ascii="Arial" w:eastAsia="Times New Roman" w:hAnsi="Arial" w:cs="Arial"/>
          <w:color w:val="000000"/>
          <w:sz w:val="24"/>
          <w:szCs w:val="24"/>
        </w:rPr>
        <w:t xml:space="preserve">los tipos </w:t>
      </w:r>
      <w:r w:rsidR="00D34292">
        <w:rPr>
          <w:rFonts w:ascii="Arial" w:eastAsia="Times New Roman" w:hAnsi="Arial" w:cs="Arial"/>
          <w:color w:val="000000"/>
          <w:sz w:val="24"/>
          <w:szCs w:val="24"/>
        </w:rPr>
        <w:t>de</w:t>
      </w:r>
      <w:r w:rsidR="00F514CF">
        <w:rPr>
          <w:rFonts w:ascii="Arial" w:eastAsia="Times New Roman" w:hAnsi="Arial" w:cs="Arial"/>
          <w:color w:val="000000"/>
          <w:sz w:val="24"/>
          <w:szCs w:val="24"/>
        </w:rPr>
        <w:t xml:space="preserve"> daños o condiciones</w:t>
      </w:r>
      <w:r w:rsidR="00F14545">
        <w:rPr>
          <w:rFonts w:ascii="Arial" w:eastAsia="Times New Roman" w:hAnsi="Arial" w:cs="Arial"/>
          <w:color w:val="000000"/>
          <w:sz w:val="24"/>
          <w:szCs w:val="24"/>
        </w:rPr>
        <w:t xml:space="preserve"> </w:t>
      </w:r>
      <w:r w:rsidR="00427DD3">
        <w:rPr>
          <w:rFonts w:ascii="Arial" w:eastAsia="Times New Roman" w:hAnsi="Arial" w:cs="Arial"/>
          <w:color w:val="000000"/>
          <w:sz w:val="24"/>
          <w:szCs w:val="24"/>
        </w:rPr>
        <w:t xml:space="preserve">más frecuentes </w:t>
      </w:r>
      <w:r w:rsidR="00F514CF">
        <w:rPr>
          <w:rFonts w:ascii="Arial" w:eastAsia="Times New Roman" w:hAnsi="Arial" w:cs="Arial"/>
          <w:color w:val="000000"/>
          <w:sz w:val="24"/>
          <w:szCs w:val="24"/>
        </w:rPr>
        <w:t xml:space="preserve">observados en imágenes termográficas de </w:t>
      </w:r>
      <w:r w:rsidR="00F514CF" w:rsidRPr="00F514CF">
        <w:rPr>
          <w:rFonts w:ascii="Arial" w:eastAsia="Times New Roman" w:hAnsi="Arial" w:cs="Arial"/>
          <w:color w:val="000000"/>
          <w:sz w:val="24"/>
          <w:szCs w:val="24"/>
        </w:rPr>
        <w:t>paneles</w:t>
      </w:r>
      <w:r w:rsidR="00F514CF">
        <w:rPr>
          <w:rFonts w:ascii="Arial" w:eastAsia="Times New Roman" w:hAnsi="Arial" w:cs="Arial"/>
          <w:color w:val="000000"/>
          <w:sz w:val="24"/>
          <w:szCs w:val="24"/>
        </w:rPr>
        <w:t xml:space="preserve"> fotovoltaicos.</w:t>
      </w:r>
    </w:p>
    <w:p w14:paraId="225DB9BE" w14:textId="66166744" w:rsidR="00CE13FB" w:rsidRPr="00F514CF"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0CBDA4C7" w14:textId="1ED944FE" w:rsidR="002A4B6D" w:rsidRDefault="00F14545"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14545">
        <w:rPr>
          <w:rFonts w:ascii="Arial" w:eastAsia="Times New Roman" w:hAnsi="Arial" w:cs="Arial"/>
          <w:color w:val="000000"/>
          <w:sz w:val="24"/>
          <w:szCs w:val="24"/>
        </w:rPr>
        <w:t xml:space="preserve">Construir un conjunto de imágenes con los tipos </w:t>
      </w:r>
      <w:r w:rsidR="00D34292">
        <w:rPr>
          <w:rFonts w:ascii="Arial" w:eastAsia="Times New Roman" w:hAnsi="Arial" w:cs="Arial"/>
          <w:color w:val="000000"/>
          <w:sz w:val="24"/>
          <w:szCs w:val="24"/>
        </w:rPr>
        <w:t>de</w:t>
      </w:r>
      <w:r w:rsidR="00427DD3">
        <w:rPr>
          <w:rFonts w:ascii="Arial" w:eastAsia="Times New Roman" w:hAnsi="Arial" w:cs="Arial"/>
          <w:color w:val="000000"/>
          <w:sz w:val="24"/>
          <w:szCs w:val="24"/>
        </w:rPr>
        <w:t xml:space="preserve"> daños o condiciones</w:t>
      </w:r>
      <w:r w:rsidRPr="00F14545">
        <w:rPr>
          <w:rFonts w:ascii="Arial" w:eastAsia="Times New Roman" w:hAnsi="Arial" w:cs="Arial"/>
          <w:color w:val="000000"/>
          <w:sz w:val="24"/>
          <w:szCs w:val="24"/>
        </w:rPr>
        <w:t xml:space="preserve"> </w:t>
      </w:r>
      <w:r w:rsidR="00F514CF">
        <w:rPr>
          <w:rFonts w:ascii="Arial" w:eastAsia="Times New Roman" w:hAnsi="Arial" w:cs="Arial"/>
          <w:color w:val="000000"/>
          <w:sz w:val="24"/>
          <w:szCs w:val="24"/>
        </w:rPr>
        <w:t xml:space="preserve">más frecuentes observados en imágenes termográficas de </w:t>
      </w:r>
      <w:r w:rsidR="00F514CF" w:rsidRPr="00F514CF">
        <w:rPr>
          <w:rFonts w:ascii="Arial" w:eastAsia="Times New Roman" w:hAnsi="Arial" w:cs="Arial"/>
          <w:color w:val="000000"/>
          <w:sz w:val="24"/>
          <w:szCs w:val="24"/>
        </w:rPr>
        <w:t>paneles</w:t>
      </w:r>
      <w:r w:rsidR="00F514CF">
        <w:rPr>
          <w:rFonts w:ascii="Arial" w:eastAsia="Times New Roman" w:hAnsi="Arial" w:cs="Arial"/>
          <w:color w:val="000000"/>
          <w:sz w:val="24"/>
          <w:szCs w:val="24"/>
        </w:rPr>
        <w:t xml:space="preserve"> fotovoltaicos.</w:t>
      </w:r>
    </w:p>
    <w:p w14:paraId="1038780D" w14:textId="49E22D3A" w:rsidR="00CE13FB" w:rsidRPr="002A4B6D"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5566CEA1" w14:textId="33FB0070" w:rsidR="002A4B6D" w:rsidRDefault="002A4B6D"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I</w:t>
      </w:r>
      <w:r w:rsidRPr="00FC7CE7">
        <w:rPr>
          <w:rFonts w:ascii="Arial" w:eastAsia="Times New Roman" w:hAnsi="Arial" w:cs="Arial"/>
          <w:color w:val="000000"/>
          <w:sz w:val="24"/>
          <w:szCs w:val="24"/>
        </w:rPr>
        <w:t xml:space="preserve">mplementar </w:t>
      </w:r>
      <w:r>
        <w:rPr>
          <w:rFonts w:ascii="Arial" w:eastAsia="Times New Roman" w:hAnsi="Arial" w:cs="Arial"/>
          <w:color w:val="000000"/>
          <w:sz w:val="24"/>
          <w:szCs w:val="24"/>
        </w:rPr>
        <w:t>un algoritmo basado en técnicas de procesamiento</w:t>
      </w:r>
      <w:r w:rsidR="00BB3667">
        <w:rPr>
          <w:rFonts w:ascii="Arial" w:eastAsia="Times New Roman" w:hAnsi="Arial" w:cs="Arial"/>
          <w:color w:val="000000"/>
          <w:sz w:val="24"/>
          <w:szCs w:val="24"/>
        </w:rPr>
        <w:t xml:space="preserve"> de imágenes</w:t>
      </w:r>
      <w:r>
        <w:rPr>
          <w:rFonts w:ascii="Arial" w:eastAsia="Times New Roman" w:hAnsi="Arial" w:cs="Arial"/>
          <w:color w:val="000000"/>
          <w:sz w:val="24"/>
          <w:szCs w:val="24"/>
        </w:rPr>
        <w:t xml:space="preserve"> que determine la condición de un panel fotovoltaico a partir del análisis de imágenes termográficas</w:t>
      </w:r>
      <w:r w:rsidR="00427DD3">
        <w:rPr>
          <w:rFonts w:ascii="Arial" w:eastAsia="Times New Roman" w:hAnsi="Arial" w:cs="Arial"/>
          <w:color w:val="000000"/>
          <w:sz w:val="24"/>
          <w:szCs w:val="24"/>
        </w:rPr>
        <w:t>.</w:t>
      </w:r>
    </w:p>
    <w:p w14:paraId="0D7A8AF9" w14:textId="27FE35D7" w:rsidR="00CE13FB"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D63829B" w14:textId="4EA4FCE8" w:rsidR="00427DD3" w:rsidRPr="002A4B6D" w:rsidRDefault="00F514CF"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Implementar escenarios de ensayo para verificar los resultados obtenidos.</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1" w:name="_Toc70536810"/>
      <w:r w:rsidRPr="00FC7CE7">
        <w:rPr>
          <w:rFonts w:ascii="Arial" w:eastAsia="Times New Roman" w:hAnsi="Arial" w:cs="Arial"/>
          <w:sz w:val="24"/>
          <w:szCs w:val="24"/>
        </w:rPr>
        <w:lastRenderedPageBreak/>
        <w:t>RESULTADOS Y ALCANCES ESPERADOS</w:t>
      </w:r>
      <w:bookmarkEnd w:id="11"/>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5F66C2D3" w:rsidR="00AE3433" w:rsidRPr="00036DAD" w:rsidRDefault="009B01A9" w:rsidP="00D579F6">
      <w:pPr>
        <w:pStyle w:val="Ttulo1"/>
        <w:rPr>
          <w:rFonts w:ascii="Arial" w:hAnsi="Arial" w:cs="Arial"/>
          <w:b w:val="0"/>
          <w:i/>
          <w:iCs/>
          <w:sz w:val="24"/>
          <w:szCs w:val="24"/>
        </w:rPr>
      </w:pPr>
      <w:r>
        <w:rPr>
          <w:rFonts w:ascii="Arial" w:eastAsia="Times New Roman" w:hAnsi="Arial" w:cs="Arial"/>
          <w:sz w:val="24"/>
          <w:szCs w:val="24"/>
        </w:rPr>
        <w:br w:type="page"/>
      </w:r>
      <w:bookmarkStart w:id="12" w:name="_Toc70536811"/>
      <w:r w:rsidR="00AE3433" w:rsidRPr="00036DAD">
        <w:rPr>
          <w:rFonts w:ascii="Arial" w:hAnsi="Arial" w:cs="Arial"/>
          <w:i/>
          <w:iCs/>
          <w:sz w:val="28"/>
          <w:szCs w:val="28"/>
        </w:rPr>
        <w:lastRenderedPageBreak/>
        <w:t>MARCO CONCEPTUAL</w:t>
      </w:r>
      <w:bookmarkEnd w:id="12"/>
    </w:p>
    <w:p w14:paraId="3A415B62" w14:textId="208E67FD" w:rsidR="00AE3433" w:rsidRDefault="00AE3433" w:rsidP="00D579F6">
      <w:pPr>
        <w:pStyle w:val="Ttulo2"/>
        <w:rPr>
          <w:rFonts w:ascii="Arial" w:hAnsi="Arial" w:cs="Arial"/>
          <w:b w:val="0"/>
          <w:sz w:val="24"/>
          <w:szCs w:val="24"/>
        </w:rPr>
      </w:pPr>
      <w:bookmarkStart w:id="13" w:name="_Toc70536812"/>
      <w:r>
        <w:rPr>
          <w:rFonts w:ascii="Arial" w:hAnsi="Arial" w:cs="Arial"/>
          <w:sz w:val="24"/>
          <w:szCs w:val="24"/>
        </w:rPr>
        <w:t>PANEL FOTOVOLTAICO</w:t>
      </w:r>
      <w:bookmarkEnd w:id="13"/>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4"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4"/>
    </w:p>
    <w:p w14:paraId="2F47B7A0" w14:textId="77777777" w:rsidR="00884E29" w:rsidRDefault="00AE3433" w:rsidP="00AE3433">
      <w:pPr>
        <w:spacing w:line="276" w:lineRule="auto"/>
        <w:jc w:val="both"/>
        <w:rPr>
          <w:rFonts w:ascii="Arial" w:hAnsi="Arial" w:cs="Arial"/>
          <w:sz w:val="24"/>
          <w:szCs w:val="24"/>
        </w:rPr>
      </w:pPr>
      <w:r>
        <w:rPr>
          <w:rFonts w:ascii="Arial" w:hAnsi="Arial" w:cs="Arial"/>
          <w:sz w:val="24"/>
          <w:szCs w:val="24"/>
        </w:rPr>
        <w:tab/>
      </w:r>
    </w:p>
    <w:p w14:paraId="7314F629" w14:textId="5E52F32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rPr>
            <w:rFonts w:ascii="Arial" w:hAnsi="Arial" w:cs="Arial"/>
            <w:sz w:val="24"/>
            <w:szCs w:val="24"/>
          </w:rPr>
          <w:id w:val="531005900"/>
          <w:citation/>
        </w:sdt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6D5C4A64" w:rsidR="00AE3433" w:rsidRDefault="006C1B1F" w:rsidP="006C1B1F">
      <w:pPr>
        <w:pStyle w:val="Descripcin"/>
        <w:jc w:val="center"/>
        <w:rPr>
          <w:rFonts w:ascii="Arial" w:hAnsi="Arial" w:cs="Arial"/>
        </w:rPr>
      </w:pPr>
      <w:bookmarkStart w:id="15"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5"/>
    </w:p>
    <w:p w14:paraId="089ED34B" w14:textId="77777777" w:rsidR="00884E29" w:rsidRPr="00884E29" w:rsidRDefault="00884E29" w:rsidP="00884E29"/>
    <w:p w14:paraId="70845D8D" w14:textId="77777777" w:rsidR="00AE3433" w:rsidRPr="000138E5" w:rsidRDefault="00AE3433" w:rsidP="00D579F6">
      <w:pPr>
        <w:pStyle w:val="Ttulo2"/>
        <w:rPr>
          <w:rFonts w:ascii="Arial" w:hAnsi="Arial" w:cs="Arial"/>
          <w:b w:val="0"/>
          <w:bCs/>
          <w:sz w:val="24"/>
          <w:szCs w:val="24"/>
        </w:rPr>
      </w:pPr>
      <w:bookmarkStart w:id="16" w:name="_Toc70536813"/>
      <w:r w:rsidRPr="000138E5">
        <w:rPr>
          <w:rFonts w:ascii="Arial" w:hAnsi="Arial" w:cs="Arial"/>
          <w:bCs/>
          <w:sz w:val="24"/>
          <w:szCs w:val="24"/>
        </w:rPr>
        <w:t>TERMOGRAFÍA</w:t>
      </w:r>
      <w:bookmarkEnd w:id="16"/>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 xml:space="preserve">Los fallos en el funcionamiento se detectan sin problemas en las imágenes térmicas, el funcionamiento perfecto de todos los componentes se garantiza y, de este modo, se alcanza un servicio sin riesgos de la instalación fotovoltaica. El mal </w:t>
      </w:r>
      <w:r w:rsidRPr="000138E5">
        <w:rPr>
          <w:rFonts w:ascii="Arial" w:hAnsi="Arial" w:cs="Arial"/>
          <w:sz w:val="24"/>
          <w:szCs w:val="24"/>
        </w:rPr>
        <w:lastRenderedPageBreak/>
        <w:t>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7"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7"/>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501CAC8D"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771481EC" w14:textId="77777777" w:rsidR="00884E29" w:rsidRDefault="00884E29" w:rsidP="00AE3433">
      <w:pPr>
        <w:spacing w:line="276" w:lineRule="auto"/>
        <w:ind w:firstLine="708"/>
        <w:jc w:val="both"/>
        <w:rPr>
          <w:rFonts w:ascii="Arial" w:hAnsi="Arial" w:cs="Arial"/>
          <w:sz w:val="24"/>
          <w:szCs w:val="24"/>
        </w:rPr>
      </w:pPr>
    </w:p>
    <w:p w14:paraId="4D8A8E29" w14:textId="123806D1" w:rsidR="00AE3433" w:rsidRDefault="00AE3433" w:rsidP="00D579F6">
      <w:pPr>
        <w:pStyle w:val="Ttulo2"/>
        <w:rPr>
          <w:rFonts w:ascii="Arial" w:hAnsi="Arial" w:cs="Arial"/>
          <w:b w:val="0"/>
          <w:sz w:val="24"/>
          <w:szCs w:val="24"/>
        </w:rPr>
      </w:pPr>
      <w:bookmarkStart w:id="18" w:name="_Toc70536814"/>
      <w:r w:rsidRPr="00C24FD1">
        <w:rPr>
          <w:rFonts w:ascii="Arial" w:hAnsi="Arial" w:cs="Arial"/>
          <w:sz w:val="24"/>
          <w:szCs w:val="24"/>
        </w:rPr>
        <w:t>INSPECCIÓN TERMOGRAFÍCA</w:t>
      </w:r>
      <w:bookmarkEnd w:id="18"/>
    </w:p>
    <w:p w14:paraId="577C9688" w14:textId="67045C2F"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2D515928" w14:textId="77777777" w:rsidR="00884E29" w:rsidRDefault="00884E29" w:rsidP="00AE3433">
      <w:pPr>
        <w:spacing w:line="276" w:lineRule="auto"/>
        <w:jc w:val="both"/>
        <w:rPr>
          <w:rFonts w:ascii="Arial" w:hAnsi="Arial" w:cs="Arial"/>
          <w:sz w:val="24"/>
          <w:szCs w:val="24"/>
        </w:rPr>
      </w:pPr>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9"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9"/>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20" w:name="_Toc70536815"/>
      <w:r w:rsidRPr="002C05A2">
        <w:rPr>
          <w:rFonts w:ascii="Arial" w:hAnsi="Arial" w:cs="Arial"/>
          <w:sz w:val="24"/>
          <w:szCs w:val="24"/>
        </w:rPr>
        <w:t>PROCESAMIENTO DE IMAGEN</w:t>
      </w:r>
      <w:bookmarkEnd w:id="20"/>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w:t>
      </w:r>
      <w:r w:rsidRPr="000138E5">
        <w:rPr>
          <w:rFonts w:ascii="Arial" w:hAnsi="Arial" w:cs="Arial"/>
          <w:sz w:val="24"/>
          <w:szCs w:val="24"/>
        </w:rPr>
        <w:lastRenderedPageBreak/>
        <w:t xml:space="preserve">imágenes termográfica permite visualizar las regiones uniformes de temperatura </w:t>
      </w:r>
      <w:sdt>
        <w:sdtPr>
          <w:rPr>
            <w:rFonts w:ascii="Arial" w:hAnsi="Arial" w:cs="Arial"/>
            <w:sz w:val="24"/>
            <w:szCs w:val="24"/>
          </w:rPr>
          <w:id w:val="-1745954793"/>
          <w:citation/>
        </w:sdt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1"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1"/>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w:t>
      </w:r>
      <w:r>
        <w:rPr>
          <w:rFonts w:ascii="Arial" w:eastAsiaTheme="minorEastAsia" w:hAnsi="Arial" w:cs="Arial"/>
          <w:sz w:val="24"/>
          <w:szCs w:val="24"/>
        </w:rPr>
        <w:lastRenderedPageBreak/>
        <w:t>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2"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2"/>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3"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3"/>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4"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4"/>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5"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5"/>
          </w:p>
        </w:tc>
      </w:tr>
    </w:tbl>
    <w:p w14:paraId="6D6A9F8B" w14:textId="77777777" w:rsidR="00DD4269" w:rsidRPr="000824EC" w:rsidRDefault="00DD4269" w:rsidP="00D579F6">
      <w:pPr>
        <w:pStyle w:val="Ttulo1"/>
        <w:rPr>
          <w:rFonts w:ascii="Arial" w:hAnsi="Arial" w:cs="Arial"/>
          <w:b w:val="0"/>
          <w:bCs/>
          <w:i/>
          <w:iCs/>
          <w:sz w:val="28"/>
          <w:szCs w:val="28"/>
        </w:rPr>
      </w:pPr>
      <w:bookmarkStart w:id="26" w:name="_Toc70536816"/>
      <w:r w:rsidRPr="000824EC">
        <w:rPr>
          <w:rFonts w:ascii="Arial" w:hAnsi="Arial" w:cs="Arial"/>
          <w:bCs/>
          <w:i/>
          <w:iCs/>
          <w:sz w:val="28"/>
          <w:szCs w:val="28"/>
        </w:rPr>
        <w:t>MARCO TEÓRICO</w:t>
      </w:r>
      <w:bookmarkEnd w:id="26"/>
    </w:p>
    <w:p w14:paraId="2E778857" w14:textId="77777777" w:rsidR="00DD4269" w:rsidRPr="004623AB" w:rsidRDefault="00DD4269" w:rsidP="00D579F6">
      <w:pPr>
        <w:pStyle w:val="Ttulo2"/>
        <w:rPr>
          <w:rFonts w:ascii="Arial" w:hAnsi="Arial" w:cs="Arial"/>
          <w:b w:val="0"/>
          <w:bCs/>
          <w:sz w:val="24"/>
          <w:szCs w:val="24"/>
        </w:rPr>
      </w:pPr>
      <w:bookmarkStart w:id="27" w:name="_Toc70536817"/>
      <w:r w:rsidRPr="004623AB">
        <w:rPr>
          <w:rFonts w:ascii="Arial" w:hAnsi="Arial" w:cs="Arial"/>
          <w:bCs/>
          <w:sz w:val="24"/>
          <w:szCs w:val="24"/>
        </w:rPr>
        <w:t>PANEL FOTOVOLTAICO</w:t>
      </w:r>
      <w:bookmarkEnd w:id="27"/>
      <w:r w:rsidRPr="004623AB">
        <w:rPr>
          <w:rFonts w:ascii="Arial" w:hAnsi="Arial" w:cs="Arial"/>
          <w:bCs/>
          <w:sz w:val="24"/>
          <w:szCs w:val="24"/>
        </w:rPr>
        <w:t xml:space="preserve"> </w:t>
      </w:r>
    </w:p>
    <w:p w14:paraId="3AB63A5D" w14:textId="27D21D9F"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w:t>
      </w:r>
      <w:r w:rsidRPr="004623AB">
        <w:rPr>
          <w:rFonts w:ascii="Arial" w:hAnsi="Arial" w:cs="Arial"/>
          <w:sz w:val="24"/>
          <w:szCs w:val="24"/>
        </w:rPr>
        <w:lastRenderedPageBreak/>
        <w:t xml:space="preserve">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42C72D76" w14:textId="77777777" w:rsidR="0049176D" w:rsidRPr="004623AB" w:rsidRDefault="0049176D" w:rsidP="00DD4269">
      <w:pPr>
        <w:spacing w:line="276" w:lineRule="auto"/>
        <w:ind w:firstLine="708"/>
        <w:jc w:val="both"/>
        <w:rPr>
          <w:rFonts w:ascii="Arial" w:hAnsi="Arial" w:cs="Arial"/>
          <w:sz w:val="24"/>
          <w:szCs w:val="24"/>
        </w:rPr>
      </w:pPr>
    </w:p>
    <w:p w14:paraId="5200A44F" w14:textId="77777777" w:rsidR="00DD4269" w:rsidRPr="004623AB" w:rsidRDefault="00DD4269" w:rsidP="0049176D">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52398AD1" w:rsidR="00DD4269" w:rsidRPr="0049176D" w:rsidRDefault="0049176D" w:rsidP="0049176D">
      <w:pPr>
        <w:pStyle w:val="Descripcin"/>
        <w:jc w:val="center"/>
        <w:rPr>
          <w:rFonts w:ascii="Arial" w:hAnsi="Arial" w:cs="Arial"/>
        </w:rPr>
      </w:pPr>
      <w:r w:rsidRPr="0049176D">
        <w:rPr>
          <w:rFonts w:ascii="Arial" w:hAnsi="Arial" w:cs="Arial"/>
        </w:rPr>
        <w:t>Ilustración 1</w:t>
      </w:r>
      <w:r w:rsidR="00415FE3">
        <w:rPr>
          <w:rFonts w:ascii="Arial" w:hAnsi="Arial" w:cs="Arial"/>
        </w:rPr>
        <w:t>1</w:t>
      </w:r>
      <w:r w:rsidRPr="0049176D">
        <w:rPr>
          <w:rFonts w:ascii="Arial" w:hAnsi="Arial" w:cs="Arial"/>
        </w:rPr>
        <w:t>. Corriente de iluminación y corriente de diodo en una célula solar que alimenta a una carga. Fuente:</w:t>
      </w:r>
      <w:sdt>
        <w:sdtPr>
          <w:rPr>
            <w:rFonts w:ascii="Arial" w:hAnsi="Arial" w:cs="Arial"/>
          </w:rPr>
          <w:id w:val="-1167390543"/>
          <w:citation/>
        </w:sdtPr>
        <w:sdtContent>
          <w:r w:rsidR="00DD4269" w:rsidRPr="0049176D">
            <w:rPr>
              <w:rFonts w:ascii="Arial" w:hAnsi="Arial" w:cs="Arial"/>
            </w:rPr>
            <w:fldChar w:fldCharType="begin"/>
          </w:r>
          <w:r w:rsidR="00DD4269" w:rsidRPr="0049176D">
            <w:rPr>
              <w:rFonts w:ascii="Arial" w:hAnsi="Arial" w:cs="Arial"/>
            </w:rPr>
            <w:instrText xml:space="preserve">CITATION OSC20 \p 47 \l 9226 </w:instrText>
          </w:r>
          <w:r w:rsidR="00DD4269" w:rsidRPr="0049176D">
            <w:rPr>
              <w:rFonts w:ascii="Arial" w:hAnsi="Arial" w:cs="Arial"/>
            </w:rPr>
            <w:fldChar w:fldCharType="separate"/>
          </w:r>
          <w:r w:rsidR="00C24E5C" w:rsidRPr="0049176D">
            <w:rPr>
              <w:rFonts w:ascii="Arial" w:hAnsi="Arial" w:cs="Arial"/>
            </w:rPr>
            <w:t>(LAMIGUEIRO, 2020, pág. 47)</w:t>
          </w:r>
          <w:r w:rsidR="00DD4269" w:rsidRPr="0049176D">
            <w:rPr>
              <w:rFonts w:ascii="Arial" w:hAnsi="Arial" w:cs="Arial"/>
            </w:rPr>
            <w:fldChar w:fldCharType="end"/>
          </w:r>
        </w:sdtContent>
      </w:sdt>
      <w:r w:rsidRPr="0049176D">
        <w:rPr>
          <w:rFonts w:ascii="Arial" w:hAnsi="Arial" w:cs="Arial"/>
        </w:rPr>
        <w:t>.</w:t>
      </w:r>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w:t>
      </w:r>
      <w:proofErr w:type="spellStart"/>
      <w:r w:rsidRPr="004623AB">
        <w:rPr>
          <w:rFonts w:ascii="Arial" w:hAnsi="Arial" w:cs="Arial"/>
          <w:sz w:val="24"/>
          <w:szCs w:val="24"/>
        </w:rPr>
        <w:t>Shockley</w:t>
      </w:r>
      <w:proofErr w:type="spellEnd"/>
      <w:r w:rsidRPr="004623AB">
        <w:rPr>
          <w:rFonts w:ascii="Arial" w:hAnsi="Arial" w:cs="Arial"/>
          <w:sz w:val="24"/>
          <w:szCs w:val="24"/>
        </w:rPr>
        <w:t xml:space="preserve">: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CC57F4"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2F3443C5" w:rsidR="00DD4269" w:rsidRPr="00B4143A" w:rsidRDefault="00B4143A" w:rsidP="00B4143A">
      <w:pPr>
        <w:pStyle w:val="Descripcin"/>
        <w:jc w:val="center"/>
        <w:rPr>
          <w:rFonts w:ascii="Arial" w:hAnsi="Arial" w:cs="Arial"/>
        </w:rPr>
      </w:pPr>
      <w:r w:rsidRPr="00B4143A">
        <w:rPr>
          <w:rFonts w:ascii="Arial" w:hAnsi="Arial" w:cs="Arial"/>
        </w:rPr>
        <w:t>Ecuación 01. Corriente del diodo</w:t>
      </w:r>
      <w:r w:rsidRPr="0049176D">
        <w:rPr>
          <w:rFonts w:ascii="Arial" w:hAnsi="Arial" w:cs="Arial"/>
        </w:rPr>
        <w:t>.</w:t>
      </w:r>
    </w:p>
    <w:p w14:paraId="292764D9" w14:textId="77777777" w:rsidR="00B4143A" w:rsidRPr="004623AB" w:rsidRDefault="00B4143A"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lastRenderedPageBreak/>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16AA783B" w14:textId="77777777" w:rsidR="00DD4269" w:rsidRPr="004623AB" w:rsidRDefault="00CC57F4"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136DACA9" w14:textId="361F06B5" w:rsidR="00EB0908" w:rsidRPr="00B4143A" w:rsidRDefault="00EB0908" w:rsidP="00EB0908">
      <w:pPr>
        <w:pStyle w:val="Descripcin"/>
        <w:jc w:val="center"/>
        <w:rPr>
          <w:rFonts w:ascii="Arial" w:hAnsi="Arial" w:cs="Arial"/>
        </w:rPr>
      </w:pPr>
      <w:r w:rsidRPr="00B4143A">
        <w:rPr>
          <w:rFonts w:ascii="Arial" w:hAnsi="Arial" w:cs="Arial"/>
        </w:rPr>
        <w:t>Ecuación 0</w:t>
      </w:r>
      <w:r w:rsidR="00D75978">
        <w:rPr>
          <w:rFonts w:ascii="Arial" w:hAnsi="Arial" w:cs="Arial"/>
        </w:rPr>
        <w:t>2</w:t>
      </w:r>
      <w:r w:rsidRPr="00B4143A">
        <w:rPr>
          <w:rFonts w:ascii="Arial" w:hAnsi="Arial" w:cs="Arial"/>
        </w:rPr>
        <w:t xml:space="preserve">. Corriente del </w:t>
      </w:r>
      <w:r w:rsidR="003D5F40">
        <w:rPr>
          <w:rFonts w:ascii="Arial" w:hAnsi="Arial" w:cs="Arial"/>
        </w:rPr>
        <w:t>módulo</w:t>
      </w:r>
      <w:r w:rsidRPr="0049176D">
        <w:rPr>
          <w:rFonts w:ascii="Arial" w:hAnsi="Arial" w:cs="Arial"/>
        </w:rPr>
        <w:t>.</w:t>
      </w:r>
    </w:p>
    <w:p w14:paraId="57198656" w14:textId="2F5CC87A" w:rsidR="00DD4269" w:rsidRDefault="00DD4269" w:rsidP="00DD4269">
      <w:pPr>
        <w:spacing w:line="276" w:lineRule="auto"/>
        <w:jc w:val="both"/>
        <w:rPr>
          <w:rFonts w:ascii="Arial" w:hAnsi="Arial" w:cs="Arial"/>
          <w:sz w:val="24"/>
          <w:szCs w:val="24"/>
        </w:rPr>
      </w:pPr>
    </w:p>
    <w:p w14:paraId="1583CCA3" w14:textId="77777777" w:rsidR="00EB0908" w:rsidRPr="004623AB" w:rsidRDefault="00EB0908"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Como ocurría con la célula, supondremos que la corriente de cortocircuito depende exclusivamente y de forma lineal de la </w:t>
      </w:r>
      <w:proofErr w:type="spellStart"/>
      <w:r w:rsidRPr="004623AB">
        <w:rPr>
          <w:rFonts w:ascii="Arial" w:hAnsi="Arial" w:cs="Arial"/>
          <w:sz w:val="24"/>
          <w:szCs w:val="24"/>
        </w:rPr>
        <w:t>irradiancia</w:t>
      </w:r>
      <w:proofErr w:type="spellEnd"/>
      <w:r w:rsidRPr="004623AB">
        <w:rPr>
          <w:rFonts w:ascii="Arial" w:hAnsi="Arial" w:cs="Arial"/>
          <w:sz w:val="24"/>
          <w:szCs w:val="24"/>
        </w:rPr>
        <w:t>:</w:t>
      </w:r>
    </w:p>
    <w:p w14:paraId="7B362D60" w14:textId="4554FBD1" w:rsidR="00DD4269" w:rsidRPr="003D5F40" w:rsidRDefault="00CC57F4"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79D3CC0E" w14:textId="7CA080B5" w:rsidR="003D5F40" w:rsidRPr="00B4143A" w:rsidRDefault="003D5F40" w:rsidP="003D5F40">
      <w:pPr>
        <w:pStyle w:val="Descripcin"/>
        <w:jc w:val="center"/>
        <w:rPr>
          <w:rFonts w:ascii="Arial" w:hAnsi="Arial" w:cs="Arial"/>
        </w:rPr>
      </w:pPr>
      <w:r w:rsidRPr="00B4143A">
        <w:rPr>
          <w:rFonts w:ascii="Arial" w:hAnsi="Arial" w:cs="Arial"/>
        </w:rPr>
        <w:t>Ecuación 0</w:t>
      </w:r>
      <w:r w:rsidR="002B64E7">
        <w:rPr>
          <w:rFonts w:ascii="Arial" w:hAnsi="Arial" w:cs="Arial"/>
        </w:rPr>
        <w:t>3</w:t>
      </w:r>
      <w:r w:rsidRPr="00B4143A">
        <w:rPr>
          <w:rFonts w:ascii="Arial" w:hAnsi="Arial" w:cs="Arial"/>
        </w:rPr>
        <w:t xml:space="preserve">. Corriente del </w:t>
      </w:r>
      <w:r>
        <w:rPr>
          <w:rFonts w:ascii="Arial" w:hAnsi="Arial" w:cs="Arial"/>
        </w:rPr>
        <w:t>cortocircuito</w:t>
      </w:r>
      <w:r w:rsidRPr="0049176D">
        <w:rPr>
          <w:rFonts w:ascii="Arial" w:hAnsi="Arial" w:cs="Arial"/>
        </w:rPr>
        <w:t>.</w:t>
      </w:r>
    </w:p>
    <w:p w14:paraId="684D5571" w14:textId="77777777" w:rsidR="003D5F40" w:rsidRPr="004623AB" w:rsidRDefault="003D5F40" w:rsidP="00DD4269">
      <w:pPr>
        <w:spacing w:line="276" w:lineRule="auto"/>
        <w:jc w:val="both"/>
        <w:rPr>
          <w:rFonts w:ascii="Arial" w:eastAsiaTheme="minorEastAsia" w:hAnsi="Arial" w:cs="Arial"/>
          <w:color w:val="000000"/>
          <w:sz w:val="24"/>
          <w:szCs w:val="24"/>
        </w:rPr>
      </w:pPr>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380B7DC8" w:rsidR="00DD4269" w:rsidRPr="002B64E7" w:rsidRDefault="00CC57F4"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1378F0B3" w14:textId="2D2D06E0" w:rsidR="002B64E7" w:rsidRPr="00B4143A" w:rsidRDefault="002B64E7" w:rsidP="002B64E7">
      <w:pPr>
        <w:pStyle w:val="Descripcin"/>
        <w:jc w:val="center"/>
        <w:rPr>
          <w:rFonts w:ascii="Arial" w:hAnsi="Arial" w:cs="Arial"/>
        </w:rPr>
      </w:pPr>
      <w:r w:rsidRPr="00F74148">
        <w:rPr>
          <w:rFonts w:ascii="Arial" w:hAnsi="Arial" w:cs="Arial"/>
        </w:rPr>
        <w:t xml:space="preserve">Ecuación 04. </w:t>
      </w:r>
      <w:r w:rsidR="00833EE2" w:rsidRPr="00F74148">
        <w:rPr>
          <w:rFonts w:ascii="Arial" w:hAnsi="Arial" w:cs="Arial"/>
        </w:rPr>
        <w:t>Tensión</w:t>
      </w:r>
      <w:r w:rsidRPr="00F74148">
        <w:rPr>
          <w:rFonts w:ascii="Arial" w:hAnsi="Arial" w:cs="Arial"/>
        </w:rPr>
        <w:t xml:space="preserve"> del módulo</w:t>
      </w:r>
      <w:r w:rsidRPr="0049176D">
        <w:rPr>
          <w:rFonts w:ascii="Arial" w:hAnsi="Arial" w:cs="Arial"/>
        </w:rPr>
        <w:t>.</w:t>
      </w:r>
    </w:p>
    <w:p w14:paraId="2BE536ED" w14:textId="77777777" w:rsidR="002B64E7" w:rsidRPr="004623AB" w:rsidRDefault="002B64E7" w:rsidP="00DD4269">
      <w:pPr>
        <w:spacing w:line="276" w:lineRule="auto"/>
        <w:jc w:val="both"/>
        <w:rPr>
          <w:rFonts w:ascii="Arial" w:eastAsiaTheme="minorEastAsia" w:hAnsi="Arial" w:cs="Arial"/>
          <w:sz w:val="24"/>
          <w:szCs w:val="24"/>
        </w:rPr>
      </w:pPr>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5D4022FA" w:rsidR="00DD4269" w:rsidRPr="00F74148" w:rsidRDefault="00CC57F4"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008AC796" w14:textId="77777777" w:rsidR="00F74148" w:rsidRPr="00F74148" w:rsidRDefault="00F74148" w:rsidP="00DD4269">
      <w:pPr>
        <w:autoSpaceDE w:val="0"/>
        <w:autoSpaceDN w:val="0"/>
        <w:adjustRightInd w:val="0"/>
        <w:spacing w:after="0" w:line="276" w:lineRule="auto"/>
        <w:ind w:firstLine="708"/>
        <w:jc w:val="both"/>
        <w:rPr>
          <w:rFonts w:ascii="Arial" w:hAnsi="Arial" w:cs="Arial"/>
          <w:sz w:val="24"/>
          <w:szCs w:val="24"/>
        </w:rPr>
      </w:pPr>
    </w:p>
    <w:p w14:paraId="2086587B" w14:textId="77777777" w:rsidR="00F74148" w:rsidRPr="00B4143A" w:rsidRDefault="00F74148" w:rsidP="00F74148">
      <w:pPr>
        <w:pStyle w:val="Descripcin"/>
        <w:jc w:val="center"/>
        <w:rPr>
          <w:rFonts w:ascii="Arial" w:hAnsi="Arial" w:cs="Arial"/>
        </w:rPr>
      </w:pPr>
      <w:r w:rsidRPr="00F74148">
        <w:rPr>
          <w:rFonts w:ascii="Arial" w:hAnsi="Arial" w:cs="Arial"/>
        </w:rPr>
        <w:t>Ecuación 04. Tensión del módulo</w:t>
      </w:r>
      <w:r w:rsidRPr="0049176D">
        <w:rPr>
          <w:rFonts w:ascii="Arial" w:hAnsi="Arial" w:cs="Arial"/>
        </w:rPr>
        <w:t>.</w:t>
      </w:r>
    </w:p>
    <w:p w14:paraId="1707C7BD" w14:textId="77777777" w:rsidR="00F74148" w:rsidRPr="00DD4269" w:rsidRDefault="00F74148" w:rsidP="00DD4269">
      <w:pPr>
        <w:autoSpaceDE w:val="0"/>
        <w:autoSpaceDN w:val="0"/>
        <w:adjustRightInd w:val="0"/>
        <w:spacing w:after="0" w:line="276" w:lineRule="auto"/>
        <w:ind w:firstLine="708"/>
        <w:jc w:val="both"/>
        <w:rPr>
          <w:rFonts w:ascii="Arial" w:hAnsi="Arial" w:cs="Arial"/>
          <w:sz w:val="24"/>
          <w:szCs w:val="24"/>
        </w:rPr>
      </w:pPr>
    </w:p>
    <w:p w14:paraId="47FBB5CD" w14:textId="089D27D1" w:rsidR="00003984" w:rsidRPr="00003984" w:rsidRDefault="00884E29" w:rsidP="00DA28AC">
      <w:pPr>
        <w:pStyle w:val="Ttulo2"/>
      </w:pPr>
      <w:r w:rsidRPr="00884E29">
        <w:rPr>
          <w:rFonts w:ascii="Arial" w:hAnsi="Arial" w:cs="Arial"/>
          <w:sz w:val="24"/>
          <w:szCs w:val="24"/>
        </w:rPr>
        <w:lastRenderedPageBreak/>
        <w:t>FALLAS MÁS COMUNES EN UN PANEL FOTOVOLTAICO</w:t>
      </w:r>
    </w:p>
    <w:p w14:paraId="62C38161" w14:textId="77777777" w:rsidR="00884E29" w:rsidRPr="00884E29" w:rsidRDefault="00884E29" w:rsidP="00884E29">
      <w:pPr>
        <w:rPr>
          <w:rFonts w:ascii="Arial" w:eastAsiaTheme="minorHAnsi" w:hAnsi="Arial" w:cs="Arial"/>
          <w:sz w:val="24"/>
          <w:szCs w:val="24"/>
        </w:rPr>
      </w:pPr>
      <w:r w:rsidRPr="00884E29">
        <w:rPr>
          <w:rFonts w:ascii="Arial" w:hAnsi="Arial" w:cs="Arial"/>
          <w:sz w:val="24"/>
          <w:szCs w:val="24"/>
        </w:rPr>
        <w:t xml:space="preserve">Un panel fotovoltaico puede verse afectado por muchos factores en la fabricación o instalación. Las fallas más comunes que se presentan son: </w:t>
      </w:r>
      <w:r w:rsidRPr="00884E29">
        <w:rPr>
          <w:rFonts w:ascii="Arial" w:eastAsiaTheme="minorHAnsi" w:hAnsi="Arial" w:cs="Arial"/>
          <w:sz w:val="24"/>
          <w:szCs w:val="24"/>
        </w:rPr>
        <w:t xml:space="preserve">Hot spot o punto caliente, degradación inducida por potencial (PDI), Celda fracturada, </w:t>
      </w:r>
      <w:proofErr w:type="spellStart"/>
      <w:r w:rsidRPr="00884E29">
        <w:rPr>
          <w:rFonts w:ascii="Arial" w:eastAsiaTheme="minorHAnsi" w:hAnsi="Arial" w:cs="Arial"/>
          <w:sz w:val="24"/>
          <w:szCs w:val="24"/>
        </w:rPr>
        <w:t>Snails</w:t>
      </w:r>
      <w:proofErr w:type="spellEnd"/>
      <w:r w:rsidRPr="00884E29">
        <w:rPr>
          <w:rFonts w:ascii="Arial" w:eastAsiaTheme="minorHAnsi" w:hAnsi="Arial" w:cs="Arial"/>
          <w:sz w:val="24"/>
          <w:szCs w:val="24"/>
        </w:rPr>
        <w:t xml:space="preserve"> </w:t>
      </w:r>
      <w:proofErr w:type="spellStart"/>
      <w:r w:rsidRPr="00884E29">
        <w:rPr>
          <w:rFonts w:ascii="Arial" w:eastAsiaTheme="minorHAnsi" w:hAnsi="Arial" w:cs="Arial"/>
          <w:sz w:val="24"/>
          <w:szCs w:val="24"/>
        </w:rPr>
        <w:t>trails</w:t>
      </w:r>
      <w:proofErr w:type="spellEnd"/>
      <w:r w:rsidRPr="00884E29">
        <w:rPr>
          <w:rFonts w:ascii="Arial" w:eastAsiaTheme="minorHAnsi" w:hAnsi="Arial" w:cs="Arial"/>
          <w:sz w:val="24"/>
          <w:szCs w:val="24"/>
        </w:rPr>
        <w:t xml:space="preserve"> o senderos de caracoles. </w:t>
      </w:r>
    </w:p>
    <w:p w14:paraId="27469BDC" w14:textId="6579ABEA" w:rsidR="00884E29" w:rsidRPr="00884E29" w:rsidRDefault="00884E29" w:rsidP="00884E29">
      <w:pPr>
        <w:rPr>
          <w:rFonts w:ascii="Arial" w:eastAsiaTheme="minorHAnsi" w:hAnsi="Arial" w:cs="Arial"/>
          <w:sz w:val="24"/>
          <w:szCs w:val="24"/>
        </w:rPr>
      </w:pPr>
      <w:r w:rsidRPr="00884E29">
        <w:rPr>
          <w:rFonts w:ascii="Arial" w:eastAsiaTheme="minorHAnsi" w:hAnsi="Arial" w:cs="Arial"/>
          <w:b/>
          <w:bCs/>
          <w:sz w:val="24"/>
          <w:szCs w:val="24"/>
        </w:rPr>
        <w:t>H</w:t>
      </w:r>
      <w:r w:rsidR="00DA28AC" w:rsidRPr="00884E29">
        <w:rPr>
          <w:rFonts w:ascii="Arial" w:eastAsiaTheme="minorHAnsi" w:hAnsi="Arial" w:cs="Arial"/>
          <w:b/>
          <w:bCs/>
          <w:sz w:val="24"/>
          <w:szCs w:val="24"/>
        </w:rPr>
        <w:t>ot spot o punto caliente</w:t>
      </w:r>
      <w:r w:rsidRPr="00884E29">
        <w:rPr>
          <w:rFonts w:ascii="Arial" w:eastAsiaTheme="minorHAnsi" w:hAnsi="Arial" w:cs="Arial"/>
          <w:b/>
          <w:bCs/>
          <w:sz w:val="24"/>
          <w:szCs w:val="24"/>
        </w:rPr>
        <w:t>:</w:t>
      </w:r>
      <w:r w:rsidRPr="00884E29">
        <w:rPr>
          <w:rFonts w:ascii="Arial" w:eastAsiaTheme="minorHAnsi" w:hAnsi="Arial" w:cs="Arial"/>
          <w:sz w:val="24"/>
          <w:szCs w:val="24"/>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4E29">
        <w:rPr>
          <w:rFonts w:ascii="Arial" w:eastAsiaTheme="minorHAnsi" w:hAnsi="Arial" w:cs="Arial"/>
          <w:sz w:val="24"/>
          <w:szCs w:val="24"/>
        </w:rPr>
        <w:t>y</w:t>
      </w:r>
      <w:proofErr w:type="gramEnd"/>
      <w:r w:rsidRPr="00884E29">
        <w:rPr>
          <w:rFonts w:ascii="Arial" w:eastAsiaTheme="minorHAnsi" w:hAnsi="Arial" w:cs="Arial"/>
          <w:sz w:val="24"/>
          <w:szCs w:val="24"/>
        </w:rPr>
        <w:t xml:space="preserve"> por lo tanto, una menor potencia de salida y una aceleración de la degradación de los materiales en el área afectada por la elevada temperatura. </w:t>
      </w:r>
      <w:sdt>
        <w:sdtPr>
          <w:rPr>
            <w:rFonts w:ascii="Arial" w:eastAsiaTheme="minorHAnsi" w:hAnsi="Arial" w:cs="Arial"/>
            <w:sz w:val="24"/>
            <w:szCs w:val="24"/>
          </w:rPr>
          <w:id w:val="102009015"/>
          <w:citation/>
        </w:sdt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Jos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(Lorenzo)</w:t>
          </w:r>
          <w:r w:rsidRPr="00884E29">
            <w:rPr>
              <w:rFonts w:ascii="Arial" w:eastAsiaTheme="minorHAnsi" w:hAnsi="Arial" w:cs="Arial"/>
              <w:sz w:val="24"/>
              <w:szCs w:val="24"/>
            </w:rPr>
            <w:fldChar w:fldCharType="end"/>
          </w:r>
        </w:sdtContent>
      </w:sdt>
    </w:p>
    <w:p w14:paraId="60B4388B"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sz w:val="24"/>
          <w:szCs w:val="24"/>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394F7F6C" w14:textId="3DFD41BE" w:rsidR="00884E29" w:rsidRPr="00884E29" w:rsidRDefault="00DA28AC" w:rsidP="00884E29">
      <w:pPr>
        <w:rPr>
          <w:rFonts w:ascii="Arial" w:eastAsiaTheme="minorHAnsi" w:hAnsi="Arial" w:cs="Arial"/>
          <w:sz w:val="24"/>
          <w:szCs w:val="24"/>
        </w:rPr>
      </w:pPr>
      <w:r>
        <w:rPr>
          <w:rFonts w:ascii="Arial" w:eastAsiaTheme="minorHAnsi" w:hAnsi="Arial" w:cs="Arial"/>
          <w:b/>
          <w:bCs/>
          <w:sz w:val="24"/>
          <w:szCs w:val="24"/>
        </w:rPr>
        <w:t>D</w:t>
      </w:r>
      <w:r w:rsidRPr="00884E29">
        <w:rPr>
          <w:rFonts w:ascii="Arial" w:eastAsiaTheme="minorHAnsi" w:hAnsi="Arial" w:cs="Arial"/>
          <w:b/>
          <w:bCs/>
          <w:sz w:val="24"/>
          <w:szCs w:val="24"/>
        </w:rPr>
        <w:t>egradación inducida por potencial (</w:t>
      </w:r>
      <w:proofErr w:type="spellStart"/>
      <w:r w:rsidRPr="00884E29">
        <w:rPr>
          <w:rFonts w:ascii="Arial" w:eastAsiaTheme="minorHAnsi" w:hAnsi="Arial" w:cs="Arial"/>
          <w:b/>
          <w:bCs/>
          <w:sz w:val="24"/>
          <w:szCs w:val="24"/>
        </w:rPr>
        <w:t>pdi</w:t>
      </w:r>
      <w:proofErr w:type="spellEnd"/>
      <w:r w:rsidRPr="00884E29">
        <w:rPr>
          <w:rFonts w:ascii="Arial" w:eastAsiaTheme="minorHAnsi" w:hAnsi="Arial" w:cs="Arial"/>
          <w:b/>
          <w:bCs/>
          <w:sz w:val="24"/>
          <w:szCs w:val="24"/>
        </w:rPr>
        <w:t>):</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w:t>
      </w:r>
      <w:proofErr w:type="spellStart"/>
      <w:r w:rsidR="00884E29" w:rsidRPr="00884E29">
        <w:rPr>
          <w:rFonts w:ascii="Arial" w:eastAsiaTheme="minorHAnsi" w:hAnsi="Arial" w:cs="Arial"/>
          <w:sz w:val="24"/>
          <w:szCs w:val="24"/>
        </w:rPr>
        <w:t>Fraunhofer</w:t>
      </w:r>
      <w:proofErr w:type="spellEnd"/>
      <w:r w:rsidR="00884E29" w:rsidRPr="00884E29">
        <w:rPr>
          <w:rFonts w:ascii="Arial" w:eastAsiaTheme="minorHAnsi" w:hAnsi="Arial" w:cs="Arial"/>
          <w:sz w:val="24"/>
          <w:szCs w:val="24"/>
        </w:rPr>
        <w:t xml:space="preserve"> de Silicio Fotovoltaico (CSP). </w:t>
      </w:r>
      <w:sdt>
        <w:sdtPr>
          <w:rPr>
            <w:rFonts w:ascii="Arial" w:eastAsiaTheme="minorHAnsi" w:hAnsi="Arial" w:cs="Arial"/>
            <w:sz w:val="24"/>
            <w:szCs w:val="24"/>
          </w:rPr>
          <w:id w:val="342138312"/>
          <w:citation/>
        </w:sdt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Sol18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(Sol Energy, 2018)</w:t>
          </w:r>
          <w:r w:rsidR="00884E29" w:rsidRPr="00884E29">
            <w:rPr>
              <w:rFonts w:ascii="Arial" w:eastAsiaTheme="minorHAnsi" w:hAnsi="Arial" w:cs="Arial"/>
              <w:sz w:val="24"/>
              <w:szCs w:val="24"/>
            </w:rPr>
            <w:fldChar w:fldCharType="end"/>
          </w:r>
        </w:sdtContent>
      </w:sdt>
    </w:p>
    <w:p w14:paraId="35A3E0A0" w14:textId="43B2AA4D" w:rsidR="00884E29" w:rsidRPr="00884E29" w:rsidRDefault="00DA28AC" w:rsidP="00884E29">
      <w:pPr>
        <w:rPr>
          <w:rFonts w:ascii="Arial" w:hAnsi="Arial" w:cs="Arial"/>
          <w:sz w:val="24"/>
          <w:szCs w:val="24"/>
        </w:rPr>
      </w:pPr>
      <w:r>
        <w:rPr>
          <w:rFonts w:ascii="Arial" w:eastAsiaTheme="minorHAnsi" w:hAnsi="Arial" w:cs="Arial"/>
          <w:b/>
          <w:bCs/>
          <w:sz w:val="24"/>
          <w:szCs w:val="24"/>
        </w:rPr>
        <w:t>C</w:t>
      </w:r>
      <w:r w:rsidRPr="00884E29">
        <w:rPr>
          <w:rFonts w:ascii="Arial" w:eastAsiaTheme="minorHAnsi" w:hAnsi="Arial" w:cs="Arial"/>
          <w:b/>
          <w:bCs/>
          <w:sz w:val="24"/>
          <w:szCs w:val="24"/>
        </w:rPr>
        <w:t>elda fracturada</w:t>
      </w:r>
      <w:r w:rsidRPr="00884E29">
        <w:rPr>
          <w:rFonts w:ascii="Arial" w:hAnsi="Arial" w:cs="Arial"/>
          <w:b/>
          <w:bCs/>
          <w:sz w:val="24"/>
          <w:szCs w:val="24"/>
        </w:rPr>
        <w:t>:</w:t>
      </w:r>
      <w:r w:rsidRPr="00884E29">
        <w:rPr>
          <w:rFonts w:ascii="Arial" w:hAnsi="Arial" w:cs="Arial"/>
          <w:sz w:val="24"/>
          <w:szCs w:val="24"/>
        </w:rPr>
        <w:t xml:space="preserve"> </w:t>
      </w:r>
      <w:r w:rsidR="00884E29" w:rsidRPr="00884E29">
        <w:rPr>
          <w:rFonts w:ascii="Arial" w:hAnsi="Arial" w:cs="Arial"/>
          <w:sz w:val="24"/>
          <w:szCs w:val="24"/>
        </w:rPr>
        <w:t xml:space="preserve">En la celda, las vibraciones y ambos tipos de cargas mecánicas pueden inducir </w:t>
      </w:r>
      <w:proofErr w:type="spellStart"/>
      <w:r w:rsidR="00884E29" w:rsidRPr="00884E29">
        <w:rPr>
          <w:rFonts w:ascii="Arial" w:hAnsi="Arial" w:cs="Arial"/>
          <w:sz w:val="24"/>
          <w:szCs w:val="24"/>
        </w:rPr>
        <w:t>microgrietas</w:t>
      </w:r>
      <w:proofErr w:type="spellEnd"/>
      <w:r w:rsidR="00884E29" w:rsidRPr="00884E29">
        <w:rPr>
          <w:rFonts w:ascii="Arial" w:hAnsi="Arial" w:cs="Arial"/>
          <w:sz w:val="24"/>
          <w:szCs w:val="24"/>
        </w:rPr>
        <w:t xml:space="preserve"> y / o potenciar las ya inducidas por la producción. Como consecuencia, pueden provocar la rotura de las células. La rotura de células ya puede ser parte del proceso de producción incontrolado.</w:t>
      </w:r>
      <w:sdt>
        <w:sdtPr>
          <w:rPr>
            <w:rFonts w:ascii="Arial" w:hAnsi="Arial" w:cs="Arial"/>
            <w:sz w:val="24"/>
            <w:szCs w:val="24"/>
          </w:rPr>
          <w:id w:val="82494389"/>
          <w:citation/>
        </w:sdtPr>
        <w:sdtContent>
          <w:r w:rsidR="00884E29" w:rsidRPr="00884E29">
            <w:rPr>
              <w:rFonts w:ascii="Arial" w:hAnsi="Arial" w:cs="Arial"/>
              <w:sz w:val="24"/>
              <w:szCs w:val="24"/>
            </w:rPr>
            <w:fldChar w:fldCharType="begin"/>
          </w:r>
          <w:r w:rsidR="00884E29" w:rsidRPr="00884E29">
            <w:rPr>
              <w:rFonts w:ascii="Arial" w:hAnsi="Arial" w:cs="Arial"/>
              <w:sz w:val="24"/>
              <w:szCs w:val="24"/>
            </w:rPr>
            <w:instrText xml:space="preserve"> CITATION Rod16 \l 9226 </w:instrText>
          </w:r>
          <w:r w:rsidR="00884E29" w:rsidRPr="00884E29">
            <w:rPr>
              <w:rFonts w:ascii="Arial" w:hAnsi="Arial" w:cs="Arial"/>
              <w:sz w:val="24"/>
              <w:szCs w:val="24"/>
            </w:rPr>
            <w:fldChar w:fldCharType="separate"/>
          </w:r>
          <w:r w:rsidR="00884E29" w:rsidRPr="00884E29">
            <w:rPr>
              <w:rFonts w:ascii="Arial" w:hAnsi="Arial" w:cs="Arial"/>
              <w:noProof/>
              <w:sz w:val="24"/>
              <w:szCs w:val="24"/>
            </w:rPr>
            <w:t xml:space="preserve"> (Gil, 2016)</w:t>
          </w:r>
          <w:r w:rsidR="00884E29" w:rsidRPr="00884E29">
            <w:rPr>
              <w:rFonts w:ascii="Arial" w:hAnsi="Arial" w:cs="Arial"/>
              <w:sz w:val="24"/>
              <w:szCs w:val="24"/>
            </w:rPr>
            <w:fldChar w:fldCharType="end"/>
          </w:r>
        </w:sdtContent>
      </w:sdt>
    </w:p>
    <w:p w14:paraId="5852A255" w14:textId="74CE81E4" w:rsidR="00884E29" w:rsidRPr="00884E29" w:rsidRDefault="00DA28AC" w:rsidP="00884E29">
      <w:pPr>
        <w:adjustRightInd w:val="0"/>
        <w:rPr>
          <w:rFonts w:ascii="Arial" w:eastAsiaTheme="minorHAnsi" w:hAnsi="Arial" w:cs="Arial"/>
          <w:sz w:val="24"/>
          <w:szCs w:val="24"/>
        </w:rPr>
      </w:pPr>
      <w:proofErr w:type="spellStart"/>
      <w:r>
        <w:rPr>
          <w:rFonts w:ascii="Arial" w:eastAsiaTheme="minorHAnsi" w:hAnsi="Arial" w:cs="Arial"/>
          <w:b/>
          <w:bCs/>
          <w:sz w:val="24"/>
          <w:szCs w:val="24"/>
        </w:rPr>
        <w:t>S</w:t>
      </w:r>
      <w:r w:rsidRPr="00884E29">
        <w:rPr>
          <w:rFonts w:ascii="Arial" w:eastAsiaTheme="minorHAnsi" w:hAnsi="Arial" w:cs="Arial"/>
          <w:b/>
          <w:bCs/>
          <w:sz w:val="24"/>
          <w:szCs w:val="24"/>
        </w:rPr>
        <w:t>nails</w:t>
      </w:r>
      <w:proofErr w:type="spellEnd"/>
      <w:r w:rsidRPr="00884E29">
        <w:rPr>
          <w:rFonts w:ascii="Arial" w:eastAsiaTheme="minorHAnsi" w:hAnsi="Arial" w:cs="Arial"/>
          <w:b/>
          <w:bCs/>
          <w:sz w:val="24"/>
          <w:szCs w:val="24"/>
        </w:rPr>
        <w:t xml:space="preserve"> </w:t>
      </w:r>
      <w:proofErr w:type="spellStart"/>
      <w:r w:rsidRPr="00884E29">
        <w:rPr>
          <w:rFonts w:ascii="Arial" w:eastAsiaTheme="minorHAnsi" w:hAnsi="Arial" w:cs="Arial"/>
          <w:b/>
          <w:bCs/>
          <w:sz w:val="24"/>
          <w:szCs w:val="24"/>
        </w:rPr>
        <w:t>trails</w:t>
      </w:r>
      <w:proofErr w:type="spellEnd"/>
      <w:r w:rsidRPr="00884E29">
        <w:rPr>
          <w:rFonts w:ascii="Arial" w:eastAsiaTheme="minorHAnsi" w:hAnsi="Arial" w:cs="Arial"/>
          <w:b/>
          <w:bCs/>
          <w:sz w:val="24"/>
          <w:szCs w:val="24"/>
        </w:rPr>
        <w:t xml:space="preserve"> o senderos de caracoles:</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Son decoloraciones del panel que van haciéndose cada vez más grandes. El disolvente de esta disolución es agua, debida a la humedad que puede entrar en los </w:t>
      </w:r>
      <w:proofErr w:type="spellStart"/>
      <w:r w:rsidR="00884E29" w:rsidRPr="00884E29">
        <w:rPr>
          <w:rFonts w:ascii="Arial" w:eastAsiaTheme="minorHAnsi" w:hAnsi="Arial" w:cs="Arial"/>
          <w:sz w:val="24"/>
          <w:szCs w:val="24"/>
        </w:rPr>
        <w:t>encapsulantes</w:t>
      </w:r>
      <w:proofErr w:type="spellEnd"/>
      <w:r w:rsidR="00884E29" w:rsidRPr="00884E29">
        <w:rPr>
          <w:rFonts w:ascii="Arial" w:eastAsiaTheme="minorHAnsi" w:hAnsi="Arial" w:cs="Arial"/>
          <w:sz w:val="24"/>
          <w:szCs w:val="24"/>
        </w:rPr>
        <w:t xml:space="preserve"> o que bien ya estaba contenida en el momento de ensamblarse, difundiéndose al aumentar la temperatura. </w:t>
      </w:r>
      <w:sdt>
        <w:sdtPr>
          <w:rPr>
            <w:rFonts w:ascii="Arial" w:eastAsiaTheme="minorHAnsi" w:hAnsi="Arial" w:cs="Arial"/>
            <w:sz w:val="24"/>
            <w:szCs w:val="24"/>
          </w:rPr>
          <w:id w:val="936480369"/>
          <w:citation/>
        </w:sdt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Rod16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(Gil, 2016)</w:t>
          </w:r>
          <w:r w:rsidR="00884E29" w:rsidRPr="00884E29">
            <w:rPr>
              <w:rFonts w:ascii="Arial" w:eastAsiaTheme="minorHAnsi" w:hAnsi="Arial" w:cs="Arial"/>
              <w:sz w:val="24"/>
              <w:szCs w:val="24"/>
            </w:rPr>
            <w:fldChar w:fldCharType="end"/>
          </w:r>
        </w:sdtContent>
      </w:sdt>
    </w:p>
    <w:p w14:paraId="752A7C07" w14:textId="77777777" w:rsidR="00884E29" w:rsidRPr="00884E29" w:rsidRDefault="00884E29" w:rsidP="00884E29">
      <w:pPr>
        <w:adjustRightInd w:val="0"/>
        <w:rPr>
          <w:rFonts w:ascii="Arial" w:eastAsiaTheme="minorHAnsi" w:hAnsi="Arial" w:cs="Arial"/>
          <w:sz w:val="24"/>
          <w:szCs w:val="24"/>
        </w:rPr>
      </w:pPr>
    </w:p>
    <w:p w14:paraId="79E520FC" w14:textId="77777777" w:rsidR="00884E29" w:rsidRPr="00884E29" w:rsidRDefault="00884E29" w:rsidP="00884E29">
      <w:pPr>
        <w:keepNext/>
        <w:adjustRightInd w:val="0"/>
        <w:jc w:val="center"/>
        <w:rPr>
          <w:rFonts w:ascii="Arial" w:hAnsi="Arial" w:cs="Arial"/>
        </w:rPr>
      </w:pPr>
      <w:r w:rsidRPr="00884E29">
        <w:rPr>
          <w:rFonts w:ascii="Arial" w:hAnsi="Arial" w:cs="Arial"/>
          <w:noProof/>
          <w:lang w:val="es-ES"/>
        </w:rPr>
        <w:lastRenderedPageBreak/>
        <w:drawing>
          <wp:inline distT="0" distB="0" distL="0" distR="0" wp14:anchorId="7B61A050" wp14:editId="6B50091B">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662F5AE8" w14:textId="1A323799" w:rsidR="00884E29" w:rsidRPr="00884E29" w:rsidRDefault="00884E29" w:rsidP="00884E29">
      <w:pPr>
        <w:pStyle w:val="Descripcin"/>
        <w:jc w:val="center"/>
        <w:rPr>
          <w:rFonts w:ascii="Arial" w:eastAsiaTheme="minorHAnsi" w:hAnsi="Arial" w:cs="Arial"/>
          <w:sz w:val="24"/>
          <w:szCs w:val="24"/>
        </w:rPr>
      </w:pPr>
      <w:r w:rsidRPr="00884E29">
        <w:rPr>
          <w:rFonts w:ascii="Arial" w:hAnsi="Arial" w:cs="Arial"/>
        </w:rPr>
        <w:t xml:space="preserve">Ilustración </w:t>
      </w:r>
      <w:r>
        <w:rPr>
          <w:rFonts w:ascii="Arial" w:hAnsi="Arial" w:cs="Arial"/>
        </w:rPr>
        <w:t>12</w:t>
      </w:r>
      <w:r w:rsidRPr="00884E29">
        <w:rPr>
          <w:rFonts w:ascii="Arial" w:hAnsi="Arial" w:cs="Arial"/>
        </w:rPr>
        <w:t>. Sendero de caracol. Fuente:</w:t>
      </w:r>
      <w:sdt>
        <w:sdtPr>
          <w:rPr>
            <w:rFonts w:ascii="Arial" w:hAnsi="Arial" w:cs="Arial"/>
          </w:rPr>
          <w:id w:val="915673560"/>
          <w:citation/>
        </w:sdtPr>
        <w:sdtContent>
          <w:r w:rsidRPr="00884E29">
            <w:rPr>
              <w:rFonts w:ascii="Arial" w:hAnsi="Arial" w:cs="Arial"/>
            </w:rPr>
            <w:fldChar w:fldCharType="begin"/>
          </w:r>
          <w:r w:rsidRPr="00884E29">
            <w:rPr>
              <w:rFonts w:ascii="Arial" w:hAnsi="Arial" w:cs="Arial"/>
            </w:rPr>
            <w:instrText xml:space="preserve"> CITATION Rod16 \l 9226 </w:instrText>
          </w:r>
          <w:r w:rsidRPr="00884E29">
            <w:rPr>
              <w:rFonts w:ascii="Arial" w:hAnsi="Arial" w:cs="Arial"/>
            </w:rPr>
            <w:fldChar w:fldCharType="separate"/>
          </w:r>
          <w:r w:rsidRPr="00884E29">
            <w:rPr>
              <w:rFonts w:ascii="Arial" w:hAnsi="Arial" w:cs="Arial"/>
              <w:noProof/>
            </w:rPr>
            <w:t xml:space="preserve"> (Gil, 2016)</w:t>
          </w:r>
          <w:r w:rsidRPr="00884E29">
            <w:rPr>
              <w:rFonts w:ascii="Arial" w:hAnsi="Arial" w:cs="Arial"/>
            </w:rPr>
            <w:fldChar w:fldCharType="end"/>
          </w:r>
        </w:sdtContent>
      </w:sdt>
    </w:p>
    <w:p w14:paraId="41BF5DC2" w14:textId="77777777" w:rsidR="00884E29" w:rsidRPr="00884E29" w:rsidRDefault="00884E29" w:rsidP="00884E29">
      <w:pPr>
        <w:adjustRightInd w:val="0"/>
        <w:rPr>
          <w:rFonts w:ascii="Arial" w:eastAsiaTheme="minorHAnsi" w:hAnsi="Arial" w:cs="Arial"/>
          <w:sz w:val="24"/>
          <w:szCs w:val="24"/>
        </w:rPr>
      </w:pPr>
    </w:p>
    <w:p w14:paraId="657CAF65" w14:textId="77777777" w:rsidR="00884E29" w:rsidRPr="00884E29" w:rsidRDefault="00884E29" w:rsidP="00884E29">
      <w:pPr>
        <w:adjustRightInd w:val="0"/>
        <w:rPr>
          <w:rFonts w:ascii="Arial" w:hAnsi="Arial" w:cs="Arial"/>
          <w:sz w:val="24"/>
          <w:szCs w:val="24"/>
        </w:rPr>
      </w:pPr>
      <w:r w:rsidRPr="00884E29">
        <w:rPr>
          <w:rFonts w:ascii="Arial" w:eastAsiaTheme="minorHAnsi" w:hAnsi="Arial" w:cs="Arial"/>
          <w:sz w:val="24"/>
          <w:szCs w:val="24"/>
        </w:rPr>
        <w:t xml:space="preserve">Los iones de plata que reaccionan con el EVA (acetato de etilo de vinilo) pueden modificar su estructura creando principalmente </w:t>
      </w:r>
      <w:proofErr w:type="spellStart"/>
      <w:r w:rsidRPr="00884E29">
        <w:rPr>
          <w:rFonts w:ascii="Arial" w:eastAsiaTheme="minorHAnsi" w:hAnsi="Arial" w:cs="Arial"/>
          <w:sz w:val="24"/>
          <w:szCs w:val="24"/>
        </w:rPr>
        <w:t>nanopartículas</w:t>
      </w:r>
      <w:proofErr w:type="spellEnd"/>
      <w:r w:rsidRPr="00884E29">
        <w:rPr>
          <w:rFonts w:ascii="Arial" w:eastAsiaTheme="minorHAnsi" w:hAnsi="Arial" w:cs="Arial"/>
          <w:sz w:val="24"/>
          <w:szCs w:val="24"/>
        </w:rPr>
        <w:t xml:space="preserve"> de plata que muestran un color blanquecino.</w:t>
      </w:r>
      <w:r w:rsidRPr="00884E29">
        <w:rPr>
          <w:rFonts w:ascii="Arial" w:hAnsi="Arial" w:cs="Arial"/>
          <w:sz w:val="24"/>
          <w:szCs w:val="24"/>
        </w:rPr>
        <w:t xml:space="preserve"> </w:t>
      </w:r>
      <w:r w:rsidRPr="00884E29">
        <w:rPr>
          <w:rFonts w:ascii="Arial" w:eastAsiaTheme="minorHAnsi" w:hAnsi="Arial" w:cs="Arial"/>
          <w:sz w:val="24"/>
          <w:szCs w:val="24"/>
        </w:rPr>
        <w:t xml:space="preserve">La humedad también puede afectar la adhesión entre diferentes capas de polímero e inducir la </w:t>
      </w:r>
      <w:proofErr w:type="spellStart"/>
      <w:r w:rsidRPr="00884E29">
        <w:rPr>
          <w:rFonts w:ascii="Arial" w:eastAsiaTheme="minorHAnsi" w:hAnsi="Arial" w:cs="Arial"/>
          <w:sz w:val="24"/>
          <w:szCs w:val="24"/>
        </w:rPr>
        <w:t>delaminación</w:t>
      </w:r>
      <w:proofErr w:type="spellEnd"/>
      <w:r w:rsidRPr="00884E29">
        <w:rPr>
          <w:rFonts w:ascii="Arial" w:eastAsiaTheme="minorHAnsi" w:hAnsi="Arial" w:cs="Arial"/>
          <w:sz w:val="24"/>
          <w:szCs w:val="24"/>
        </w:rPr>
        <w:t xml:space="preserve"> en combinación con el calor.</w:t>
      </w:r>
    </w:p>
    <w:p w14:paraId="601B721F" w14:textId="77777777" w:rsidR="007F5DCA" w:rsidRDefault="007F5DCA" w:rsidP="00D579F6">
      <w:pPr>
        <w:pStyle w:val="Ttulo2"/>
        <w:rPr>
          <w:rFonts w:ascii="Arial" w:eastAsiaTheme="minorEastAsia" w:hAnsi="Arial" w:cs="Arial"/>
          <w:bCs/>
          <w:sz w:val="24"/>
          <w:szCs w:val="24"/>
        </w:rPr>
      </w:pPr>
      <w:bookmarkStart w:id="28" w:name="_Toc70536818"/>
    </w:p>
    <w:p w14:paraId="1A819B82" w14:textId="5566B430" w:rsidR="00DD4269" w:rsidRPr="00081F77" w:rsidRDefault="00DD4269" w:rsidP="00D579F6">
      <w:pPr>
        <w:pStyle w:val="Ttulo2"/>
        <w:rPr>
          <w:rFonts w:ascii="Arial" w:eastAsiaTheme="minorEastAsia" w:hAnsi="Arial" w:cs="Arial"/>
          <w:sz w:val="24"/>
          <w:szCs w:val="24"/>
        </w:rPr>
      </w:pPr>
      <w:r w:rsidRPr="004623AB">
        <w:rPr>
          <w:rFonts w:ascii="Arial" w:eastAsiaTheme="minorEastAsia" w:hAnsi="Arial" w:cs="Arial"/>
          <w:bCs/>
          <w:sz w:val="24"/>
          <w:szCs w:val="24"/>
        </w:rPr>
        <w:t>TEMPERATURA Y RADIACIÓN</w:t>
      </w:r>
      <w:bookmarkEnd w:id="28"/>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09D11D4D"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 el efecto de la temperatura en la curva característica de una célula solar:</w:t>
      </w:r>
    </w:p>
    <w:p w14:paraId="7DD9ED59" w14:textId="3C4F2FFD" w:rsidR="00DD4269"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44F0DB65" w14:textId="671D8D67" w:rsidR="00221547" w:rsidRDefault="00221547" w:rsidP="00DD4269">
      <w:pPr>
        <w:autoSpaceDE w:val="0"/>
        <w:autoSpaceDN w:val="0"/>
        <w:adjustRightInd w:val="0"/>
        <w:spacing w:after="0" w:line="276" w:lineRule="auto"/>
        <w:jc w:val="center"/>
        <w:rPr>
          <w:rFonts w:ascii="Arial" w:hAnsi="Arial" w:cs="Arial"/>
          <w:sz w:val="24"/>
          <w:szCs w:val="24"/>
        </w:rPr>
      </w:pPr>
    </w:p>
    <w:p w14:paraId="2362D9EC" w14:textId="6F252F27" w:rsidR="00221547" w:rsidRPr="00221547" w:rsidRDefault="00221547" w:rsidP="00221547">
      <w:pPr>
        <w:pStyle w:val="Descripcin"/>
        <w:jc w:val="center"/>
        <w:rPr>
          <w:rFonts w:ascii="Arial" w:hAnsi="Arial" w:cs="Arial"/>
        </w:rPr>
      </w:pPr>
      <w:r w:rsidRPr="0049176D">
        <w:rPr>
          <w:rFonts w:ascii="Arial" w:hAnsi="Arial" w:cs="Arial"/>
        </w:rPr>
        <w:t>Ilustración 1</w:t>
      </w:r>
      <w:r w:rsidR="00884E29">
        <w:rPr>
          <w:rFonts w:ascii="Arial" w:hAnsi="Arial" w:cs="Arial"/>
        </w:rPr>
        <w:t>3</w:t>
      </w:r>
      <w:r w:rsidRPr="0049176D">
        <w:rPr>
          <w:rFonts w:ascii="Arial" w:hAnsi="Arial" w:cs="Arial"/>
        </w:rPr>
        <w:t xml:space="preserve">. </w:t>
      </w:r>
      <w:r w:rsidRPr="00221547">
        <w:rPr>
          <w:rFonts w:ascii="Arial" w:hAnsi="Arial" w:cs="Arial"/>
        </w:rPr>
        <w:t>Efecto de la temperatura en la curva característica de una célula solar</w:t>
      </w:r>
      <w:r w:rsidRPr="0049176D">
        <w:rPr>
          <w:rFonts w:ascii="Arial" w:hAnsi="Arial" w:cs="Arial"/>
        </w:rPr>
        <w:t>. Fuente</w:t>
      </w:r>
      <w:r>
        <w:rPr>
          <w:rFonts w:ascii="Arial" w:hAnsi="Arial" w:cs="Arial"/>
        </w:rPr>
        <w:t xml:space="preserve">: </w:t>
      </w:r>
      <w:sdt>
        <w:sdtPr>
          <w:rPr>
            <w:rFonts w:ascii="Arial" w:hAnsi="Arial" w:cs="Arial"/>
          </w:rPr>
          <w:id w:val="-1562700064"/>
          <w:citation/>
        </w:sdtPr>
        <w:sdtContent>
          <w:r w:rsidRPr="0049176D">
            <w:rPr>
              <w:rFonts w:ascii="Arial" w:hAnsi="Arial" w:cs="Arial"/>
            </w:rPr>
            <w:fldChar w:fldCharType="begin"/>
          </w:r>
          <w:r>
            <w:rPr>
              <w:rFonts w:ascii="Arial" w:hAnsi="Arial" w:cs="Arial"/>
            </w:rPr>
            <w:instrText xml:space="preserve">CITATION OSC20 \p 53 \l 9226 </w:instrText>
          </w:r>
          <w:r w:rsidRPr="0049176D">
            <w:rPr>
              <w:rFonts w:ascii="Arial" w:hAnsi="Arial" w:cs="Arial"/>
            </w:rPr>
            <w:fldChar w:fldCharType="separate"/>
          </w:r>
          <w:r w:rsidRPr="00221547">
            <w:rPr>
              <w:rFonts w:ascii="Arial" w:hAnsi="Arial" w:cs="Arial"/>
              <w:noProof/>
            </w:rPr>
            <w:t>(LAMIGUEIRO, 2020, pág. 53)</w:t>
          </w:r>
          <w:r w:rsidRPr="0049176D">
            <w:rPr>
              <w:rFonts w:ascii="Arial" w:hAnsi="Arial" w:cs="Arial"/>
            </w:rPr>
            <w:fldChar w:fldCharType="end"/>
          </w:r>
        </w:sdtContent>
      </w:sdt>
      <w:r w:rsidRPr="0049176D">
        <w:rPr>
          <w:rFonts w:ascii="Arial" w:hAnsi="Arial" w:cs="Arial"/>
        </w:rPr>
        <w:t>.</w:t>
      </w:r>
    </w:p>
    <w:p w14:paraId="73C68ED8" w14:textId="77777777" w:rsidR="00221547" w:rsidRDefault="00221547" w:rsidP="00DD4269">
      <w:pPr>
        <w:autoSpaceDE w:val="0"/>
        <w:autoSpaceDN w:val="0"/>
        <w:adjustRightInd w:val="0"/>
        <w:spacing w:after="0" w:line="276" w:lineRule="auto"/>
        <w:jc w:val="center"/>
        <w:rPr>
          <w:rFonts w:ascii="Arial" w:hAnsi="Arial" w:cs="Arial"/>
          <w:sz w:val="24"/>
          <w:szCs w:val="24"/>
        </w:rPr>
      </w:pPr>
    </w:p>
    <w:p w14:paraId="63067277" w14:textId="17F6038E" w:rsidR="00DD4269" w:rsidRPr="004623AB" w:rsidRDefault="00DD4269" w:rsidP="007F5DCA">
      <w:pPr>
        <w:pStyle w:val="Ttulo2"/>
        <w:rPr>
          <w:rFonts w:ascii="Arial" w:hAnsi="Arial" w:cs="Arial"/>
          <w:color w:val="000000"/>
          <w:sz w:val="24"/>
          <w:szCs w:val="24"/>
        </w:rPr>
      </w:pPr>
      <w:bookmarkStart w:id="29" w:name="_Toc70536819"/>
      <w:r w:rsidRPr="004623AB">
        <w:rPr>
          <w:rFonts w:ascii="Arial" w:hAnsi="Arial" w:cs="Arial"/>
          <w:bCs/>
          <w:color w:val="000000"/>
          <w:sz w:val="24"/>
          <w:szCs w:val="24"/>
        </w:rPr>
        <w:t>TERMOGRAFÍA</w:t>
      </w:r>
      <w:bookmarkEnd w:id="29"/>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8D349E">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0261D5DF" w:rsidR="00DD4269" w:rsidRPr="008D349E" w:rsidRDefault="00F74148" w:rsidP="008D349E">
      <w:pPr>
        <w:pStyle w:val="Descripcin"/>
        <w:jc w:val="center"/>
        <w:rPr>
          <w:rFonts w:ascii="Arial" w:hAnsi="Arial" w:cs="Arial"/>
        </w:rPr>
      </w:pPr>
      <w:r w:rsidRPr="008D349E">
        <w:rPr>
          <w:rFonts w:ascii="Arial" w:hAnsi="Arial" w:cs="Arial"/>
        </w:rPr>
        <w:t>Ilustración 1</w:t>
      </w:r>
      <w:r w:rsidR="00884E29">
        <w:rPr>
          <w:rFonts w:ascii="Arial" w:hAnsi="Arial" w:cs="Arial"/>
        </w:rPr>
        <w:t>4</w:t>
      </w:r>
      <w:r w:rsidRPr="008D349E">
        <w:rPr>
          <w:rFonts w:ascii="Arial" w:hAnsi="Arial" w:cs="Arial"/>
        </w:rPr>
        <w:t xml:space="preserve">. </w:t>
      </w:r>
      <w:r w:rsidR="008D349E" w:rsidRPr="008D349E">
        <w:rPr>
          <w:rFonts w:ascii="Arial" w:hAnsi="Arial" w:cs="Arial"/>
        </w:rPr>
        <w:t>Espectro electromagnético. Fuente:</w:t>
      </w:r>
      <w:r w:rsidR="00DD4269" w:rsidRPr="008D349E">
        <w:rPr>
          <w:rFonts w:ascii="Arial" w:hAnsi="Arial" w:cs="Arial"/>
        </w:rPr>
        <w:t xml:space="preserve"> </w:t>
      </w:r>
      <w:sdt>
        <w:sdtPr>
          <w:rPr>
            <w:rFonts w:ascii="Arial" w:hAnsi="Arial" w:cs="Arial"/>
          </w:rPr>
          <w:id w:val="894546777"/>
          <w:citation/>
        </w:sdtPr>
        <w:sdtContent>
          <w:r w:rsidR="00DD4269" w:rsidRPr="008D349E">
            <w:rPr>
              <w:rFonts w:ascii="Arial" w:hAnsi="Arial" w:cs="Arial"/>
            </w:rPr>
            <w:fldChar w:fldCharType="begin"/>
          </w:r>
          <w:r w:rsidRPr="008D349E">
            <w:rPr>
              <w:rFonts w:ascii="Arial" w:hAnsi="Arial" w:cs="Arial"/>
            </w:rPr>
            <w:instrText xml:space="preserve">CITATION FLI11 \p 7 \l 9226 </w:instrText>
          </w:r>
          <w:r w:rsidR="00DD4269" w:rsidRPr="008D349E">
            <w:rPr>
              <w:rFonts w:ascii="Arial" w:hAnsi="Arial" w:cs="Arial"/>
            </w:rPr>
            <w:fldChar w:fldCharType="separate"/>
          </w:r>
          <w:r w:rsidRPr="008D349E">
            <w:rPr>
              <w:rFonts w:ascii="Arial" w:hAnsi="Arial" w:cs="Arial"/>
            </w:rPr>
            <w:t>(FLIR , 2011, pág. 7)</w:t>
          </w:r>
          <w:r w:rsidR="00DD4269" w:rsidRPr="008D349E">
            <w:rPr>
              <w:rFonts w:ascii="Arial" w:hAnsi="Arial" w:cs="Arial"/>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256C73">
        <w:rPr>
          <w:rStyle w:val="Textoennegrita"/>
          <w:rFonts w:ascii="Arial" w:hAnsi="Arial" w:cs="Arial"/>
          <w:b w:val="0"/>
          <w:bCs w:val="0"/>
          <w:color w:val="191919"/>
          <w:sz w:val="24"/>
          <w:szCs w:val="24"/>
        </w:rPr>
        <w:t>fotovoltaico</w:t>
      </w:r>
      <w:r w:rsidRPr="00256C73">
        <w:rPr>
          <w:rFonts w:ascii="Arial" w:hAnsi="Arial" w:cs="Arial"/>
          <w:sz w:val="24"/>
          <w:szCs w:val="24"/>
        </w:rPr>
        <w:t>, gracias a las cámaras de imagen térmica, se logra investigar la presencia de un posible </w:t>
      </w:r>
      <w:r w:rsidRPr="00256C73">
        <w:rPr>
          <w:rStyle w:val="Textoennegrita"/>
          <w:rFonts w:ascii="Arial" w:hAnsi="Arial" w:cs="Arial"/>
          <w:b w:val="0"/>
          <w:bCs w:val="0"/>
          <w:color w:val="191919"/>
          <w:sz w:val="24"/>
          <w:szCs w:val="24"/>
        </w:rPr>
        <w:t>sobrecalentamiento</w:t>
      </w:r>
      <w:r w:rsidRPr="00256C73">
        <w:rPr>
          <w:rStyle w:val="Textoennegrita"/>
          <w:rFonts w:ascii="Arial" w:hAnsi="Arial" w:cs="Arial"/>
          <w:color w:val="191919"/>
          <w:sz w:val="24"/>
          <w:szCs w:val="24"/>
        </w:rPr>
        <w:t xml:space="preserve"> </w:t>
      </w:r>
      <w:r w:rsidRPr="00256C73">
        <w:rPr>
          <w:rStyle w:val="Textoennegrita"/>
          <w:rFonts w:ascii="Arial" w:hAnsi="Arial" w:cs="Arial"/>
          <w:b w:val="0"/>
          <w:bCs w:val="0"/>
          <w:color w:val="191919"/>
          <w:sz w:val="24"/>
          <w:szCs w:val="24"/>
        </w:rPr>
        <w:t>de los paneles fotovoltaicos</w:t>
      </w:r>
      <w:r w:rsidRPr="00256C73">
        <w:rPr>
          <w:rFonts w:ascii="Arial" w:hAnsi="Arial" w:cs="Arial"/>
          <w:sz w:val="24"/>
          <w:szCs w:val="24"/>
        </w:rPr>
        <w:t xml:space="preserve">. </w:t>
      </w:r>
      <w:r w:rsidRPr="004623AB">
        <w:rPr>
          <w:rFonts w:ascii="Arial" w:hAnsi="Arial" w:cs="Arial"/>
          <w:sz w:val="24"/>
          <w:szCs w:val="24"/>
        </w:rPr>
        <w:t xml:space="preserve">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30" w:name="_Toc70536820"/>
      <w:r w:rsidRPr="004623AB">
        <w:rPr>
          <w:rFonts w:ascii="Arial" w:hAnsi="Arial" w:cs="Arial"/>
          <w:bCs/>
          <w:sz w:val="24"/>
          <w:szCs w:val="24"/>
        </w:rPr>
        <w:t>PROCESO DE CAPTACIÓN</w:t>
      </w:r>
      <w:bookmarkEnd w:id="30"/>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w:t>
      </w:r>
      <w:proofErr w:type="spellStart"/>
      <w:r w:rsidRPr="004623AB">
        <w:rPr>
          <w:rFonts w:ascii="Arial" w:hAnsi="Arial" w:cs="Arial"/>
          <w:color w:val="000000"/>
          <w:sz w:val="24"/>
          <w:szCs w:val="24"/>
          <w:shd w:val="clear" w:color="auto" w:fill="FFFFFF"/>
        </w:rPr>
        <w:t>piranómetro</w:t>
      </w:r>
      <w:proofErr w:type="spellEnd"/>
      <w:r w:rsidRPr="004623AB">
        <w:rPr>
          <w:rFonts w:ascii="Arial" w:hAnsi="Arial" w:cs="Arial"/>
          <w:color w:val="000000"/>
          <w:sz w:val="24"/>
          <w:szCs w:val="24"/>
          <w:shd w:val="clear" w:color="auto" w:fill="FFFFFF"/>
        </w:rPr>
        <w:t xml:space="preserve">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256C73">
        <w:rPr>
          <w:rStyle w:val="Textoennegrita"/>
          <w:rFonts w:ascii="Arial" w:hAnsi="Arial" w:cs="Arial"/>
          <w:b w:val="0"/>
          <w:bCs w:val="0"/>
          <w:color w:val="000000"/>
          <w:sz w:val="24"/>
          <w:szCs w:val="24"/>
          <w:bdr w:val="none" w:sz="0" w:space="0" w:color="auto" w:frame="1"/>
          <w:shd w:val="clear" w:color="auto" w:fill="FFFFFF"/>
        </w:rPr>
        <w:t>condiciones de la inspección</w:t>
      </w:r>
      <w:r w:rsidRPr="00256C73">
        <w:rPr>
          <w:rFonts w:ascii="Arial" w:hAnsi="Arial" w:cs="Arial"/>
          <w:b/>
          <w:bCs/>
          <w:color w:val="000000"/>
          <w:sz w:val="24"/>
          <w:szCs w:val="24"/>
          <w:shd w:val="clear" w:color="auto" w:fill="FFFFFF"/>
        </w:rPr>
        <w:t>,</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1" w:name="_Toc70536821"/>
      <w:r w:rsidRPr="004623AB">
        <w:rPr>
          <w:rFonts w:ascii="Arial" w:hAnsi="Arial" w:cs="Arial"/>
          <w:bCs/>
          <w:color w:val="000000"/>
          <w:sz w:val="24"/>
          <w:szCs w:val="24"/>
          <w:shd w:val="clear" w:color="auto" w:fill="FFFFFF"/>
        </w:rPr>
        <w:t>PROCESAMIENTO DE IMAGEN</w:t>
      </w:r>
      <w:bookmarkEnd w:id="31"/>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50938388" w:rsidR="00DD4269"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56D3222D" w:rsidR="00DD4269"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5</w:t>
      </w:r>
      <w:r w:rsidRPr="004E60FB">
        <w:rPr>
          <w:rFonts w:ascii="Arial" w:hAnsi="Arial" w:cs="Arial"/>
        </w:rPr>
        <w:t>. Esquema cualitativo del espectro electromagnético. Fuente:</w:t>
      </w:r>
      <w:r w:rsidR="00DD4269" w:rsidRPr="004E60FB">
        <w:rPr>
          <w:rFonts w:ascii="Arial" w:hAnsi="Arial" w:cs="Arial"/>
        </w:rPr>
        <w:t xml:space="preserve"> </w:t>
      </w:r>
      <w:sdt>
        <w:sdtPr>
          <w:rPr>
            <w:rFonts w:ascii="Arial" w:hAnsi="Arial" w:cs="Arial"/>
          </w:rPr>
          <w:id w:val="-1253889265"/>
          <w:citation/>
        </w:sdtPr>
        <w:sdtContent>
          <w:r w:rsidR="00DD4269" w:rsidRPr="004E60FB">
            <w:rPr>
              <w:rFonts w:ascii="Arial" w:hAnsi="Arial" w:cs="Arial"/>
            </w:rPr>
            <w:fldChar w:fldCharType="begin"/>
          </w:r>
          <w:r w:rsidR="00DD4269" w:rsidRPr="004E60FB">
            <w:rPr>
              <w:rFonts w:ascii="Arial" w:hAnsi="Arial" w:cs="Arial"/>
            </w:rPr>
            <w:instrText xml:space="preserve"> CITATION PPé18 \l 9226 </w:instrText>
          </w:r>
          <w:r w:rsidR="00DD4269" w:rsidRPr="004E60FB">
            <w:rPr>
              <w:rFonts w:ascii="Arial" w:hAnsi="Arial" w:cs="Arial"/>
            </w:rPr>
            <w:fldChar w:fldCharType="separate"/>
          </w:r>
          <w:r w:rsidR="00C24E5C" w:rsidRPr="004E60FB">
            <w:rPr>
              <w:rFonts w:ascii="Arial" w:hAnsi="Arial" w:cs="Arial"/>
            </w:rPr>
            <w:t>(Valente, 2018)</w:t>
          </w:r>
          <w:r w:rsidR="00DD4269" w:rsidRPr="004E60FB">
            <w:rPr>
              <w:rFonts w:ascii="Arial" w:hAnsi="Arial" w:cs="Arial"/>
            </w:rPr>
            <w:fldChar w:fldCharType="end"/>
          </w:r>
        </w:sdtContent>
      </w:sdt>
    </w:p>
    <w:p w14:paraId="5C03CC31" w14:textId="77777777" w:rsidR="004E60FB" w:rsidRPr="004E60FB" w:rsidRDefault="004E60FB" w:rsidP="004E60FB"/>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w:t>
      </w:r>
      <w:r w:rsidRPr="00092C96">
        <w:rPr>
          <w:rFonts w:ascii="Arial" w:hAnsi="Arial" w:cs="Arial"/>
          <w:sz w:val="24"/>
          <w:szCs w:val="24"/>
          <w:shd w:val="clear" w:color="auto" w:fill="FCFCFC"/>
        </w:rPr>
        <w:lastRenderedPageBreak/>
        <w:t>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 xml:space="preserve">la operación en el espacio de coordenadas significa una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xml:space="preserve">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xml:space="preserve">. En virtud del teorema de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1B564580" w14:textId="77777777" w:rsidR="004E60FB" w:rsidRDefault="004E60FB" w:rsidP="00DD4269">
      <w:pPr>
        <w:spacing w:line="276" w:lineRule="auto"/>
        <w:jc w:val="both"/>
        <w:rPr>
          <w:rFonts w:ascii="Arial" w:hAnsi="Arial" w:cs="Arial"/>
          <w:sz w:val="24"/>
          <w:szCs w:val="24"/>
        </w:rPr>
      </w:pPr>
    </w:p>
    <w:p w14:paraId="4F942A51" w14:textId="33493A81"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88E5C43" w14:textId="4511DC8E" w:rsidR="004E60FB"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6</w:t>
      </w:r>
      <w:r w:rsidRPr="004E60FB">
        <w:rPr>
          <w:rFonts w:ascii="Arial" w:hAnsi="Arial" w:cs="Arial"/>
        </w:rPr>
        <w:t>. Luz visible por el ojo humano. Fuente:</w:t>
      </w:r>
      <w:r w:rsidR="00DD4269" w:rsidRPr="004E60FB">
        <w:rPr>
          <w:rFonts w:ascii="Arial" w:hAnsi="Arial" w:cs="Arial"/>
        </w:rPr>
        <w:t xml:space="preserve"> </w:t>
      </w:r>
      <w:sdt>
        <w:sdtPr>
          <w:rPr>
            <w:rFonts w:ascii="Arial" w:hAnsi="Arial" w:cs="Arial"/>
          </w:rPr>
          <w:id w:val="1457534822"/>
          <w:citation/>
        </w:sdtPr>
        <w:sdtContent>
          <w:r w:rsidR="00DD4269" w:rsidRPr="004E60FB">
            <w:rPr>
              <w:rFonts w:ascii="Arial" w:hAnsi="Arial" w:cs="Arial"/>
            </w:rPr>
            <w:fldChar w:fldCharType="begin"/>
          </w:r>
          <w:r w:rsidR="00DD4269" w:rsidRPr="004E60FB">
            <w:rPr>
              <w:rFonts w:ascii="Arial" w:hAnsi="Arial" w:cs="Arial"/>
            </w:rPr>
            <w:instrText xml:space="preserve"> CITATION Att15 \l 9226 </w:instrText>
          </w:r>
          <w:r w:rsidR="00DD4269" w:rsidRPr="004E60FB">
            <w:rPr>
              <w:rFonts w:ascii="Arial" w:hAnsi="Arial" w:cs="Arial"/>
            </w:rPr>
            <w:fldChar w:fldCharType="separate"/>
          </w:r>
          <w:r w:rsidR="00C24E5C" w:rsidRPr="004E60FB">
            <w:rPr>
              <w:rFonts w:ascii="Arial" w:hAnsi="Arial" w:cs="Arial"/>
            </w:rPr>
            <w:t>(Veratti, 2015)</w:t>
          </w:r>
          <w:r w:rsidR="00DD4269" w:rsidRPr="004E60FB">
            <w:rPr>
              <w:rFonts w:ascii="Arial" w:hAnsi="Arial" w:cs="Arial"/>
            </w:rPr>
            <w:fldChar w:fldCharType="end"/>
          </w:r>
        </w:sdtContent>
      </w:sdt>
    </w:p>
    <w:p w14:paraId="4522FEE3" w14:textId="77777777" w:rsidR="004E60FB" w:rsidRPr="004E60FB" w:rsidRDefault="004E60FB" w:rsidP="004E60FB"/>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31A359D8" w14:textId="17B03146" w:rsidR="004E60FB" w:rsidRDefault="00DD4269" w:rsidP="004E60FB">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D5F13B5" w14:textId="173F503C" w:rsidR="000F3E02" w:rsidRPr="000F3E02" w:rsidRDefault="000F3E02" w:rsidP="000F3E02">
      <w:pPr>
        <w:pStyle w:val="Descripcin"/>
        <w:jc w:val="center"/>
        <w:rPr>
          <w:rFonts w:ascii="Arial" w:hAnsi="Arial" w:cs="Arial"/>
        </w:rPr>
      </w:pPr>
      <w:r w:rsidRPr="000F3E02">
        <w:rPr>
          <w:rFonts w:ascii="Arial" w:hAnsi="Arial" w:cs="Arial"/>
        </w:rPr>
        <w:t>Ilustración 1</w:t>
      </w:r>
      <w:r w:rsidR="00884E29">
        <w:rPr>
          <w:rFonts w:ascii="Arial" w:hAnsi="Arial" w:cs="Arial"/>
        </w:rPr>
        <w:t>7</w:t>
      </w:r>
      <w:r w:rsidRPr="000F3E02">
        <w:rPr>
          <w:rFonts w:ascii="Arial" w:hAnsi="Arial" w:cs="Arial"/>
        </w:rPr>
        <w:t xml:space="preserve">. Comparativa de diferentes paletas de colores. Fuente: </w:t>
      </w:r>
      <w:sdt>
        <w:sdtPr>
          <w:rPr>
            <w:rFonts w:ascii="Arial" w:hAnsi="Arial" w:cs="Arial"/>
          </w:rPr>
          <w:id w:val="1740595668"/>
          <w:citation/>
        </w:sdtPr>
        <w:sdtContent>
          <w:r w:rsidRPr="000F3E02">
            <w:rPr>
              <w:rFonts w:ascii="Arial" w:hAnsi="Arial" w:cs="Arial"/>
            </w:rPr>
            <w:fldChar w:fldCharType="begin"/>
          </w:r>
          <w:r w:rsidRPr="000F3E02">
            <w:rPr>
              <w:rFonts w:ascii="Arial" w:hAnsi="Arial" w:cs="Arial"/>
            </w:rPr>
            <w:instrText xml:space="preserve"> CITATION Att15 \l 9226 </w:instrText>
          </w:r>
          <w:r w:rsidRPr="000F3E02">
            <w:rPr>
              <w:rFonts w:ascii="Arial" w:hAnsi="Arial" w:cs="Arial"/>
            </w:rPr>
            <w:fldChar w:fldCharType="separate"/>
          </w:r>
          <w:r w:rsidRPr="000F3E02">
            <w:rPr>
              <w:rFonts w:ascii="Arial" w:hAnsi="Arial" w:cs="Arial"/>
            </w:rPr>
            <w:t>(Veratti, 2015)</w:t>
          </w:r>
          <w:r w:rsidRPr="000F3E02">
            <w:rPr>
              <w:rFonts w:ascii="Arial" w:hAnsi="Arial" w:cs="Arial"/>
            </w:rPr>
            <w:fldChar w:fldCharType="end"/>
          </w:r>
        </w:sdtContent>
      </w:sdt>
      <w:r w:rsidRPr="000F3E02">
        <w:rPr>
          <w:rFonts w:ascii="Arial" w:hAnsi="Arial" w:cs="Arial"/>
        </w:rPr>
        <w:t>.</w:t>
      </w:r>
    </w:p>
    <w:p w14:paraId="5F4B6743" w14:textId="45F283DA" w:rsidR="003C6CAF" w:rsidRPr="00FD00E4" w:rsidRDefault="003C6CAF" w:rsidP="00D579F6">
      <w:pPr>
        <w:pStyle w:val="Ttulo1"/>
        <w:rPr>
          <w:rFonts w:ascii="Arial" w:hAnsi="Arial" w:cs="Arial"/>
          <w:b w:val="0"/>
          <w:sz w:val="24"/>
          <w:szCs w:val="24"/>
        </w:rPr>
      </w:pPr>
      <w:bookmarkStart w:id="32" w:name="_Toc70536822"/>
      <w:r w:rsidRPr="00A579D7">
        <w:rPr>
          <w:rFonts w:ascii="Arial" w:hAnsi="Arial" w:cs="Arial"/>
          <w:sz w:val="24"/>
          <w:szCs w:val="24"/>
        </w:rPr>
        <w:lastRenderedPageBreak/>
        <w:t>ANTECEDENTES</w:t>
      </w:r>
      <w:bookmarkEnd w:id="32"/>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24BBDBD" w:rsidR="003C6CAF" w:rsidRPr="00FD00E4" w:rsidRDefault="003C6CAF" w:rsidP="00D579F6">
      <w:pPr>
        <w:pStyle w:val="Ttulo2"/>
        <w:rPr>
          <w:rFonts w:ascii="Arial" w:hAnsi="Arial" w:cs="Arial"/>
          <w:b w:val="0"/>
          <w:sz w:val="24"/>
          <w:szCs w:val="24"/>
        </w:rPr>
      </w:pPr>
      <w:bookmarkStart w:id="33" w:name="_Toc70536823"/>
      <w:r w:rsidRPr="00A579D7">
        <w:rPr>
          <w:rFonts w:ascii="Arial" w:hAnsi="Arial" w:cs="Arial"/>
          <w:sz w:val="24"/>
          <w:szCs w:val="24"/>
        </w:rPr>
        <w:t>TERMOGRAFÍAS EN MÓDULOS FOTOVOLTAICOS</w:t>
      </w:r>
      <w:bookmarkEnd w:id="33"/>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5A83D53E" w:rsidR="003C6CAF" w:rsidRPr="00FD00E4" w:rsidRDefault="003C6CAF" w:rsidP="00D579F6">
      <w:pPr>
        <w:pStyle w:val="Ttulo2"/>
        <w:rPr>
          <w:rFonts w:ascii="Arial" w:hAnsi="Arial" w:cs="Arial"/>
          <w:b w:val="0"/>
          <w:sz w:val="24"/>
          <w:szCs w:val="24"/>
        </w:rPr>
      </w:pPr>
      <w:bookmarkStart w:id="34"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4"/>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66702945" w:rsidR="003C6CAF" w:rsidRPr="00FD00E4" w:rsidRDefault="003C6CAF" w:rsidP="00D579F6">
      <w:pPr>
        <w:pStyle w:val="Ttulo2"/>
        <w:rPr>
          <w:rFonts w:ascii="Arial" w:hAnsi="Arial" w:cs="Arial"/>
          <w:b w:val="0"/>
          <w:noProof/>
          <w:sz w:val="24"/>
          <w:szCs w:val="24"/>
        </w:rPr>
      </w:pPr>
      <w:bookmarkStart w:id="35" w:name="_Toc70536825"/>
      <w:r w:rsidRPr="00A579D7">
        <w:rPr>
          <w:rFonts w:ascii="Arial" w:hAnsi="Arial" w:cs="Arial"/>
          <w:noProof/>
          <w:sz w:val="24"/>
          <w:szCs w:val="24"/>
        </w:rPr>
        <w:t>PROCESAMIENTO DE IMÁGENES EN RECONOCIMIENTO DE OBJETOS O SISTEMAS DE PANELES FOTOVOLTAICOS</w:t>
      </w:r>
      <w:bookmarkEnd w:id="35"/>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77EC3526" w:rsidR="003C6CAF" w:rsidRPr="006B1B77" w:rsidRDefault="003C6CAF" w:rsidP="00D579F6">
      <w:pPr>
        <w:pStyle w:val="Ttulo1"/>
        <w:rPr>
          <w:rFonts w:ascii="Arial" w:hAnsi="Arial" w:cs="Arial"/>
          <w:b w:val="0"/>
          <w:i/>
          <w:iCs/>
          <w:sz w:val="28"/>
          <w:szCs w:val="28"/>
        </w:rPr>
      </w:pPr>
      <w:bookmarkStart w:id="36" w:name="_Toc70536826"/>
      <w:r w:rsidRPr="006B1B77">
        <w:rPr>
          <w:rFonts w:ascii="Arial" w:hAnsi="Arial" w:cs="Arial"/>
          <w:i/>
          <w:iCs/>
          <w:sz w:val="28"/>
          <w:szCs w:val="28"/>
        </w:rPr>
        <w:lastRenderedPageBreak/>
        <w:t>MARCO CONTEXTUAL</w:t>
      </w:r>
      <w:bookmarkEnd w:id="36"/>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0091E90E" w:rsidR="003C6CAF" w:rsidRPr="00CA4265" w:rsidRDefault="003C6CAF" w:rsidP="00D579F6">
      <w:pPr>
        <w:pStyle w:val="Ttulo2"/>
        <w:rPr>
          <w:rFonts w:ascii="Arial" w:hAnsi="Arial" w:cs="Arial"/>
          <w:b w:val="0"/>
          <w:sz w:val="24"/>
          <w:szCs w:val="24"/>
        </w:rPr>
      </w:pPr>
      <w:bookmarkStart w:id="37" w:name="_Toc70536827"/>
      <w:r w:rsidRPr="00CA4265">
        <w:rPr>
          <w:rFonts w:ascii="Arial" w:hAnsi="Arial" w:cs="Arial"/>
          <w:sz w:val="24"/>
          <w:szCs w:val="24"/>
        </w:rPr>
        <w:t>HISTORIA SISTEMAS FOTOVOLTAICOS</w:t>
      </w:r>
      <w:bookmarkEnd w:id="37"/>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49806CEB" w14:textId="19E8135E" w:rsidR="003C6CAF" w:rsidRPr="006D6A2D" w:rsidRDefault="003C6CAF" w:rsidP="003C6CAF">
      <w:pPr>
        <w:pStyle w:val="Descripcin"/>
        <w:jc w:val="center"/>
        <w:rPr>
          <w:rFonts w:ascii="Arial" w:hAnsi="Arial" w:cs="Arial"/>
        </w:rPr>
      </w:pPr>
      <w:bookmarkStart w:id="38" w:name="_Toc70420534"/>
      <w:r w:rsidRPr="006D6A2D">
        <w:rPr>
          <w:rFonts w:ascii="Arial" w:hAnsi="Arial" w:cs="Arial"/>
        </w:rPr>
        <w:t xml:space="preserve">Ilustración </w:t>
      </w:r>
      <w:r w:rsidRPr="006D6A2D">
        <w:rPr>
          <w:rFonts w:ascii="Arial" w:hAnsi="Arial" w:cs="Arial"/>
        </w:rPr>
        <w:fldChar w:fldCharType="begin"/>
      </w:r>
      <w:r w:rsidRPr="006D6A2D">
        <w:rPr>
          <w:rFonts w:ascii="Arial" w:hAnsi="Arial" w:cs="Arial"/>
        </w:rPr>
        <w:instrText xml:space="preserve"> SEQ Ilustración \* ARABIC </w:instrText>
      </w:r>
      <w:r w:rsidRPr="006D6A2D">
        <w:rPr>
          <w:rFonts w:ascii="Arial" w:hAnsi="Arial" w:cs="Arial"/>
        </w:rPr>
        <w:fldChar w:fldCharType="separate"/>
      </w:r>
      <w:r w:rsidR="006C1B1F" w:rsidRPr="006D6A2D">
        <w:rPr>
          <w:rFonts w:ascii="Arial" w:hAnsi="Arial" w:cs="Arial"/>
          <w:noProof/>
        </w:rPr>
        <w:t>1</w:t>
      </w:r>
      <w:r w:rsidRPr="006D6A2D">
        <w:rPr>
          <w:rFonts w:ascii="Arial" w:hAnsi="Arial" w:cs="Arial"/>
          <w:noProof/>
        </w:rPr>
        <w:fldChar w:fldCharType="end"/>
      </w:r>
      <w:r w:rsidR="006D6A2D" w:rsidRPr="006D6A2D">
        <w:rPr>
          <w:rFonts w:ascii="Arial" w:hAnsi="Arial" w:cs="Arial"/>
          <w:noProof/>
        </w:rPr>
        <w:t>8</w:t>
      </w:r>
      <w:r w:rsidR="00A05DDE" w:rsidRPr="006D6A2D">
        <w:rPr>
          <w:rFonts w:ascii="Arial" w:hAnsi="Arial" w:cs="Arial"/>
          <w:noProof/>
        </w:rPr>
        <w:t>.</w:t>
      </w:r>
      <w:r w:rsidRPr="006D6A2D">
        <w:rPr>
          <w:rFonts w:ascii="Arial" w:hAnsi="Arial" w:cs="Arial"/>
        </w:rPr>
        <w:t xml:space="preserve"> Sistema fotovoltaico de 3.4 </w:t>
      </w:r>
      <w:proofErr w:type="spellStart"/>
      <w:r w:rsidRPr="006D6A2D">
        <w:rPr>
          <w:rFonts w:ascii="Arial" w:hAnsi="Arial" w:cs="Arial"/>
        </w:rPr>
        <w:t>kWp</w:t>
      </w:r>
      <w:proofErr w:type="spellEnd"/>
      <w:r w:rsidRPr="006D6A2D">
        <w:rPr>
          <w:rFonts w:ascii="Arial" w:hAnsi="Arial" w:cs="Arial"/>
        </w:rPr>
        <w:t xml:space="preserve"> del Oleoducto Caño Limón Coveñas. En operación desde hace más de 20 años. Fuente: Rodríguez Murcia, 2009.</w:t>
      </w:r>
      <w:bookmarkEnd w:id="38"/>
    </w:p>
    <w:p w14:paraId="384E5A88" w14:textId="3B1E4AE5" w:rsidR="003C6CAF" w:rsidRPr="00CA4265" w:rsidRDefault="003C6CAF" w:rsidP="00D579F6">
      <w:pPr>
        <w:pStyle w:val="Ttulo2"/>
        <w:rPr>
          <w:rFonts w:ascii="Arial" w:hAnsi="Arial" w:cs="Arial"/>
          <w:b w:val="0"/>
          <w:sz w:val="24"/>
          <w:szCs w:val="24"/>
        </w:rPr>
      </w:pPr>
      <w:bookmarkStart w:id="39" w:name="_Toc70536828"/>
      <w:r w:rsidRPr="00B94C90">
        <w:rPr>
          <w:rFonts w:ascii="Arial" w:hAnsi="Arial" w:cs="Arial"/>
          <w:sz w:val="24"/>
          <w:szCs w:val="24"/>
        </w:rPr>
        <w:t>POLÍTICO DE ENERGÍAS RENOVABLES EN COLOMBIA.</w:t>
      </w:r>
      <w:bookmarkEnd w:id="39"/>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40" w:name="_Toc70536829"/>
      <w:r w:rsidRPr="00B94C90">
        <w:rPr>
          <w:rFonts w:ascii="Arial" w:hAnsi="Arial" w:cs="Arial"/>
          <w:sz w:val="24"/>
          <w:szCs w:val="24"/>
        </w:rPr>
        <w:t>FACTOR GEOGRÁFICO.</w:t>
      </w:r>
      <w:bookmarkEnd w:id="40"/>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192BBF42" w14:textId="6DB89EB7" w:rsidR="003C6CAF" w:rsidRPr="00C166FE" w:rsidRDefault="003C6CAF" w:rsidP="003C6CAF">
      <w:pPr>
        <w:pStyle w:val="Descripcin"/>
        <w:jc w:val="center"/>
        <w:rPr>
          <w:rFonts w:ascii="Arial" w:hAnsi="Arial" w:cs="Arial"/>
        </w:rPr>
      </w:pPr>
      <w:bookmarkStart w:id="41" w:name="_Toc70420535"/>
      <w:r w:rsidRPr="00C166FE">
        <w:rPr>
          <w:rFonts w:ascii="Arial" w:hAnsi="Arial" w:cs="Arial"/>
        </w:rPr>
        <w:t xml:space="preserve">Ilustración </w:t>
      </w:r>
      <w:r w:rsidR="00C166FE" w:rsidRPr="00C166FE">
        <w:rPr>
          <w:rFonts w:ascii="Arial" w:hAnsi="Arial" w:cs="Arial"/>
        </w:rPr>
        <w:t>19</w:t>
      </w:r>
      <w:r w:rsidRPr="00C166FE">
        <w:rPr>
          <w:rFonts w:ascii="Arial" w:hAnsi="Arial" w:cs="Arial"/>
        </w:rPr>
        <w:t>. Mapa de energía solar fotovoltaica en Colombia. Fuente: Instituto Geográfico Agustín Codazzi - IGAC, 2019</w:t>
      </w:r>
      <w:bookmarkEnd w:id="41"/>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B22AD31" w14:textId="21CF22EB" w:rsidR="003C6CAF" w:rsidRPr="00C166FE" w:rsidRDefault="003C6CAF" w:rsidP="003C6CAF">
      <w:pPr>
        <w:pStyle w:val="Descripcin"/>
        <w:jc w:val="center"/>
        <w:rPr>
          <w:rFonts w:ascii="Arial" w:hAnsi="Arial" w:cs="Arial"/>
        </w:rPr>
      </w:pPr>
      <w:bookmarkStart w:id="42" w:name="_Toc70420536"/>
      <w:r w:rsidRPr="00C166FE">
        <w:rPr>
          <w:rFonts w:ascii="Arial" w:hAnsi="Arial" w:cs="Arial"/>
        </w:rPr>
        <w:t xml:space="preserve">Ilustración </w:t>
      </w:r>
      <w:r w:rsidR="00C166FE">
        <w:rPr>
          <w:rFonts w:ascii="Arial" w:hAnsi="Arial" w:cs="Arial"/>
        </w:rPr>
        <w:t>20</w:t>
      </w:r>
      <w:r w:rsidR="00A80E46" w:rsidRPr="00C166FE">
        <w:rPr>
          <w:rFonts w:ascii="Arial" w:hAnsi="Arial" w:cs="Arial"/>
          <w:noProof/>
        </w:rPr>
        <w:t>.</w:t>
      </w:r>
      <w:r w:rsidRPr="00C166FE">
        <w:rPr>
          <w:rFonts w:ascii="Arial" w:hAnsi="Arial" w:cs="Arial"/>
        </w:rPr>
        <w:t xml:space="preserve"> Zonas no interconectadas Colombia. Fuente: Fuente: IPSE - CNM.</w:t>
      </w:r>
      <w:bookmarkEnd w:id="42"/>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C166FE" w:rsidRDefault="003C6CAF" w:rsidP="005E1EF2">
      <w:pPr>
        <w:pStyle w:val="Ttulo1"/>
        <w:rPr>
          <w:rFonts w:ascii="Arial" w:hAnsi="Arial" w:cs="Arial"/>
          <w:i/>
          <w:iCs/>
          <w:sz w:val="28"/>
          <w:szCs w:val="28"/>
        </w:rPr>
      </w:pPr>
      <w:bookmarkStart w:id="43" w:name="_Toc70536830"/>
      <w:r w:rsidRPr="00C166FE">
        <w:rPr>
          <w:rFonts w:ascii="Arial" w:hAnsi="Arial" w:cs="Arial"/>
          <w:i/>
          <w:iCs/>
          <w:sz w:val="28"/>
          <w:szCs w:val="28"/>
        </w:rPr>
        <w:t>MARCO LEGAL</w:t>
      </w:r>
      <w:bookmarkEnd w:id="43"/>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13689E8A" w:rsidR="003C6CAF" w:rsidRPr="00122308" w:rsidRDefault="003C6CAF" w:rsidP="005E1EF2">
      <w:pPr>
        <w:pStyle w:val="Ttulo2"/>
        <w:rPr>
          <w:rFonts w:ascii="Arial" w:hAnsi="Arial" w:cs="Arial"/>
          <w:sz w:val="24"/>
          <w:szCs w:val="24"/>
        </w:rPr>
      </w:pPr>
      <w:bookmarkStart w:id="44" w:name="_Toc70536831"/>
      <w:r w:rsidRPr="00122308">
        <w:rPr>
          <w:rFonts w:ascii="Arial" w:hAnsi="Arial" w:cs="Arial"/>
          <w:sz w:val="24"/>
          <w:szCs w:val="24"/>
        </w:rPr>
        <w:t>LEY 1955 DEL 2019 CONGRESO DE COLOMBIA</w:t>
      </w:r>
      <w:bookmarkEnd w:id="44"/>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2F96D4CC" w:rsidR="003C6CAF" w:rsidRPr="00122308" w:rsidRDefault="003C6CAF" w:rsidP="005E1EF2">
      <w:pPr>
        <w:pStyle w:val="Ttulo2"/>
        <w:rPr>
          <w:rFonts w:ascii="Arial" w:hAnsi="Arial" w:cs="Arial"/>
          <w:sz w:val="24"/>
          <w:szCs w:val="24"/>
        </w:rPr>
      </w:pPr>
      <w:bookmarkStart w:id="45" w:name="_Toc70536832"/>
      <w:r w:rsidRPr="00122308">
        <w:rPr>
          <w:rFonts w:ascii="Arial" w:hAnsi="Arial" w:cs="Arial"/>
          <w:sz w:val="24"/>
          <w:szCs w:val="24"/>
        </w:rPr>
        <w:t>LEY 1715 DEL 2014 CONGRESO DE COLOMBIA</w:t>
      </w:r>
      <w:bookmarkEnd w:id="45"/>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486E6695" w:rsidR="003C6CAF" w:rsidRPr="00122308" w:rsidRDefault="003C6CAF" w:rsidP="005E1EF2">
      <w:pPr>
        <w:pStyle w:val="Ttulo2"/>
        <w:rPr>
          <w:rFonts w:ascii="Arial" w:hAnsi="Arial" w:cs="Arial"/>
          <w:sz w:val="24"/>
          <w:szCs w:val="24"/>
        </w:rPr>
      </w:pPr>
      <w:bookmarkStart w:id="46" w:name="_Toc70536833"/>
      <w:r w:rsidRPr="00122308">
        <w:rPr>
          <w:rFonts w:ascii="Arial" w:hAnsi="Arial" w:cs="Arial"/>
          <w:sz w:val="24"/>
          <w:szCs w:val="24"/>
        </w:rPr>
        <w:t>RETIE – REGLAMENTO TÉCNICO DE INSTALACIONES ELÉCTRICAS</w:t>
      </w:r>
      <w:bookmarkEnd w:id="46"/>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lang w:val="es-ES"/>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47"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7"/>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30"/>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E66E1C" w14:textId="77777777" w:rsidR="00BD7C63" w:rsidRDefault="00BD7C63">
      <w:pPr>
        <w:spacing w:after="0" w:line="240" w:lineRule="auto"/>
      </w:pPr>
      <w:r>
        <w:separator/>
      </w:r>
    </w:p>
  </w:endnote>
  <w:endnote w:type="continuationSeparator" w:id="0">
    <w:p w14:paraId="56CD59EB" w14:textId="77777777" w:rsidR="00BD7C63" w:rsidRDefault="00BD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27F017" w14:textId="77777777" w:rsidR="00BD7C63" w:rsidRDefault="00BD7C63">
      <w:pPr>
        <w:spacing w:after="0" w:line="240" w:lineRule="auto"/>
      </w:pPr>
      <w:r>
        <w:separator/>
      </w:r>
    </w:p>
  </w:footnote>
  <w:footnote w:type="continuationSeparator" w:id="0">
    <w:p w14:paraId="6D3DE28F" w14:textId="77777777" w:rsidR="00BD7C63" w:rsidRDefault="00BD7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1C087" w14:textId="50E79E3B" w:rsidR="00CC57F4" w:rsidRDefault="00CC57F4">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1061F">
      <w:rPr>
        <w:noProof/>
        <w:color w:val="000000"/>
      </w:rPr>
      <w:t>20</w:t>
    </w:r>
    <w:r>
      <w:rPr>
        <w:color w:val="000000"/>
      </w:rPr>
      <w:fldChar w:fldCharType="end"/>
    </w:r>
  </w:p>
  <w:p w14:paraId="4D53AA8C" w14:textId="77777777" w:rsidR="00CC57F4" w:rsidRDefault="00CC57F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F6757"/>
    <w:multiLevelType w:val="hybridMultilevel"/>
    <w:tmpl w:val="63F2D9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5E6"/>
    <w:rsid w:val="00003984"/>
    <w:rsid w:val="000043C9"/>
    <w:rsid w:val="0000747A"/>
    <w:rsid w:val="0002657A"/>
    <w:rsid w:val="00030328"/>
    <w:rsid w:val="00036DAD"/>
    <w:rsid w:val="00042FE9"/>
    <w:rsid w:val="000435BC"/>
    <w:rsid w:val="000467CD"/>
    <w:rsid w:val="000475CD"/>
    <w:rsid w:val="00050956"/>
    <w:rsid w:val="000520F2"/>
    <w:rsid w:val="00064E93"/>
    <w:rsid w:val="000775CF"/>
    <w:rsid w:val="000824EC"/>
    <w:rsid w:val="00082F19"/>
    <w:rsid w:val="00094F99"/>
    <w:rsid w:val="000970D4"/>
    <w:rsid w:val="000A2DAE"/>
    <w:rsid w:val="000B7AFA"/>
    <w:rsid w:val="000D1EF2"/>
    <w:rsid w:val="000D495F"/>
    <w:rsid w:val="000E4CA8"/>
    <w:rsid w:val="000F3E02"/>
    <w:rsid w:val="001035A5"/>
    <w:rsid w:val="001131DC"/>
    <w:rsid w:val="0012145F"/>
    <w:rsid w:val="00122308"/>
    <w:rsid w:val="001300C6"/>
    <w:rsid w:val="00151C5F"/>
    <w:rsid w:val="00155403"/>
    <w:rsid w:val="00167F30"/>
    <w:rsid w:val="00184041"/>
    <w:rsid w:val="00184953"/>
    <w:rsid w:val="001A5347"/>
    <w:rsid w:val="001B7200"/>
    <w:rsid w:val="001C4C83"/>
    <w:rsid w:val="001D05DD"/>
    <w:rsid w:val="001E0192"/>
    <w:rsid w:val="001E3B8B"/>
    <w:rsid w:val="001E52F4"/>
    <w:rsid w:val="002052AE"/>
    <w:rsid w:val="0020710B"/>
    <w:rsid w:val="00210D26"/>
    <w:rsid w:val="00211128"/>
    <w:rsid w:val="0021273C"/>
    <w:rsid w:val="00213F1A"/>
    <w:rsid w:val="00221547"/>
    <w:rsid w:val="002304FD"/>
    <w:rsid w:val="00247042"/>
    <w:rsid w:val="00256C73"/>
    <w:rsid w:val="00263AD5"/>
    <w:rsid w:val="002705FC"/>
    <w:rsid w:val="002830B6"/>
    <w:rsid w:val="002924A4"/>
    <w:rsid w:val="002965A3"/>
    <w:rsid w:val="00296644"/>
    <w:rsid w:val="002A4B6D"/>
    <w:rsid w:val="002A7B29"/>
    <w:rsid w:val="002B35F5"/>
    <w:rsid w:val="002B64E7"/>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5F40"/>
    <w:rsid w:val="003D74C4"/>
    <w:rsid w:val="003E5CC4"/>
    <w:rsid w:val="00401BC8"/>
    <w:rsid w:val="0040330D"/>
    <w:rsid w:val="00403432"/>
    <w:rsid w:val="004063DE"/>
    <w:rsid w:val="00413889"/>
    <w:rsid w:val="00415FE3"/>
    <w:rsid w:val="0042227B"/>
    <w:rsid w:val="00427DD3"/>
    <w:rsid w:val="004429C7"/>
    <w:rsid w:val="00452B48"/>
    <w:rsid w:val="00475C8A"/>
    <w:rsid w:val="0049176D"/>
    <w:rsid w:val="00491FD7"/>
    <w:rsid w:val="00493B1C"/>
    <w:rsid w:val="004950AA"/>
    <w:rsid w:val="00497808"/>
    <w:rsid w:val="004A3BFA"/>
    <w:rsid w:val="004C0FC5"/>
    <w:rsid w:val="004C1B93"/>
    <w:rsid w:val="004E60FB"/>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434E3"/>
    <w:rsid w:val="00650965"/>
    <w:rsid w:val="00652AFE"/>
    <w:rsid w:val="00657B6E"/>
    <w:rsid w:val="00662F3D"/>
    <w:rsid w:val="006808A6"/>
    <w:rsid w:val="00680AEF"/>
    <w:rsid w:val="006A28D2"/>
    <w:rsid w:val="006A7D0B"/>
    <w:rsid w:val="006B1B77"/>
    <w:rsid w:val="006B7AFC"/>
    <w:rsid w:val="006C1361"/>
    <w:rsid w:val="006C1B1F"/>
    <w:rsid w:val="006C1C84"/>
    <w:rsid w:val="006C25EF"/>
    <w:rsid w:val="006D6868"/>
    <w:rsid w:val="006D6A2D"/>
    <w:rsid w:val="006D7192"/>
    <w:rsid w:val="006D7D43"/>
    <w:rsid w:val="006E56F3"/>
    <w:rsid w:val="006F515D"/>
    <w:rsid w:val="007011A4"/>
    <w:rsid w:val="00704EAB"/>
    <w:rsid w:val="00723A4F"/>
    <w:rsid w:val="00731CF8"/>
    <w:rsid w:val="00742B41"/>
    <w:rsid w:val="00750DBD"/>
    <w:rsid w:val="00754465"/>
    <w:rsid w:val="00763662"/>
    <w:rsid w:val="00771CF8"/>
    <w:rsid w:val="007729B4"/>
    <w:rsid w:val="00772C2E"/>
    <w:rsid w:val="007905FC"/>
    <w:rsid w:val="00796FD9"/>
    <w:rsid w:val="007A2E1B"/>
    <w:rsid w:val="007A66DA"/>
    <w:rsid w:val="007A7878"/>
    <w:rsid w:val="007B52E5"/>
    <w:rsid w:val="007D72D0"/>
    <w:rsid w:val="007E6821"/>
    <w:rsid w:val="007F35E3"/>
    <w:rsid w:val="007F5DCA"/>
    <w:rsid w:val="0080128F"/>
    <w:rsid w:val="00802DD6"/>
    <w:rsid w:val="00805F3F"/>
    <w:rsid w:val="0081061F"/>
    <w:rsid w:val="008211C0"/>
    <w:rsid w:val="00823A7C"/>
    <w:rsid w:val="00833EE2"/>
    <w:rsid w:val="008511FE"/>
    <w:rsid w:val="0086765C"/>
    <w:rsid w:val="00876809"/>
    <w:rsid w:val="00877AF8"/>
    <w:rsid w:val="00884E29"/>
    <w:rsid w:val="008908C8"/>
    <w:rsid w:val="008D349E"/>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1D24"/>
    <w:rsid w:val="00982375"/>
    <w:rsid w:val="00995330"/>
    <w:rsid w:val="009A31E5"/>
    <w:rsid w:val="009A5A4D"/>
    <w:rsid w:val="009A7AFD"/>
    <w:rsid w:val="009B01A9"/>
    <w:rsid w:val="009B65CD"/>
    <w:rsid w:val="009C17FC"/>
    <w:rsid w:val="009C7140"/>
    <w:rsid w:val="009C76FC"/>
    <w:rsid w:val="009D1E1C"/>
    <w:rsid w:val="009D4F01"/>
    <w:rsid w:val="009D6D44"/>
    <w:rsid w:val="009E1FB8"/>
    <w:rsid w:val="00A005EB"/>
    <w:rsid w:val="00A05DDE"/>
    <w:rsid w:val="00A242F7"/>
    <w:rsid w:val="00A25812"/>
    <w:rsid w:val="00A35D86"/>
    <w:rsid w:val="00A5265E"/>
    <w:rsid w:val="00A6302B"/>
    <w:rsid w:val="00A80E46"/>
    <w:rsid w:val="00A84268"/>
    <w:rsid w:val="00A96DB1"/>
    <w:rsid w:val="00AA03CA"/>
    <w:rsid w:val="00AB5415"/>
    <w:rsid w:val="00AB70AC"/>
    <w:rsid w:val="00AE3433"/>
    <w:rsid w:val="00AF0BF6"/>
    <w:rsid w:val="00AF51B9"/>
    <w:rsid w:val="00B255E9"/>
    <w:rsid w:val="00B268F2"/>
    <w:rsid w:val="00B30A54"/>
    <w:rsid w:val="00B32A2A"/>
    <w:rsid w:val="00B4143A"/>
    <w:rsid w:val="00B4183D"/>
    <w:rsid w:val="00B4200D"/>
    <w:rsid w:val="00B45ABC"/>
    <w:rsid w:val="00B529BE"/>
    <w:rsid w:val="00B5462C"/>
    <w:rsid w:val="00B65476"/>
    <w:rsid w:val="00B80171"/>
    <w:rsid w:val="00B8079B"/>
    <w:rsid w:val="00B81EFD"/>
    <w:rsid w:val="00BB3667"/>
    <w:rsid w:val="00BB3A33"/>
    <w:rsid w:val="00BD7C63"/>
    <w:rsid w:val="00BE5E9A"/>
    <w:rsid w:val="00C166FE"/>
    <w:rsid w:val="00C225BC"/>
    <w:rsid w:val="00C24E5C"/>
    <w:rsid w:val="00C26A8A"/>
    <w:rsid w:val="00C52A41"/>
    <w:rsid w:val="00C56B7D"/>
    <w:rsid w:val="00C73525"/>
    <w:rsid w:val="00C91CF7"/>
    <w:rsid w:val="00CA2E12"/>
    <w:rsid w:val="00CA6904"/>
    <w:rsid w:val="00CA7965"/>
    <w:rsid w:val="00CB1AEB"/>
    <w:rsid w:val="00CB7902"/>
    <w:rsid w:val="00CC57F4"/>
    <w:rsid w:val="00CD52A1"/>
    <w:rsid w:val="00CE13FB"/>
    <w:rsid w:val="00D0572B"/>
    <w:rsid w:val="00D14563"/>
    <w:rsid w:val="00D2331A"/>
    <w:rsid w:val="00D30169"/>
    <w:rsid w:val="00D34292"/>
    <w:rsid w:val="00D41F16"/>
    <w:rsid w:val="00D458E6"/>
    <w:rsid w:val="00D46336"/>
    <w:rsid w:val="00D50EA3"/>
    <w:rsid w:val="00D548DA"/>
    <w:rsid w:val="00D579F6"/>
    <w:rsid w:val="00D75978"/>
    <w:rsid w:val="00D83352"/>
    <w:rsid w:val="00D95347"/>
    <w:rsid w:val="00DA28AC"/>
    <w:rsid w:val="00DB1F0F"/>
    <w:rsid w:val="00DB5310"/>
    <w:rsid w:val="00DC557F"/>
    <w:rsid w:val="00DC6204"/>
    <w:rsid w:val="00DD1E02"/>
    <w:rsid w:val="00DD24C5"/>
    <w:rsid w:val="00DD4269"/>
    <w:rsid w:val="00DD60D5"/>
    <w:rsid w:val="00DE61B3"/>
    <w:rsid w:val="00E03ED4"/>
    <w:rsid w:val="00E07070"/>
    <w:rsid w:val="00E12582"/>
    <w:rsid w:val="00E35BD0"/>
    <w:rsid w:val="00E72419"/>
    <w:rsid w:val="00E737E8"/>
    <w:rsid w:val="00E74BFE"/>
    <w:rsid w:val="00EB0908"/>
    <w:rsid w:val="00EB2943"/>
    <w:rsid w:val="00ED5566"/>
    <w:rsid w:val="00EF2F12"/>
    <w:rsid w:val="00EF4051"/>
    <w:rsid w:val="00F02C0B"/>
    <w:rsid w:val="00F04D35"/>
    <w:rsid w:val="00F04E06"/>
    <w:rsid w:val="00F0689A"/>
    <w:rsid w:val="00F06973"/>
    <w:rsid w:val="00F10720"/>
    <w:rsid w:val="00F14545"/>
    <w:rsid w:val="00F20C12"/>
    <w:rsid w:val="00F23449"/>
    <w:rsid w:val="00F2637D"/>
    <w:rsid w:val="00F32051"/>
    <w:rsid w:val="00F32165"/>
    <w:rsid w:val="00F3463E"/>
    <w:rsid w:val="00F34E18"/>
    <w:rsid w:val="00F40C2F"/>
    <w:rsid w:val="00F514CF"/>
    <w:rsid w:val="00F71207"/>
    <w:rsid w:val="00F73503"/>
    <w:rsid w:val="00F74148"/>
    <w:rsid w:val="00F7730C"/>
    <w:rsid w:val="00FA139A"/>
    <w:rsid w:val="00FA3841"/>
    <w:rsid w:val="00FA6A8C"/>
    <w:rsid w:val="00FB62B8"/>
    <w:rsid w:val="00FB6F25"/>
    <w:rsid w:val="00FC4BEB"/>
    <w:rsid w:val="00FC7CE7"/>
    <w:rsid w:val="00FD416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Cuadrculadetab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 w:type="character" w:customStyle="1" w:styleId="Ttulo2Car">
    <w:name w:val="Título 2 Car"/>
    <w:basedOn w:val="Fuentedeprrafopredeter"/>
    <w:link w:val="Ttulo2"/>
    <w:uiPriority w:val="9"/>
    <w:rsid w:val="00884E29"/>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05159420">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07721890">
      <w:bodyDiv w:val="1"/>
      <w:marLeft w:val="0"/>
      <w:marRight w:val="0"/>
      <w:marTop w:val="0"/>
      <w:marBottom w:val="0"/>
      <w:divBdr>
        <w:top w:val="none" w:sz="0" w:space="0" w:color="auto"/>
        <w:left w:val="none" w:sz="0" w:space="0" w:color="auto"/>
        <w:bottom w:val="none" w:sz="0" w:space="0" w:color="auto"/>
        <w:right w:val="none" w:sz="0" w:space="0" w:color="auto"/>
      </w:divBdr>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1602754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7A9774-F652-46F1-9AC0-D6998FFFD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39</Pages>
  <Words>10983</Words>
  <Characters>60410</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71251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Cristhian A. Torres</cp:lastModifiedBy>
  <cp:revision>5</cp:revision>
  <cp:lastPrinted>2021-03-13T00:24:00Z</cp:lastPrinted>
  <dcterms:created xsi:type="dcterms:W3CDTF">2021-05-31T21:22:00Z</dcterms:created>
  <dcterms:modified xsi:type="dcterms:W3CDTF">2021-06-01T23:24:00Z</dcterms:modified>
</cp:coreProperties>
</file>