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F74148">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F74148">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F74148">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F74148">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F74148">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F74148">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F74148">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F74148">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F74148">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F74148">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F74148">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F74148">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F74148">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F74148">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F74148">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F74148">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F74148">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F74148">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F74148">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F74148">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F74148">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F74148"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F74148"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8FFEAAF" w14:textId="77777777" w:rsidR="00AF51B9" w:rsidRPr="00AF51B9" w:rsidRDefault="00AF51B9" w:rsidP="00AF51B9"/>
    <w:p w14:paraId="7F65D3B0" w14:textId="30F2E80F"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F74148"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77777777" w:rsidR="007729B4" w:rsidRDefault="007729B4"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7" w:name="_Toc70536807"/>
      <w:r w:rsidRPr="00FC7CE7">
        <w:rPr>
          <w:rFonts w:ascii="Arial" w:eastAsia="Times New Roman" w:hAnsi="Arial" w:cs="Arial"/>
          <w:sz w:val="24"/>
          <w:szCs w:val="24"/>
        </w:rPr>
        <w:t>JUSTIFICACIÓN</w:t>
      </w:r>
      <w:bookmarkEnd w:id="7"/>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8"/>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2596A80E"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termográficas digitalizadas que se relacionen con fallos, daños o deterioro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0" w:name="_Toc70536810"/>
      <w:r w:rsidRPr="00FC7CE7">
        <w:rPr>
          <w:rFonts w:ascii="Arial" w:eastAsia="Times New Roman" w:hAnsi="Arial" w:cs="Arial"/>
          <w:sz w:val="24"/>
          <w:szCs w:val="24"/>
        </w:rPr>
        <w:lastRenderedPageBreak/>
        <w:t>RESULTADOS Y ALCANCES ESPERADOS</w:t>
      </w:r>
      <w:bookmarkEnd w:id="10"/>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1"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1"/>
    </w:p>
    <w:p w14:paraId="3A415B62" w14:textId="77777777" w:rsidR="00AE3433" w:rsidRDefault="00AE3433" w:rsidP="00D579F6">
      <w:pPr>
        <w:pStyle w:val="Ttulo2"/>
        <w:rPr>
          <w:rFonts w:ascii="Arial" w:hAnsi="Arial" w:cs="Arial"/>
          <w:b w:val="0"/>
          <w:sz w:val="24"/>
          <w:szCs w:val="24"/>
        </w:rPr>
      </w:pPr>
      <w:bookmarkStart w:id="12" w:name="_Toc70536812"/>
      <w:r>
        <w:rPr>
          <w:rFonts w:ascii="Arial" w:hAnsi="Arial" w:cs="Arial"/>
          <w:sz w:val="24"/>
          <w:szCs w:val="24"/>
        </w:rPr>
        <w:t>PANEL FOTOVOLTAICO.</w:t>
      </w:r>
      <w:bookmarkEnd w:id="1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70845D8D" w14:textId="77777777" w:rsidR="00AE3433" w:rsidRPr="000138E5" w:rsidRDefault="00AE3433" w:rsidP="00D579F6">
      <w:pPr>
        <w:pStyle w:val="Ttulo2"/>
        <w:rPr>
          <w:rFonts w:ascii="Arial" w:hAnsi="Arial" w:cs="Arial"/>
          <w:b w:val="0"/>
          <w:bCs/>
          <w:sz w:val="24"/>
          <w:szCs w:val="24"/>
        </w:rPr>
      </w:pPr>
      <w:bookmarkStart w:id="15" w:name="_Toc70536813"/>
      <w:r w:rsidRPr="000138E5">
        <w:rPr>
          <w:rFonts w:ascii="Arial" w:hAnsi="Arial" w:cs="Arial"/>
          <w:bCs/>
          <w:sz w:val="24"/>
          <w:szCs w:val="24"/>
        </w:rPr>
        <w:t>TERMOGRAFÍA</w:t>
      </w:r>
      <w:bookmarkEnd w:id="1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17" w:name="_Toc70536814"/>
      <w:r w:rsidRPr="00C24FD1">
        <w:rPr>
          <w:rFonts w:ascii="Arial" w:hAnsi="Arial" w:cs="Arial"/>
          <w:sz w:val="24"/>
          <w:szCs w:val="24"/>
        </w:rPr>
        <w:t>INSPECCIÓN TERMOGRAFÍCA.</w:t>
      </w:r>
      <w:bookmarkEnd w:id="17"/>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19" w:name="_Toc70536815"/>
      <w:r w:rsidRPr="002C05A2">
        <w:rPr>
          <w:rFonts w:ascii="Arial" w:hAnsi="Arial" w:cs="Arial"/>
          <w:sz w:val="24"/>
          <w:szCs w:val="24"/>
        </w:rPr>
        <w:t>PROCESAMIENTO DE IMAGEN</w:t>
      </w:r>
      <w:bookmarkEnd w:id="1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4"/>
          </w:p>
        </w:tc>
      </w:tr>
    </w:tbl>
    <w:p w14:paraId="6D6A9F8B" w14:textId="77777777" w:rsidR="00DD4269" w:rsidRPr="004623AB" w:rsidRDefault="00DD4269" w:rsidP="00D579F6">
      <w:pPr>
        <w:pStyle w:val="Ttulo1"/>
        <w:rPr>
          <w:rFonts w:ascii="Arial" w:hAnsi="Arial" w:cs="Arial"/>
          <w:b w:val="0"/>
          <w:bCs/>
          <w:sz w:val="24"/>
          <w:szCs w:val="24"/>
        </w:rPr>
      </w:pPr>
      <w:bookmarkStart w:id="25" w:name="_Toc70536816"/>
      <w:r w:rsidRPr="004623AB">
        <w:rPr>
          <w:rFonts w:ascii="Arial" w:hAnsi="Arial" w:cs="Arial"/>
          <w:bCs/>
          <w:sz w:val="24"/>
          <w:szCs w:val="24"/>
        </w:rPr>
        <w:t>MARCO TEÓRICO</w:t>
      </w:r>
      <w:bookmarkEnd w:id="25"/>
    </w:p>
    <w:p w14:paraId="2E778857" w14:textId="77777777" w:rsidR="00DD4269" w:rsidRPr="004623AB" w:rsidRDefault="00DD4269" w:rsidP="00D579F6">
      <w:pPr>
        <w:pStyle w:val="Ttulo2"/>
        <w:rPr>
          <w:rFonts w:ascii="Arial" w:hAnsi="Arial" w:cs="Arial"/>
          <w:b w:val="0"/>
          <w:bCs/>
          <w:sz w:val="24"/>
          <w:szCs w:val="24"/>
        </w:rPr>
      </w:pPr>
      <w:bookmarkStart w:id="26" w:name="_Toc70536817"/>
      <w:r w:rsidRPr="004623AB">
        <w:rPr>
          <w:rFonts w:ascii="Arial" w:hAnsi="Arial" w:cs="Arial"/>
          <w:bCs/>
          <w:sz w:val="24"/>
          <w:szCs w:val="24"/>
        </w:rPr>
        <w:t>PANEL FOTOVOLTAICO</w:t>
      </w:r>
      <w:bookmarkEnd w:id="26"/>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Shockley: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F74148"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F74148"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 exclusivamente y de forma lineal de la irradiancia:</w:t>
      </w:r>
    </w:p>
    <w:p w14:paraId="7B362D60" w14:textId="4554FBD1" w:rsidR="00DD4269" w:rsidRPr="003D5F40" w:rsidRDefault="00F74148"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F74148"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F74148"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7" w:name="_Toc70536818"/>
      <w:r w:rsidRPr="004623AB">
        <w:rPr>
          <w:rFonts w:ascii="Arial" w:eastAsiaTheme="minorEastAsia" w:hAnsi="Arial" w:cs="Arial"/>
          <w:bCs/>
          <w:sz w:val="24"/>
          <w:szCs w:val="24"/>
        </w:rPr>
        <w:t>TEMPERATURA Y RADIACIÓN</w:t>
      </w:r>
      <w:bookmarkEnd w:id="2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w:t>
      </w:r>
      <w:r w:rsidRPr="004623AB">
        <w:rPr>
          <w:rFonts w:ascii="Arial" w:hAnsi="Arial" w:cs="Arial"/>
          <w:sz w:val="24"/>
          <w:szCs w:val="24"/>
        </w:rPr>
        <w:lastRenderedPageBreak/>
        <w:t>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08650CDA" w:rsidR="00221547" w:rsidRPr="00221547" w:rsidRDefault="00221547" w:rsidP="00221547">
      <w:pPr>
        <w:pStyle w:val="Descripcin"/>
        <w:jc w:val="center"/>
        <w:rPr>
          <w:rFonts w:ascii="Arial" w:hAnsi="Arial" w:cs="Arial"/>
        </w:rPr>
      </w:pPr>
      <w:r w:rsidRPr="0049176D">
        <w:rPr>
          <w:rFonts w:ascii="Arial" w:hAnsi="Arial" w:cs="Arial"/>
        </w:rPr>
        <w:t>Ilustración 1</w:t>
      </w:r>
      <w:r w:rsidR="00415FE3">
        <w:rPr>
          <w:rFonts w:ascii="Arial" w:hAnsi="Arial" w:cs="Arial"/>
        </w:rPr>
        <w:t>2</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2C736C17" w14:textId="77777777" w:rsidR="00DD4269" w:rsidRPr="004623AB" w:rsidRDefault="00DD4269" w:rsidP="00D579F6">
      <w:pPr>
        <w:pStyle w:val="Ttulo2"/>
        <w:rPr>
          <w:rFonts w:ascii="Arial" w:hAnsi="Arial" w:cs="Arial"/>
          <w:b w:val="0"/>
          <w:bCs/>
          <w:color w:val="000000"/>
          <w:sz w:val="24"/>
          <w:szCs w:val="24"/>
        </w:rPr>
      </w:pPr>
      <w:bookmarkStart w:id="28" w:name="_Toc70536819"/>
      <w:r w:rsidRPr="004623AB">
        <w:rPr>
          <w:rFonts w:ascii="Arial" w:hAnsi="Arial" w:cs="Arial"/>
          <w:bCs/>
          <w:color w:val="000000"/>
          <w:sz w:val="24"/>
          <w:szCs w:val="24"/>
        </w:rPr>
        <w:lastRenderedPageBreak/>
        <w:t>TERMOGRAFÍA</w:t>
      </w:r>
      <w:bookmarkEnd w:id="2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5E6BABC3" w:rsidR="00DD4269" w:rsidRPr="008D349E" w:rsidRDefault="00F74148" w:rsidP="008D349E">
      <w:pPr>
        <w:pStyle w:val="Descripcin"/>
        <w:jc w:val="center"/>
        <w:rPr>
          <w:rFonts w:ascii="Arial" w:hAnsi="Arial" w:cs="Arial"/>
        </w:rPr>
      </w:pPr>
      <w:r w:rsidRPr="008D349E">
        <w:rPr>
          <w:rFonts w:ascii="Arial" w:hAnsi="Arial" w:cs="Arial"/>
        </w:rPr>
        <w:t>Ilustración 1</w:t>
      </w:r>
      <w:r w:rsidR="00415FE3">
        <w:rPr>
          <w:rFonts w:ascii="Arial" w:hAnsi="Arial" w:cs="Arial"/>
        </w:rPr>
        <w:t>3</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w:t>
      </w:r>
      <w:r w:rsidRPr="004623AB">
        <w:rPr>
          <w:rFonts w:ascii="Arial" w:hAnsi="Arial" w:cs="Arial"/>
          <w:sz w:val="24"/>
          <w:szCs w:val="24"/>
        </w:rPr>
        <w:lastRenderedPageBreak/>
        <w:t xml:space="preserve">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29" w:name="_Toc70536820"/>
      <w:r w:rsidRPr="004623AB">
        <w:rPr>
          <w:rFonts w:ascii="Arial" w:hAnsi="Arial" w:cs="Arial"/>
          <w:bCs/>
          <w:sz w:val="24"/>
          <w:szCs w:val="24"/>
        </w:rPr>
        <w:t>PROCESO DE CAPTACIÓN</w:t>
      </w:r>
      <w:bookmarkEnd w:id="2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0" w:name="_Toc70536821"/>
      <w:r w:rsidRPr="004623AB">
        <w:rPr>
          <w:rFonts w:ascii="Arial" w:hAnsi="Arial" w:cs="Arial"/>
          <w:bCs/>
          <w:color w:val="000000"/>
          <w:sz w:val="24"/>
          <w:szCs w:val="24"/>
          <w:shd w:val="clear" w:color="auto" w:fill="FFFFFF"/>
        </w:rPr>
        <w:t>PROCESAMIENTO DE IMAGEN</w:t>
      </w:r>
      <w:bookmarkEnd w:id="3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lastRenderedPageBreak/>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712AE09B" w:rsidR="00DD4269" w:rsidRDefault="004E60FB" w:rsidP="004E60FB">
      <w:pPr>
        <w:pStyle w:val="Descripcin"/>
        <w:jc w:val="center"/>
        <w:rPr>
          <w:rFonts w:ascii="Arial" w:hAnsi="Arial" w:cs="Arial"/>
        </w:rPr>
      </w:pPr>
      <w:r w:rsidRPr="004E60FB">
        <w:rPr>
          <w:rFonts w:ascii="Arial" w:hAnsi="Arial" w:cs="Arial"/>
        </w:rPr>
        <w:t>Ilustración 1</w:t>
      </w:r>
      <w:r w:rsidR="00415FE3">
        <w:rPr>
          <w:rFonts w:ascii="Arial" w:hAnsi="Arial" w:cs="Arial"/>
        </w:rPr>
        <w:t>4</w:t>
      </w:r>
      <w:r w:rsidRPr="004E60FB">
        <w:rPr>
          <w:rFonts w:ascii="Arial" w:hAnsi="Arial" w:cs="Arial"/>
        </w:rPr>
        <w:t xml:space="preserve">. </w:t>
      </w:r>
      <w:r w:rsidRPr="004E60FB">
        <w:rPr>
          <w:rFonts w:ascii="Arial" w:hAnsi="Arial" w:cs="Arial"/>
        </w:rPr>
        <w:t>Esquema cualitativo del espectro electromagnético</w:t>
      </w:r>
      <w:r w:rsidRPr="004E60FB">
        <w:rPr>
          <w:rFonts w:ascii="Arial" w:hAnsi="Arial" w:cs="Arial"/>
        </w:rPr>
        <w:t>. Fuente:</w:t>
      </w:r>
      <w:r w:rsidR="00DD4269" w:rsidRPr="004E60FB">
        <w:rPr>
          <w:rFonts w:ascii="Arial" w:hAnsi="Arial" w:cs="Arial"/>
        </w:rPr>
        <w:t xml:space="preserve"> </w:t>
      </w:r>
      <w:sdt>
        <w:sdtPr>
          <w:rPr>
            <w:rFonts w:ascii="Arial" w:hAnsi="Arial" w:cs="Arial"/>
          </w:rPr>
          <w:id w:val="-1253889265"/>
          <w:citation/>
        </w:sdt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la operación en el espacio de coordenadas significa una convolución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En virtud del teorema de convolución,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Para el caso particular de imágenes de una banda (tonalidades de grises) puede aplicar la misma metodología descrita para imágenes RGB con la simplificación asociada </w:t>
      </w:r>
      <w:r w:rsidRPr="004623AB">
        <w:rPr>
          <w:rFonts w:ascii="Arial" w:hAnsi="Arial" w:cs="Arial"/>
          <w:sz w:val="24"/>
          <w:szCs w:val="24"/>
        </w:rPr>
        <w:lastRenderedPageBreak/>
        <w:t>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7A488166" w:rsidR="004E60FB" w:rsidRDefault="004E60FB" w:rsidP="004E60FB">
      <w:pPr>
        <w:pStyle w:val="Descripcin"/>
        <w:jc w:val="center"/>
        <w:rPr>
          <w:rFonts w:ascii="Arial" w:hAnsi="Arial" w:cs="Arial"/>
        </w:rPr>
      </w:pPr>
      <w:r w:rsidRPr="004E60FB">
        <w:rPr>
          <w:rFonts w:ascii="Arial" w:hAnsi="Arial" w:cs="Arial"/>
        </w:rPr>
        <w:t>Ilustración 1</w:t>
      </w:r>
      <w:r w:rsidR="00415FE3">
        <w:rPr>
          <w:rFonts w:ascii="Arial" w:hAnsi="Arial" w:cs="Arial"/>
        </w:rPr>
        <w:t>5</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707D225F" w:rsidR="000F3E02" w:rsidRPr="000F3E02" w:rsidRDefault="000F3E02" w:rsidP="000F3E02">
      <w:pPr>
        <w:pStyle w:val="Descripcin"/>
        <w:jc w:val="center"/>
        <w:rPr>
          <w:rFonts w:ascii="Arial" w:hAnsi="Arial" w:cs="Arial"/>
        </w:rPr>
      </w:pPr>
      <w:r w:rsidRPr="000F3E02">
        <w:rPr>
          <w:rFonts w:ascii="Arial" w:hAnsi="Arial" w:cs="Arial"/>
        </w:rPr>
        <w:t>Ilustración 1</w:t>
      </w:r>
      <w:r w:rsidR="00415FE3">
        <w:rPr>
          <w:rFonts w:ascii="Arial" w:hAnsi="Arial" w:cs="Arial"/>
        </w:rPr>
        <w:t>6</w:t>
      </w:r>
      <w:r w:rsidRPr="000F3E02">
        <w:rPr>
          <w:rFonts w:ascii="Arial" w:hAnsi="Arial" w:cs="Arial"/>
        </w:rPr>
        <w:t xml:space="preserve">. Comparativa de diferentes paletas de colores. Fuente: </w:t>
      </w:r>
      <w:sdt>
        <w:sdtPr>
          <w:rPr>
            <w:rFonts w:ascii="Arial" w:hAnsi="Arial" w:cs="Arial"/>
          </w:rPr>
          <w:id w:val="1740595668"/>
          <w:citation/>
        </w:sdt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77777777" w:rsidR="003C6CAF" w:rsidRPr="00FD00E4" w:rsidRDefault="003C6CAF" w:rsidP="00D579F6">
      <w:pPr>
        <w:pStyle w:val="Ttulo1"/>
        <w:rPr>
          <w:rFonts w:ascii="Arial" w:hAnsi="Arial" w:cs="Arial"/>
          <w:b w:val="0"/>
          <w:sz w:val="24"/>
          <w:szCs w:val="24"/>
        </w:rPr>
      </w:pPr>
      <w:bookmarkStart w:id="31" w:name="_Toc70536822"/>
      <w:r w:rsidRPr="00A579D7">
        <w:rPr>
          <w:rFonts w:ascii="Arial" w:hAnsi="Arial" w:cs="Arial"/>
          <w:sz w:val="24"/>
          <w:szCs w:val="24"/>
        </w:rPr>
        <w:t>ANTECEDENTES.</w:t>
      </w:r>
      <w:bookmarkEnd w:id="3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2" w:name="_Toc70536823"/>
      <w:r w:rsidRPr="00A579D7">
        <w:rPr>
          <w:rFonts w:ascii="Arial" w:hAnsi="Arial" w:cs="Arial"/>
          <w:sz w:val="24"/>
          <w:szCs w:val="24"/>
        </w:rPr>
        <w:t>TERMOGRAFÍAS EN MÓDULOS FOTOVOLTAICOS.</w:t>
      </w:r>
      <w:bookmarkEnd w:id="3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w:t>
      </w:r>
      <w:r w:rsidRPr="00A579D7">
        <w:rPr>
          <w:rFonts w:ascii="Arial" w:hAnsi="Arial" w:cs="Arial"/>
          <w:noProof/>
          <w:sz w:val="24"/>
          <w:szCs w:val="24"/>
        </w:rPr>
        <w:lastRenderedPageBreak/>
        <w:t>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 xml:space="preserve">Silva, Salazar, Ponce y Herrera (2017) en el articulo “Procedimiento para inspección de tableros eléctricos con termografía infrarroja” describen la instección termográfica como técnica no destructiva para la tomas de medidas a distancia y con </w:t>
      </w:r>
      <w:r w:rsidRPr="00A579D7">
        <w:rPr>
          <w:rFonts w:ascii="Arial" w:hAnsi="Arial" w:cs="Arial"/>
          <w:noProof/>
          <w:sz w:val="24"/>
          <w:szCs w:val="24"/>
        </w:rPr>
        <w:lastRenderedPageBreak/>
        <w:t>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4" w:name="_Toc70536825"/>
      <w:r w:rsidRPr="00A579D7">
        <w:rPr>
          <w:rFonts w:ascii="Arial" w:hAnsi="Arial" w:cs="Arial"/>
          <w:noProof/>
          <w:sz w:val="24"/>
          <w:szCs w:val="24"/>
        </w:rPr>
        <w:t>PROCESAMIENTO DE IMÁGENES EN RECONOCIMIENTO DE OBJETOS O SISTEMAS DE PANELES FOTOVOLTAICOS.</w:t>
      </w:r>
      <w:bookmarkEnd w:id="3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w:t>
      </w:r>
      <w:r w:rsidRPr="00A579D7">
        <w:rPr>
          <w:rFonts w:ascii="Arial" w:hAnsi="Arial" w:cs="Arial"/>
          <w:noProof/>
          <w:sz w:val="24"/>
          <w:szCs w:val="24"/>
        </w:rPr>
        <w:lastRenderedPageBreak/>
        <w:t>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35" w:name="_Toc70536826"/>
      <w:r w:rsidRPr="00B94C90">
        <w:rPr>
          <w:rFonts w:ascii="Arial" w:hAnsi="Arial" w:cs="Arial"/>
          <w:sz w:val="24"/>
          <w:szCs w:val="24"/>
        </w:rPr>
        <w:t>MARCO CONTEXTUAL.</w:t>
      </w:r>
      <w:bookmarkEnd w:id="3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6" w:name="_Toc70536827"/>
      <w:r w:rsidRPr="00CA4265">
        <w:rPr>
          <w:rFonts w:ascii="Arial" w:hAnsi="Arial" w:cs="Arial"/>
          <w:sz w:val="24"/>
          <w:szCs w:val="24"/>
        </w:rPr>
        <w:t>HISTORIA SISTEMAS FOTOVOLTAICOS.</w:t>
      </w:r>
      <w:bookmarkEnd w:id="3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w:t>
      </w:r>
      <w:r w:rsidRPr="00B94C90">
        <w:rPr>
          <w:rFonts w:ascii="Arial" w:hAnsi="Arial" w:cs="Arial"/>
          <w:sz w:val="24"/>
          <w:szCs w:val="24"/>
        </w:rPr>
        <w:lastRenderedPageBreak/>
        <w:t>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3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7"/>
    </w:p>
    <w:p w14:paraId="384E5A88" w14:textId="3B1E4AE5" w:rsidR="003C6CAF" w:rsidRPr="00CA4265" w:rsidRDefault="003C6CAF" w:rsidP="00D579F6">
      <w:pPr>
        <w:pStyle w:val="Ttulo2"/>
        <w:rPr>
          <w:rFonts w:ascii="Arial" w:hAnsi="Arial" w:cs="Arial"/>
          <w:b w:val="0"/>
          <w:sz w:val="24"/>
          <w:szCs w:val="24"/>
        </w:rPr>
      </w:pPr>
      <w:bookmarkStart w:id="38" w:name="_Toc70536828"/>
      <w:r w:rsidRPr="00B94C90">
        <w:rPr>
          <w:rFonts w:ascii="Arial" w:hAnsi="Arial" w:cs="Arial"/>
          <w:sz w:val="24"/>
          <w:szCs w:val="24"/>
        </w:rPr>
        <w:t>POLÍTICO DE ENERGÍAS RENOVABLES EN COLOMBIA.</w:t>
      </w:r>
      <w:bookmarkEnd w:id="3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39" w:name="_Toc70536829"/>
      <w:r w:rsidRPr="00B94C90">
        <w:rPr>
          <w:rFonts w:ascii="Arial" w:hAnsi="Arial" w:cs="Arial"/>
          <w:sz w:val="24"/>
          <w:szCs w:val="24"/>
        </w:rPr>
        <w:t>FACTOR GEOGRÁFICO.</w:t>
      </w:r>
      <w:bookmarkEnd w:id="3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xml:space="preserve">. A esto se suma la gran oportunidad de estar en el rango del trópico que </w:t>
      </w:r>
      <w:r w:rsidRPr="00B94C90">
        <w:rPr>
          <w:rFonts w:ascii="Arial" w:hAnsi="Arial" w:cs="Arial"/>
          <w:sz w:val="24"/>
          <w:szCs w:val="24"/>
        </w:rPr>
        <w:lastRenderedPageBreak/>
        <w:t>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4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4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4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4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2" w:name="_Toc70536830"/>
      <w:r w:rsidRPr="00122308">
        <w:rPr>
          <w:rFonts w:ascii="Arial" w:hAnsi="Arial" w:cs="Arial"/>
          <w:sz w:val="24"/>
          <w:szCs w:val="24"/>
        </w:rPr>
        <w:t>MARCO LEGAL</w:t>
      </w:r>
      <w:bookmarkEnd w:id="4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3" w:name="_Toc70536831"/>
      <w:r w:rsidRPr="00122308">
        <w:rPr>
          <w:rFonts w:ascii="Arial" w:hAnsi="Arial" w:cs="Arial"/>
          <w:sz w:val="24"/>
          <w:szCs w:val="24"/>
        </w:rPr>
        <w:t>LEY 1955 DEL 2019 CONGRESO DE COLOMBIA.</w:t>
      </w:r>
      <w:bookmarkEnd w:id="4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 xml:space="preserve">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w:t>
      </w:r>
      <w:r w:rsidRPr="00A15377">
        <w:rPr>
          <w:rFonts w:ascii="Arial" w:hAnsi="Arial" w:cs="Arial"/>
          <w:sz w:val="24"/>
          <w:szCs w:val="24"/>
        </w:rPr>
        <w:lastRenderedPageBreak/>
        <w:t>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4" w:name="_Toc70536832"/>
      <w:r w:rsidRPr="00122308">
        <w:rPr>
          <w:rFonts w:ascii="Arial" w:hAnsi="Arial" w:cs="Arial"/>
          <w:sz w:val="24"/>
          <w:szCs w:val="24"/>
        </w:rPr>
        <w:t>LEY 1715 DEL 2014 CONGRESO DE COLOMBIA.</w:t>
      </w:r>
      <w:bookmarkEnd w:id="4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5" w:name="_Toc70536833"/>
      <w:r w:rsidRPr="00122308">
        <w:rPr>
          <w:rFonts w:ascii="Arial" w:hAnsi="Arial" w:cs="Arial"/>
          <w:sz w:val="24"/>
          <w:szCs w:val="24"/>
        </w:rPr>
        <w:t>RETIE – REGLAMENTO TÉCNICO DE INSTALACIONES ELÉCTRICAS.</w:t>
      </w:r>
      <w:bookmarkEnd w:id="4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w:t>
      </w:r>
      <w:r w:rsidRPr="00A15377">
        <w:rPr>
          <w:rFonts w:ascii="Arial" w:hAnsi="Arial" w:cs="Arial"/>
          <w:noProof/>
          <w:sz w:val="24"/>
          <w:szCs w:val="24"/>
        </w:rPr>
        <w:lastRenderedPageBreak/>
        <w:t>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29"/>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88217" w14:textId="77777777" w:rsidR="00D50EA3" w:rsidRDefault="00D50EA3">
      <w:pPr>
        <w:spacing w:after="0" w:line="240" w:lineRule="auto"/>
      </w:pPr>
      <w:r>
        <w:separator/>
      </w:r>
    </w:p>
  </w:endnote>
  <w:endnote w:type="continuationSeparator" w:id="0">
    <w:p w14:paraId="3BF088DF" w14:textId="77777777" w:rsidR="00D50EA3" w:rsidRDefault="00D50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6EEAA" w14:textId="77777777" w:rsidR="00D50EA3" w:rsidRDefault="00D50EA3">
      <w:pPr>
        <w:spacing w:after="0" w:line="240" w:lineRule="auto"/>
      </w:pPr>
      <w:r>
        <w:separator/>
      </w:r>
    </w:p>
  </w:footnote>
  <w:footnote w:type="continuationSeparator" w:id="0">
    <w:p w14:paraId="67984E06" w14:textId="77777777" w:rsidR="00D50EA3" w:rsidRDefault="00D50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C087" w14:textId="62E0F25D" w:rsidR="00F74148" w:rsidRDefault="00F74148">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53AA8C" w14:textId="77777777" w:rsidR="00F74148" w:rsidRDefault="00F7414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0F3E02"/>
    <w:rsid w:val="001035A5"/>
    <w:rsid w:val="001131DC"/>
    <w:rsid w:val="0012145F"/>
    <w:rsid w:val="00122308"/>
    <w:rsid w:val="001300C6"/>
    <w:rsid w:val="00155403"/>
    <w:rsid w:val="00167F30"/>
    <w:rsid w:val="00184041"/>
    <w:rsid w:val="001A5347"/>
    <w:rsid w:val="001C4C83"/>
    <w:rsid w:val="001E0192"/>
    <w:rsid w:val="001E3B8B"/>
    <w:rsid w:val="002052AE"/>
    <w:rsid w:val="0020710B"/>
    <w:rsid w:val="00210D26"/>
    <w:rsid w:val="00211128"/>
    <w:rsid w:val="0021273C"/>
    <w:rsid w:val="00213F1A"/>
    <w:rsid w:val="00221547"/>
    <w:rsid w:val="002304FD"/>
    <w:rsid w:val="00247042"/>
    <w:rsid w:val="00263AD5"/>
    <w:rsid w:val="002705FC"/>
    <w:rsid w:val="002965A3"/>
    <w:rsid w:val="00296644"/>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40330D"/>
    <w:rsid w:val="00403432"/>
    <w:rsid w:val="00413889"/>
    <w:rsid w:val="00415FE3"/>
    <w:rsid w:val="004429C7"/>
    <w:rsid w:val="00475C8A"/>
    <w:rsid w:val="0049176D"/>
    <w:rsid w:val="00491FD7"/>
    <w:rsid w:val="00493B1C"/>
    <w:rsid w:val="004950AA"/>
    <w:rsid w:val="00497808"/>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C1B1F"/>
    <w:rsid w:val="006C1C84"/>
    <w:rsid w:val="006C25EF"/>
    <w:rsid w:val="006D6868"/>
    <w:rsid w:val="006D7192"/>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2DD6"/>
    <w:rsid w:val="00805F3F"/>
    <w:rsid w:val="008211C0"/>
    <w:rsid w:val="00823A7C"/>
    <w:rsid w:val="00833EE2"/>
    <w:rsid w:val="008511FE"/>
    <w:rsid w:val="0086765C"/>
    <w:rsid w:val="00876809"/>
    <w:rsid w:val="00877AF8"/>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0EA3"/>
    <w:rsid w:val="00D548DA"/>
    <w:rsid w:val="00D579F6"/>
    <w:rsid w:val="00D75978"/>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74148"/>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Tablaconcuadrcu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84F419-5245-4266-A85C-6BF015F02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37</Pages>
  <Words>10380</Words>
  <Characters>57096</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Fabio Yepes Torres</cp:lastModifiedBy>
  <cp:revision>25</cp:revision>
  <cp:lastPrinted>2021-03-13T00:24:00Z</cp:lastPrinted>
  <dcterms:created xsi:type="dcterms:W3CDTF">2021-04-29T01:58:00Z</dcterms:created>
  <dcterms:modified xsi:type="dcterms:W3CDTF">2021-05-03T18:45:00Z</dcterms:modified>
</cp:coreProperties>
</file>