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77777777"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5D6C85">
        <w:trPr>
          <w:trHeight w:val="683"/>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8815A5" w:rsidRDefault="0010697F" w:rsidP="00AC6C86">
            <w:pPr>
              <w:jc w:val="center"/>
              <w:rPr>
                <w:rFonts w:asciiTheme="minorHAnsi" w:hAnsiTheme="minorHAnsi" w:cstheme="minorHAnsi"/>
              </w:rPr>
            </w:pPr>
            <w:r w:rsidRPr="008815A5">
              <w:rPr>
                <w:rFonts w:asciiTheme="minorHAnsi" w:hAnsiTheme="minorHAnsi" w:cstheme="minorHAnsi"/>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8815A5" w:rsidRDefault="00072D6F" w:rsidP="00AC6C86">
            <w:pPr>
              <w:pStyle w:val="Contenidodelatabla"/>
              <w:snapToGrid w:val="0"/>
              <w:jc w:val="center"/>
              <w:rPr>
                <w:rFonts w:asciiTheme="minorHAnsi" w:hAnsiTheme="minorHAnsi" w:cstheme="minorHAnsi"/>
                <w:sz w:val="22"/>
                <w:szCs w:val="22"/>
              </w:rPr>
            </w:pPr>
            <w:r w:rsidRPr="008815A5">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8815A5" w:rsidRDefault="0010697F" w:rsidP="00AC6C86">
            <w:pPr>
              <w:jc w:val="center"/>
              <w:rPr>
                <w:rFonts w:asciiTheme="minorHAnsi" w:hAnsiTheme="minorHAnsi" w:cstheme="minorHAnsi"/>
              </w:rPr>
            </w:pPr>
            <w:r w:rsidRPr="008815A5">
              <w:rPr>
                <w:rFonts w:asciiTheme="minorHAnsi" w:hAnsiTheme="minorHAnsi" w:cstheme="minorHAnsi"/>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8815A5" w:rsidRDefault="009C782C" w:rsidP="00AC6C86">
            <w:pPr>
              <w:snapToGrid w:val="0"/>
              <w:jc w:val="center"/>
              <w:rPr>
                <w:rFonts w:asciiTheme="minorHAnsi" w:hAnsiTheme="minorHAnsi" w:cstheme="minorHAnsi"/>
              </w:rPr>
            </w:pPr>
            <w:r w:rsidRPr="005009F2">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8815A5" w:rsidRDefault="00CE5D6E" w:rsidP="00AC6C86">
            <w:pPr>
              <w:jc w:val="center"/>
              <w:rPr>
                <w:rFonts w:asciiTheme="minorHAnsi" w:hAnsiTheme="minorHAnsi" w:cstheme="minorHAnsi"/>
              </w:rPr>
            </w:pPr>
            <w:r w:rsidRPr="008815A5">
              <w:rPr>
                <w:rFonts w:asciiTheme="minorHAnsi" w:hAnsiTheme="minorHAnsi" w:cstheme="minorHAnsi"/>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8815A5" w:rsidRDefault="00CE5D6E" w:rsidP="00AC6C86">
            <w:pPr>
              <w:pStyle w:val="Contenidodelatabla"/>
              <w:snapToGrid w:val="0"/>
              <w:jc w:val="center"/>
              <w:rPr>
                <w:rFonts w:asciiTheme="minorHAnsi" w:hAnsiTheme="minorHAnsi" w:cstheme="minorHAnsi"/>
              </w:rPr>
            </w:pPr>
            <w:r w:rsidRPr="008815A5">
              <w:rPr>
                <w:rFonts w:asciiTheme="minorHAnsi" w:hAnsiTheme="minorHAnsi" w:cstheme="minorHAnsi"/>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5EF01621" w14:textId="5EB53C38" w:rsidR="00B55E1D" w:rsidRPr="008815A5" w:rsidRDefault="00D32AB4" w:rsidP="00D2377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lang w:val="es-CO"/>
              </w:rPr>
              <w:t xml:space="preserve">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w:t>
            </w:r>
            <w:proofErr w:type="spellStart"/>
            <w:r w:rsidRPr="008815A5">
              <w:rPr>
                <w:rFonts w:asciiTheme="minorHAnsi" w:hAnsiTheme="minorHAnsi" w:cstheme="minorHAnsi"/>
                <w:sz w:val="20"/>
                <w:szCs w:val="20"/>
                <w:lang w:val="es-CO"/>
              </w:rPr>
              <w:t>Bayod</w:t>
            </w:r>
            <w:proofErr w:type="spellEnd"/>
            <w:r w:rsidRPr="008815A5">
              <w:rPr>
                <w:rFonts w:asciiTheme="minorHAnsi" w:hAnsiTheme="minorHAnsi" w:cstheme="minorHAnsi"/>
                <w:sz w:val="20"/>
                <w:szCs w:val="20"/>
                <w:lang w:val="es-CO"/>
              </w:rPr>
              <w:t xml:space="preserve"> </w:t>
            </w:r>
            <w:proofErr w:type="spellStart"/>
            <w:r w:rsidRPr="008815A5">
              <w:rPr>
                <w:rFonts w:asciiTheme="minorHAnsi" w:hAnsiTheme="minorHAnsi" w:cstheme="minorHAnsi"/>
                <w:sz w:val="20"/>
                <w:szCs w:val="20"/>
                <w:lang w:val="es-CO"/>
              </w:rPr>
              <w:t>Rújula</w:t>
            </w:r>
            <w:proofErr w:type="spellEnd"/>
            <w:r w:rsidRPr="008815A5">
              <w:rPr>
                <w:rFonts w:asciiTheme="minorHAnsi" w:hAnsiTheme="minorHAnsi" w:cstheme="minorHAnsi"/>
                <w:sz w:val="20"/>
                <w:szCs w:val="20"/>
                <w:lang w:val="es-CO"/>
              </w:rPr>
              <w:t>, las células tienen una corriente de cortocircuito que aumenta ligeramente con la temperatura, pero aparece una disminución fuerte en la tensión de circuito abierto lo que afecta el potencial eléctrico, es decir, el rendimiento de la célula decrece con la temperatura. (</w:t>
            </w:r>
            <w:proofErr w:type="spellStart"/>
            <w:r w:rsidRPr="008815A5">
              <w:rPr>
                <w:rFonts w:asciiTheme="minorHAnsi" w:hAnsiTheme="minorHAnsi" w:cstheme="minorHAnsi"/>
                <w:sz w:val="20"/>
                <w:szCs w:val="20"/>
                <w:lang w:val="es-CO"/>
              </w:rPr>
              <w:t>Bayod</w:t>
            </w:r>
            <w:proofErr w:type="spellEnd"/>
            <w:r w:rsidRPr="008815A5">
              <w:rPr>
                <w:rFonts w:asciiTheme="minorHAnsi" w:hAnsiTheme="minorHAnsi" w:cstheme="minorHAnsi"/>
                <w:sz w:val="20"/>
                <w:szCs w:val="20"/>
                <w:lang w:val="es-CO"/>
              </w:rPr>
              <w:t xml:space="preserve"> </w:t>
            </w:r>
            <w:proofErr w:type="spellStart"/>
            <w:r w:rsidRPr="008815A5">
              <w:rPr>
                <w:rFonts w:asciiTheme="minorHAnsi" w:hAnsiTheme="minorHAnsi" w:cstheme="minorHAnsi"/>
                <w:sz w:val="20"/>
                <w:szCs w:val="20"/>
                <w:lang w:val="es-CO"/>
              </w:rPr>
              <w:t>Rújula</w:t>
            </w:r>
            <w:proofErr w:type="spellEnd"/>
            <w:r w:rsidRPr="008815A5">
              <w:rPr>
                <w:rFonts w:asciiTheme="minorHAnsi" w:hAnsiTheme="minorHAnsi" w:cstheme="minorHAnsi"/>
                <w:sz w:val="20"/>
                <w:szCs w:val="20"/>
                <w:lang w:val="es-CO"/>
              </w:rPr>
              <w:t>, Á. A. 2009). Por lo cual, el seguimiento constante a los cambios de temperatura es fundamental para este tipo e instalaciones.</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5551C6B3" w:rsidR="00B55E1D" w:rsidRPr="008815A5" w:rsidRDefault="002E46D1" w:rsidP="002E46D1">
            <w:pPr>
              <w:pStyle w:val="Contenidodelatabla"/>
              <w:snapToGrid w:val="0"/>
              <w:rPr>
                <w:rFonts w:asciiTheme="minorHAnsi" w:hAnsiTheme="minorHAnsi" w:cstheme="minorHAnsi"/>
                <w:sz w:val="20"/>
                <w:szCs w:val="20"/>
                <w:lang w:val="es-CO"/>
              </w:rPr>
            </w:pPr>
            <w:r w:rsidRPr="008815A5">
              <w:rPr>
                <w:rFonts w:asciiTheme="minorHAnsi" w:hAnsiTheme="minorHAnsi" w:cstheme="minorHAnsi"/>
                <w:sz w:val="20"/>
                <w:szCs w:val="20"/>
                <w:lang w:val="es-CO"/>
              </w:rPr>
              <w:t xml:space="preserve">¿Cómo </w:t>
            </w:r>
            <w:r w:rsidR="00C44A65" w:rsidRPr="008815A5">
              <w:rPr>
                <w:rFonts w:asciiTheme="minorHAnsi" w:hAnsiTheme="minorHAnsi" w:cstheme="minorHAnsi"/>
                <w:sz w:val="20"/>
                <w:szCs w:val="20"/>
                <w:lang w:val="es-CO"/>
              </w:rPr>
              <w:t>mejorar</w:t>
            </w:r>
            <w:r w:rsidRPr="008815A5">
              <w:rPr>
                <w:rFonts w:asciiTheme="minorHAnsi" w:hAnsiTheme="minorHAnsi" w:cstheme="minorHAnsi"/>
                <w:sz w:val="20"/>
                <w:szCs w:val="20"/>
                <w:lang w:val="es-CO"/>
              </w:rPr>
              <w:t xml:space="preserve"> las labores de inspección de las instalaciones de paneles fotovoltaicos</w:t>
            </w:r>
            <w:r w:rsidR="00BC7DD1" w:rsidRPr="008815A5">
              <w:rPr>
                <w:rFonts w:asciiTheme="minorHAnsi" w:hAnsiTheme="minorHAnsi" w:cstheme="minorHAnsi"/>
                <w:sz w:val="20"/>
                <w:szCs w:val="20"/>
                <w:lang w:val="es-CO"/>
              </w:rPr>
              <w:t xml:space="preserve"> usando información térmica y procesamiento digital de imágenes</w:t>
            </w:r>
            <w:r w:rsidRPr="008815A5">
              <w:rPr>
                <w:rFonts w:asciiTheme="minorHAnsi" w:hAnsiTheme="minorHAnsi" w:cstheme="minorHAnsi"/>
                <w:sz w:val="20"/>
                <w:szCs w:val="20"/>
                <w:lang w:val="es-CO"/>
              </w:rPr>
              <w:t>?</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3032C887" w14:textId="1684EC92" w:rsidR="0007473D" w:rsidRPr="008815A5" w:rsidRDefault="0007473D" w:rsidP="00D23779">
            <w:pPr>
              <w:pStyle w:val="Prrafodelista"/>
              <w:numPr>
                <w:ilvl w:val="0"/>
                <w:numId w:val="10"/>
              </w:numPr>
              <w:spacing w:line="276" w:lineRule="auto"/>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 xml:space="preserve">¿Cómo </w:t>
            </w:r>
            <w:r w:rsidR="006651B4" w:rsidRPr="008815A5">
              <w:rPr>
                <w:rFonts w:asciiTheme="minorHAnsi" w:eastAsia="Times New Roman" w:hAnsiTheme="minorHAnsi" w:cstheme="minorHAnsi"/>
                <w:sz w:val="20"/>
                <w:szCs w:val="18"/>
              </w:rPr>
              <w:t>disminui</w:t>
            </w:r>
            <w:r w:rsidRPr="008815A5">
              <w:rPr>
                <w:rFonts w:asciiTheme="minorHAnsi" w:eastAsia="Times New Roman" w:hAnsiTheme="minorHAnsi" w:cstheme="minorHAnsi"/>
                <w:sz w:val="20"/>
                <w:szCs w:val="18"/>
              </w:rPr>
              <w:t>r el tiempo del análisis de información para los mantenimientos predictivos?</w:t>
            </w:r>
          </w:p>
          <w:p w14:paraId="44628AC3" w14:textId="464CEE91" w:rsidR="0007473D" w:rsidRPr="008815A5" w:rsidRDefault="0007473D" w:rsidP="00D23779">
            <w:pPr>
              <w:pStyle w:val="Prrafodelista"/>
              <w:numPr>
                <w:ilvl w:val="0"/>
                <w:numId w:val="10"/>
              </w:numPr>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¿Cómo adaptar las nuevas tecnologías en el procesamiento de datos al análisis de información suministrada a los mantenimientos predictivos de las instalaciones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15AD2CE0" w:rsidR="00FD2744" w:rsidRPr="008815A5" w:rsidRDefault="0007473D" w:rsidP="008B681B">
            <w:pPr>
              <w:shd w:val="clear" w:color="auto" w:fill="FFFFFF"/>
              <w:jc w:val="both"/>
              <w:rPr>
                <w:rFonts w:asciiTheme="minorHAnsi" w:eastAsia="Times New Roman" w:hAnsiTheme="minorHAnsi" w:cstheme="minorHAnsi"/>
                <w:lang w:eastAsia="es-ES"/>
              </w:rPr>
            </w:pPr>
            <w:r w:rsidRPr="008815A5">
              <w:rPr>
                <w:rFonts w:asciiTheme="minorHAnsi" w:eastAsia="Times New Roman" w:hAnsiTheme="minorHAnsi" w:cstheme="minorHAnsi"/>
                <w:sz w:val="20"/>
                <w:szCs w:val="20"/>
              </w:rPr>
              <w:t xml:space="preserve">Desarrollar, con base en técnicas de procesamientos de imágenes, un algoritmo para identificar y caracterizar patrones de fallos, daños o deterioro en las termografías </w:t>
            </w:r>
            <w:r w:rsidR="009A0664" w:rsidRPr="008815A5">
              <w:rPr>
                <w:rFonts w:asciiTheme="minorHAnsi" w:eastAsia="Times New Roman" w:hAnsiTheme="minorHAnsi" w:cstheme="minorHAnsi"/>
                <w:sz w:val="20"/>
                <w:szCs w:val="20"/>
              </w:rPr>
              <w:t>d</w:t>
            </w:r>
            <w:r w:rsidRPr="008815A5">
              <w:rPr>
                <w:rFonts w:asciiTheme="minorHAnsi" w:eastAsia="Times New Roman" w:hAnsiTheme="minorHAnsi" w:cstheme="minorHAnsi"/>
                <w:sz w:val="20"/>
                <w:szCs w:val="20"/>
              </w:rPr>
              <w:t>e paneles fotovoltaicos.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5D30A24C" w14:textId="61E02B27" w:rsidR="00C3443D" w:rsidRPr="00C3443D" w:rsidRDefault="00C3443D" w:rsidP="004F165A">
            <w:pPr>
              <w:pStyle w:val="Prrafodelista"/>
              <w:numPr>
                <w:ilvl w:val="0"/>
                <w:numId w:val="13"/>
              </w:numPr>
              <w:rPr>
                <w:rFonts w:asciiTheme="minorHAnsi" w:hAnsiTheme="minorHAnsi" w:cstheme="minorHAnsi"/>
                <w:sz w:val="20"/>
                <w:szCs w:val="18"/>
              </w:rPr>
            </w:pPr>
            <w:r w:rsidRPr="00C3443D">
              <w:rPr>
                <w:rFonts w:asciiTheme="minorHAnsi" w:hAnsiTheme="minorHAnsi" w:cstheme="minorHAnsi"/>
                <w:sz w:val="20"/>
                <w:szCs w:val="18"/>
              </w:rPr>
              <w:t>Definir e implementar la técnica de procesamiento de imágenes adecuada para la digitalización de imágenes termográficas.</w:t>
            </w:r>
          </w:p>
          <w:p w14:paraId="01219625" w14:textId="6E97CFAD" w:rsidR="00C3443D" w:rsidRPr="00C3443D" w:rsidRDefault="00C3443D" w:rsidP="009C0337">
            <w:pPr>
              <w:pStyle w:val="Prrafodelista"/>
              <w:numPr>
                <w:ilvl w:val="0"/>
                <w:numId w:val="13"/>
              </w:numPr>
              <w:rPr>
                <w:rFonts w:asciiTheme="minorHAnsi" w:hAnsiTheme="minorHAnsi" w:cstheme="minorHAnsi"/>
                <w:sz w:val="20"/>
                <w:szCs w:val="18"/>
              </w:rPr>
            </w:pPr>
            <w:r w:rsidRPr="00C3443D">
              <w:rPr>
                <w:rFonts w:asciiTheme="minorHAnsi" w:hAnsiTheme="minorHAnsi" w:cstheme="minorHAnsi"/>
                <w:sz w:val="20"/>
                <w:szCs w:val="18"/>
              </w:rPr>
              <w:t>Identificar los patrones y formas de las imágenes termográficas digitalizadas que se relacionen con fallos, daños, deterioro o condiciones de operación regular de los paneles fotovoltaicos.</w:t>
            </w:r>
          </w:p>
          <w:p w14:paraId="404967B9" w14:textId="6A2BE52D" w:rsidR="00C3443D" w:rsidRPr="00C3443D" w:rsidRDefault="00C3443D" w:rsidP="006C5DE4">
            <w:pPr>
              <w:pStyle w:val="Prrafodelista"/>
              <w:numPr>
                <w:ilvl w:val="0"/>
                <w:numId w:val="13"/>
              </w:numPr>
              <w:rPr>
                <w:rFonts w:asciiTheme="minorHAnsi" w:hAnsiTheme="minorHAnsi" w:cstheme="minorHAnsi"/>
                <w:sz w:val="20"/>
                <w:szCs w:val="18"/>
              </w:rPr>
            </w:pPr>
            <w:r w:rsidRPr="00C3443D">
              <w:rPr>
                <w:rFonts w:asciiTheme="minorHAnsi" w:hAnsiTheme="minorHAnsi" w:cstheme="minorHAnsi"/>
                <w:sz w:val="20"/>
                <w:szCs w:val="18"/>
              </w:rPr>
              <w:t>Crear una base de datos sencilla con patrones destacados y frecuentes de fallos, daños o deterioro de las imágenes termográficas tomadas a paneles fotovoltaicos.</w:t>
            </w:r>
          </w:p>
          <w:p w14:paraId="147AFF82" w14:textId="77777777" w:rsidR="004353E5" w:rsidRPr="00C3443D" w:rsidRDefault="00C3443D" w:rsidP="00C3443D">
            <w:pPr>
              <w:pStyle w:val="Prrafodelista"/>
              <w:numPr>
                <w:ilvl w:val="0"/>
                <w:numId w:val="13"/>
              </w:numPr>
              <w:rPr>
                <w:rFonts w:asciiTheme="minorHAnsi" w:hAnsiTheme="minorHAnsi" w:cstheme="minorHAnsi"/>
                <w:sz w:val="22"/>
                <w:szCs w:val="20"/>
              </w:rPr>
            </w:pPr>
            <w:r w:rsidRPr="00C3443D">
              <w:rPr>
                <w:rFonts w:asciiTheme="minorHAnsi" w:hAnsiTheme="minorHAnsi" w:cstheme="minorHAnsi"/>
                <w:sz w:val="20"/>
                <w:szCs w:val="18"/>
              </w:rPr>
              <w:t>Diseñar e implementar un algoritmo de procesamiento de imágenes para identificar y caracterizar patrones de fallos, daños o deterioro en las termografías tomadas a paneles fotovoltaicos.</w:t>
            </w:r>
          </w:p>
          <w:p w14:paraId="1C2C5B37" w14:textId="4BCCE2DC" w:rsidR="00C3443D" w:rsidRPr="00C3443D" w:rsidRDefault="00C3443D" w:rsidP="00C3443D">
            <w:pPr>
              <w:rPr>
                <w:rFonts w:asciiTheme="minorHAnsi" w:hAnsiTheme="minorHAnsi" w:cstheme="minorHAnsi"/>
                <w:sz w:val="22"/>
                <w:szCs w:val="20"/>
              </w:rPr>
            </w:pP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lastRenderedPageBreak/>
              <w:t>RESULTADOS ESPERADOS</w:t>
            </w:r>
          </w:p>
        </w:tc>
      </w:tr>
      <w:tr w:rsidR="008B681B"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8B681B" w:rsidRPr="008815A5" w:rsidRDefault="008B681B" w:rsidP="008B681B">
            <w:pPr>
              <w:pStyle w:val="Contenidodelatabla"/>
              <w:jc w:val="both"/>
              <w:rPr>
                <w:rFonts w:asciiTheme="minorHAnsi" w:hAnsiTheme="minorHAnsi" w:cstheme="minorHAnsi"/>
                <w:sz w:val="22"/>
              </w:rPr>
            </w:pPr>
            <w:r w:rsidRPr="008815A5">
              <w:rPr>
                <w:rFonts w:asciiTheme="minorHAnsi" w:hAnsiTheme="minorHAnsi" w:cstheme="minorHAnsi"/>
                <w:b/>
                <w:sz w:val="22"/>
              </w:rPr>
              <w:t>ALCANCES</w:t>
            </w:r>
            <w:r w:rsidR="00CE5D6E" w:rsidRPr="008815A5">
              <w:rPr>
                <w:rFonts w:asciiTheme="minorHAnsi" w:hAnsiTheme="minorHAnsi" w:cstheme="minorHAnsi"/>
                <w:b/>
                <w:sz w:val="22"/>
              </w:rPr>
              <w:t xml:space="preserve"> </w:t>
            </w:r>
            <w:r w:rsidRPr="008815A5">
              <w:rPr>
                <w:rFonts w:asciiTheme="minorHAnsi" w:hAnsiTheme="minorHAnsi" w:cstheme="minorHAnsi"/>
                <w:b/>
                <w:sz w:val="22"/>
              </w:rPr>
              <w:t>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BE9412B" w14:textId="7344FD24" w:rsidR="008B681B" w:rsidRPr="008815A5" w:rsidRDefault="008B681B" w:rsidP="008A202F">
            <w:pPr>
              <w:shd w:val="clear" w:color="auto" w:fill="FFFFFF"/>
              <w:rPr>
                <w:rFonts w:asciiTheme="minorHAnsi" w:hAnsiTheme="minorHAnsi" w:cstheme="minorHAnsi"/>
                <w:sz w:val="20"/>
              </w:rPr>
            </w:pPr>
            <w:r w:rsidRPr="008815A5">
              <w:rPr>
                <w:rFonts w:asciiTheme="minorHAnsi" w:hAnsiTheme="minorHAnsi" w:cstheme="minorHAnsi"/>
                <w:sz w:val="20"/>
              </w:rPr>
              <w:t>Este proyecto permitirá</w:t>
            </w:r>
            <w:r w:rsidR="00D23779" w:rsidRPr="008815A5">
              <w:rPr>
                <w:rFonts w:asciiTheme="minorHAnsi" w:hAnsiTheme="minorHAnsi" w:cstheme="minorHAnsi"/>
                <w:sz w:val="20"/>
              </w:rPr>
              <w:t xml:space="preserve"> </w:t>
            </w:r>
            <w:r w:rsidR="0092498A" w:rsidRPr="008815A5">
              <w:rPr>
                <w:rFonts w:asciiTheme="minorHAnsi" w:hAnsiTheme="minorHAnsi" w:cstheme="minorHAnsi"/>
                <w:sz w:val="20"/>
                <w:szCs w:val="20"/>
                <w:lang w:val="es-CO"/>
              </w:rPr>
              <w:t>mejor</w:t>
            </w:r>
            <w:r w:rsidR="00D23779" w:rsidRPr="008815A5">
              <w:rPr>
                <w:rFonts w:asciiTheme="minorHAnsi" w:hAnsiTheme="minorHAnsi" w:cstheme="minorHAnsi"/>
                <w:sz w:val="20"/>
                <w:szCs w:val="20"/>
                <w:lang w:val="es-CO"/>
              </w:rPr>
              <w:t>ar las labores de inspección termográfica de las instalaciones de paneles fotovoltaicos mediante l</w:t>
            </w:r>
            <w:r w:rsidR="001479F3" w:rsidRPr="008815A5">
              <w:rPr>
                <w:rFonts w:asciiTheme="minorHAnsi" w:hAnsiTheme="minorHAnsi" w:cstheme="minorHAnsi"/>
                <w:sz w:val="20"/>
                <w:szCs w:val="20"/>
                <w:lang w:val="es-CO"/>
              </w:rPr>
              <w:t>a</w:t>
            </w:r>
            <w:r w:rsidR="00D23779" w:rsidRPr="008815A5">
              <w:rPr>
                <w:rFonts w:asciiTheme="minorHAnsi" w:hAnsiTheme="minorHAnsi" w:cstheme="minorHAnsi"/>
                <w:sz w:val="20"/>
                <w:szCs w:val="20"/>
                <w:lang w:val="es-CO"/>
              </w:rPr>
              <w:t xml:space="preserve"> </w:t>
            </w:r>
            <w:r w:rsidR="001479F3" w:rsidRPr="008815A5">
              <w:rPr>
                <w:rFonts w:asciiTheme="minorHAnsi" w:hAnsiTheme="minorHAnsi" w:cstheme="minorHAnsi"/>
                <w:sz w:val="22"/>
                <w:szCs w:val="20"/>
              </w:rPr>
              <w:t>creación de una base de datos sencilla con patrones destacados y frecuentes de fallos, daños o deterioro de las imágenes</w:t>
            </w:r>
            <w:r w:rsidR="00D23779" w:rsidRPr="008815A5">
              <w:rPr>
                <w:rFonts w:asciiTheme="minorHAnsi" w:eastAsia="Times New Roman" w:hAnsiTheme="minorHAnsi" w:cstheme="minorHAnsi"/>
                <w:sz w:val="20"/>
                <w:szCs w:val="20"/>
              </w:rPr>
              <w:t>, con base en técnicas de procesamientos de imágenes</w:t>
            </w:r>
            <w:r w:rsidR="001479F3" w:rsidRPr="008815A5">
              <w:rPr>
                <w:rFonts w:asciiTheme="minorHAnsi" w:eastAsia="Times New Roman" w:hAnsiTheme="minorHAnsi" w:cstheme="minorHAnsi"/>
                <w:sz w:val="20"/>
                <w:szCs w:val="20"/>
              </w:rPr>
              <w:t>.</w:t>
            </w:r>
          </w:p>
        </w:tc>
      </w:tr>
      <w:tr w:rsidR="000825D7" w:rsidRPr="008815A5" w14:paraId="17CE0ED1"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77398407" w14:textId="77777777" w:rsidR="000825D7" w:rsidRPr="008815A5" w:rsidRDefault="000825D7"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43F7E30C" w14:textId="1E495279" w:rsidR="000825D7" w:rsidRPr="008815A5" w:rsidRDefault="00D32AB4" w:rsidP="008A202F">
            <w:pPr>
              <w:shd w:val="clear" w:color="auto" w:fill="FFFFFF"/>
              <w:spacing w:after="75"/>
              <w:rPr>
                <w:rFonts w:asciiTheme="minorHAnsi" w:eastAsia="Times New Roman" w:hAnsiTheme="minorHAnsi" w:cstheme="minorHAnsi"/>
                <w:sz w:val="20"/>
                <w:lang w:val="es-CO" w:eastAsia="es-ES"/>
              </w:rPr>
            </w:pPr>
            <w:r w:rsidRPr="008815A5">
              <w:rPr>
                <w:rFonts w:asciiTheme="minorHAnsi" w:eastAsia="Times New Roman" w:hAnsiTheme="minorHAnsi" w:cstheme="minorHAnsi"/>
                <w:sz w:val="20"/>
                <w:lang w:val="es-CO" w:eastAsia="es-ES"/>
              </w:rPr>
              <w:t xml:space="preserve">Un panel fotovoltaico puede presentar pérdidas de eficiencia por diferentes casos, sea una micro fractura,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tc>
      </w:tr>
    </w:tbl>
    <w:p w14:paraId="0C98237E" w14:textId="72766F25" w:rsidR="00F405F4" w:rsidRPr="008815A5" w:rsidRDefault="00F405F4">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w:t>
            </w:r>
            <w:proofErr w:type="spellStart"/>
            <w:r w:rsidRPr="008815A5">
              <w:rPr>
                <w:rFonts w:asciiTheme="minorHAnsi" w:hAnsiTheme="minorHAnsi" w:cstheme="minorHAnsi"/>
                <w:sz w:val="20"/>
                <w:szCs w:val="20"/>
              </w:rPr>
              <w:t>Bayod</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Rújula</w:t>
            </w:r>
            <w:proofErr w:type="spellEnd"/>
            <w:r w:rsidRPr="008815A5">
              <w:rPr>
                <w:rFonts w:asciiTheme="minorHAnsi" w:hAnsiTheme="minorHAnsi" w:cstheme="minorHAnsi"/>
                <w:sz w:val="20"/>
                <w:szCs w:val="20"/>
              </w:rPr>
              <w:t>, Energías renovables: sistemas fotovoltaicos., 2009).</w:t>
            </w:r>
          </w:p>
          <w:p w14:paraId="45613FA9" w14:textId="77777777" w:rsidR="007D38C1" w:rsidRPr="008815A5" w:rsidRDefault="007D38C1" w:rsidP="007D38C1">
            <w:pPr>
              <w:pStyle w:val="Contenidodelatabla"/>
              <w:snapToGrid w:val="0"/>
              <w:rPr>
                <w:rFonts w:asciiTheme="minorHAnsi" w:hAnsiTheme="minorHAnsi" w:cstheme="minorHAnsi"/>
                <w:sz w:val="20"/>
                <w:szCs w:val="20"/>
              </w:rPr>
            </w:pPr>
          </w:p>
          <w:p w14:paraId="3ED403A5" w14:textId="77777777" w:rsidR="007D38C1" w:rsidRPr="008815A5" w:rsidRDefault="007D38C1" w:rsidP="007D38C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rPr>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7D38C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7D38C1">
            <w:pPr>
              <w:rPr>
                <w:rFonts w:asciiTheme="minorHAnsi" w:hAnsiTheme="minorHAnsi" w:cstheme="minorHAnsi"/>
                <w:lang w:val="es-CO" w:eastAsia="es-ES" w:bidi="ar-SA"/>
              </w:rPr>
            </w:pPr>
          </w:p>
          <w:p w14:paraId="066E114E" w14:textId="77777777" w:rsidR="007D38C1" w:rsidRPr="008815A5" w:rsidRDefault="007D38C1" w:rsidP="0020461D">
            <w:pPr>
              <w:pStyle w:val="Contenidodelatabla"/>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w:t>
            </w:r>
            <w:proofErr w:type="spellStart"/>
            <w:r w:rsidRPr="008815A5">
              <w:rPr>
                <w:rFonts w:asciiTheme="minorHAnsi" w:hAnsiTheme="minorHAnsi" w:cstheme="minorHAnsi"/>
                <w:sz w:val="20"/>
                <w:szCs w:val="20"/>
              </w:rPr>
              <w:t>Bayod</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Rújula</w:t>
            </w:r>
            <w:proofErr w:type="spellEnd"/>
            <w:r w:rsidRPr="008815A5">
              <w:rPr>
                <w:rFonts w:asciiTheme="minorHAnsi" w:hAnsiTheme="minorHAnsi" w:cstheme="minorHAnsi"/>
                <w:sz w:val="20"/>
                <w:szCs w:val="20"/>
              </w:rPr>
              <w:t>,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20461D">
            <w:pPr>
              <w:pStyle w:val="Contenidodelatabla"/>
              <w:rPr>
                <w:rFonts w:asciiTheme="minorHAnsi" w:hAnsiTheme="minorHAnsi" w:cstheme="minorHAnsi"/>
                <w:sz w:val="20"/>
                <w:szCs w:val="20"/>
              </w:rPr>
            </w:pPr>
          </w:p>
          <w:p w14:paraId="4FE8D16F" w14:textId="77777777" w:rsidR="0020461D" w:rsidRPr="008815A5" w:rsidRDefault="0020461D" w:rsidP="0060041A">
            <w:pPr>
              <w:pStyle w:val="Contenidodelatabla"/>
              <w:jc w:val="center"/>
              <w:rPr>
                <w:rFonts w:asciiTheme="minorHAnsi" w:hAnsiTheme="minorHAnsi" w:cstheme="minorHAnsi"/>
                <w:b/>
              </w:rPr>
            </w:pPr>
            <w:r w:rsidRPr="008815A5">
              <w:rPr>
                <w:rFonts w:asciiTheme="minorHAnsi" w:hAnsiTheme="minorHAnsi" w:cstheme="minorHAnsi"/>
                <w:noProof/>
              </w:rPr>
              <w:lastRenderedPageBreak/>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20461D">
            <w:pPr>
              <w:pStyle w:val="Descripcin"/>
              <w:jc w:val="center"/>
              <w:rPr>
                <w:rFonts w:asciiTheme="minorHAnsi" w:hAnsiTheme="minorHAnsi" w:cstheme="minorHAnsi"/>
                <w:sz w:val="16"/>
                <w:szCs w:val="16"/>
              </w:rPr>
            </w:pPr>
            <w:bookmarkStart w:id="0" w:name="_Toc70420526"/>
            <w:r w:rsidRPr="008815A5">
              <w:rPr>
                <w:rFonts w:asciiTheme="minorHAnsi" w:hAnsiTheme="minorHAnsi" w:cstheme="minorHAnsi"/>
                <w:sz w:val="16"/>
                <w:szCs w:val="16"/>
              </w:rPr>
              <w:t xml:space="preserve">Ilustración 2. Efecto de la temperatura en la curva V-I de una célula fotovoltaica sometida a una de- terminada irradiación. Fuente: </w:t>
            </w:r>
            <w:proofErr w:type="spellStart"/>
            <w:r w:rsidRPr="008815A5">
              <w:rPr>
                <w:rFonts w:asciiTheme="minorHAnsi" w:hAnsiTheme="minorHAnsi" w:cstheme="minorHAnsi"/>
                <w:sz w:val="16"/>
                <w:szCs w:val="16"/>
              </w:rPr>
              <w:t>Bayod</w:t>
            </w:r>
            <w:proofErr w:type="spellEnd"/>
            <w:r w:rsidRPr="008815A5">
              <w:rPr>
                <w:rFonts w:asciiTheme="minorHAnsi" w:hAnsiTheme="minorHAnsi" w:cstheme="minorHAnsi"/>
                <w:sz w:val="16"/>
                <w:szCs w:val="16"/>
              </w:rPr>
              <w:t xml:space="preserve"> </w:t>
            </w:r>
            <w:proofErr w:type="spellStart"/>
            <w:r w:rsidRPr="008815A5">
              <w:rPr>
                <w:rFonts w:asciiTheme="minorHAnsi" w:hAnsiTheme="minorHAnsi" w:cstheme="minorHAnsi"/>
                <w:sz w:val="16"/>
                <w:szCs w:val="16"/>
              </w:rPr>
              <w:t>Rújula</w:t>
            </w:r>
            <w:proofErr w:type="spellEnd"/>
            <w:r w:rsidRPr="008815A5">
              <w:rPr>
                <w:rFonts w:asciiTheme="minorHAnsi" w:hAnsiTheme="minorHAnsi" w:cstheme="minorHAnsi"/>
                <w:sz w:val="16"/>
                <w:szCs w:val="16"/>
              </w:rPr>
              <w:t>, Á. A. (2009). Energías renovables: sistemas fotovoltaicos.</w:t>
            </w:r>
            <w:bookmarkEnd w:id="0"/>
          </w:p>
          <w:p w14:paraId="0A775492" w14:textId="4D3A47FF" w:rsidR="0020461D" w:rsidRPr="008815A5" w:rsidRDefault="0020461D" w:rsidP="0020461D">
            <w:pPr>
              <w:pStyle w:val="Contenidodelatabla"/>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7D38C1">
            <w:pPr>
              <w:pStyle w:val="Contenidodelatabla"/>
              <w:snapToGrid w:val="0"/>
              <w:rPr>
                <w:rFonts w:asciiTheme="minorHAnsi" w:hAnsiTheme="minorHAnsi" w:cstheme="minorHAnsi"/>
                <w:sz w:val="20"/>
                <w:szCs w:val="20"/>
              </w:rPr>
            </w:pPr>
          </w:p>
          <w:p w14:paraId="67D474A0" w14:textId="769A3E7E" w:rsidR="0048665F" w:rsidRPr="008815A5" w:rsidRDefault="0048665F"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7D38C1">
            <w:pPr>
              <w:pStyle w:val="Contenidodelatabla"/>
              <w:snapToGrid w:val="0"/>
              <w:rPr>
                <w:rFonts w:asciiTheme="minorHAnsi" w:hAnsiTheme="minorHAnsi" w:cstheme="minorHAnsi"/>
                <w:sz w:val="20"/>
                <w:szCs w:val="20"/>
              </w:rPr>
            </w:pPr>
          </w:p>
          <w:p w14:paraId="33900761" w14:textId="7CD067E5" w:rsidR="0048665F" w:rsidRPr="008815A5" w:rsidRDefault="0048665F" w:rsidP="0048665F">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3777DA86" w14:textId="058D995B" w:rsidR="0048665F" w:rsidRPr="008815A5" w:rsidRDefault="0048665F" w:rsidP="0048665F">
            <w:pPr>
              <w:pStyle w:val="Descripcin"/>
              <w:jc w:val="center"/>
              <w:rPr>
                <w:rFonts w:asciiTheme="minorHAnsi" w:hAnsiTheme="minorHAnsi" w:cstheme="minorHAnsi"/>
                <w:sz w:val="16"/>
                <w:szCs w:val="16"/>
              </w:rPr>
            </w:pPr>
            <w:bookmarkStart w:id="1"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
          </w:p>
          <w:p w14:paraId="1EEEE64C" w14:textId="77777777" w:rsidR="0048665F" w:rsidRPr="008815A5" w:rsidRDefault="0048665F" w:rsidP="007D38C1">
            <w:pPr>
              <w:pStyle w:val="Contenidodelatabla"/>
              <w:snapToGrid w:val="0"/>
              <w:rPr>
                <w:rFonts w:asciiTheme="minorHAnsi" w:hAnsiTheme="minorHAnsi" w:cstheme="minorHAnsi"/>
                <w:sz w:val="20"/>
                <w:szCs w:val="20"/>
              </w:rPr>
            </w:pPr>
          </w:p>
          <w:p w14:paraId="2FC669BB" w14:textId="77777777" w:rsidR="0048665F" w:rsidRPr="008815A5" w:rsidRDefault="0048665F" w:rsidP="007D38C1">
            <w:pPr>
              <w:pStyle w:val="Contenidodelatabla"/>
              <w:snapToGrid w:val="0"/>
              <w:rPr>
                <w:rFonts w:asciiTheme="minorHAnsi" w:hAnsiTheme="minorHAnsi" w:cstheme="minorHAnsi"/>
                <w:sz w:val="20"/>
                <w:szCs w:val="20"/>
              </w:rPr>
            </w:pPr>
          </w:p>
          <w:p w14:paraId="2797E182" w14:textId="333C6A4A" w:rsidR="007D0D88" w:rsidRPr="008815A5" w:rsidRDefault="007D0D88" w:rsidP="007D38C1">
            <w:pPr>
              <w:pStyle w:val="Contenidodelatabla"/>
              <w:snapToGrid w:val="0"/>
              <w:rPr>
                <w:rFonts w:asciiTheme="minorHAnsi" w:hAnsiTheme="minorHAnsi" w:cstheme="minorHAnsi"/>
                <w:sz w:val="20"/>
                <w:szCs w:val="20"/>
              </w:rPr>
            </w:pPr>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6D3D537F" w14:textId="5901E2E8" w:rsidR="007D0D88"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La técnica se realiza con una cámara </w:t>
            </w:r>
            <w:proofErr w:type="spellStart"/>
            <w:r w:rsidRPr="008815A5">
              <w:rPr>
                <w:rFonts w:asciiTheme="minorHAnsi" w:hAnsiTheme="minorHAnsi" w:cstheme="minorHAnsi"/>
                <w:sz w:val="20"/>
                <w:szCs w:val="20"/>
              </w:rPr>
              <w:t>termografica</w:t>
            </w:r>
            <w:proofErr w:type="spellEnd"/>
            <w:r w:rsidRPr="008815A5">
              <w:rPr>
                <w:rFonts w:asciiTheme="minorHAnsi" w:hAnsiTheme="minorHAnsi" w:cstheme="minorHAnsi"/>
                <w:sz w:val="20"/>
                <w:szCs w:val="20"/>
              </w:rPr>
              <w:t xml:space="preserve">, operada a distancia, que permite realizar la inspección mediante captación de imágenes infrarrojas visualizando el gradiente o distribución de temperatura que emite la superficie de un equipo o maquinaria. Esta lectura se produce de manera rápida y precisa.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rPr>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2"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2"/>
          </w:p>
          <w:p w14:paraId="21D4CE59" w14:textId="0EEA3E32" w:rsidR="000E4B59" w:rsidRPr="008815A5" w:rsidRDefault="000E4B59" w:rsidP="000E4B59">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p>
          <w:p w14:paraId="672423BE" w14:textId="707C21E9" w:rsidR="000E4B59" w:rsidRPr="008815A5" w:rsidRDefault="000E4B59" w:rsidP="000E4B59">
            <w:pPr>
              <w:rPr>
                <w:rFonts w:asciiTheme="minorHAnsi" w:hAnsiTheme="minorHAnsi" w:cstheme="minorHAnsi"/>
                <w:lang w:val="es-CO" w:eastAsia="es-ES" w:bidi="ar-SA"/>
              </w:rPr>
            </w:pPr>
          </w:p>
          <w:p w14:paraId="2F5D56B0" w14:textId="42DF9C59" w:rsidR="00F95A51" w:rsidRPr="008815A5" w:rsidRDefault="00F95A51" w:rsidP="00F95A51">
            <w:pPr>
              <w:pStyle w:val="Contenidodelatabla"/>
              <w:snapToGrid w:val="0"/>
              <w:rPr>
                <w:rFonts w:asciiTheme="minorHAnsi" w:hAnsiTheme="minorHAnsi" w:cstheme="minorHAnsi"/>
                <w:sz w:val="20"/>
                <w:szCs w:val="20"/>
              </w:rPr>
            </w:pP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043CF9">
            <w:pPr>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w:t>
            </w:r>
            <w:proofErr w:type="spellStart"/>
            <w:r w:rsidRPr="008815A5">
              <w:rPr>
                <w:rFonts w:asciiTheme="minorHAnsi" w:hAnsiTheme="minorHAnsi" w:cstheme="minorHAnsi"/>
                <w:sz w:val="20"/>
                <w:szCs w:val="20"/>
              </w:rPr>
              <w:t>PICture</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ELement</w:t>
            </w:r>
            <w:proofErr w:type="spellEnd"/>
            <w:r w:rsidRPr="008815A5">
              <w:rPr>
                <w:rFonts w:asciiTheme="minorHAnsi" w:hAnsiTheme="minorHAnsi" w:cstheme="minorHAnsi"/>
                <w:sz w:val="20"/>
                <w:szCs w:val="20"/>
              </w:rPr>
              <w:t xml:space="preserve">),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01537D">
            <w:pPr>
              <w:rPr>
                <w:rFonts w:asciiTheme="minorHAnsi" w:eastAsiaTheme="minorEastAsia" w:hAnsiTheme="minorHAnsi" w:cstheme="minorHAnsi"/>
                <w:sz w:val="20"/>
                <w:szCs w:val="20"/>
              </w:rPr>
            </w:pPr>
            <w:r w:rsidRPr="008815A5">
              <w:rPr>
                <w:rFonts w:asciiTheme="minorHAnsi" w:hAnsiTheme="minorHAnsi" w:cstheme="minorHAnsi"/>
                <w:sz w:val="20"/>
                <w:szCs w:val="20"/>
              </w:rPr>
              <w:t>Una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sidRPr="008815A5">
              <w:rPr>
                <w:rFonts w:asciiTheme="minorHAnsi" w:hAnsiTheme="minorHAnsi" w:cstheme="minorHAnsi"/>
                <w:sz w:val="20"/>
                <w:szCs w:val="20"/>
              </w:rPr>
              <w:t>Mpx</w:t>
            </w:r>
            <w:proofErr w:type="spellEnd"/>
            <w:r w:rsidRPr="008815A5">
              <w:rPr>
                <w:rFonts w:asciiTheme="minorHAnsi" w:hAnsiTheme="minorHAnsi" w:cstheme="minorHAnsi"/>
                <w:sz w:val="20"/>
                <w:szCs w:val="20"/>
              </w:rPr>
              <w:t xml:space="preserve">).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rPr>
                    <w:lastRenderedPageBreak/>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3" w:name="_Toc70420530"/>
                  <w:r w:rsidRPr="008815A5">
                    <w:rPr>
                      <w:rFonts w:asciiTheme="minorHAnsi" w:hAnsiTheme="minorHAnsi" w:cstheme="minorHAnsi"/>
                      <w:sz w:val="16"/>
                      <w:szCs w:val="16"/>
                    </w:rPr>
                    <w:t>Ilustración 5. Resultado de erosión. Fuente: Matlab segunda edición. Báez, D Cervantes, O.</w:t>
                  </w:r>
                  <w:bookmarkEnd w:id="3"/>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4" w:name="_Toc70420531"/>
                  <w:r w:rsidRPr="008815A5">
                    <w:rPr>
                      <w:rFonts w:asciiTheme="minorHAnsi" w:hAnsiTheme="minorHAnsi" w:cstheme="minorHAnsi"/>
                      <w:sz w:val="16"/>
                      <w:szCs w:val="16"/>
                    </w:rPr>
                    <w:t>Ilustración 6. Resultado de dilatación.                                    Fuente: Matlab segunda edición. Báez, D Cervantes, O.</w:t>
                  </w:r>
                  <w:bookmarkEnd w:id="4"/>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rPr>
                    <w:drawing>
                      <wp:inline distT="0" distB="0" distL="0" distR="0" wp14:anchorId="02518FA5" wp14:editId="1AC816AD">
                        <wp:extent cx="1583213" cy="2570018"/>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9595" cy="2580377"/>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5" w:name="_Toc70420532"/>
                  <w:r w:rsidRPr="008815A5">
                    <w:rPr>
                      <w:rFonts w:asciiTheme="minorHAnsi" w:hAnsiTheme="minorHAnsi" w:cstheme="minorHAnsi"/>
                      <w:sz w:val="16"/>
                      <w:szCs w:val="16"/>
                    </w:rPr>
                    <w:t>Ilustración 7. Mirón de Discóbolo. Fuente: Matlab segunda edición. Báez, D Cervantes, O.</w:t>
                  </w:r>
                  <w:bookmarkEnd w:id="5"/>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rPr>
                    <w:drawing>
                      <wp:inline distT="0" distB="0" distL="0" distR="0" wp14:anchorId="0E006358" wp14:editId="21457DA1">
                        <wp:extent cx="1599874" cy="2569845"/>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9874" cy="2569845"/>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6"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6"/>
                </w:p>
              </w:tc>
            </w:tr>
          </w:tbl>
          <w:p w14:paraId="289805C8" w14:textId="77777777" w:rsidR="00043CF9" w:rsidRPr="008815A5" w:rsidRDefault="00043CF9" w:rsidP="00043CF9">
            <w:pPr>
              <w:ind w:firstLine="708"/>
              <w:rPr>
                <w:rFonts w:asciiTheme="minorHAnsi" w:eastAsiaTheme="minorEastAsia" w:hAnsiTheme="minorHAnsi" w:cstheme="minorHAnsi"/>
                <w:sz w:val="20"/>
                <w:szCs w:val="20"/>
              </w:rPr>
            </w:pPr>
          </w:p>
          <w:p w14:paraId="796DBFFC" w14:textId="77777777"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77777777" w:rsidR="00033352" w:rsidRPr="008815A5" w:rsidRDefault="005C796E" w:rsidP="005C796E">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5F7E151" w14:textId="718BD589" w:rsidR="00A7115A" w:rsidRPr="008815A5" w:rsidRDefault="00A7115A" w:rsidP="005C796E">
            <w:pPr>
              <w:pStyle w:val="Contenidodelatabla"/>
              <w:snapToGrid w:val="0"/>
              <w:rPr>
                <w:rFonts w:asciiTheme="minorHAnsi" w:hAnsiTheme="minorHAnsi" w:cstheme="minorHAnsi"/>
                <w:sz w:val="20"/>
                <w:szCs w:val="20"/>
              </w:rPr>
            </w:pPr>
          </w:p>
          <w:p w14:paraId="1C8BE54E" w14:textId="46F48EB6" w:rsidR="00A7115A" w:rsidRPr="008815A5" w:rsidRDefault="00A7115A" w:rsidP="00A7115A">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rPr>
              <w:lastRenderedPageBreak/>
              <w:drawing>
                <wp:inline distT="0" distB="0" distL="0" distR="0" wp14:anchorId="53FB67C7" wp14:editId="6EC928AA">
                  <wp:extent cx="4686300" cy="2546350"/>
                  <wp:effectExtent l="0" t="0" r="0" b="635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6300" cy="2546350"/>
                          </a:xfrm>
                          <a:prstGeom prst="rect">
                            <a:avLst/>
                          </a:prstGeom>
                          <a:noFill/>
                          <a:ln>
                            <a:noFill/>
                          </a:ln>
                        </pic:spPr>
                      </pic:pic>
                    </a:graphicData>
                  </a:graphic>
                </wp:inline>
              </w:drawing>
            </w:r>
          </w:p>
          <w:p w14:paraId="2F13BBCE" w14:textId="3E13E3FB" w:rsidR="00A7115A" w:rsidRPr="008815A5" w:rsidRDefault="00A7115A" w:rsidP="00A7115A">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6F67D0">
            <w:pPr>
              <w:rPr>
                <w:rFonts w:asciiTheme="minorHAnsi" w:hAnsiTheme="minorHAnsi" w:cstheme="minorHAnsi"/>
                <w:lang w:val="es-CO" w:eastAsia="es-ES" w:bidi="ar-SA"/>
              </w:rPr>
            </w:pPr>
          </w:p>
          <w:p w14:paraId="2ED7EE84" w14:textId="2B567368" w:rsidR="006F67D0" w:rsidRPr="006F67D0" w:rsidRDefault="006F67D0" w:rsidP="00521DB4">
            <w:pPr>
              <w:widowControl/>
              <w:suppressAutoHyphens w:val="0"/>
              <w:autoSpaceDE w:val="0"/>
              <w:autoSpaceDN w:val="0"/>
              <w:adjustRightInd w:val="0"/>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3C46E1" w:rsidP="00C84EAA">
            <w:pPr>
              <w:widowControl/>
              <w:suppressAutoHyphens w:val="0"/>
              <w:autoSpaceDE w:val="0"/>
              <w:autoSpaceDN w:val="0"/>
              <w:adjustRightInd w:val="0"/>
              <w:spacing w:line="276" w:lineRule="auto"/>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521DB4">
            <w:pPr>
              <w:widowControl/>
              <w:suppressAutoHyphens w:val="0"/>
              <w:spacing w:after="200"/>
              <w:jc w:val="center"/>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521DB4">
            <w:pPr>
              <w:widowControl/>
              <w:suppressAutoHyphens w:val="0"/>
              <w:autoSpaceDE w:val="0"/>
              <w:autoSpaceDN w:val="0"/>
              <w:adjustRightInd w:val="0"/>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5C796E">
            <w:pPr>
              <w:pStyle w:val="Contenidodelatabla"/>
              <w:snapToGrid w:val="0"/>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w:t>
            </w:r>
            <w:proofErr w:type="spellStart"/>
            <w:r w:rsidRPr="008815A5">
              <w:rPr>
                <w:rFonts w:asciiTheme="minorHAnsi" w:hAnsiTheme="minorHAnsi" w:cstheme="minorHAnsi"/>
                <w:sz w:val="20"/>
                <w:szCs w:val="20"/>
              </w:rPr>
              <w:t>Snails</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trails</w:t>
            </w:r>
            <w:proofErr w:type="spellEnd"/>
            <w:r w:rsidRPr="008815A5">
              <w:rPr>
                <w:rFonts w:asciiTheme="minorHAnsi" w:hAnsiTheme="minorHAnsi" w:cstheme="minorHAnsi"/>
                <w:sz w:val="20"/>
                <w:szCs w:val="20"/>
              </w:rPr>
              <w:t xml:space="preserve"> o senderos de caracoles. </w:t>
            </w:r>
          </w:p>
          <w:p w14:paraId="63AFF933" w14:textId="77777777" w:rsidR="008A55F9" w:rsidRPr="008815A5" w:rsidRDefault="008A55F9" w:rsidP="008A55F9">
            <w:pPr>
              <w:pStyle w:val="Contenidodelatabla"/>
              <w:snapToGrid w:val="0"/>
              <w:rPr>
                <w:rFonts w:asciiTheme="minorHAnsi" w:hAnsiTheme="minorHAnsi" w:cstheme="minorHAnsi"/>
                <w:sz w:val="20"/>
                <w:szCs w:val="20"/>
              </w:rPr>
            </w:pPr>
          </w:p>
          <w:p w14:paraId="70F81096"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y por lo tanto, una menor potencia de salida y una aceleración de la degradación de los materiales en el área afectada por la elevada temperatura. (Lorenzo)</w:t>
            </w:r>
          </w:p>
          <w:p w14:paraId="77A13C61" w14:textId="77777777" w:rsidR="008A55F9" w:rsidRPr="008815A5" w:rsidRDefault="008A55F9" w:rsidP="008A55F9">
            <w:pPr>
              <w:pStyle w:val="Contenidodelatabla"/>
              <w:snapToGrid w:val="0"/>
              <w:rPr>
                <w:rFonts w:asciiTheme="minorHAnsi" w:hAnsiTheme="minorHAnsi" w:cstheme="minorHAnsi"/>
                <w:sz w:val="20"/>
                <w:szCs w:val="20"/>
              </w:rPr>
            </w:pPr>
          </w:p>
          <w:p w14:paraId="7F965909"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8A55F9">
            <w:pPr>
              <w:pStyle w:val="Contenidodelatabla"/>
              <w:snapToGrid w:val="0"/>
              <w:rPr>
                <w:rFonts w:asciiTheme="minorHAnsi" w:hAnsiTheme="minorHAnsi" w:cstheme="minorHAnsi"/>
                <w:sz w:val="20"/>
                <w:szCs w:val="20"/>
              </w:rPr>
            </w:pPr>
          </w:p>
          <w:p w14:paraId="2177CA4C"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w:t>
            </w:r>
            <w:r w:rsidRPr="008815A5">
              <w:rPr>
                <w:rFonts w:asciiTheme="minorHAnsi" w:hAnsiTheme="minorHAnsi" w:cstheme="minorHAnsi"/>
                <w:sz w:val="20"/>
                <w:szCs w:val="20"/>
              </w:rPr>
              <w:lastRenderedPageBreak/>
              <w:t>fácilmente hasta el 30% en algunos módulos, según un estudio realizado por el centro Fraunhofer de Silicio Fotovoltaico (CSP). (Sol Energy, 2018)</w:t>
            </w:r>
          </w:p>
          <w:p w14:paraId="0B98824E" w14:textId="77777777" w:rsidR="008A55F9" w:rsidRPr="008815A5" w:rsidRDefault="008A55F9" w:rsidP="008A55F9">
            <w:pPr>
              <w:pStyle w:val="Contenidodelatabla"/>
              <w:snapToGrid w:val="0"/>
              <w:rPr>
                <w:rFonts w:asciiTheme="minorHAnsi" w:hAnsiTheme="minorHAnsi" w:cstheme="minorHAnsi"/>
                <w:sz w:val="20"/>
                <w:szCs w:val="20"/>
              </w:rPr>
            </w:pPr>
          </w:p>
          <w:p w14:paraId="74CBA2C1"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8A55F9">
            <w:pPr>
              <w:pStyle w:val="Contenidodelatabla"/>
              <w:snapToGrid w:val="0"/>
              <w:rPr>
                <w:rFonts w:asciiTheme="minorHAnsi" w:hAnsiTheme="minorHAnsi" w:cstheme="minorHAnsi"/>
                <w:sz w:val="20"/>
                <w:szCs w:val="20"/>
              </w:rPr>
            </w:pPr>
          </w:p>
          <w:p w14:paraId="058CD88E" w14:textId="64DF6659"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8A55F9">
            <w:pPr>
              <w:pStyle w:val="Contenidodelatabla"/>
              <w:snapToGrid w:val="0"/>
              <w:rPr>
                <w:rFonts w:asciiTheme="minorHAnsi" w:hAnsiTheme="minorHAnsi" w:cstheme="minorHAnsi"/>
                <w:sz w:val="20"/>
                <w:szCs w:val="20"/>
              </w:rPr>
            </w:pPr>
          </w:p>
          <w:p w14:paraId="67F191CC" w14:textId="77777777" w:rsidR="00974E49" w:rsidRPr="008815A5" w:rsidRDefault="00974E49" w:rsidP="00974E49">
            <w:pPr>
              <w:keepNext/>
              <w:adjustRightInd w:val="0"/>
              <w:jc w:val="center"/>
              <w:rPr>
                <w:rFonts w:asciiTheme="minorHAnsi" w:hAnsiTheme="minorHAnsi" w:cstheme="minorHAnsi"/>
              </w:rPr>
            </w:pPr>
            <w:r w:rsidRPr="008815A5">
              <w:rPr>
                <w:rFonts w:asciiTheme="minorHAnsi" w:hAnsiTheme="minorHAnsi" w:cstheme="minorHAnsi"/>
                <w:noProof/>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974E49">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8A55F9">
            <w:pPr>
              <w:pStyle w:val="Contenidodelatabla"/>
              <w:snapToGrid w:val="0"/>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8A202F">
            <w:pPr>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8A202F">
            <w:pPr>
              <w:rPr>
                <w:rFonts w:asciiTheme="minorHAnsi" w:hAnsiTheme="minorHAnsi" w:cstheme="minorHAnsi"/>
                <w:sz w:val="20"/>
                <w:szCs w:val="20"/>
              </w:rPr>
            </w:pPr>
          </w:p>
          <w:p w14:paraId="62FD171C" w14:textId="77777777" w:rsidR="00365BAB" w:rsidRPr="008815A5" w:rsidRDefault="00365BAB" w:rsidP="008A202F">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w:t>
            </w:r>
            <w:proofErr w:type="spellStart"/>
            <w:r w:rsidRPr="008815A5">
              <w:rPr>
                <w:rFonts w:asciiTheme="minorHAnsi" w:hAnsiTheme="minorHAnsi" w:cstheme="minorHAnsi"/>
                <w:sz w:val="20"/>
                <w:szCs w:val="20"/>
              </w:rPr>
              <w:t>dVoc</w:t>
            </w:r>
            <w:proofErr w:type="spellEnd"/>
            <w:r w:rsidRPr="008815A5">
              <w:rPr>
                <w:rFonts w:asciiTheme="minorHAnsi" w:hAnsiTheme="minorHAnsi" w:cstheme="minorHAnsi"/>
                <w:sz w:val="20"/>
                <w:szCs w:val="20"/>
              </w:rPr>
              <w:t>/</w:t>
            </w:r>
            <w:proofErr w:type="spellStart"/>
            <w:r w:rsidRPr="008815A5">
              <w:rPr>
                <w:rFonts w:asciiTheme="minorHAnsi" w:hAnsiTheme="minorHAnsi" w:cstheme="minorHAnsi"/>
                <w:sz w:val="20"/>
                <w:szCs w:val="20"/>
              </w:rPr>
              <w:t>dTc</w:t>
            </w:r>
            <w:proofErr w:type="spellEnd"/>
            <w:r w:rsidRPr="008815A5">
              <w:rPr>
                <w:rFonts w:asciiTheme="minorHAnsi" w:hAnsiTheme="minorHAnsi" w:cstheme="minorHAnsi"/>
                <w:sz w:val="20"/>
                <w:szCs w:val="20"/>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680E3F3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8815A5">
              <w:rPr>
                <w:rFonts w:asciiTheme="minorHAnsi" w:hAnsiTheme="minorHAnsi" w:cstheme="minorHAnsi"/>
                <w:sz w:val="20"/>
                <w:szCs w:val="20"/>
              </w:rPr>
              <w:t>ºC</w:t>
            </w:r>
            <w:proofErr w:type="spellEnd"/>
            <w:r w:rsidRPr="008815A5">
              <w:rPr>
                <w:rFonts w:asciiTheme="minorHAnsi" w:hAnsiTheme="minorHAnsi" w:cstheme="minorHAnsi"/>
                <w:sz w:val="20"/>
                <w:szCs w:val="20"/>
              </w:rPr>
              <w:t xml:space="preserve"> o 0 Kelvin) emite radiación en la región infrarroja. Hasta los objetos más fríos que podamos imaginar, como los cubitos de hielo, emiten rayos infrarrojos. (FLIR , 2011).</w:t>
            </w:r>
          </w:p>
          <w:p w14:paraId="2C25DF92" w14:textId="6937F90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(FLIR , 2011, pág. 7).</w:t>
            </w:r>
          </w:p>
          <w:p w14:paraId="2359B227" w14:textId="43143A84" w:rsidR="00A62728" w:rsidRPr="008815A5" w:rsidRDefault="00A62728" w:rsidP="00A62728">
            <w:pPr>
              <w:jc w:val="both"/>
              <w:rPr>
                <w:rFonts w:asciiTheme="minorHAnsi" w:hAnsiTheme="minorHAnsi" w:cstheme="minorHAnsi"/>
                <w:sz w:val="20"/>
                <w:szCs w:val="20"/>
              </w:rPr>
            </w:pPr>
          </w:p>
          <w:p w14:paraId="7A15A434" w14:textId="46A5E99A" w:rsidR="00A62728" w:rsidRPr="008815A5" w:rsidRDefault="00A62728" w:rsidP="00A62728">
            <w:pPr>
              <w:jc w:val="center"/>
              <w:rPr>
                <w:rFonts w:asciiTheme="minorHAnsi" w:hAnsiTheme="minorHAnsi" w:cstheme="minorHAnsi"/>
                <w:sz w:val="20"/>
                <w:szCs w:val="20"/>
              </w:rPr>
            </w:pPr>
            <w:r w:rsidRPr="008815A5">
              <w:rPr>
                <w:rFonts w:asciiTheme="minorHAnsi" w:hAnsiTheme="minorHAnsi" w:cstheme="minorHAnsi"/>
                <w:noProof/>
              </w:rPr>
              <w:lastRenderedPageBreak/>
              <w:drawing>
                <wp:inline distT="0" distB="0" distL="0" distR="0" wp14:anchorId="68209B75" wp14:editId="45F8BFCE">
                  <wp:extent cx="4167963" cy="181782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81003F5" w14:textId="4BD85D50" w:rsidR="00A62728" w:rsidRPr="008815A5" w:rsidRDefault="00A62728" w:rsidP="00A62728">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proofErr w:type="spellStart"/>
            <w:r w:rsidRPr="008815A5">
              <w:rPr>
                <w:rFonts w:asciiTheme="minorHAnsi" w:hAnsiTheme="minorHAnsi" w:cstheme="minorHAnsi"/>
                <w:sz w:val="20"/>
                <w:szCs w:val="20"/>
              </w:rPr>
              <w:t>diagnosticecologique</w:t>
            </w:r>
            <w:proofErr w:type="spellEnd"/>
            <w:r w:rsidRPr="008815A5">
              <w:rPr>
                <w:rFonts w:asciiTheme="minorHAnsi" w:hAnsiTheme="minorHAnsi" w:cstheme="minorHAnsi"/>
                <w:sz w:val="20"/>
                <w:szCs w:val="20"/>
              </w:rPr>
              <w:t>, 2021).</w:t>
            </w:r>
          </w:p>
          <w:p w14:paraId="25C5ECBB" w14:textId="7102576A" w:rsidR="00CF4E6A" w:rsidRPr="008815A5" w:rsidRDefault="00CF4E6A" w:rsidP="00A62728">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22EE6DB5"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09D860B8" w14:textId="551F0ACE" w:rsidR="009F1985" w:rsidRPr="008815A5" w:rsidRDefault="009F1985" w:rsidP="008A202F">
            <w:pPr>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8A202F">
            <w:pPr>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 xml:space="preserve">s, cada uno codificado en 3 bytes pudiendo </w:t>
            </w:r>
            <w:r w:rsidRPr="008815A5">
              <w:rPr>
                <w:rFonts w:asciiTheme="minorHAnsi" w:hAnsiTheme="minorHAnsi" w:cstheme="minorHAnsi"/>
                <w:sz w:val="20"/>
                <w:szCs w:val="20"/>
              </w:rPr>
              <w:lastRenderedPageBreak/>
              <w:t>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rPr>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32055A">
            <w:pPr>
              <w:rPr>
                <w:rFonts w:asciiTheme="minorHAnsi" w:hAnsiTheme="minorHAnsi" w:cstheme="minorHAnsi"/>
                <w:sz w:val="20"/>
                <w:szCs w:val="20"/>
                <w:lang w:val="es-CO" w:eastAsia="es-ES" w:bidi="ar-SA"/>
              </w:rPr>
            </w:pPr>
          </w:p>
          <w:p w14:paraId="7DD6E04E" w14:textId="3A7F73C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0A2213">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proofErr w:type="spellStart"/>
            <w:r w:rsidRPr="008815A5">
              <w:rPr>
                <w:rFonts w:asciiTheme="minorHAnsi" w:hAnsiTheme="minorHAnsi" w:cstheme="minorHAnsi"/>
                <w:sz w:val="20"/>
                <w:szCs w:val="20"/>
                <w:lang w:val="es-CO" w:eastAsia="es-ES" w:bidi="ar-SA"/>
              </w:rPr>
              <w:t>Veratti</w:t>
            </w:r>
            <w:proofErr w:type="spellEnd"/>
            <w:r w:rsidRPr="008815A5">
              <w:rPr>
                <w:rFonts w:asciiTheme="minorHAnsi" w:hAnsiTheme="minorHAnsi" w:cstheme="minorHAnsi"/>
                <w:sz w:val="20"/>
                <w:szCs w:val="20"/>
                <w:lang w:val="es-CO" w:eastAsia="es-ES" w:bidi="ar-SA"/>
              </w:rPr>
              <w:t>,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195C5D">
            <w:pPr>
              <w:rPr>
                <w:rFonts w:asciiTheme="minorHAnsi" w:hAnsiTheme="minorHAnsi" w:cstheme="minorHAnsi"/>
                <w:noProof/>
                <w:sz w:val="20"/>
                <w:szCs w:val="20"/>
              </w:rPr>
            </w:pPr>
          </w:p>
          <w:p w14:paraId="5D391F21" w14:textId="77777777"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w:t>
            </w:r>
            <w:r w:rsidRPr="008815A5">
              <w:rPr>
                <w:rFonts w:asciiTheme="minorHAnsi" w:hAnsiTheme="minorHAnsi" w:cstheme="minorHAnsi"/>
                <w:noProof/>
                <w:sz w:val="20"/>
                <w:szCs w:val="20"/>
              </w:rPr>
              <w:lastRenderedPageBreak/>
              <w:t>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8815A5" w:rsidRDefault="002E2277" w:rsidP="002E2277">
            <w:pPr>
              <w:rPr>
                <w:rFonts w:asciiTheme="minorHAnsi" w:hAnsiTheme="minorHAnsi" w:cstheme="minorHAnsi"/>
                <w:sz w:val="22"/>
                <w:szCs w:val="22"/>
              </w:rPr>
            </w:pPr>
            <w:r w:rsidRPr="008815A5">
              <w:rPr>
                <w:rFonts w:asciiTheme="minorHAnsi" w:eastAsiaTheme="minorEastAsia" w:hAnsiTheme="minorHAnsi" w:cstheme="minorHAnsi"/>
                <w:noProof/>
                <w:sz w:val="22"/>
                <w:szCs w:val="22"/>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8815A5">
              <w:rPr>
                <w:rFonts w:asciiTheme="minorHAnsi" w:hAnsiTheme="minorHAnsi" w:cstheme="minorHAnsi"/>
                <w:sz w:val="22"/>
                <w:szCs w:val="22"/>
              </w:rPr>
              <w:t xml:space="preserve">“Deep </w:t>
            </w:r>
            <w:proofErr w:type="spellStart"/>
            <w:r w:rsidRPr="008815A5">
              <w:rPr>
                <w:rFonts w:asciiTheme="minorHAnsi" w:hAnsiTheme="minorHAnsi" w:cstheme="minorHAnsi"/>
                <w:sz w:val="22"/>
                <w:szCs w:val="22"/>
              </w:rPr>
              <w:t>learning</w:t>
            </w:r>
            <w:proofErr w:type="spellEnd"/>
            <w:r w:rsidRPr="008815A5">
              <w:rPr>
                <w:rFonts w:asciiTheme="minorHAnsi" w:hAnsiTheme="minorHAnsi" w:cstheme="minorHAnsi"/>
                <w:sz w:val="22"/>
                <w:szCs w:val="22"/>
              </w:rPr>
              <w:t>”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2"/>
                  <w:szCs w:val="22"/>
                </w:rPr>
                <w:id w:val="1345593211"/>
                <w:citation/>
              </w:sdtPr>
              <w:sdtEndPr/>
              <w:sdtContent>
                <w:r w:rsidRPr="008815A5">
                  <w:rPr>
                    <w:rFonts w:asciiTheme="minorHAnsi" w:hAnsiTheme="minorHAnsi" w:cstheme="minorHAnsi"/>
                    <w:sz w:val="22"/>
                    <w:szCs w:val="22"/>
                  </w:rPr>
                  <w:fldChar w:fldCharType="begin"/>
                </w:r>
                <w:r w:rsidRPr="008815A5">
                  <w:rPr>
                    <w:rFonts w:asciiTheme="minorHAnsi" w:hAnsiTheme="minorHAnsi" w:cstheme="minorHAnsi"/>
                    <w:sz w:val="22"/>
                    <w:szCs w:val="22"/>
                  </w:rPr>
                  <w:instrText xml:space="preserve">CITATION Alv20 \l 9226 </w:instrText>
                </w:r>
                <w:r w:rsidRPr="008815A5">
                  <w:rPr>
                    <w:rFonts w:asciiTheme="minorHAnsi" w:hAnsiTheme="minorHAnsi" w:cstheme="minorHAnsi"/>
                    <w:sz w:val="22"/>
                    <w:szCs w:val="22"/>
                  </w:rPr>
                  <w:fldChar w:fldCharType="separate"/>
                </w:r>
                <w:r w:rsidRPr="008815A5">
                  <w:rPr>
                    <w:rFonts w:asciiTheme="minorHAnsi" w:hAnsiTheme="minorHAnsi" w:cstheme="minorHAnsi"/>
                    <w:noProof/>
                    <w:sz w:val="22"/>
                    <w:szCs w:val="22"/>
                  </w:rPr>
                  <w:t xml:space="preserve"> (Alvarez Gonzalez, 2020)</w:t>
                </w:r>
                <w:r w:rsidRPr="008815A5">
                  <w:rPr>
                    <w:rFonts w:asciiTheme="minorHAnsi" w:hAnsiTheme="minorHAnsi" w:cstheme="minorHAnsi"/>
                    <w:sz w:val="22"/>
                    <w:szCs w:val="22"/>
                  </w:rPr>
                  <w:fldChar w:fldCharType="end"/>
                </w:r>
              </w:sdtContent>
            </w:sdt>
          </w:p>
          <w:p w14:paraId="4F75BF0A" w14:textId="77777777" w:rsidR="002E2277" w:rsidRPr="008815A5" w:rsidRDefault="002E2277" w:rsidP="002E2277">
            <w:pPr>
              <w:rPr>
                <w:rFonts w:asciiTheme="minorHAnsi" w:eastAsiaTheme="minorEastAsia" w:hAnsiTheme="minorHAnsi" w:cstheme="minorHAnsi"/>
                <w:noProof/>
                <w:sz w:val="22"/>
                <w:szCs w:val="22"/>
              </w:rPr>
            </w:pPr>
            <w:r w:rsidRPr="008815A5">
              <w:rPr>
                <w:rFonts w:asciiTheme="minorHAnsi" w:hAnsiTheme="minorHAnsi" w:cstheme="minorHAnsi"/>
                <w:noProof/>
                <w:sz w:val="22"/>
                <w:szCs w:val="22"/>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w:t>
            </w:r>
            <w:r w:rsidRPr="008815A5">
              <w:rPr>
                <w:rFonts w:asciiTheme="minorHAnsi" w:hAnsiTheme="minorHAnsi" w:cstheme="minorHAnsi"/>
                <w:noProof/>
                <w:sz w:val="22"/>
                <w:szCs w:val="22"/>
              </w:rPr>
              <w:lastRenderedPageBreak/>
              <w:t xml:space="preserve">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2"/>
                  <w:szCs w:val="22"/>
                </w:rPr>
                <m:t>±</m:t>
              </m:r>
            </m:oMath>
            <w:r w:rsidRPr="008815A5">
              <w:rPr>
                <w:rFonts w:asciiTheme="minorHAnsi" w:eastAsiaTheme="minorEastAsia" w:hAnsiTheme="minorHAnsi" w:cstheme="minorHAnsi"/>
                <w:noProof/>
                <w:sz w:val="22"/>
                <w:szCs w:val="22"/>
              </w:rPr>
              <w:t>1° y alta inmunidad a las 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2"/>
                  <w:szCs w:val="22"/>
                </w:rPr>
                <w:id w:val="-395207371"/>
                <w:citation/>
              </w:sdtPr>
              <w:sdtEndPr/>
              <w:sdtContent>
                <w:r w:rsidRPr="008815A5">
                  <w:rPr>
                    <w:rFonts w:asciiTheme="minorHAnsi" w:eastAsiaTheme="minorEastAsia" w:hAnsiTheme="minorHAnsi" w:cstheme="minorHAnsi"/>
                    <w:noProof/>
                    <w:sz w:val="22"/>
                    <w:szCs w:val="22"/>
                  </w:rPr>
                  <w:fldChar w:fldCharType="begin"/>
                </w:r>
                <w:r w:rsidRPr="008815A5">
                  <w:rPr>
                    <w:rFonts w:asciiTheme="minorHAnsi" w:eastAsiaTheme="minorEastAsia" w:hAnsiTheme="minorHAnsi" w:cstheme="minorHAnsi"/>
                    <w:noProof/>
                    <w:sz w:val="22"/>
                    <w:szCs w:val="22"/>
                  </w:rPr>
                  <w:instrText xml:space="preserve">CITATION Cay19 \l 9226 </w:instrText>
                </w:r>
                <w:r w:rsidRPr="008815A5">
                  <w:rPr>
                    <w:rFonts w:asciiTheme="minorHAnsi" w:eastAsiaTheme="minorEastAsia" w:hAnsiTheme="minorHAnsi" w:cstheme="minorHAnsi"/>
                    <w:noProof/>
                    <w:sz w:val="22"/>
                    <w:szCs w:val="22"/>
                  </w:rPr>
                  <w:fldChar w:fldCharType="separate"/>
                </w:r>
                <w:r w:rsidRPr="008815A5">
                  <w:rPr>
                    <w:rFonts w:asciiTheme="minorHAnsi" w:eastAsiaTheme="minorEastAsia" w:hAnsiTheme="minorHAnsi" w:cstheme="minorHAnsi"/>
                    <w:noProof/>
                    <w:sz w:val="22"/>
                    <w:szCs w:val="22"/>
                  </w:rPr>
                  <w:t xml:space="preserve"> (Cayllahua Quispe, 2019)</w:t>
                </w:r>
                <w:r w:rsidRPr="008815A5">
                  <w:rPr>
                    <w:rFonts w:asciiTheme="minorHAnsi" w:eastAsiaTheme="minorEastAsia" w:hAnsiTheme="minorHAnsi" w:cstheme="minorHAnsi"/>
                    <w:noProof/>
                    <w:sz w:val="22"/>
                    <w:szCs w:val="22"/>
                  </w:rPr>
                  <w:fldChar w:fldCharType="end"/>
                </w:r>
              </w:sdtContent>
            </w:sdt>
          </w:p>
          <w:p w14:paraId="732EBFFE"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2"/>
                  <w:szCs w:val="22"/>
                </w:rPr>
                <w:id w:val="1909187702"/>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CITATION Ara17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(Aranda, Medina, Rodriguez, &amp; Gonzalez, 2017)</w:t>
                </w:r>
                <w:r w:rsidRPr="008815A5">
                  <w:rPr>
                    <w:rFonts w:asciiTheme="minorHAnsi" w:hAnsiTheme="minorHAnsi" w:cstheme="minorHAnsi"/>
                    <w:noProof/>
                    <w:sz w:val="22"/>
                    <w:szCs w:val="22"/>
                  </w:rPr>
                  <w:fldChar w:fldCharType="end"/>
                </w:r>
              </w:sdtContent>
            </w:sdt>
          </w:p>
          <w:p w14:paraId="6388598C"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2"/>
                  <w:szCs w:val="22"/>
                </w:rPr>
                <w:id w:val="-696773704"/>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 CITATION Pas16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(Pascual Arribas, 2016)</w:t>
                </w:r>
                <w:r w:rsidRPr="008815A5">
                  <w:rPr>
                    <w:rFonts w:asciiTheme="minorHAnsi" w:hAnsiTheme="minorHAnsi" w:cstheme="minorHAnsi"/>
                    <w:noProof/>
                    <w:sz w:val="22"/>
                    <w:szCs w:val="22"/>
                  </w:rPr>
                  <w:fldChar w:fldCharType="end"/>
                </w:r>
              </w:sdtContent>
            </w:sdt>
            <w:r w:rsidRPr="008815A5">
              <w:rPr>
                <w:rFonts w:asciiTheme="minorHAnsi" w:hAnsiTheme="minorHAnsi" w:cstheme="minorHAnsi"/>
                <w:noProof/>
                <w:sz w:val="22"/>
                <w:szCs w:val="22"/>
              </w:rPr>
              <w:t>.</w:t>
            </w:r>
          </w:p>
          <w:p w14:paraId="2DCC7310" w14:textId="77777777" w:rsidR="002E2277" w:rsidRPr="008815A5" w:rsidRDefault="002E2277" w:rsidP="002E2277">
            <w:pPr>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7" w:name="_Toc70536827"/>
            <w:r w:rsidRPr="008815A5">
              <w:rPr>
                <w:rFonts w:asciiTheme="minorHAnsi" w:hAnsiTheme="minorHAnsi" w:cstheme="minorHAnsi"/>
                <w:b/>
              </w:rPr>
              <w:t>HISTORIA SISTEMAS FOTOVOLTAICOS</w:t>
            </w:r>
            <w:bookmarkEnd w:id="7"/>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w:t>
            </w:r>
            <w:proofErr w:type="spellStart"/>
            <w:r w:rsidRPr="008815A5">
              <w:rPr>
                <w:rFonts w:asciiTheme="minorHAnsi" w:hAnsiTheme="minorHAnsi" w:cstheme="minorHAnsi"/>
                <w:bCs/>
                <w:sz w:val="20"/>
                <w:szCs w:val="20"/>
              </w:rPr>
              <w:t>Bayod</w:t>
            </w:r>
            <w:proofErr w:type="spellEnd"/>
            <w:r w:rsidRPr="008815A5">
              <w:rPr>
                <w:rFonts w:asciiTheme="minorHAnsi" w:hAnsiTheme="minorHAnsi" w:cstheme="minorHAnsi"/>
                <w:bCs/>
                <w:sz w:val="20"/>
                <w:szCs w:val="20"/>
              </w:rPr>
              <w:t xml:space="preserve"> </w:t>
            </w:r>
            <w:proofErr w:type="spellStart"/>
            <w:r w:rsidRPr="008815A5">
              <w:rPr>
                <w:rFonts w:asciiTheme="minorHAnsi" w:hAnsiTheme="minorHAnsi" w:cstheme="minorHAnsi"/>
                <w:bCs/>
                <w:sz w:val="20"/>
                <w:szCs w:val="20"/>
              </w:rPr>
              <w:t>Rújula</w:t>
            </w:r>
            <w:proofErr w:type="spellEnd"/>
            <w:r w:rsidRPr="008815A5">
              <w:rPr>
                <w:rFonts w:asciiTheme="minorHAnsi" w:hAnsiTheme="minorHAnsi" w:cstheme="minorHAnsi"/>
                <w:bCs/>
                <w:sz w:val="20"/>
                <w:szCs w:val="20"/>
              </w:rPr>
              <w:t>, Energías renovables: sistemas fotovoltaicos., 2009).</w:t>
            </w:r>
          </w:p>
          <w:p w14:paraId="2FF893AA"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w:t>
            </w:r>
            <w:r w:rsidRPr="008815A5">
              <w:rPr>
                <w:rFonts w:asciiTheme="minorHAnsi" w:hAnsiTheme="minorHAnsi" w:cstheme="minorHAnsi"/>
                <w:bCs/>
                <w:sz w:val="20"/>
                <w:szCs w:val="20"/>
              </w:rPr>
              <w:lastRenderedPageBreak/>
              <w:t>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rPr>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8"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w:t>
            </w:r>
            <w:proofErr w:type="spellStart"/>
            <w:r w:rsidRPr="008815A5">
              <w:rPr>
                <w:rFonts w:asciiTheme="minorHAnsi" w:eastAsia="Calibri" w:hAnsiTheme="minorHAnsi" w:cstheme="minorHAnsi"/>
                <w:i/>
                <w:iCs/>
                <w:color w:val="44546A" w:themeColor="text2"/>
                <w:kern w:val="0"/>
                <w:sz w:val="16"/>
                <w:szCs w:val="16"/>
                <w:lang w:val="es-CO" w:eastAsia="es-ES" w:bidi="ar-SA"/>
              </w:rPr>
              <w:t>kWp</w:t>
            </w:r>
            <w:proofErr w:type="spellEnd"/>
            <w:r w:rsidRPr="008815A5">
              <w:rPr>
                <w:rFonts w:asciiTheme="minorHAnsi" w:eastAsia="Calibri" w:hAnsiTheme="minorHAnsi" w:cstheme="minorHAnsi"/>
                <w:i/>
                <w:iCs/>
                <w:color w:val="44546A" w:themeColor="text2"/>
                <w:kern w:val="0"/>
                <w:sz w:val="16"/>
                <w:szCs w:val="16"/>
                <w:lang w:val="es-CO" w:eastAsia="es-ES" w:bidi="ar-SA"/>
              </w:rPr>
              <w:t xml:space="preserve">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8"/>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8815A5">
            <w:pPr>
              <w:pStyle w:val="Contenidodelatabla"/>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9"/>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0"/>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8815A5">
            <w:pPr>
              <w:pStyle w:val="Contenidodelatabla"/>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312A7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312A79">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E3177A">
            <w:pPr>
              <w:pStyle w:val="Contenidodelatabla"/>
              <w:snapToGrid w:val="0"/>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B05515">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1CA0387F" w:rsidR="00312A79" w:rsidRPr="008815A5" w:rsidRDefault="00E3177A" w:rsidP="004C6BC2">
            <w:pPr>
              <w:spacing w:line="276" w:lineRule="auto"/>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4C6BC2">
            <w:pPr>
              <w:spacing w:line="276" w:lineRule="auto"/>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E3177A">
            <w:pPr>
              <w:spacing w:line="276" w:lineRule="auto"/>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B05515">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4C6BC2">
            <w:pPr>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E3177A">
            <w:pPr>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B05515">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777057">
            <w:pPr>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5D0BA4AA" w14:textId="1B5179E7" w:rsidR="00E22C3E"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Bayod</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Rújula</w:t>
            </w:r>
            <w:proofErr w:type="spellEnd"/>
            <w:r w:rsidRPr="00D37A31">
              <w:rPr>
                <w:rFonts w:asciiTheme="minorHAnsi" w:hAnsiTheme="minorHAnsi" w:cstheme="minorHAnsi"/>
                <w:sz w:val="20"/>
                <w:szCs w:val="20"/>
              </w:rPr>
              <w:t>,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Alvarez</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Álvarez </w:t>
            </w:r>
            <w:proofErr w:type="spellStart"/>
            <w:r w:rsidRPr="00D37A31">
              <w:rPr>
                <w:rFonts w:asciiTheme="minorHAnsi" w:hAnsiTheme="minorHAnsi" w:cstheme="minorHAnsi"/>
                <w:sz w:val="20"/>
                <w:szCs w:val="20"/>
              </w:rPr>
              <w:t>Tey</w:t>
            </w:r>
            <w:proofErr w:type="spellEnd"/>
            <w:r w:rsidRPr="00D37A31">
              <w:rPr>
                <w:rFonts w:asciiTheme="minorHAnsi" w:hAnsiTheme="minorHAnsi" w:cstheme="minorHAnsi"/>
                <w:sz w:val="20"/>
                <w:szCs w:val="20"/>
              </w:rPr>
              <w:t>,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w:t>
            </w:r>
            <w:proofErr w:type="spellStart"/>
            <w:r w:rsidRPr="00D37A31">
              <w:rPr>
                <w:rFonts w:asciiTheme="minorHAnsi" w:hAnsiTheme="minorHAnsi" w:cstheme="minorHAnsi"/>
                <w:sz w:val="20"/>
                <w:szCs w:val="20"/>
              </w:rPr>
              <w:t>Rodriguez</w:t>
            </w:r>
            <w:proofErr w:type="spellEnd"/>
            <w:r w:rsidRPr="00D37A31">
              <w:rPr>
                <w:rFonts w:asciiTheme="minorHAnsi" w:hAnsiTheme="minorHAnsi" w:cstheme="minorHAnsi"/>
                <w:sz w:val="20"/>
                <w:szCs w:val="20"/>
              </w:rPr>
              <w:t xml:space="preserve">, I., &amp;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xml:space="preserve">,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 xml:space="preserve">la Ingeniería, </w:t>
            </w:r>
            <w:proofErr w:type="spellStart"/>
            <w:r w:rsidRPr="00D37A31">
              <w:rPr>
                <w:rFonts w:asciiTheme="minorHAnsi" w:hAnsiTheme="minorHAnsi" w:cstheme="minorHAnsi"/>
                <w:sz w:val="20"/>
                <w:szCs w:val="20"/>
              </w:rPr>
              <w:t>FísicayFinanzas</w:t>
            </w:r>
            <w:proofErr w:type="spellEnd"/>
            <w:r w:rsidRPr="00D37A31">
              <w:rPr>
                <w:rFonts w:asciiTheme="minorHAnsi" w:hAnsiTheme="minorHAnsi" w:cstheme="minorHAnsi"/>
                <w:sz w:val="20"/>
                <w:szCs w:val="20"/>
              </w:rPr>
              <w:t>,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Bayod</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Rújula</w:t>
            </w:r>
            <w:proofErr w:type="spellEnd"/>
            <w:r w:rsidRPr="00D37A31">
              <w:rPr>
                <w:rFonts w:asciiTheme="minorHAnsi" w:hAnsiTheme="minorHAnsi" w:cstheme="minorHAnsi"/>
                <w:sz w:val="20"/>
                <w:szCs w:val="20"/>
              </w:rPr>
              <w:t>,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Bayod</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Rújula</w:t>
            </w:r>
            <w:proofErr w:type="spellEnd"/>
            <w:r w:rsidRPr="00D37A31">
              <w:rPr>
                <w:rFonts w:asciiTheme="minorHAnsi" w:hAnsiTheme="minorHAnsi" w:cstheme="minorHAnsi"/>
                <w:sz w:val="20"/>
                <w:szCs w:val="20"/>
              </w:rPr>
              <w:t>,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Bayod</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Rújula</w:t>
            </w:r>
            <w:proofErr w:type="spellEnd"/>
            <w:r w:rsidRPr="00D37A31">
              <w:rPr>
                <w:rFonts w:asciiTheme="minorHAnsi" w:hAnsiTheme="minorHAnsi" w:cstheme="minorHAnsi"/>
                <w:sz w:val="20"/>
                <w:szCs w:val="20"/>
              </w:rPr>
              <w:t xml:space="preserve">, Á. A. (2009). Energías renovables: sistemas fotovoltaicos. Zaragoza: </w:t>
            </w:r>
            <w:proofErr w:type="spellStart"/>
            <w:r w:rsidRPr="00D37A31">
              <w:rPr>
                <w:rFonts w:asciiTheme="minorHAnsi" w:hAnsiTheme="minorHAnsi" w:cstheme="minorHAnsi"/>
                <w:sz w:val="20"/>
                <w:szCs w:val="20"/>
              </w:rPr>
              <w:t>Spain</w:t>
            </w:r>
            <w:proofErr w:type="spellEnd"/>
            <w:r w:rsidRPr="00D37A31">
              <w:rPr>
                <w:rFonts w:asciiTheme="minorHAnsi" w:hAnsiTheme="minorHAnsi" w:cstheme="minorHAnsi"/>
                <w:sz w:val="20"/>
                <w:szCs w:val="20"/>
              </w:rPr>
              <w:t>: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Cayllahua</w:t>
            </w:r>
            <w:proofErr w:type="spellEnd"/>
            <w:r w:rsidRPr="00D37A31">
              <w:rPr>
                <w:rFonts w:asciiTheme="minorHAnsi" w:hAnsiTheme="minorHAnsi" w:cstheme="minorHAnsi"/>
                <w:sz w:val="20"/>
                <w:szCs w:val="20"/>
              </w:rPr>
              <w:t xml:space="preserve"> Quispe, L. F. (2019). Diseño y construcción de un sistema de seguimiento solar, para sistemas fotovoltaicos, basado en procesamiento de imágenes. Tesis de maestría, Universidad nacional de san </w:t>
            </w:r>
            <w:r w:rsidRPr="00D37A31">
              <w:rPr>
                <w:rFonts w:asciiTheme="minorHAnsi" w:hAnsiTheme="minorHAnsi" w:cstheme="minorHAnsi"/>
                <w:sz w:val="20"/>
                <w:szCs w:val="20"/>
              </w:rPr>
              <w:t>Agustín</w:t>
            </w:r>
            <w:r w:rsidRPr="00D37A31">
              <w:rPr>
                <w:rFonts w:asciiTheme="minorHAnsi" w:hAnsiTheme="minorHAnsi" w:cstheme="minorHAnsi"/>
                <w:sz w:val="20"/>
                <w:szCs w:val="20"/>
              </w:rPr>
              <w:t xml:space="preserve"> de </w:t>
            </w:r>
            <w:proofErr w:type="spellStart"/>
            <w:r w:rsidRPr="00D37A31">
              <w:rPr>
                <w:rFonts w:asciiTheme="minorHAnsi" w:hAnsiTheme="minorHAnsi" w:cstheme="minorHAnsi"/>
                <w:sz w:val="20"/>
                <w:szCs w:val="20"/>
              </w:rPr>
              <w:t>arequipa</w:t>
            </w:r>
            <w:proofErr w:type="spellEnd"/>
            <w:r w:rsidRPr="00D37A31">
              <w:rPr>
                <w:rFonts w:asciiTheme="minorHAnsi" w:hAnsiTheme="minorHAnsi" w:cstheme="minorHAnsi"/>
                <w:sz w:val="20"/>
                <w:szCs w:val="20"/>
              </w:rPr>
              <w:t>.,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diagnosticecologique</w:t>
            </w:r>
            <w:proofErr w:type="spellEnd"/>
            <w:r w:rsidRPr="00D37A31">
              <w:rPr>
                <w:rFonts w:asciiTheme="minorHAnsi" w:hAnsiTheme="minorHAnsi" w:cstheme="minorHAnsi"/>
                <w:sz w:val="20"/>
                <w:szCs w:val="20"/>
              </w:rPr>
              <w:t>. (2021). Obtenido de https://diagnosticecologique.com/thermography-on-solar-panels-9927</w:t>
            </w:r>
          </w:p>
          <w:p w14:paraId="0D51F0B2" w14:textId="35C58083"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FLIR. (2011). Guía de termografía para mantenimiento predictivo. Obtenido de </w:t>
            </w:r>
            <w:proofErr w:type="spellStart"/>
            <w:r w:rsidRPr="00D37A31">
              <w:rPr>
                <w:rFonts w:asciiTheme="minorHAnsi" w:hAnsiTheme="minorHAnsi" w:cstheme="minorHAnsi"/>
                <w:sz w:val="20"/>
                <w:szCs w:val="20"/>
              </w:rPr>
              <w:t>Flirmedia</w:t>
            </w:r>
            <w:proofErr w:type="spellEnd"/>
            <w:r w:rsidRPr="00D37A31">
              <w:rPr>
                <w:rFonts w:asciiTheme="minorHAnsi" w:hAnsiTheme="minorHAnsi" w:cstheme="minorHAnsi"/>
                <w:sz w:val="20"/>
                <w:szCs w:val="20"/>
              </w:rPr>
              <w:t>: https://www.flirmedia.com/MMC/THG/Brochures/T820264/T820264_ES.pdf</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Instituto de Geodesia y Fotogrametría, ETH </w:t>
            </w:r>
            <w:proofErr w:type="spellStart"/>
            <w:r w:rsidRPr="00D37A31">
              <w:rPr>
                <w:rFonts w:asciiTheme="minorHAnsi" w:hAnsiTheme="minorHAnsi" w:cstheme="minorHAnsi"/>
                <w:sz w:val="20"/>
                <w:szCs w:val="20"/>
              </w:rPr>
              <w:t>Zurich</w:t>
            </w:r>
            <w:proofErr w:type="spellEnd"/>
            <w:r w:rsidRPr="00D37A31">
              <w:rPr>
                <w:rFonts w:asciiTheme="minorHAnsi" w:hAnsiTheme="minorHAnsi" w:cstheme="minorHAnsi"/>
                <w:sz w:val="20"/>
                <w:szCs w:val="20"/>
              </w:rPr>
              <w:t xml:space="preserve">. (s.f.). </w:t>
            </w:r>
            <w:proofErr w:type="spellStart"/>
            <w:r w:rsidRPr="00D37A31">
              <w:rPr>
                <w:rFonts w:asciiTheme="minorHAnsi" w:hAnsiTheme="minorHAnsi" w:cstheme="minorHAnsi"/>
                <w:sz w:val="20"/>
                <w:szCs w:val="20"/>
              </w:rPr>
              <w:t>University</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of</w:t>
            </w:r>
            <w:proofErr w:type="spellEnd"/>
            <w:r w:rsidRPr="00D37A31">
              <w:rPr>
                <w:rFonts w:asciiTheme="minorHAnsi" w:hAnsiTheme="minorHAnsi" w:cstheme="minorHAnsi"/>
                <w:sz w:val="20"/>
                <w:szCs w:val="20"/>
              </w:rPr>
              <w:t xml:space="preserve"> Maryland. 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Peruano de Mantenimiento. (2021). </w:t>
            </w:r>
            <w:proofErr w:type="spellStart"/>
            <w:r w:rsidRPr="00D37A31">
              <w:rPr>
                <w:rFonts w:asciiTheme="minorHAnsi" w:hAnsiTheme="minorHAnsi" w:cstheme="minorHAnsi"/>
                <w:sz w:val="20"/>
                <w:szCs w:val="20"/>
              </w:rPr>
              <w:t>ipeman</w:t>
            </w:r>
            <w:proofErr w:type="spellEnd"/>
            <w:r w:rsidRPr="00D37A31">
              <w:rPr>
                <w:rFonts w:asciiTheme="minorHAnsi" w:hAnsiTheme="minorHAnsi" w:cstheme="minorHAnsi"/>
                <w:sz w:val="20"/>
                <w:szCs w:val="20"/>
              </w:rPr>
              <w:t>.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Internacional </w:t>
            </w:r>
            <w:proofErr w:type="spellStart"/>
            <w:r w:rsidRPr="00D37A31">
              <w:rPr>
                <w:rFonts w:asciiTheme="minorHAnsi" w:hAnsiTheme="minorHAnsi" w:cstheme="minorHAnsi"/>
                <w:sz w:val="20"/>
                <w:szCs w:val="20"/>
              </w:rPr>
              <w:t>Organization</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for</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Standardization</w:t>
            </w:r>
            <w:proofErr w:type="spellEnd"/>
            <w:r w:rsidRPr="00D37A31">
              <w:rPr>
                <w:rFonts w:asciiTheme="minorHAnsi" w:hAnsiTheme="minorHAnsi" w:cstheme="minorHAnsi"/>
                <w:sz w:val="20"/>
                <w:szCs w:val="20"/>
              </w:rPr>
              <w:t>. (2008). ISO 18434-1. 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Ituarte, L., Martínez, S., &amp; Tarifa, E. (2019). Monitoreo en plantas fotovoltaicas: una revisión de técnicas y métodos utilizando imágenes termográficas. </w:t>
            </w:r>
            <w:r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LAMIGUEIRO, O. P. (Noviembre de 2020). </w:t>
            </w:r>
            <w:proofErr w:type="spellStart"/>
            <w:r w:rsidRPr="00D37A31">
              <w:rPr>
                <w:rFonts w:asciiTheme="minorHAnsi" w:hAnsiTheme="minorHAnsi" w:cstheme="minorHAnsi"/>
                <w:sz w:val="20"/>
                <w:szCs w:val="20"/>
              </w:rPr>
              <w:t>github</w:t>
            </w:r>
            <w:proofErr w:type="spellEnd"/>
            <w:r w:rsidRPr="00D37A31">
              <w:rPr>
                <w:rFonts w:asciiTheme="minorHAnsi" w:hAnsiTheme="minorHAnsi" w:cstheme="minorHAnsi"/>
                <w:sz w:val="20"/>
                <w:szCs w:val="20"/>
              </w:rPr>
              <w:t>.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Lezana</w:t>
            </w:r>
            <w:proofErr w:type="spellEnd"/>
            <w:r w:rsidRPr="00D37A31">
              <w:rPr>
                <w:rFonts w:asciiTheme="minorHAnsi" w:hAnsiTheme="minorHAnsi" w:cstheme="minorHAnsi"/>
                <w:sz w:val="20"/>
                <w:szCs w:val="20"/>
              </w:rPr>
              <w:t xml:space="preserve">, Á. (04 de Abril de 2013). </w:t>
            </w:r>
            <w:proofErr w:type="spellStart"/>
            <w:r w:rsidRPr="00D37A31">
              <w:rPr>
                <w:rFonts w:asciiTheme="minorHAnsi" w:hAnsiTheme="minorHAnsi" w:cstheme="minorHAnsi"/>
                <w:sz w:val="20"/>
                <w:szCs w:val="20"/>
              </w:rPr>
              <w:t>Serbusa</w:t>
            </w:r>
            <w:proofErr w:type="spellEnd"/>
            <w:r w:rsidRPr="00D37A31">
              <w:rPr>
                <w:rFonts w:asciiTheme="minorHAnsi" w:hAnsiTheme="minorHAnsi" w:cstheme="minorHAnsi"/>
                <w:sz w:val="20"/>
                <w:szCs w:val="20"/>
              </w:rPr>
              <w:t>.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Organización Internacional de normalización. (01 de Marzo de 2008). </w:t>
            </w:r>
            <w:proofErr w:type="spellStart"/>
            <w:r w:rsidRPr="00D37A31">
              <w:rPr>
                <w:rFonts w:asciiTheme="minorHAnsi" w:hAnsiTheme="minorHAnsi" w:cstheme="minorHAnsi"/>
                <w:sz w:val="20"/>
                <w:szCs w:val="20"/>
              </w:rPr>
              <w:t>iso</w:t>
            </w:r>
            <w:proofErr w:type="spellEnd"/>
            <w:r w:rsidRPr="00D37A31">
              <w:rPr>
                <w:rFonts w:asciiTheme="minorHAnsi" w:hAnsiTheme="minorHAnsi" w:cstheme="minorHAnsi"/>
                <w:sz w:val="20"/>
                <w:szCs w:val="20"/>
              </w:rPr>
              <w:t>.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Pascual Arribas, R. (2016). Captura y procesamiento de imágenes de una cámara térmica. Universidad </w:t>
            </w:r>
            <w:proofErr w:type="spellStart"/>
            <w:r w:rsidRPr="00D37A31">
              <w:rPr>
                <w:rFonts w:asciiTheme="minorHAnsi" w:hAnsiTheme="minorHAnsi" w:cstheme="minorHAnsi"/>
                <w:sz w:val="20"/>
                <w:szCs w:val="20"/>
              </w:rPr>
              <w:t>Politácnica</w:t>
            </w:r>
            <w:proofErr w:type="spellEnd"/>
            <w:r w:rsidRPr="00D37A31">
              <w:rPr>
                <w:rFonts w:asciiTheme="minorHAnsi" w:hAnsiTheme="minorHAnsi" w:cstheme="minorHAnsi"/>
                <w:sz w:val="20"/>
                <w:szCs w:val="20"/>
              </w:rPr>
              <w:t xml:space="preserve">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Silva, A., Salazar, M. d., Ponce, J., &amp; Herrera, G. (2017). Procedimiento para inspección de tableros eléctricos con termografía infrarroja. </w:t>
            </w:r>
            <w:r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The</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MathWorks</w:t>
            </w:r>
            <w:proofErr w:type="spellEnd"/>
            <w:r w:rsidRPr="00D37A31">
              <w:rPr>
                <w:rFonts w:asciiTheme="minorHAnsi" w:hAnsiTheme="minorHAnsi" w:cstheme="minorHAnsi"/>
                <w:sz w:val="20"/>
                <w:szCs w:val="20"/>
              </w:rPr>
              <w:t>, Inc. (1994-2021). la.mathworks.com. Obtenido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(Junio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UPME. (2015). Integración de las energías renovables no convencionales en Colombia. Bogotá DC.: Ministro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Valente, P. P. (2018). Universidad Nacional de Córdoba, </w:t>
            </w:r>
            <w:r w:rsidRPr="00D37A31">
              <w:rPr>
                <w:rFonts w:asciiTheme="minorHAnsi" w:hAnsiTheme="minorHAnsi" w:cstheme="minorHAnsi"/>
                <w:sz w:val="20"/>
                <w:szCs w:val="20"/>
              </w:rPr>
              <w:t>Argentina.</w:t>
            </w:r>
            <w:r w:rsidRPr="00D37A31">
              <w:rPr>
                <w:rFonts w:asciiTheme="minorHAnsi" w:hAnsiTheme="minorHAnsi" w:cstheme="minorHAnsi"/>
                <w:sz w:val="20"/>
                <w:szCs w:val="20"/>
              </w:rPr>
              <w:t xml:space="preserve">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Veratti</w:t>
            </w:r>
            <w:proofErr w:type="spellEnd"/>
            <w:r w:rsidRPr="00D37A31">
              <w:rPr>
                <w:rFonts w:asciiTheme="minorHAnsi" w:hAnsiTheme="minorHAnsi" w:cstheme="minorHAnsi"/>
                <w:sz w:val="20"/>
                <w:szCs w:val="20"/>
              </w:rPr>
              <w:t xml:space="preserve">, A. B. (Mayo de 2015). </w:t>
            </w:r>
            <w:proofErr w:type="spellStart"/>
            <w:r w:rsidRPr="00D37A31">
              <w:rPr>
                <w:rFonts w:asciiTheme="minorHAnsi" w:hAnsiTheme="minorHAnsi" w:cstheme="minorHAnsi"/>
                <w:sz w:val="20"/>
                <w:szCs w:val="20"/>
              </w:rPr>
              <w:t>Termonautas</w:t>
            </w:r>
            <w:proofErr w:type="spellEnd"/>
            <w:r w:rsidRPr="00D37A31">
              <w:rPr>
                <w:rFonts w:asciiTheme="minorHAnsi" w:hAnsiTheme="minorHAnsi" w:cstheme="minorHAnsi"/>
                <w:sz w:val="20"/>
                <w:szCs w:val="20"/>
              </w:rPr>
              <w:t>.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1"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1"/>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29"/>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26C99" w14:textId="77777777" w:rsidR="003C46E1" w:rsidRDefault="003C46E1" w:rsidP="00B55E1D">
      <w:r>
        <w:separator/>
      </w:r>
    </w:p>
  </w:endnote>
  <w:endnote w:type="continuationSeparator" w:id="0">
    <w:p w14:paraId="6A7269CF" w14:textId="77777777" w:rsidR="003C46E1" w:rsidRDefault="003C46E1"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charset w:val="80"/>
    <w:family w:val="auto"/>
    <w:pitch w:val="variable"/>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C84C6" w14:textId="77777777" w:rsidR="003C46E1" w:rsidRDefault="003C46E1" w:rsidP="00B55E1D">
      <w:r>
        <w:separator/>
      </w:r>
    </w:p>
  </w:footnote>
  <w:footnote w:type="continuationSeparator" w:id="0">
    <w:p w14:paraId="28512C60" w14:textId="77777777" w:rsidR="003C46E1" w:rsidRDefault="003C46E1"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035E2" w14:textId="77777777" w:rsidR="00B55E1D" w:rsidRDefault="000825D7">
    <w:pPr>
      <w:pStyle w:val="Encabezado"/>
    </w:pPr>
    <w:r>
      <w:rPr>
        <w:noProof/>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7"/>
  </w:num>
  <w:num w:numId="4">
    <w:abstractNumId w:val="11"/>
  </w:num>
  <w:num w:numId="5">
    <w:abstractNumId w:val="9"/>
  </w:num>
  <w:num w:numId="6">
    <w:abstractNumId w:val="3"/>
  </w:num>
  <w:num w:numId="7">
    <w:abstractNumId w:val="10"/>
  </w:num>
  <w:num w:numId="8">
    <w:abstractNumId w:val="12"/>
  </w:num>
  <w:num w:numId="9">
    <w:abstractNumId w:val="5"/>
  </w:num>
  <w:num w:numId="10">
    <w:abstractNumId w:val="4"/>
  </w:num>
  <w:num w:numId="11">
    <w:abstractNumId w:val="6"/>
  </w:num>
  <w:num w:numId="12">
    <w:abstractNumId w:val="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C86"/>
    <w:rsid w:val="0000506E"/>
    <w:rsid w:val="0001537D"/>
    <w:rsid w:val="000166D3"/>
    <w:rsid w:val="00033352"/>
    <w:rsid w:val="00043CF9"/>
    <w:rsid w:val="000470BB"/>
    <w:rsid w:val="000672F5"/>
    <w:rsid w:val="00072D6F"/>
    <w:rsid w:val="0007473D"/>
    <w:rsid w:val="000825D7"/>
    <w:rsid w:val="00087F8A"/>
    <w:rsid w:val="000A2213"/>
    <w:rsid w:val="000E4B59"/>
    <w:rsid w:val="00103FE9"/>
    <w:rsid w:val="0010697F"/>
    <w:rsid w:val="001479F3"/>
    <w:rsid w:val="00162FB2"/>
    <w:rsid w:val="00195C5D"/>
    <w:rsid w:val="00196219"/>
    <w:rsid w:val="001B78DA"/>
    <w:rsid w:val="0020461D"/>
    <w:rsid w:val="0026115B"/>
    <w:rsid w:val="002A7246"/>
    <w:rsid w:val="002B6B0F"/>
    <w:rsid w:val="002D3A30"/>
    <w:rsid w:val="002E06B4"/>
    <w:rsid w:val="002E2277"/>
    <w:rsid w:val="002E46D1"/>
    <w:rsid w:val="002E7062"/>
    <w:rsid w:val="002F047B"/>
    <w:rsid w:val="00312A79"/>
    <w:rsid w:val="00315D60"/>
    <w:rsid w:val="0032055A"/>
    <w:rsid w:val="00325932"/>
    <w:rsid w:val="00335EE6"/>
    <w:rsid w:val="00356D67"/>
    <w:rsid w:val="00365BAB"/>
    <w:rsid w:val="003906B2"/>
    <w:rsid w:val="00392A98"/>
    <w:rsid w:val="003957F8"/>
    <w:rsid w:val="003A0C77"/>
    <w:rsid w:val="003C30AF"/>
    <w:rsid w:val="003C46E1"/>
    <w:rsid w:val="003E3A44"/>
    <w:rsid w:val="003F01E5"/>
    <w:rsid w:val="003F14BA"/>
    <w:rsid w:val="004312AD"/>
    <w:rsid w:val="00431908"/>
    <w:rsid w:val="004353E5"/>
    <w:rsid w:val="00453B79"/>
    <w:rsid w:val="004768AC"/>
    <w:rsid w:val="00480340"/>
    <w:rsid w:val="0048665F"/>
    <w:rsid w:val="004C6BC2"/>
    <w:rsid w:val="004F54AF"/>
    <w:rsid w:val="005009F2"/>
    <w:rsid w:val="00512030"/>
    <w:rsid w:val="00521DB4"/>
    <w:rsid w:val="00526968"/>
    <w:rsid w:val="005303E9"/>
    <w:rsid w:val="0053295C"/>
    <w:rsid w:val="005A0B5E"/>
    <w:rsid w:val="005B0D5E"/>
    <w:rsid w:val="005B2086"/>
    <w:rsid w:val="005C796E"/>
    <w:rsid w:val="005D6C85"/>
    <w:rsid w:val="0060041A"/>
    <w:rsid w:val="006651B4"/>
    <w:rsid w:val="006A02A8"/>
    <w:rsid w:val="006A31CB"/>
    <w:rsid w:val="006A3469"/>
    <w:rsid w:val="006A4021"/>
    <w:rsid w:val="006B6D32"/>
    <w:rsid w:val="006E2E97"/>
    <w:rsid w:val="006F67D0"/>
    <w:rsid w:val="00750073"/>
    <w:rsid w:val="00777057"/>
    <w:rsid w:val="007B43D1"/>
    <w:rsid w:val="007D0D88"/>
    <w:rsid w:val="007D38C1"/>
    <w:rsid w:val="007D6426"/>
    <w:rsid w:val="00820425"/>
    <w:rsid w:val="00862600"/>
    <w:rsid w:val="008815A5"/>
    <w:rsid w:val="00881A97"/>
    <w:rsid w:val="00893353"/>
    <w:rsid w:val="008A202F"/>
    <w:rsid w:val="008A55F9"/>
    <w:rsid w:val="008B681B"/>
    <w:rsid w:val="008C58AC"/>
    <w:rsid w:val="008E60DA"/>
    <w:rsid w:val="008F0F16"/>
    <w:rsid w:val="008F7B32"/>
    <w:rsid w:val="00905DC3"/>
    <w:rsid w:val="0092498A"/>
    <w:rsid w:val="00966882"/>
    <w:rsid w:val="00974E49"/>
    <w:rsid w:val="00977CB1"/>
    <w:rsid w:val="009A0664"/>
    <w:rsid w:val="009A75D1"/>
    <w:rsid w:val="009C782C"/>
    <w:rsid w:val="009E6DE5"/>
    <w:rsid w:val="009F1985"/>
    <w:rsid w:val="00A00514"/>
    <w:rsid w:val="00A55046"/>
    <w:rsid w:val="00A55F59"/>
    <w:rsid w:val="00A62728"/>
    <w:rsid w:val="00A7115A"/>
    <w:rsid w:val="00A916BD"/>
    <w:rsid w:val="00AC6C86"/>
    <w:rsid w:val="00AF16D1"/>
    <w:rsid w:val="00B05515"/>
    <w:rsid w:val="00B2380B"/>
    <w:rsid w:val="00B55E1D"/>
    <w:rsid w:val="00B55FCD"/>
    <w:rsid w:val="00B73781"/>
    <w:rsid w:val="00BA4059"/>
    <w:rsid w:val="00BC7DD1"/>
    <w:rsid w:val="00BD77A6"/>
    <w:rsid w:val="00BE3C7D"/>
    <w:rsid w:val="00C3279D"/>
    <w:rsid w:val="00C3443D"/>
    <w:rsid w:val="00C36E15"/>
    <w:rsid w:val="00C43551"/>
    <w:rsid w:val="00C43AC7"/>
    <w:rsid w:val="00C44A65"/>
    <w:rsid w:val="00C60045"/>
    <w:rsid w:val="00C84EAA"/>
    <w:rsid w:val="00CA02C1"/>
    <w:rsid w:val="00CD5E96"/>
    <w:rsid w:val="00CE5D6E"/>
    <w:rsid w:val="00CE65D6"/>
    <w:rsid w:val="00CF1A63"/>
    <w:rsid w:val="00CF4E6A"/>
    <w:rsid w:val="00D033E0"/>
    <w:rsid w:val="00D23779"/>
    <w:rsid w:val="00D32AB4"/>
    <w:rsid w:val="00D32E33"/>
    <w:rsid w:val="00D37A31"/>
    <w:rsid w:val="00D47100"/>
    <w:rsid w:val="00D53DA9"/>
    <w:rsid w:val="00D5410C"/>
    <w:rsid w:val="00D80281"/>
    <w:rsid w:val="00DB0FF9"/>
    <w:rsid w:val="00DF4B2A"/>
    <w:rsid w:val="00E052F4"/>
    <w:rsid w:val="00E22C3E"/>
    <w:rsid w:val="00E3177A"/>
    <w:rsid w:val="00E43BC1"/>
    <w:rsid w:val="00E54859"/>
    <w:rsid w:val="00E76E43"/>
    <w:rsid w:val="00E94A87"/>
    <w:rsid w:val="00EA5AA2"/>
    <w:rsid w:val="00ED5C07"/>
    <w:rsid w:val="00F071DF"/>
    <w:rsid w:val="00F405F4"/>
    <w:rsid w:val="00F63553"/>
    <w:rsid w:val="00F730C6"/>
    <w:rsid w:val="00F95A51"/>
    <w:rsid w:val="00FB2842"/>
    <w:rsid w:val="00FD2744"/>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2.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D615A3-1799-46CF-8094-EC31A5C50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19</Pages>
  <Words>7648</Words>
  <Characters>42065</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Fabio Yepes Torres</cp:lastModifiedBy>
  <cp:revision>92</cp:revision>
  <cp:lastPrinted>2014-05-15T22:30:00Z</cp:lastPrinted>
  <dcterms:created xsi:type="dcterms:W3CDTF">2021-05-21T22:12:00Z</dcterms:created>
  <dcterms:modified xsi:type="dcterms:W3CDTF">2021-05-22T23:02:00Z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