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Default="00B7258B" w:rsidP="00762D14">
      <w:pPr>
        <w:pStyle w:val="Prrafodelista"/>
        <w:numPr>
          <w:ilvl w:val="0"/>
          <w:numId w:val="1"/>
        </w:numPr>
      </w:pPr>
      <w:r>
        <w:t xml:space="preserve">Etapas </w:t>
      </w:r>
      <w:r w:rsidR="00B21776">
        <w:t>del</w:t>
      </w:r>
      <w:r>
        <w:t xml:space="preserve"> procesamiento digital de imágenes.</w:t>
      </w:r>
    </w:p>
    <w:p w14:paraId="5DE0B60D" w14:textId="7449A709" w:rsidR="00B7258B" w:rsidRDefault="00B7258B" w:rsidP="0002761F">
      <w:pPr>
        <w:ind w:firstLine="360"/>
        <w:jc w:val="both"/>
      </w:pPr>
      <w:r>
        <w:t xml:space="preserve">El procesamiento digital de imágenes reúne un basto número de conceptos relacionados desde la etapa física, pasando por el algoritmo de procesamiento y el desarrollo de teoría para llegar a la solución del problema propuesto. </w:t>
      </w:r>
      <w:r w:rsidR="00671A2E">
        <w:t>Por lo anterior, se identifican 6 etapas consecuentes que integran una tarea de visión artificial.</w:t>
      </w:r>
    </w:p>
    <w:p w14:paraId="3E17244E" w14:textId="2ED64FD5" w:rsidR="00B7258B" w:rsidRDefault="00B21776" w:rsidP="0002761F">
      <w:pPr>
        <w:ind w:firstLine="360"/>
        <w:jc w:val="both"/>
      </w:pPr>
      <w:r>
        <w:t xml:space="preserve">La etapa inicial es </w:t>
      </w:r>
      <w:r w:rsidR="00DD66AC">
        <w:t>la adquisición de la imagen digital</w:t>
      </w:r>
      <w:r w:rsidR="00DA5E96">
        <w:t>. P</w:t>
      </w:r>
      <w:r w:rsidR="00DD66AC">
        <w:t>ara lo cual</w:t>
      </w:r>
      <w:r w:rsidR="00DA5E96">
        <w:t>,</w:t>
      </w:r>
      <w:r w:rsidR="00DD66AC">
        <w:t xml:space="preserve"> se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 xml:space="preserve">metodologías de adquisición. 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E513BF">
        <w:t xml:space="preserve">, seguido,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 El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77777777" w:rsidR="0032456B" w:rsidRDefault="0002761F" w:rsidP="0032456B">
      <w:pPr>
        <w:keepNext/>
        <w:jc w:val="center"/>
      </w:pPr>
      <w:r>
        <w:rPr>
          <w:noProof/>
        </w:rPr>
        <w:drawing>
          <wp:inline distT="0" distB="0" distL="0" distR="0" wp14:anchorId="002164CC" wp14:editId="212CAF38">
            <wp:extent cx="6249156" cy="1638300"/>
            <wp:effectExtent l="0" t="0" r="0" b="0"/>
            <wp:docPr id="3" name="Imagen 2">
              <a:extLst xmlns:a="http://schemas.openxmlformats.org/drawingml/2006/main">
                <a:ext uri="{FF2B5EF4-FFF2-40B4-BE49-F238E27FC236}">
                  <a16:creationId xmlns:a16="http://schemas.microsoft.com/office/drawing/2014/main" id="{89C999E1-D66F-4448-B59E-EE2DEEB2B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9C999E1-D66F-4448-B59E-EE2DEEB2BF0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0962" cy="1638773"/>
                    </a:xfrm>
                    <a:prstGeom prst="rect">
                      <a:avLst/>
                    </a:prstGeom>
                    <a:noFill/>
                  </pic:spPr>
                </pic:pic>
              </a:graphicData>
            </a:graphic>
          </wp:inline>
        </w:drawing>
      </w:r>
    </w:p>
    <w:p w14:paraId="6B73914B" w14:textId="55591B3A" w:rsidR="0027715A" w:rsidRDefault="0032456B" w:rsidP="0032456B">
      <w:pPr>
        <w:pStyle w:val="Descripcin"/>
        <w:jc w:val="center"/>
      </w:pPr>
      <w:r>
        <w:t xml:space="preserve">Ilustración </w:t>
      </w:r>
      <w:r w:rsidR="00BB40BE">
        <w:fldChar w:fldCharType="begin"/>
      </w:r>
      <w:r w:rsidR="00BB40BE">
        <w:instrText xml:space="preserve"> SEQ Ilustración \* ARABIC </w:instrText>
      </w:r>
      <w:r w:rsidR="00BB40BE">
        <w:fldChar w:fldCharType="separate"/>
      </w:r>
      <w:r w:rsidR="00221E39">
        <w:rPr>
          <w:noProof/>
        </w:rPr>
        <w:t>1</w:t>
      </w:r>
      <w:r w:rsidR="00BB40BE">
        <w:rPr>
          <w:noProof/>
        </w:rPr>
        <w:fldChar w:fldCharType="end"/>
      </w:r>
      <w:r>
        <w:t xml:space="preserve"> Diagrama de etapas del procesamiento de imágenes. Fuente: propia.</w:t>
      </w:r>
    </w:p>
    <w:p w14:paraId="1E852E25" w14:textId="76480134" w:rsidR="0002761F" w:rsidRDefault="0002761F" w:rsidP="00E513BF">
      <w:pPr>
        <w:jc w:val="both"/>
      </w:pPr>
    </w:p>
    <w:p w14:paraId="0EF9EB7A" w14:textId="661E6C5D" w:rsidR="00400FD9" w:rsidRDefault="0002761F" w:rsidP="00400FD9">
      <w:pPr>
        <w:pStyle w:val="Prrafodelista"/>
        <w:numPr>
          <w:ilvl w:val="1"/>
          <w:numId w:val="1"/>
        </w:numPr>
        <w:jc w:val="both"/>
      </w:pPr>
      <w:r>
        <w:t>Etapa 1: Captura</w:t>
      </w:r>
      <w:r w:rsidR="00400FD9">
        <w:t>.</w:t>
      </w:r>
    </w:p>
    <w:p w14:paraId="38300E8B" w14:textId="4393EA8D" w:rsidR="00400FD9" w:rsidRDefault="00400FD9" w:rsidP="00400FD9">
      <w:pPr>
        <w:pStyle w:val="Prrafodelista"/>
        <w:numPr>
          <w:ilvl w:val="2"/>
          <w:numId w:val="1"/>
        </w:numPr>
        <w:jc w:val="both"/>
      </w:pPr>
      <w:r>
        <w:t xml:space="preserve"> Adquisición de imagen.</w:t>
      </w:r>
    </w:p>
    <w:p w14:paraId="0845F7D2" w14:textId="1E89C816" w:rsidR="0002761F" w:rsidRDefault="0002761F" w:rsidP="0002761F">
      <w:pPr>
        <w:pStyle w:val="Prrafodelista"/>
        <w:numPr>
          <w:ilvl w:val="1"/>
          <w:numId w:val="1"/>
        </w:numPr>
        <w:jc w:val="both"/>
      </w:pPr>
      <w:r>
        <w:t>Etapa 2: Pre – Procesamiento.</w:t>
      </w:r>
    </w:p>
    <w:p w14:paraId="26CDC451" w14:textId="19EE7F3B" w:rsidR="0002761F" w:rsidRDefault="0002761F" w:rsidP="0002761F">
      <w:pPr>
        <w:pStyle w:val="Prrafodelista"/>
        <w:numPr>
          <w:ilvl w:val="1"/>
          <w:numId w:val="1"/>
        </w:numPr>
        <w:jc w:val="both"/>
      </w:pPr>
      <w:r>
        <w:t>Etapa 3: Segmentación.</w:t>
      </w:r>
    </w:p>
    <w:p w14:paraId="6D93C835" w14:textId="5C488276" w:rsidR="0002761F" w:rsidRDefault="0002761F" w:rsidP="0002761F">
      <w:pPr>
        <w:pStyle w:val="Prrafodelista"/>
        <w:numPr>
          <w:ilvl w:val="1"/>
          <w:numId w:val="1"/>
        </w:numPr>
        <w:jc w:val="both"/>
      </w:pPr>
      <w:r>
        <w:t>Etapa 4: Parametrización.</w:t>
      </w:r>
    </w:p>
    <w:p w14:paraId="64C1D057" w14:textId="7A6293E3" w:rsidR="000C0DAC" w:rsidRDefault="000C0DAC" w:rsidP="000C0DAC">
      <w:pPr>
        <w:pStyle w:val="Prrafodelista"/>
        <w:ind w:left="934"/>
        <w:jc w:val="both"/>
      </w:pPr>
    </w:p>
    <w:p w14:paraId="32D05617" w14:textId="7D83761C" w:rsidR="000C0DAC" w:rsidRDefault="000C0DAC" w:rsidP="000C0DAC">
      <w:pPr>
        <w:pStyle w:val="Prrafodelista"/>
        <w:ind w:left="934"/>
        <w:jc w:val="both"/>
      </w:pPr>
    </w:p>
    <w:p w14:paraId="3757147F" w14:textId="22BA1D96" w:rsidR="000C0DAC" w:rsidRDefault="000C0DAC" w:rsidP="000C0DAC">
      <w:pPr>
        <w:pStyle w:val="Prrafodelista"/>
        <w:ind w:left="934"/>
        <w:jc w:val="both"/>
      </w:pPr>
    </w:p>
    <w:p w14:paraId="590DC7FA" w14:textId="00BD9C6A" w:rsidR="000C0DAC" w:rsidRDefault="000C0DAC" w:rsidP="000C0DAC">
      <w:pPr>
        <w:pStyle w:val="Prrafodelista"/>
        <w:ind w:left="934"/>
        <w:jc w:val="both"/>
      </w:pPr>
    </w:p>
    <w:p w14:paraId="052632C7" w14:textId="2576AC7A" w:rsidR="000C0DAC" w:rsidRDefault="000C0DAC" w:rsidP="000C0DAC">
      <w:pPr>
        <w:pStyle w:val="Prrafodelista"/>
        <w:ind w:left="934"/>
        <w:jc w:val="both"/>
      </w:pPr>
    </w:p>
    <w:p w14:paraId="54C37B6D" w14:textId="6A62DA80" w:rsidR="000C0DAC" w:rsidRDefault="000C0DAC" w:rsidP="000C0DAC">
      <w:pPr>
        <w:pStyle w:val="Prrafodelista"/>
        <w:ind w:left="934"/>
        <w:jc w:val="both"/>
      </w:pPr>
    </w:p>
    <w:p w14:paraId="6D65572F" w14:textId="63CE9B7C" w:rsidR="000C0DAC" w:rsidRDefault="000C0DAC" w:rsidP="000C0DAC">
      <w:pPr>
        <w:pStyle w:val="Prrafodelista"/>
        <w:ind w:left="934"/>
        <w:jc w:val="both"/>
      </w:pPr>
    </w:p>
    <w:p w14:paraId="082FD62B" w14:textId="2E37D53D" w:rsidR="000C0DAC" w:rsidRDefault="000C0DAC" w:rsidP="000C0DAC">
      <w:pPr>
        <w:pStyle w:val="Prrafodelista"/>
        <w:ind w:left="934"/>
        <w:jc w:val="both"/>
      </w:pPr>
    </w:p>
    <w:p w14:paraId="2EFC3FAE" w14:textId="46690C34" w:rsidR="000C0DAC" w:rsidRDefault="000C0DAC" w:rsidP="000C0DAC">
      <w:pPr>
        <w:pStyle w:val="Prrafodelista"/>
        <w:ind w:left="934"/>
        <w:jc w:val="both"/>
      </w:pPr>
    </w:p>
    <w:p w14:paraId="470609DF" w14:textId="77777777" w:rsidR="00D13C4B" w:rsidRDefault="00D13C4B" w:rsidP="000C0DAC">
      <w:pPr>
        <w:pStyle w:val="Prrafodelista"/>
        <w:ind w:left="934"/>
        <w:jc w:val="both"/>
      </w:pPr>
    </w:p>
    <w:p w14:paraId="08796AE4" w14:textId="6F296CB9" w:rsidR="0002761F" w:rsidRDefault="0002761F" w:rsidP="0002761F">
      <w:pPr>
        <w:pStyle w:val="Prrafodelista"/>
        <w:numPr>
          <w:ilvl w:val="1"/>
          <w:numId w:val="1"/>
        </w:numPr>
        <w:jc w:val="both"/>
      </w:pPr>
      <w:r>
        <w:lastRenderedPageBreak/>
        <w:t>Etapa 5: Identificación de objetos.</w:t>
      </w:r>
    </w:p>
    <w:p w14:paraId="233CEB4C" w14:textId="731B8046" w:rsidR="00A71764" w:rsidRDefault="00A71764" w:rsidP="00A71764">
      <w:pPr>
        <w:pStyle w:val="Prrafodelista"/>
        <w:ind w:left="934"/>
        <w:jc w:val="both"/>
      </w:pPr>
    </w:p>
    <w:p w14:paraId="0114EA14" w14:textId="1A64C36E" w:rsidR="00A71764" w:rsidRDefault="00A71764" w:rsidP="00A71764">
      <w:pPr>
        <w:pStyle w:val="Prrafodelista"/>
        <w:ind w:left="934"/>
        <w:jc w:val="both"/>
      </w:pPr>
    </w:p>
    <w:p w14:paraId="26AA155A" w14:textId="77777777" w:rsidR="00A71764" w:rsidRDefault="00A71764" w:rsidP="00A71764">
      <w:pPr>
        <w:pStyle w:val="Prrafodelista"/>
        <w:ind w:left="934"/>
        <w:jc w:val="both"/>
      </w:pPr>
    </w:p>
    <w:p w14:paraId="0B6BD80A" w14:textId="77777777" w:rsidR="00B37317" w:rsidRDefault="00A71764" w:rsidP="00B37317">
      <w:pPr>
        <w:pStyle w:val="Prrafodelista"/>
        <w:numPr>
          <w:ilvl w:val="2"/>
          <w:numId w:val="1"/>
        </w:numPr>
        <w:jc w:val="both"/>
      </w:pPr>
      <w:r>
        <w:t xml:space="preserve"> HOG (Histograma orientado a gradientes).</w:t>
      </w:r>
    </w:p>
    <w:p w14:paraId="219367BE" w14:textId="36E829DB" w:rsidR="00B37317" w:rsidRDefault="00501CBD" w:rsidP="00B37317">
      <w:pPr>
        <w:ind w:left="862" w:firstLine="504"/>
        <w:jc w:val="both"/>
      </w:pPr>
      <w:r>
        <w:t xml:space="preserve">El HOG, es un descriptor que detecta la distribución de gradientes alojados en </w:t>
      </w:r>
      <w:r w:rsidR="00B37317">
        <w:t xml:space="preserve">una </w:t>
      </w:r>
      <w:r>
        <w:t>imagen</w:t>
      </w:r>
      <w:r w:rsidR="00B37317">
        <w:t>. Se plantea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2533F16B" w:rsidR="00BB40BE" w:rsidRDefault="00BB40BE" w:rsidP="00BB40BE">
      <w:pPr>
        <w:pStyle w:val="Descripcin"/>
        <w:keepNext/>
        <w:jc w:val="center"/>
      </w:pPr>
      <w:r>
        <w:t xml:space="preserve">Ecuación </w:t>
      </w:r>
      <w:fldSimple w:instr=" SEQ Ecuación \* ARABIC ">
        <w:r>
          <w:rPr>
            <w:noProof/>
          </w:rPr>
          <w:t>1</w:t>
        </w:r>
      </w:fldSimple>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m:t>
          </m:r>
          <m:r>
            <w:rPr>
              <w:rFonts w:ascii="Cambria Math" w:hAnsi="Cambria Math"/>
            </w:rPr>
            <m:t>y</m:t>
          </m:r>
          <m:r>
            <w:rPr>
              <w:rFonts w:ascii="Cambria Math" w:hAnsi="Cambria Math"/>
            </w:rPr>
            <m:t>=I</m:t>
          </m:r>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+1</m:t>
              </m:r>
            </m:e>
          </m:d>
          <m:r>
            <w:rPr>
              <w:rFonts w:ascii="Cambria Math" w:hAnsi="Cambria Math"/>
            </w:rPr>
            <m:t>-I</m:t>
          </m:r>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+1</m:t>
              </m:r>
            </m:e>
          </m:d>
        </m:oMath>
      </m:oMathPara>
    </w:p>
    <w:p w14:paraId="752834D6" w14:textId="488F8B1B" w:rsidR="00BB40BE" w:rsidRDefault="00BB40BE" w:rsidP="00B37317">
      <w:pPr>
        <w:ind w:left="862" w:firstLine="504"/>
        <w:jc w:val="both"/>
      </w:pPr>
      <w:r>
        <w:rPr>
          <w:rFonts w:eastAsiaTheme="minorEastAsia"/>
        </w:rPr>
        <w:t xml:space="preserve">Para la construcción del histograma </w:t>
      </w:r>
    </w:p>
    <w:p w14:paraId="08DAE7D8" w14:textId="41ABD291" w:rsidR="00B37317" w:rsidRDefault="00B37317" w:rsidP="00B37317">
      <w:pPr>
        <w:ind w:left="862" w:firstLine="504"/>
        <w:jc w:val="both"/>
      </w:pPr>
    </w:p>
    <w:p w14:paraId="416353B0" w14:textId="77777777" w:rsidR="00B37317" w:rsidRDefault="00B37317" w:rsidP="00B37317">
      <w:pPr>
        <w:ind w:left="862" w:firstLine="504"/>
        <w:jc w:val="both"/>
      </w:pPr>
    </w:p>
    <w:p w14:paraId="07549A97" w14:textId="77777777" w:rsidR="00B37317" w:rsidRDefault="00B37317" w:rsidP="00B37317">
      <w:pPr>
        <w:ind w:left="862" w:firstLine="504"/>
        <w:jc w:val="both"/>
      </w:pPr>
    </w:p>
    <w:p w14:paraId="259FD81F" w14:textId="44B36CF8" w:rsidR="00501CBD" w:rsidRDefault="00501CBD" w:rsidP="00501CBD">
      <w:pPr>
        <w:ind w:left="862"/>
        <w:jc w:val="both"/>
      </w:pPr>
    </w:p>
    <w:p w14:paraId="7019D733" w14:textId="77777777" w:rsidR="00A71764" w:rsidRDefault="00A71764" w:rsidP="00A71764">
      <w:pPr>
        <w:ind w:left="862"/>
        <w:jc w:val="both"/>
      </w:pPr>
    </w:p>
    <w:p w14:paraId="4A6711F9" w14:textId="77777777" w:rsidR="00A71764" w:rsidRDefault="00A71764" w:rsidP="00A71764">
      <w:pPr>
        <w:pStyle w:val="Prrafodelista"/>
        <w:ind w:left="1366"/>
        <w:jc w:val="both"/>
      </w:pPr>
    </w:p>
    <w:p w14:paraId="60B3818A" w14:textId="77777777" w:rsidR="00A71764" w:rsidRDefault="00A71764" w:rsidP="00A71764">
      <w:pPr>
        <w:pStyle w:val="Prrafodelista"/>
        <w:ind w:left="1366"/>
        <w:jc w:val="both"/>
      </w:pPr>
    </w:p>
    <w:p w14:paraId="0F754260" w14:textId="3F61E55A" w:rsidR="000C0DAC" w:rsidRDefault="000C0DAC" w:rsidP="00A71764">
      <w:pPr>
        <w:pStyle w:val="Prrafodelista"/>
        <w:numPr>
          <w:ilvl w:val="2"/>
          <w:numId w:val="1"/>
        </w:numPr>
        <w:jc w:val="both"/>
      </w:pPr>
      <w:r>
        <w:t xml:space="preserve"> SIFT (</w:t>
      </w:r>
      <w:r w:rsidRPr="000C0DAC">
        <w:t>Scale Invariant Feature Transform)</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Lowe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w:t>
      </w:r>
      <w:r w:rsidR="00B57A20">
        <w:lastRenderedPageBreak/>
        <w:t xml:space="preserve">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76BEAA0" w14:textId="1C99A8B8" w:rsidR="00477A98" w:rsidRDefault="00477A98" w:rsidP="00477A98">
      <w:pPr>
        <w:pStyle w:val="Descripcin"/>
        <w:keepNext/>
        <w:jc w:val="center"/>
      </w:pPr>
      <w:r>
        <w:t xml:space="preserve">Ecuación </w:t>
      </w:r>
      <w:r w:rsidR="00BB40BE">
        <w:fldChar w:fldCharType="begin"/>
      </w:r>
      <w:r w:rsidR="00BB40BE">
        <w:instrText xml:space="preserve"> SEQ Ecuación \* ARABIC </w:instrText>
      </w:r>
      <w:r w:rsidR="00BB40BE">
        <w:fldChar w:fldCharType="separate"/>
      </w:r>
      <w:r w:rsidR="00BB40BE">
        <w:rPr>
          <w:noProof/>
        </w:rPr>
        <w:t>2</w:t>
      </w:r>
      <w:r w:rsidR="00BB40BE">
        <w:rPr>
          <w:noProof/>
        </w:rPr>
        <w:fldChar w:fldCharType="end"/>
      </w:r>
      <w:r>
        <w:t xml:space="preserve"> Ecuación de filtro Gaussiano.</w:t>
      </w:r>
    </w:p>
    <w:p w14:paraId="2C7C0AF4" w14:textId="3045523D" w:rsidR="00B57A20" w:rsidRPr="00477A98" w:rsidRDefault="00B57A20" w:rsidP="004F0B20">
      <w:pPr>
        <w:pStyle w:val="Prrafodelista"/>
        <w:ind w:left="0"/>
        <w:jc w:val="both"/>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1293430"/>
                    </a:xfrm>
                    <a:prstGeom prst="rect">
                      <a:avLst/>
                    </a:prstGeom>
                  </pic:spPr>
                </pic:pic>
              </a:graphicData>
            </a:graphic>
          </wp:inline>
        </w:drawing>
      </w:r>
    </w:p>
    <w:p w14:paraId="1B9337CD" w14:textId="41045086" w:rsidR="00292E28" w:rsidRDefault="004F0B20" w:rsidP="004F0B20">
      <w:pPr>
        <w:pStyle w:val="Descripcin"/>
        <w:jc w:val="center"/>
      </w:pPr>
      <w:r>
        <w:t xml:space="preserve">Ilustración </w:t>
      </w:r>
      <w:r w:rsidR="00BB40BE">
        <w:fldChar w:fldCharType="begin"/>
      </w:r>
      <w:r w:rsidR="00BB40BE">
        <w:instrText xml:space="preserve"> SEQ Ilustración \* ARABIC </w:instrText>
      </w:r>
      <w:r w:rsidR="00BB40BE">
        <w:fldChar w:fldCharType="separate"/>
      </w:r>
      <w:r w:rsidR="00221E39">
        <w:rPr>
          <w:noProof/>
        </w:rPr>
        <w:t>2</w:t>
      </w:r>
      <w:r w:rsidR="00BB40BE">
        <w:rPr>
          <w:noProof/>
        </w:rPr>
        <w:fldChar w:fldCharType="end"/>
      </w:r>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2AB90D8A" w14:textId="31A9F0DC" w:rsidR="00431644" w:rsidRPr="00431644" w:rsidRDefault="00431644" w:rsidP="00431644">
      <w:r>
        <w:tab/>
      </w:r>
      <w:r>
        <w:tab/>
      </w:r>
    </w:p>
    <w:p w14:paraId="2CA0A5B0" w14:textId="77777777" w:rsidR="00292E28" w:rsidRDefault="00292E28" w:rsidP="00972AD9">
      <w:pPr>
        <w:pStyle w:val="Prrafodelista"/>
        <w:ind w:left="934"/>
        <w:jc w:val="both"/>
      </w:pPr>
    </w:p>
    <w:p w14:paraId="55AE43B3" w14:textId="52377934" w:rsidR="00972AD9" w:rsidRDefault="00292E28" w:rsidP="00972AD9">
      <w:pPr>
        <w:pStyle w:val="Prrafodelista"/>
        <w:ind w:left="934"/>
        <w:jc w:val="both"/>
      </w:pPr>
      <w:r>
        <w:t xml:space="preserve"> </w:t>
      </w:r>
    </w:p>
    <w:p w14:paraId="20E95F7B" w14:textId="77777777" w:rsidR="00431644" w:rsidRDefault="00431644" w:rsidP="00972AD9">
      <w:pPr>
        <w:pStyle w:val="Prrafodelista"/>
        <w:ind w:left="934"/>
        <w:jc w:val="both"/>
        <w:rPr>
          <w:noProof/>
        </w:rPr>
      </w:pPr>
    </w:p>
    <w:p w14:paraId="1AFD42D7" w14:textId="77777777" w:rsidR="00431644" w:rsidRDefault="00431644" w:rsidP="00972AD9">
      <w:pPr>
        <w:pStyle w:val="Prrafodelista"/>
        <w:ind w:left="934"/>
        <w:jc w:val="both"/>
        <w:rPr>
          <w:noProof/>
        </w:rPr>
      </w:pPr>
    </w:p>
    <w:p w14:paraId="10AC76FD" w14:textId="435D90F7" w:rsidR="00431644" w:rsidRDefault="00431644" w:rsidP="00972AD9">
      <w:pPr>
        <w:pStyle w:val="Prrafodelista"/>
        <w:ind w:left="934"/>
        <w:jc w:val="both"/>
        <w:rPr>
          <w:noProof/>
        </w:rPr>
      </w:pPr>
    </w:p>
    <w:p w14:paraId="778F3CE4" w14:textId="4D1FE13A" w:rsidR="00431644" w:rsidRDefault="00431644" w:rsidP="00972AD9">
      <w:pPr>
        <w:pStyle w:val="Prrafodelista"/>
        <w:ind w:left="934"/>
        <w:jc w:val="both"/>
        <w:rPr>
          <w:noProof/>
        </w:rPr>
      </w:pPr>
    </w:p>
    <w:p w14:paraId="5B104536" w14:textId="1A3C0BFA" w:rsidR="00431644" w:rsidRDefault="00431644" w:rsidP="00972AD9">
      <w:pPr>
        <w:pStyle w:val="Prrafodelista"/>
        <w:ind w:left="934"/>
        <w:jc w:val="both"/>
        <w:rPr>
          <w:noProof/>
        </w:rPr>
      </w:pPr>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lastRenderedPageBreak/>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892" cy="2581971"/>
                    </a:xfrm>
                    <a:prstGeom prst="rect">
                      <a:avLst/>
                    </a:prstGeom>
                  </pic:spPr>
                </pic:pic>
              </a:graphicData>
            </a:graphic>
          </wp:inline>
        </w:drawing>
      </w:r>
    </w:p>
    <w:p w14:paraId="0A1314A5" w14:textId="5228A523" w:rsidR="00292E28" w:rsidRDefault="00293E11" w:rsidP="00293E11">
      <w:pPr>
        <w:pStyle w:val="Descripcin"/>
        <w:jc w:val="center"/>
      </w:pPr>
      <w:r>
        <w:t xml:space="preserve">Ilustración </w:t>
      </w:r>
      <w:r w:rsidR="00BB40BE">
        <w:fldChar w:fldCharType="begin"/>
      </w:r>
      <w:r w:rsidR="00BB40BE">
        <w:instrText xml:space="preserve"> SEQ Ilustración \* ARABIC </w:instrText>
      </w:r>
      <w:r w:rsidR="00BB40BE">
        <w:fldChar w:fldCharType="separate"/>
      </w:r>
      <w:r w:rsidR="00221E39">
        <w:rPr>
          <w:noProof/>
        </w:rPr>
        <w:t>3</w:t>
      </w:r>
      <w:r w:rsidR="00BB40BE">
        <w:rPr>
          <w:noProof/>
        </w:rPr>
        <w:fldChar w:fldCharType="end"/>
      </w:r>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23DE6B77" w14:textId="1242E7F6" w:rsidR="00293E11" w:rsidRDefault="00293E11" w:rsidP="00293E11"/>
    <w:p w14:paraId="2BC97E64" w14:textId="6C029ABE" w:rsidR="00C107B6" w:rsidRDefault="00C107B6" w:rsidP="00293E11"/>
    <w:p w14:paraId="3AF751C0" w14:textId="3D080DCA" w:rsidR="00C107B6" w:rsidRDefault="00C107B6" w:rsidP="00293E11"/>
    <w:p w14:paraId="7905CC74" w14:textId="6E8188AE" w:rsidR="00C107B6" w:rsidRDefault="00C107B6" w:rsidP="00293E11"/>
    <w:p w14:paraId="7A6575DE" w14:textId="2167ACD4" w:rsidR="00C107B6" w:rsidRDefault="00C107B6" w:rsidP="00293E11"/>
    <w:p w14:paraId="215DF924" w14:textId="2D2B8F6E" w:rsidR="00C107B6" w:rsidRDefault="00C107B6" w:rsidP="00293E11"/>
    <w:p w14:paraId="7B2A2F05" w14:textId="1C5ADEA3" w:rsidR="00C107B6" w:rsidRDefault="00C107B6" w:rsidP="00293E11"/>
    <w:p w14:paraId="651BC497" w14:textId="7551C997" w:rsidR="00C107B6" w:rsidRDefault="00C107B6" w:rsidP="00293E11"/>
    <w:p w14:paraId="5DAFA5E8" w14:textId="367C9F75" w:rsidR="00C107B6" w:rsidRDefault="00C107B6" w:rsidP="00293E11"/>
    <w:p w14:paraId="5529DA80" w14:textId="77777777" w:rsidR="00A71764" w:rsidRDefault="00A71764" w:rsidP="00A71764">
      <w:pPr>
        <w:jc w:val="both"/>
      </w:pPr>
    </w:p>
    <w:p w14:paraId="4EDA9C12" w14:textId="22FCA580" w:rsidR="00A71764" w:rsidRDefault="00293E11" w:rsidP="00A71764">
      <w:pPr>
        <w:pStyle w:val="Prrafodelista"/>
        <w:numPr>
          <w:ilvl w:val="2"/>
          <w:numId w:val="1"/>
        </w:numPr>
        <w:jc w:val="both"/>
      </w:pPr>
      <w:r>
        <w:t>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sdt>
        <w:sdtPr>
          <w:id w:val="1055204895"/>
          <w:citation/>
        </w:sdtPr>
        <w:sdtEnd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490369F3" w:rsidR="00FA6EFD" w:rsidRDefault="00FA6EFD" w:rsidP="00FA6EFD">
      <w:pPr>
        <w:pStyle w:val="Descripcin"/>
        <w:keepNext/>
        <w:jc w:val="center"/>
      </w:pPr>
      <w:r>
        <w:lastRenderedPageBreak/>
        <w:t xml:space="preserve">Ecuación </w:t>
      </w:r>
      <w:fldSimple w:instr=" SEQ Ecuación \* ARABIC ">
        <w:r w:rsidR="00BB40BE">
          <w:rPr>
            <w:noProof/>
          </w:rPr>
          <w:t>3</w:t>
        </w:r>
      </w:fldSimple>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End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01DC4973" w:rsidR="00901BF1" w:rsidRDefault="00901BF1" w:rsidP="00901BF1">
      <w:pPr>
        <w:pStyle w:val="Descripcin"/>
        <w:keepNext/>
        <w:jc w:val="center"/>
      </w:pPr>
      <w:r>
        <w:t xml:space="preserve">Ecuación </w:t>
      </w:r>
      <w:r w:rsidR="00BB40BE">
        <w:fldChar w:fldCharType="begin"/>
      </w:r>
      <w:r w:rsidR="00BB40BE">
        <w:instrText xml:space="preserve"> SEQ Ecuación \* ARABIC </w:instrText>
      </w:r>
      <w:r w:rsidR="00BB40BE">
        <w:fldChar w:fldCharType="separate"/>
      </w:r>
      <w:r w:rsidR="00BB40BE">
        <w:rPr>
          <w:noProof/>
        </w:rPr>
        <w:t>4</w:t>
      </w:r>
      <w:r w:rsidR="00BB40BE">
        <w:rPr>
          <w:noProof/>
        </w:rPr>
        <w:fldChar w:fldCharType="end"/>
      </w:r>
      <w:r>
        <w:t xml:space="preserve"> imagen integral.</w:t>
      </w:r>
    </w:p>
    <w:p w14:paraId="3262EB18" w14:textId="6DE1806D" w:rsidR="00616661" w:rsidRPr="006019D7" w:rsidRDefault="00BB40BE"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429" cy="1231060"/>
                    </a:xfrm>
                    <a:prstGeom prst="rect">
                      <a:avLst/>
                    </a:prstGeom>
                  </pic:spPr>
                </pic:pic>
              </a:graphicData>
            </a:graphic>
          </wp:inline>
        </w:drawing>
      </w:r>
    </w:p>
    <w:p w14:paraId="60CD571D" w14:textId="34800EBB" w:rsidR="00A05145" w:rsidRDefault="00A05145" w:rsidP="00A05145">
      <w:pPr>
        <w:pStyle w:val="Descripcin"/>
        <w:jc w:val="center"/>
      </w:pPr>
      <w:r>
        <w:t xml:space="preserve">Ilustración </w:t>
      </w:r>
      <w:r w:rsidR="00BB40BE">
        <w:fldChar w:fldCharType="begin"/>
      </w:r>
      <w:r w:rsidR="00BB40BE">
        <w:instrText xml:space="preserve"> SEQ Ilustración \* ARABIC </w:instrText>
      </w:r>
      <w:r w:rsidR="00BB40BE">
        <w:fldChar w:fldCharType="separate"/>
      </w:r>
      <w:r w:rsidR="00221E39">
        <w:rPr>
          <w:noProof/>
        </w:rPr>
        <w:t>4</w:t>
      </w:r>
      <w:r w:rsidR="00BB40BE">
        <w:rPr>
          <w:noProof/>
        </w:rPr>
        <w:fldChar w:fldCharType="end"/>
      </w:r>
      <w:r>
        <w:t xml:space="preserve"> Ejemplo de uso de imagen integral. Fuente: </w:t>
      </w:r>
      <w:sdt>
        <w:sdtPr>
          <w:id w:val="1632908821"/>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4A16EF8F" w14:textId="6CF12E1E" w:rsidR="00172444" w:rsidRPr="00172444" w:rsidRDefault="00172444" w:rsidP="00172444">
      <w:r>
        <w:tab/>
      </w:r>
    </w:p>
    <w:p w14:paraId="402E6AAB" w14:textId="77777777" w:rsidR="000A399D" w:rsidRDefault="000A399D" w:rsidP="00A05145">
      <w:pPr>
        <w:pStyle w:val="Prrafodelista"/>
        <w:ind w:left="934" w:firstLine="482"/>
        <w:rPr>
          <w:noProof/>
        </w:rPr>
      </w:pPr>
    </w:p>
    <w:p w14:paraId="6B9B8C22" w14:textId="77777777" w:rsidR="000A399D" w:rsidRDefault="000A399D" w:rsidP="00A05145">
      <w:pPr>
        <w:pStyle w:val="Prrafodelista"/>
        <w:ind w:left="934" w:firstLine="482"/>
        <w:rPr>
          <w:noProof/>
        </w:rPr>
      </w:pPr>
    </w:p>
    <w:p w14:paraId="6604314D" w14:textId="7593C81C" w:rsidR="000A399D" w:rsidRDefault="000A399D" w:rsidP="00A05145">
      <w:pPr>
        <w:pStyle w:val="Prrafodelista"/>
        <w:ind w:left="934" w:firstLine="482"/>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End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lastRenderedPageBreak/>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671" cy="1642521"/>
                    </a:xfrm>
                    <a:prstGeom prst="rect">
                      <a:avLst/>
                    </a:prstGeom>
                  </pic:spPr>
                </pic:pic>
              </a:graphicData>
            </a:graphic>
          </wp:inline>
        </w:drawing>
      </w:r>
    </w:p>
    <w:p w14:paraId="6F3E3747" w14:textId="239C9C54" w:rsidR="00A05145" w:rsidRDefault="00221E39" w:rsidP="004E7701">
      <w:pPr>
        <w:pStyle w:val="Descripcin"/>
        <w:jc w:val="center"/>
        <w:rPr>
          <w:noProof/>
        </w:rPr>
      </w:pPr>
      <w:r>
        <w:t xml:space="preserve">Ilustración </w:t>
      </w:r>
      <w:r w:rsidR="00BB40BE">
        <w:fldChar w:fldCharType="begin"/>
      </w:r>
      <w:r w:rsidR="00BB40BE">
        <w:instrText xml:space="preserve"> SEQ Ilustración \* ARABIC </w:instrText>
      </w:r>
      <w:r w:rsidR="00BB40BE">
        <w:fldChar w:fldCharType="separate"/>
      </w:r>
      <w:r>
        <w:rPr>
          <w:noProof/>
        </w:rPr>
        <w:t>5</w:t>
      </w:r>
      <w:r w:rsidR="00BB40BE">
        <w:rPr>
          <w:noProof/>
        </w:rPr>
        <w:fldChar w:fldCharType="end"/>
      </w:r>
      <w:r>
        <w:t xml:space="preserve"> Comparación de escalado entre SIFT (derecha) y SURF (izquierda). Fuente: </w:t>
      </w:r>
      <w:sdt>
        <w:sdtPr>
          <w:id w:val="-1751806938"/>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7A7D5F95" w14:textId="36C8DA7B" w:rsidR="000A399D" w:rsidRDefault="000A399D" w:rsidP="00A05145">
      <w:pPr>
        <w:pStyle w:val="Prrafodelista"/>
        <w:ind w:left="934" w:firstLine="482"/>
        <w:rPr>
          <w:noProof/>
        </w:rPr>
      </w:pPr>
    </w:p>
    <w:p w14:paraId="52726431" w14:textId="77777777" w:rsidR="000A399D" w:rsidRDefault="000A399D" w:rsidP="00A05145">
      <w:pPr>
        <w:pStyle w:val="Prrafodelista"/>
        <w:ind w:left="934" w:firstLine="482"/>
        <w:rPr>
          <w:noProof/>
        </w:rPr>
      </w:pPr>
    </w:p>
    <w:p w14:paraId="4BC9DCC9" w14:textId="0E7BEA8E" w:rsidR="00616661" w:rsidRDefault="00616661" w:rsidP="00616661">
      <w:pPr>
        <w:pStyle w:val="Prrafodelista"/>
        <w:ind w:left="0" w:firstLine="482"/>
        <w:rPr>
          <w:rFonts w:eastAsiaTheme="minorEastAsia"/>
        </w:rPr>
      </w:pPr>
    </w:p>
    <w:p w14:paraId="561FB564" w14:textId="197E948C" w:rsidR="000C0DAC" w:rsidRDefault="000C0DAC" w:rsidP="000C0DAC">
      <w:pPr>
        <w:pStyle w:val="Prrafodelista"/>
        <w:ind w:left="934"/>
        <w:jc w:val="both"/>
      </w:pPr>
    </w:p>
    <w:p w14:paraId="281582D2" w14:textId="77777777" w:rsidR="000C0DAC" w:rsidRDefault="000C0DAC" w:rsidP="000C0DAC">
      <w:pPr>
        <w:pStyle w:val="Prrafodelista"/>
        <w:ind w:left="934"/>
        <w:jc w:val="both"/>
      </w:pPr>
    </w:p>
    <w:p w14:paraId="45E09098" w14:textId="540A1D3D" w:rsidR="0002761F" w:rsidRDefault="0002761F" w:rsidP="0002761F">
      <w:pPr>
        <w:pStyle w:val="Prrafodelista"/>
        <w:numPr>
          <w:ilvl w:val="1"/>
          <w:numId w:val="1"/>
        </w:numPr>
        <w:jc w:val="both"/>
      </w:pPr>
      <w:r>
        <w:t>Reconocimiento.</w:t>
      </w:r>
    </w:p>
    <w:p w14:paraId="0CBEDA53" w14:textId="5F1DA82E" w:rsidR="009F7021" w:rsidRDefault="0002761F" w:rsidP="00E3125A">
      <w:pPr>
        <w:pStyle w:val="Prrafodelista"/>
        <w:numPr>
          <w:ilvl w:val="1"/>
          <w:numId w:val="1"/>
        </w:numPr>
        <w:jc w:val="both"/>
      </w:pPr>
      <w:r>
        <w:t>Conclusión.</w:t>
      </w:r>
    </w:p>
    <w:sectPr w:rsidR="009F7021"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2761F"/>
    <w:rsid w:val="00045E88"/>
    <w:rsid w:val="00056B66"/>
    <w:rsid w:val="00083F59"/>
    <w:rsid w:val="000A399D"/>
    <w:rsid w:val="000C0DAC"/>
    <w:rsid w:val="0010532E"/>
    <w:rsid w:val="0010679A"/>
    <w:rsid w:val="0012112C"/>
    <w:rsid w:val="00172444"/>
    <w:rsid w:val="00213047"/>
    <w:rsid w:val="00221E39"/>
    <w:rsid w:val="002313CA"/>
    <w:rsid w:val="0027715A"/>
    <w:rsid w:val="00292E28"/>
    <w:rsid w:val="00293E11"/>
    <w:rsid w:val="0032456B"/>
    <w:rsid w:val="00394251"/>
    <w:rsid w:val="00400FD9"/>
    <w:rsid w:val="00431644"/>
    <w:rsid w:val="00454978"/>
    <w:rsid w:val="00477A98"/>
    <w:rsid w:val="0049090B"/>
    <w:rsid w:val="004A048C"/>
    <w:rsid w:val="004C3C52"/>
    <w:rsid w:val="004D45A3"/>
    <w:rsid w:val="004E7701"/>
    <w:rsid w:val="004F0B20"/>
    <w:rsid w:val="00501CBD"/>
    <w:rsid w:val="006019D7"/>
    <w:rsid w:val="00616661"/>
    <w:rsid w:val="00633CC9"/>
    <w:rsid w:val="00671A2E"/>
    <w:rsid w:val="006F78E0"/>
    <w:rsid w:val="0074240F"/>
    <w:rsid w:val="00762D14"/>
    <w:rsid w:val="00766662"/>
    <w:rsid w:val="00865CB4"/>
    <w:rsid w:val="0087275E"/>
    <w:rsid w:val="00872F90"/>
    <w:rsid w:val="00901BF1"/>
    <w:rsid w:val="00972AD9"/>
    <w:rsid w:val="0097425A"/>
    <w:rsid w:val="009F7021"/>
    <w:rsid w:val="00A05145"/>
    <w:rsid w:val="00A71764"/>
    <w:rsid w:val="00B21776"/>
    <w:rsid w:val="00B37317"/>
    <w:rsid w:val="00B57A20"/>
    <w:rsid w:val="00B7258B"/>
    <w:rsid w:val="00BB40BE"/>
    <w:rsid w:val="00BE59A7"/>
    <w:rsid w:val="00C107B6"/>
    <w:rsid w:val="00C92D5A"/>
    <w:rsid w:val="00D13C4B"/>
    <w:rsid w:val="00D45440"/>
    <w:rsid w:val="00DA5E96"/>
    <w:rsid w:val="00DD66AC"/>
    <w:rsid w:val="00DF3920"/>
    <w:rsid w:val="00E3125A"/>
    <w:rsid w:val="00E34FC3"/>
    <w:rsid w:val="00E513BF"/>
    <w:rsid w:val="00F118B3"/>
    <w:rsid w:val="00F51ACD"/>
    <w:rsid w:val="00FA3E99"/>
    <w:rsid w:val="00FA6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2</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3</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4</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5</b:RefOrder>
  </b:Source>
</b:Sources>
</file>

<file path=customXml/itemProps1.xml><?xml version="1.0" encoding="utf-8"?>
<ds:datastoreItem xmlns:ds="http://schemas.openxmlformats.org/officeDocument/2006/customXml" ds:itemID="{4AF839D5-1ABC-408E-A74D-ADFB910F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6</Pages>
  <Words>1315</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Torres_2</cp:lastModifiedBy>
  <cp:revision>16</cp:revision>
  <dcterms:created xsi:type="dcterms:W3CDTF">2021-08-24T17:22:00Z</dcterms:created>
  <dcterms:modified xsi:type="dcterms:W3CDTF">2021-09-02T21:05:00Z</dcterms:modified>
</cp:coreProperties>
</file>