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rPr>
      </w:pPr>
      <w:bookmarkStart w:id="0" w:name="_Hlk86943686"/>
      <w:r w:rsidRPr="00D973F0">
        <w:rPr>
          <w:b/>
          <w:szCs w:val="24"/>
        </w:rPr>
        <w:t>Análisis termográfico a paneles fotovoltaicos mediante digitalización de imágenes</w:t>
      </w:r>
    </w:p>
    <w:p w14:paraId="59E57505" w14:textId="1D2951D5" w:rsidR="00A00482" w:rsidRPr="00D973F0" w:rsidRDefault="00A00482" w:rsidP="00E944DD">
      <w:pPr>
        <w:ind w:right="284" w:firstLine="0"/>
        <w:jc w:val="center"/>
        <w:rPr>
          <w:b/>
          <w:szCs w:val="24"/>
        </w:rPr>
      </w:pPr>
    </w:p>
    <w:p w14:paraId="55351778" w14:textId="0528B702" w:rsidR="003A0E83" w:rsidRDefault="003A0E83" w:rsidP="00E944DD">
      <w:pPr>
        <w:ind w:right="284" w:firstLine="0"/>
        <w:jc w:val="center"/>
        <w:rPr>
          <w:b/>
          <w:szCs w:val="24"/>
        </w:rPr>
      </w:pPr>
    </w:p>
    <w:p w14:paraId="06018399" w14:textId="77777777" w:rsidR="00CC75B5" w:rsidRPr="00D973F0" w:rsidRDefault="00CC75B5" w:rsidP="00E944DD">
      <w:pPr>
        <w:ind w:right="284" w:firstLine="0"/>
        <w:jc w:val="center"/>
        <w:rPr>
          <w:b/>
          <w:szCs w:val="24"/>
        </w:rPr>
      </w:pPr>
    </w:p>
    <w:p w14:paraId="5EC14D2C" w14:textId="2705467F" w:rsidR="0071094D" w:rsidRPr="00D973F0" w:rsidRDefault="00DC509A" w:rsidP="00E944DD">
      <w:pPr>
        <w:ind w:right="284" w:firstLine="0"/>
        <w:jc w:val="center"/>
        <w:rPr>
          <w:b/>
          <w:szCs w:val="24"/>
        </w:rPr>
      </w:pPr>
      <w:r w:rsidRPr="00D973F0">
        <w:rPr>
          <w:b/>
          <w:szCs w:val="24"/>
        </w:rPr>
        <w:t>Cristhian Alexander Torres Polanco</w:t>
      </w:r>
    </w:p>
    <w:p w14:paraId="106E3A1A" w14:textId="508ECF62" w:rsidR="00DC509A" w:rsidRPr="00D973F0" w:rsidRDefault="00DC509A" w:rsidP="00E944DD">
      <w:pPr>
        <w:ind w:right="284" w:firstLine="0"/>
        <w:jc w:val="center"/>
        <w:rPr>
          <w:b/>
          <w:szCs w:val="24"/>
        </w:rPr>
      </w:pPr>
      <w:r w:rsidRPr="00D973F0">
        <w:rPr>
          <w:b/>
          <w:szCs w:val="24"/>
        </w:rPr>
        <w:t>Fabio Alberto Yepes Torres</w:t>
      </w:r>
    </w:p>
    <w:p w14:paraId="7F8C2E7A" w14:textId="6D0DE67C" w:rsidR="0018546E" w:rsidRPr="00D973F0" w:rsidRDefault="0018546E" w:rsidP="00E944DD">
      <w:pPr>
        <w:ind w:right="284" w:firstLine="0"/>
        <w:jc w:val="center"/>
        <w:rPr>
          <w:b/>
          <w:szCs w:val="24"/>
        </w:rPr>
      </w:pPr>
    </w:p>
    <w:p w14:paraId="4950067A" w14:textId="1E1551A9" w:rsidR="003A0E83" w:rsidRPr="00D973F0" w:rsidRDefault="003A0E83" w:rsidP="00E944DD">
      <w:pPr>
        <w:ind w:right="284" w:firstLine="0"/>
        <w:jc w:val="center"/>
        <w:rPr>
          <w:b/>
          <w:szCs w:val="24"/>
        </w:rPr>
      </w:pPr>
    </w:p>
    <w:p w14:paraId="32EA83FB" w14:textId="77777777" w:rsidR="003A0E83" w:rsidRPr="00D973F0" w:rsidRDefault="003A0E83" w:rsidP="00E944DD">
      <w:pPr>
        <w:ind w:right="284" w:firstLine="0"/>
        <w:jc w:val="center"/>
        <w:rPr>
          <w:b/>
          <w:szCs w:val="24"/>
        </w:rPr>
      </w:pPr>
    </w:p>
    <w:p w14:paraId="59C288C9" w14:textId="4AB1709E" w:rsidR="00F23D0C" w:rsidRPr="00D973F0" w:rsidRDefault="001A5107" w:rsidP="00E944DD">
      <w:pPr>
        <w:ind w:right="284" w:firstLine="0"/>
        <w:jc w:val="center"/>
        <w:rPr>
          <w:b/>
          <w:szCs w:val="24"/>
        </w:rPr>
      </w:pPr>
      <w:r w:rsidRPr="00D973F0">
        <w:rPr>
          <w:b/>
          <w:szCs w:val="24"/>
        </w:rPr>
        <w:t xml:space="preserve">Trabajo de grado para </w:t>
      </w:r>
      <w:r w:rsidR="00F23D0C" w:rsidRPr="00D973F0">
        <w:rPr>
          <w:b/>
          <w:szCs w:val="24"/>
        </w:rPr>
        <w:t xml:space="preserve">optar el título de </w:t>
      </w:r>
      <w:r w:rsidR="00B04A48" w:rsidRPr="00D973F0">
        <w:rPr>
          <w:b/>
          <w:szCs w:val="24"/>
        </w:rPr>
        <w:t>Ingeniero Electrónico</w:t>
      </w:r>
    </w:p>
    <w:p w14:paraId="3EA17CC4" w14:textId="69D607E0" w:rsidR="00F23D0C" w:rsidRPr="00D973F0" w:rsidRDefault="00F23D0C" w:rsidP="00E944DD">
      <w:pPr>
        <w:ind w:firstLine="0"/>
        <w:jc w:val="center"/>
        <w:rPr>
          <w:b/>
          <w:szCs w:val="24"/>
        </w:rPr>
      </w:pPr>
    </w:p>
    <w:p w14:paraId="1CBF4209" w14:textId="77777777" w:rsidR="001A5107" w:rsidRPr="00D973F0" w:rsidRDefault="001A5107" w:rsidP="00E944DD">
      <w:pPr>
        <w:ind w:firstLine="0"/>
        <w:jc w:val="center"/>
        <w:rPr>
          <w:b/>
          <w:szCs w:val="24"/>
        </w:rPr>
      </w:pPr>
      <w:r w:rsidRPr="00D973F0">
        <w:rPr>
          <w:b/>
          <w:szCs w:val="24"/>
        </w:rPr>
        <w:t>Director</w:t>
      </w:r>
    </w:p>
    <w:p w14:paraId="37454BE1" w14:textId="75D963AB" w:rsidR="001A5107" w:rsidRPr="00D973F0" w:rsidRDefault="00B04A48" w:rsidP="00E944DD">
      <w:pPr>
        <w:ind w:firstLine="0"/>
        <w:jc w:val="center"/>
        <w:rPr>
          <w:b/>
          <w:szCs w:val="24"/>
        </w:rPr>
      </w:pPr>
      <w:r w:rsidRPr="00D973F0">
        <w:rPr>
          <w:b/>
          <w:szCs w:val="24"/>
        </w:rPr>
        <w:t>Jorge Humberto Erazo</w:t>
      </w:r>
      <w:r w:rsidR="008A023E">
        <w:rPr>
          <w:b/>
          <w:szCs w:val="24"/>
        </w:rPr>
        <w:t xml:space="preserve"> Aux, Ph. D. (c)</w:t>
      </w:r>
    </w:p>
    <w:p w14:paraId="1F1BDA89" w14:textId="57CC1EAC" w:rsidR="00A00482" w:rsidRDefault="00A00482" w:rsidP="00E944DD">
      <w:pPr>
        <w:ind w:firstLine="0"/>
        <w:jc w:val="center"/>
        <w:rPr>
          <w:b/>
          <w:szCs w:val="24"/>
        </w:rPr>
      </w:pPr>
    </w:p>
    <w:p w14:paraId="4CC18E7D" w14:textId="77777777" w:rsidR="008A023E" w:rsidRPr="00D973F0" w:rsidRDefault="008A023E" w:rsidP="00E944DD">
      <w:pPr>
        <w:ind w:firstLine="0"/>
        <w:jc w:val="center"/>
        <w:rPr>
          <w:b/>
          <w:szCs w:val="24"/>
        </w:rPr>
      </w:pPr>
    </w:p>
    <w:p w14:paraId="0A9B8839" w14:textId="0B1FE33B" w:rsidR="00A00482" w:rsidRPr="00D973F0" w:rsidRDefault="000F266F" w:rsidP="00E944DD">
      <w:pPr>
        <w:ind w:firstLine="0"/>
        <w:jc w:val="center"/>
        <w:rPr>
          <w:b/>
          <w:szCs w:val="24"/>
        </w:rPr>
      </w:pPr>
      <w:r w:rsidRPr="00D973F0">
        <w:rPr>
          <w:b/>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rPr>
      </w:pPr>
      <w:r w:rsidRPr="00D973F0">
        <w:rPr>
          <w:b/>
          <w:szCs w:val="24"/>
        </w:rPr>
        <w:t>Institución Universitaria Antonio José Camacho</w:t>
      </w:r>
    </w:p>
    <w:p w14:paraId="44418421" w14:textId="08F591AD" w:rsidR="0018546E" w:rsidRPr="00D973F0" w:rsidRDefault="00C16B0B" w:rsidP="00E944DD">
      <w:pPr>
        <w:ind w:firstLine="0"/>
        <w:jc w:val="center"/>
        <w:rPr>
          <w:b/>
          <w:szCs w:val="24"/>
        </w:rPr>
      </w:pPr>
      <w:r w:rsidRPr="00D973F0">
        <w:rPr>
          <w:b/>
          <w:szCs w:val="24"/>
        </w:rPr>
        <w:t>Facultad</w:t>
      </w:r>
      <w:r w:rsidR="00B04A48" w:rsidRPr="00D973F0">
        <w:rPr>
          <w:b/>
          <w:szCs w:val="24"/>
        </w:rPr>
        <w:t xml:space="preserve"> de ingenierías</w:t>
      </w:r>
    </w:p>
    <w:p w14:paraId="7350AEA9" w14:textId="05422BB0" w:rsidR="001A5107" w:rsidRPr="00D973F0" w:rsidRDefault="00B04A48" w:rsidP="00E944DD">
      <w:pPr>
        <w:ind w:firstLine="0"/>
        <w:jc w:val="center"/>
        <w:rPr>
          <w:b/>
          <w:szCs w:val="24"/>
        </w:rPr>
      </w:pPr>
      <w:r w:rsidRPr="00D973F0">
        <w:rPr>
          <w:b/>
          <w:szCs w:val="24"/>
        </w:rPr>
        <w:t>Ingeniería Electrónica</w:t>
      </w:r>
    </w:p>
    <w:p w14:paraId="760A5331" w14:textId="4DBFC902" w:rsidR="000F266F" w:rsidRPr="00D973F0" w:rsidRDefault="00396834" w:rsidP="000F266F">
      <w:pPr>
        <w:ind w:firstLine="0"/>
        <w:jc w:val="center"/>
        <w:rPr>
          <w:b/>
          <w:szCs w:val="24"/>
        </w:rPr>
      </w:pPr>
      <w:r w:rsidRPr="00D973F0">
        <w:rPr>
          <w:b/>
          <w:szCs w:val="24"/>
        </w:rPr>
        <w:t>2021</w:t>
      </w:r>
      <w:r w:rsidR="000F266F" w:rsidRPr="00D973F0">
        <w:rPr>
          <w:b/>
          <w:szCs w:val="24"/>
        </w:rPr>
        <w:br w:type="page"/>
      </w:r>
    </w:p>
    <w:p w14:paraId="2604A121" w14:textId="117977F4" w:rsidR="00E16E1D" w:rsidRPr="00D973F0" w:rsidRDefault="00566DC3" w:rsidP="003A0E83">
      <w:pPr>
        <w:ind w:firstLine="0"/>
        <w:jc w:val="center"/>
        <w:rPr>
          <w:b/>
        </w:rPr>
      </w:pPr>
      <w:r w:rsidRPr="00D973F0">
        <w:rPr>
          <w:b/>
        </w:rPr>
        <w:lastRenderedPageBreak/>
        <w:t>Contenido</w:t>
      </w:r>
    </w:p>
    <w:p w14:paraId="37B91708" w14:textId="77777777" w:rsidR="00BC6171" w:rsidRDefault="003A0E83" w:rsidP="003A0E83">
      <w:pPr>
        <w:jc w:val="right"/>
      </w:pPr>
      <w:r w:rsidRPr="00D973F0">
        <w:rPr>
          <w:szCs w:val="24"/>
        </w:rPr>
        <w:t>P</w:t>
      </w:r>
      <w:r w:rsidR="00566DC3" w:rsidRPr="00D973F0">
        <w:rPr>
          <w:szCs w:val="24"/>
        </w:rPr>
        <w:t xml:space="preserve">ág. </w:t>
      </w:r>
      <w:r w:rsidR="00AD4D69" w:rsidRPr="00D973F0">
        <w:rPr>
          <w:szCs w:val="24"/>
        </w:rPr>
        <w:fldChar w:fldCharType="begin"/>
      </w:r>
      <w:r w:rsidR="00E16E1D" w:rsidRPr="00D973F0">
        <w:rPr>
          <w:szCs w:val="24"/>
        </w:rPr>
        <w:instrText xml:space="preserve"> TOC \o "1-3" \h \z \u </w:instrText>
      </w:r>
      <w:r w:rsidR="00AD4D69" w:rsidRPr="00D973F0">
        <w:rPr>
          <w:szCs w:val="24"/>
        </w:rPr>
        <w:fldChar w:fldCharType="separate"/>
      </w:r>
    </w:p>
    <w:p w14:paraId="52B57143" w14:textId="1027D71D" w:rsidR="00BC6171" w:rsidRDefault="00615485">
      <w:pPr>
        <w:pStyle w:val="TDC1"/>
        <w:rPr>
          <w:rFonts w:asciiTheme="minorHAnsi" w:eastAsiaTheme="minorEastAsia" w:hAnsiTheme="minorHAnsi" w:cstheme="minorBidi"/>
          <w:sz w:val="22"/>
          <w:szCs w:val="22"/>
          <w:lang w:eastAsia="es-CO"/>
        </w:rPr>
      </w:pPr>
      <w:hyperlink w:anchor="_Toc86506267" w:history="1">
        <w:r w:rsidR="00BC6171" w:rsidRPr="000E1994">
          <w:rPr>
            <w:rStyle w:val="Hipervnculo"/>
          </w:rPr>
          <w:t>Introducción</w:t>
        </w:r>
        <w:r w:rsidR="00BC6171">
          <w:rPr>
            <w:webHidden/>
          </w:rPr>
          <w:tab/>
        </w:r>
        <w:r w:rsidR="00BC6171">
          <w:rPr>
            <w:webHidden/>
          </w:rPr>
          <w:fldChar w:fldCharType="begin"/>
        </w:r>
        <w:r w:rsidR="00BC6171">
          <w:rPr>
            <w:webHidden/>
          </w:rPr>
          <w:instrText xml:space="preserve"> PAGEREF _Toc86506267 \h </w:instrText>
        </w:r>
        <w:r w:rsidR="00BC6171">
          <w:rPr>
            <w:webHidden/>
          </w:rPr>
        </w:r>
        <w:r w:rsidR="00BC6171">
          <w:rPr>
            <w:webHidden/>
          </w:rPr>
          <w:fldChar w:fldCharType="separate"/>
        </w:r>
        <w:r w:rsidR="00BC6171">
          <w:rPr>
            <w:webHidden/>
          </w:rPr>
          <w:t>10</w:t>
        </w:r>
        <w:r w:rsidR="00BC6171">
          <w:rPr>
            <w:webHidden/>
          </w:rPr>
          <w:fldChar w:fldCharType="end"/>
        </w:r>
      </w:hyperlink>
    </w:p>
    <w:p w14:paraId="15C6EBA3" w14:textId="210FF103" w:rsidR="00BC6171" w:rsidRDefault="00615485">
      <w:pPr>
        <w:pStyle w:val="TDC1"/>
        <w:rPr>
          <w:rFonts w:asciiTheme="minorHAnsi" w:eastAsiaTheme="minorEastAsia" w:hAnsiTheme="minorHAnsi" w:cstheme="minorBidi"/>
          <w:sz w:val="22"/>
          <w:szCs w:val="22"/>
          <w:lang w:eastAsia="es-CO"/>
        </w:rPr>
      </w:pPr>
      <w:hyperlink w:anchor="_Toc86506268" w:history="1">
        <w:r w:rsidR="00BC6171" w:rsidRPr="000E1994">
          <w:rPr>
            <w:rStyle w:val="Hipervnculo"/>
          </w:rPr>
          <w:t>1. Análisis Termográfico a Paneles Fotovoltaicos Mediante Digitalización de Imágenes</w:t>
        </w:r>
        <w:r w:rsidR="00BC6171">
          <w:rPr>
            <w:webHidden/>
          </w:rPr>
          <w:tab/>
        </w:r>
        <w:r w:rsidR="00BC6171">
          <w:rPr>
            <w:webHidden/>
          </w:rPr>
          <w:fldChar w:fldCharType="begin"/>
        </w:r>
        <w:r w:rsidR="00BC6171">
          <w:rPr>
            <w:webHidden/>
          </w:rPr>
          <w:instrText xml:space="preserve"> PAGEREF _Toc86506268 \h </w:instrText>
        </w:r>
        <w:r w:rsidR="00BC6171">
          <w:rPr>
            <w:webHidden/>
          </w:rPr>
        </w:r>
        <w:r w:rsidR="00BC6171">
          <w:rPr>
            <w:webHidden/>
          </w:rPr>
          <w:fldChar w:fldCharType="separate"/>
        </w:r>
        <w:r w:rsidR="00BC6171">
          <w:rPr>
            <w:webHidden/>
          </w:rPr>
          <w:t>11</w:t>
        </w:r>
        <w:r w:rsidR="00BC6171">
          <w:rPr>
            <w:webHidden/>
          </w:rPr>
          <w:fldChar w:fldCharType="end"/>
        </w:r>
      </w:hyperlink>
    </w:p>
    <w:p w14:paraId="0B4A8CF5" w14:textId="6EC910D2"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69" w:history="1">
        <w:r w:rsidR="00BC6171" w:rsidRPr="000E1994">
          <w:rPr>
            <w:rStyle w:val="Hipervnculo"/>
          </w:rPr>
          <w:t>1.1 Planteamiento del Problema</w:t>
        </w:r>
        <w:r w:rsidR="00BC6171">
          <w:rPr>
            <w:webHidden/>
          </w:rPr>
          <w:tab/>
        </w:r>
        <w:r w:rsidR="00BC6171">
          <w:rPr>
            <w:webHidden/>
          </w:rPr>
          <w:fldChar w:fldCharType="begin"/>
        </w:r>
        <w:r w:rsidR="00BC6171">
          <w:rPr>
            <w:webHidden/>
          </w:rPr>
          <w:instrText xml:space="preserve"> PAGEREF _Toc86506269 \h </w:instrText>
        </w:r>
        <w:r w:rsidR="00BC6171">
          <w:rPr>
            <w:webHidden/>
          </w:rPr>
        </w:r>
        <w:r w:rsidR="00BC6171">
          <w:rPr>
            <w:webHidden/>
          </w:rPr>
          <w:fldChar w:fldCharType="separate"/>
        </w:r>
        <w:r w:rsidR="00BC6171">
          <w:rPr>
            <w:webHidden/>
          </w:rPr>
          <w:t>11</w:t>
        </w:r>
        <w:r w:rsidR="00BC6171">
          <w:rPr>
            <w:webHidden/>
          </w:rPr>
          <w:fldChar w:fldCharType="end"/>
        </w:r>
      </w:hyperlink>
    </w:p>
    <w:p w14:paraId="460E4415" w14:textId="66671C93"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70" w:history="1">
        <w:r w:rsidR="00BC6171" w:rsidRPr="000E1994">
          <w:rPr>
            <w:rStyle w:val="Hipervnculo"/>
          </w:rPr>
          <w:t>1.2 Justificación</w:t>
        </w:r>
        <w:r w:rsidR="00BC6171">
          <w:rPr>
            <w:webHidden/>
          </w:rPr>
          <w:tab/>
        </w:r>
        <w:r w:rsidR="00BC6171">
          <w:rPr>
            <w:webHidden/>
          </w:rPr>
          <w:fldChar w:fldCharType="begin"/>
        </w:r>
        <w:r w:rsidR="00BC6171">
          <w:rPr>
            <w:webHidden/>
          </w:rPr>
          <w:instrText xml:space="preserve"> PAGEREF _Toc86506270 \h </w:instrText>
        </w:r>
        <w:r w:rsidR="00BC6171">
          <w:rPr>
            <w:webHidden/>
          </w:rPr>
        </w:r>
        <w:r w:rsidR="00BC6171">
          <w:rPr>
            <w:webHidden/>
          </w:rPr>
          <w:fldChar w:fldCharType="separate"/>
        </w:r>
        <w:r w:rsidR="00BC6171">
          <w:rPr>
            <w:webHidden/>
          </w:rPr>
          <w:t>12</w:t>
        </w:r>
        <w:r w:rsidR="00BC6171">
          <w:rPr>
            <w:webHidden/>
          </w:rPr>
          <w:fldChar w:fldCharType="end"/>
        </w:r>
      </w:hyperlink>
    </w:p>
    <w:p w14:paraId="2C56B27F" w14:textId="2B8C2D79"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71" w:history="1">
        <w:r w:rsidR="00BC6171" w:rsidRPr="000E1994">
          <w:rPr>
            <w:rStyle w:val="Hipervnculo"/>
          </w:rPr>
          <w:t>1.3 Objetivos</w:t>
        </w:r>
        <w:r w:rsidR="00BC6171">
          <w:rPr>
            <w:webHidden/>
          </w:rPr>
          <w:tab/>
        </w:r>
        <w:r w:rsidR="00BC6171">
          <w:rPr>
            <w:webHidden/>
          </w:rPr>
          <w:fldChar w:fldCharType="begin"/>
        </w:r>
        <w:r w:rsidR="00BC6171">
          <w:rPr>
            <w:webHidden/>
          </w:rPr>
          <w:instrText xml:space="preserve"> PAGEREF _Toc86506271 \h </w:instrText>
        </w:r>
        <w:r w:rsidR="00BC6171">
          <w:rPr>
            <w:webHidden/>
          </w:rPr>
        </w:r>
        <w:r w:rsidR="00BC6171">
          <w:rPr>
            <w:webHidden/>
          </w:rPr>
          <w:fldChar w:fldCharType="separate"/>
        </w:r>
        <w:r w:rsidR="00BC6171">
          <w:rPr>
            <w:webHidden/>
          </w:rPr>
          <w:t>13</w:t>
        </w:r>
        <w:r w:rsidR="00BC6171">
          <w:rPr>
            <w:webHidden/>
          </w:rPr>
          <w:fldChar w:fldCharType="end"/>
        </w:r>
      </w:hyperlink>
    </w:p>
    <w:p w14:paraId="150A75F3" w14:textId="0C2EFA7A"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2" w:history="1">
        <w:r w:rsidR="00BC6171" w:rsidRPr="000E1994">
          <w:rPr>
            <w:rStyle w:val="Hipervnculo"/>
          </w:rPr>
          <w:t>1.3.1 Objetivo General</w:t>
        </w:r>
        <w:r w:rsidR="00BC6171">
          <w:rPr>
            <w:webHidden/>
          </w:rPr>
          <w:tab/>
        </w:r>
        <w:r w:rsidR="00BC6171">
          <w:rPr>
            <w:webHidden/>
          </w:rPr>
          <w:fldChar w:fldCharType="begin"/>
        </w:r>
        <w:r w:rsidR="00BC6171">
          <w:rPr>
            <w:webHidden/>
          </w:rPr>
          <w:instrText xml:space="preserve"> PAGEREF _Toc86506272 \h </w:instrText>
        </w:r>
        <w:r w:rsidR="00BC6171">
          <w:rPr>
            <w:webHidden/>
          </w:rPr>
        </w:r>
        <w:r w:rsidR="00BC6171">
          <w:rPr>
            <w:webHidden/>
          </w:rPr>
          <w:fldChar w:fldCharType="separate"/>
        </w:r>
        <w:r w:rsidR="00BC6171">
          <w:rPr>
            <w:webHidden/>
          </w:rPr>
          <w:t>13</w:t>
        </w:r>
        <w:r w:rsidR="00BC6171">
          <w:rPr>
            <w:webHidden/>
          </w:rPr>
          <w:fldChar w:fldCharType="end"/>
        </w:r>
      </w:hyperlink>
    </w:p>
    <w:p w14:paraId="4D5BAD83" w14:textId="49C98873"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3" w:history="1">
        <w:r w:rsidR="00BC6171" w:rsidRPr="000E1994">
          <w:rPr>
            <w:rStyle w:val="Hipervnculo"/>
          </w:rPr>
          <w:t>1.3.2 Objetivos Específicos</w:t>
        </w:r>
        <w:r w:rsidR="00BC6171">
          <w:rPr>
            <w:webHidden/>
          </w:rPr>
          <w:tab/>
        </w:r>
        <w:r w:rsidR="00BC6171">
          <w:rPr>
            <w:webHidden/>
          </w:rPr>
          <w:fldChar w:fldCharType="begin"/>
        </w:r>
        <w:r w:rsidR="00BC6171">
          <w:rPr>
            <w:webHidden/>
          </w:rPr>
          <w:instrText xml:space="preserve"> PAGEREF _Toc86506273 \h </w:instrText>
        </w:r>
        <w:r w:rsidR="00BC6171">
          <w:rPr>
            <w:webHidden/>
          </w:rPr>
        </w:r>
        <w:r w:rsidR="00BC6171">
          <w:rPr>
            <w:webHidden/>
          </w:rPr>
          <w:fldChar w:fldCharType="separate"/>
        </w:r>
        <w:r w:rsidR="00BC6171">
          <w:rPr>
            <w:webHidden/>
          </w:rPr>
          <w:t>13</w:t>
        </w:r>
        <w:r w:rsidR="00BC6171">
          <w:rPr>
            <w:webHidden/>
          </w:rPr>
          <w:fldChar w:fldCharType="end"/>
        </w:r>
      </w:hyperlink>
    </w:p>
    <w:p w14:paraId="511C6A4F" w14:textId="06BBF8CA" w:rsidR="00BC6171" w:rsidRDefault="00615485">
      <w:pPr>
        <w:pStyle w:val="TDC1"/>
        <w:rPr>
          <w:rFonts w:asciiTheme="minorHAnsi" w:eastAsiaTheme="minorEastAsia" w:hAnsiTheme="minorHAnsi" w:cstheme="minorBidi"/>
          <w:sz w:val="22"/>
          <w:szCs w:val="22"/>
          <w:lang w:eastAsia="es-CO"/>
        </w:rPr>
      </w:pPr>
      <w:hyperlink w:anchor="_Toc86506274" w:history="1">
        <w:r w:rsidR="00BC6171" w:rsidRPr="000E1994">
          <w:rPr>
            <w:rStyle w:val="Hipervnculo"/>
          </w:rPr>
          <w:t>2. Marco Referencial</w:t>
        </w:r>
        <w:r w:rsidR="00BC6171">
          <w:rPr>
            <w:webHidden/>
          </w:rPr>
          <w:tab/>
        </w:r>
        <w:r w:rsidR="00BC6171">
          <w:rPr>
            <w:webHidden/>
          </w:rPr>
          <w:fldChar w:fldCharType="begin"/>
        </w:r>
        <w:r w:rsidR="00BC6171">
          <w:rPr>
            <w:webHidden/>
          </w:rPr>
          <w:instrText xml:space="preserve"> PAGEREF _Toc86506274 \h </w:instrText>
        </w:r>
        <w:r w:rsidR="00BC6171">
          <w:rPr>
            <w:webHidden/>
          </w:rPr>
        </w:r>
        <w:r w:rsidR="00BC6171">
          <w:rPr>
            <w:webHidden/>
          </w:rPr>
          <w:fldChar w:fldCharType="separate"/>
        </w:r>
        <w:r w:rsidR="00BC6171">
          <w:rPr>
            <w:webHidden/>
          </w:rPr>
          <w:t>14</w:t>
        </w:r>
        <w:r w:rsidR="00BC6171">
          <w:rPr>
            <w:webHidden/>
          </w:rPr>
          <w:fldChar w:fldCharType="end"/>
        </w:r>
      </w:hyperlink>
    </w:p>
    <w:p w14:paraId="4A272BDF" w14:textId="1B3BFCFC"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75" w:history="1">
        <w:r w:rsidR="00BC6171" w:rsidRPr="000E1994">
          <w:rPr>
            <w:rStyle w:val="Hipervnculo"/>
          </w:rPr>
          <w:t>2.1 Marco Teórico y Conceptual.</w:t>
        </w:r>
        <w:r w:rsidR="00BC6171">
          <w:rPr>
            <w:webHidden/>
          </w:rPr>
          <w:tab/>
        </w:r>
        <w:r w:rsidR="00BC6171">
          <w:rPr>
            <w:webHidden/>
          </w:rPr>
          <w:fldChar w:fldCharType="begin"/>
        </w:r>
        <w:r w:rsidR="00BC6171">
          <w:rPr>
            <w:webHidden/>
          </w:rPr>
          <w:instrText xml:space="preserve"> PAGEREF _Toc86506275 \h </w:instrText>
        </w:r>
        <w:r w:rsidR="00BC6171">
          <w:rPr>
            <w:webHidden/>
          </w:rPr>
        </w:r>
        <w:r w:rsidR="00BC6171">
          <w:rPr>
            <w:webHidden/>
          </w:rPr>
          <w:fldChar w:fldCharType="separate"/>
        </w:r>
        <w:r w:rsidR="00BC6171">
          <w:rPr>
            <w:webHidden/>
          </w:rPr>
          <w:t>14</w:t>
        </w:r>
        <w:r w:rsidR="00BC6171">
          <w:rPr>
            <w:webHidden/>
          </w:rPr>
          <w:fldChar w:fldCharType="end"/>
        </w:r>
      </w:hyperlink>
    </w:p>
    <w:p w14:paraId="5BCAD550" w14:textId="54762A43"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6" w:history="1">
        <w:r w:rsidR="00BC6171" w:rsidRPr="000E1994">
          <w:rPr>
            <w:rStyle w:val="Hipervnculo"/>
          </w:rPr>
          <w:t>2.1.1. Panel fotovoltaico</w:t>
        </w:r>
        <w:r w:rsidR="00BC6171">
          <w:rPr>
            <w:webHidden/>
          </w:rPr>
          <w:tab/>
        </w:r>
        <w:r w:rsidR="00BC6171">
          <w:rPr>
            <w:webHidden/>
          </w:rPr>
          <w:fldChar w:fldCharType="begin"/>
        </w:r>
        <w:r w:rsidR="00BC6171">
          <w:rPr>
            <w:webHidden/>
          </w:rPr>
          <w:instrText xml:space="preserve"> PAGEREF _Toc86506276 \h </w:instrText>
        </w:r>
        <w:r w:rsidR="00BC6171">
          <w:rPr>
            <w:webHidden/>
          </w:rPr>
        </w:r>
        <w:r w:rsidR="00BC6171">
          <w:rPr>
            <w:webHidden/>
          </w:rPr>
          <w:fldChar w:fldCharType="separate"/>
        </w:r>
        <w:r w:rsidR="00BC6171">
          <w:rPr>
            <w:webHidden/>
          </w:rPr>
          <w:t>14</w:t>
        </w:r>
        <w:r w:rsidR="00BC6171">
          <w:rPr>
            <w:webHidden/>
          </w:rPr>
          <w:fldChar w:fldCharType="end"/>
        </w:r>
      </w:hyperlink>
    </w:p>
    <w:p w14:paraId="0F664CF6" w14:textId="0D29C8E4"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7" w:history="1">
        <w:r w:rsidR="00BC6171" w:rsidRPr="000E1994">
          <w:rPr>
            <w:rStyle w:val="Hipervnculo"/>
          </w:rPr>
          <w:t>2.1.2. Fallas más comunes en un panel fotovoltaico</w:t>
        </w:r>
        <w:r w:rsidR="00BC6171">
          <w:rPr>
            <w:webHidden/>
          </w:rPr>
          <w:tab/>
        </w:r>
        <w:r w:rsidR="00BC6171">
          <w:rPr>
            <w:webHidden/>
          </w:rPr>
          <w:fldChar w:fldCharType="begin"/>
        </w:r>
        <w:r w:rsidR="00BC6171">
          <w:rPr>
            <w:webHidden/>
          </w:rPr>
          <w:instrText xml:space="preserve"> PAGEREF _Toc86506277 \h </w:instrText>
        </w:r>
        <w:r w:rsidR="00BC6171">
          <w:rPr>
            <w:webHidden/>
          </w:rPr>
        </w:r>
        <w:r w:rsidR="00BC6171">
          <w:rPr>
            <w:webHidden/>
          </w:rPr>
          <w:fldChar w:fldCharType="separate"/>
        </w:r>
        <w:r w:rsidR="00BC6171">
          <w:rPr>
            <w:webHidden/>
          </w:rPr>
          <w:t>17</w:t>
        </w:r>
        <w:r w:rsidR="00BC6171">
          <w:rPr>
            <w:webHidden/>
          </w:rPr>
          <w:fldChar w:fldCharType="end"/>
        </w:r>
      </w:hyperlink>
    </w:p>
    <w:p w14:paraId="62A3263F" w14:textId="2BD73677"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8" w:history="1">
        <w:r w:rsidR="00BC6171" w:rsidRPr="000E1994">
          <w:rPr>
            <w:rStyle w:val="Hipervnculo"/>
          </w:rPr>
          <w:t>2.1.3. Temperatura y radiación</w:t>
        </w:r>
        <w:r w:rsidR="00BC6171">
          <w:rPr>
            <w:webHidden/>
          </w:rPr>
          <w:tab/>
        </w:r>
        <w:r w:rsidR="00BC6171">
          <w:rPr>
            <w:webHidden/>
          </w:rPr>
          <w:fldChar w:fldCharType="begin"/>
        </w:r>
        <w:r w:rsidR="00BC6171">
          <w:rPr>
            <w:webHidden/>
          </w:rPr>
          <w:instrText xml:space="preserve"> PAGEREF _Toc86506278 \h </w:instrText>
        </w:r>
        <w:r w:rsidR="00BC6171">
          <w:rPr>
            <w:webHidden/>
          </w:rPr>
        </w:r>
        <w:r w:rsidR="00BC6171">
          <w:rPr>
            <w:webHidden/>
          </w:rPr>
          <w:fldChar w:fldCharType="separate"/>
        </w:r>
        <w:r w:rsidR="00BC6171">
          <w:rPr>
            <w:webHidden/>
          </w:rPr>
          <w:t>19</w:t>
        </w:r>
        <w:r w:rsidR="00BC6171">
          <w:rPr>
            <w:webHidden/>
          </w:rPr>
          <w:fldChar w:fldCharType="end"/>
        </w:r>
      </w:hyperlink>
    </w:p>
    <w:p w14:paraId="27FF3786" w14:textId="759C0AE9"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79" w:history="1">
        <w:r w:rsidR="00BC6171" w:rsidRPr="000E1994">
          <w:rPr>
            <w:rStyle w:val="Hipervnculo"/>
          </w:rPr>
          <w:t>2.1.4. Termografía</w:t>
        </w:r>
        <w:r w:rsidR="00BC6171">
          <w:rPr>
            <w:webHidden/>
          </w:rPr>
          <w:tab/>
        </w:r>
        <w:r w:rsidR="00BC6171">
          <w:rPr>
            <w:webHidden/>
          </w:rPr>
          <w:fldChar w:fldCharType="begin"/>
        </w:r>
        <w:r w:rsidR="00BC6171">
          <w:rPr>
            <w:webHidden/>
          </w:rPr>
          <w:instrText xml:space="preserve"> PAGEREF _Toc86506279 \h </w:instrText>
        </w:r>
        <w:r w:rsidR="00BC6171">
          <w:rPr>
            <w:webHidden/>
          </w:rPr>
        </w:r>
        <w:r w:rsidR="00BC6171">
          <w:rPr>
            <w:webHidden/>
          </w:rPr>
          <w:fldChar w:fldCharType="separate"/>
        </w:r>
        <w:r w:rsidR="00BC6171">
          <w:rPr>
            <w:webHidden/>
          </w:rPr>
          <w:t>20</w:t>
        </w:r>
        <w:r w:rsidR="00BC6171">
          <w:rPr>
            <w:webHidden/>
          </w:rPr>
          <w:fldChar w:fldCharType="end"/>
        </w:r>
      </w:hyperlink>
    </w:p>
    <w:p w14:paraId="0501D418" w14:textId="68EC9135"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0" w:history="1">
        <w:r w:rsidR="00BC6171" w:rsidRPr="000E1994">
          <w:rPr>
            <w:rStyle w:val="Hipervnculo"/>
          </w:rPr>
          <w:t>2.1.5. Emisividad</w:t>
        </w:r>
        <w:r w:rsidR="00BC6171">
          <w:rPr>
            <w:webHidden/>
          </w:rPr>
          <w:tab/>
        </w:r>
        <w:r w:rsidR="00BC6171">
          <w:rPr>
            <w:webHidden/>
          </w:rPr>
          <w:fldChar w:fldCharType="begin"/>
        </w:r>
        <w:r w:rsidR="00BC6171">
          <w:rPr>
            <w:webHidden/>
          </w:rPr>
          <w:instrText xml:space="preserve"> PAGEREF _Toc86506280 \h </w:instrText>
        </w:r>
        <w:r w:rsidR="00BC6171">
          <w:rPr>
            <w:webHidden/>
          </w:rPr>
        </w:r>
        <w:r w:rsidR="00BC6171">
          <w:rPr>
            <w:webHidden/>
          </w:rPr>
          <w:fldChar w:fldCharType="separate"/>
        </w:r>
        <w:r w:rsidR="00BC6171">
          <w:rPr>
            <w:webHidden/>
          </w:rPr>
          <w:t>23</w:t>
        </w:r>
        <w:r w:rsidR="00BC6171">
          <w:rPr>
            <w:webHidden/>
          </w:rPr>
          <w:fldChar w:fldCharType="end"/>
        </w:r>
      </w:hyperlink>
    </w:p>
    <w:p w14:paraId="323249FA" w14:textId="07E04C52"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1" w:history="1">
        <w:r w:rsidR="00BC6171" w:rsidRPr="000E1994">
          <w:rPr>
            <w:rStyle w:val="Hipervnculo"/>
          </w:rPr>
          <w:t>2.1.6. Inspección termográfica</w:t>
        </w:r>
        <w:r w:rsidR="00BC6171">
          <w:rPr>
            <w:webHidden/>
          </w:rPr>
          <w:tab/>
        </w:r>
        <w:r w:rsidR="00BC6171">
          <w:rPr>
            <w:webHidden/>
          </w:rPr>
          <w:fldChar w:fldCharType="begin"/>
        </w:r>
        <w:r w:rsidR="00BC6171">
          <w:rPr>
            <w:webHidden/>
          </w:rPr>
          <w:instrText xml:space="preserve"> PAGEREF _Toc86506281 \h </w:instrText>
        </w:r>
        <w:r w:rsidR="00BC6171">
          <w:rPr>
            <w:webHidden/>
          </w:rPr>
        </w:r>
        <w:r w:rsidR="00BC6171">
          <w:rPr>
            <w:webHidden/>
          </w:rPr>
          <w:fldChar w:fldCharType="separate"/>
        </w:r>
        <w:r w:rsidR="00BC6171">
          <w:rPr>
            <w:webHidden/>
          </w:rPr>
          <w:t>23</w:t>
        </w:r>
        <w:r w:rsidR="00BC6171">
          <w:rPr>
            <w:webHidden/>
          </w:rPr>
          <w:fldChar w:fldCharType="end"/>
        </w:r>
      </w:hyperlink>
    </w:p>
    <w:p w14:paraId="4E4CCA92" w14:textId="56BCEF5C"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2" w:history="1">
        <w:r w:rsidR="00BC6171" w:rsidRPr="000E1994">
          <w:rPr>
            <w:rStyle w:val="Hipervnculo"/>
          </w:rPr>
          <w:t>2.1.7. Proceso de captación</w:t>
        </w:r>
        <w:r w:rsidR="00BC6171">
          <w:rPr>
            <w:webHidden/>
          </w:rPr>
          <w:tab/>
        </w:r>
        <w:r w:rsidR="00BC6171">
          <w:rPr>
            <w:webHidden/>
          </w:rPr>
          <w:fldChar w:fldCharType="begin"/>
        </w:r>
        <w:r w:rsidR="00BC6171">
          <w:rPr>
            <w:webHidden/>
          </w:rPr>
          <w:instrText xml:space="preserve"> PAGEREF _Toc86506282 \h </w:instrText>
        </w:r>
        <w:r w:rsidR="00BC6171">
          <w:rPr>
            <w:webHidden/>
          </w:rPr>
        </w:r>
        <w:r w:rsidR="00BC6171">
          <w:rPr>
            <w:webHidden/>
          </w:rPr>
          <w:fldChar w:fldCharType="separate"/>
        </w:r>
        <w:r w:rsidR="00BC6171">
          <w:rPr>
            <w:webHidden/>
          </w:rPr>
          <w:t>26</w:t>
        </w:r>
        <w:r w:rsidR="00BC6171">
          <w:rPr>
            <w:webHidden/>
          </w:rPr>
          <w:fldChar w:fldCharType="end"/>
        </w:r>
      </w:hyperlink>
    </w:p>
    <w:p w14:paraId="73041934" w14:textId="5B074789"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3" w:history="1">
        <w:r w:rsidR="00BC6171" w:rsidRPr="000E1994">
          <w:rPr>
            <w:rStyle w:val="Hipervnculo"/>
          </w:rPr>
          <w:t>2.1.8. Procesamiento de imágenes</w:t>
        </w:r>
        <w:r w:rsidR="00BC6171">
          <w:rPr>
            <w:webHidden/>
          </w:rPr>
          <w:tab/>
        </w:r>
        <w:r w:rsidR="00BC6171">
          <w:rPr>
            <w:webHidden/>
          </w:rPr>
          <w:fldChar w:fldCharType="begin"/>
        </w:r>
        <w:r w:rsidR="00BC6171">
          <w:rPr>
            <w:webHidden/>
          </w:rPr>
          <w:instrText xml:space="preserve"> PAGEREF _Toc86506283 \h </w:instrText>
        </w:r>
        <w:r w:rsidR="00BC6171">
          <w:rPr>
            <w:webHidden/>
          </w:rPr>
        </w:r>
        <w:r w:rsidR="00BC6171">
          <w:rPr>
            <w:webHidden/>
          </w:rPr>
          <w:fldChar w:fldCharType="separate"/>
        </w:r>
        <w:r w:rsidR="00BC6171">
          <w:rPr>
            <w:webHidden/>
          </w:rPr>
          <w:t>27</w:t>
        </w:r>
        <w:r w:rsidR="00BC6171">
          <w:rPr>
            <w:webHidden/>
          </w:rPr>
          <w:fldChar w:fldCharType="end"/>
        </w:r>
      </w:hyperlink>
    </w:p>
    <w:p w14:paraId="7F47DBBE" w14:textId="4BBD3CC0"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84" w:history="1">
        <w:r w:rsidR="00BC6171" w:rsidRPr="000E1994">
          <w:rPr>
            <w:rStyle w:val="Hipervnculo"/>
          </w:rPr>
          <w:t>2.2. Antecedentes</w:t>
        </w:r>
        <w:r w:rsidR="00BC6171">
          <w:rPr>
            <w:webHidden/>
          </w:rPr>
          <w:tab/>
        </w:r>
        <w:r w:rsidR="00BC6171">
          <w:rPr>
            <w:webHidden/>
          </w:rPr>
          <w:fldChar w:fldCharType="begin"/>
        </w:r>
        <w:r w:rsidR="00BC6171">
          <w:rPr>
            <w:webHidden/>
          </w:rPr>
          <w:instrText xml:space="preserve"> PAGEREF _Toc86506284 \h </w:instrText>
        </w:r>
        <w:r w:rsidR="00BC6171">
          <w:rPr>
            <w:webHidden/>
          </w:rPr>
        </w:r>
        <w:r w:rsidR="00BC6171">
          <w:rPr>
            <w:webHidden/>
          </w:rPr>
          <w:fldChar w:fldCharType="separate"/>
        </w:r>
        <w:r w:rsidR="00BC6171">
          <w:rPr>
            <w:webHidden/>
          </w:rPr>
          <w:t>32</w:t>
        </w:r>
        <w:r w:rsidR="00BC6171">
          <w:rPr>
            <w:webHidden/>
          </w:rPr>
          <w:fldChar w:fldCharType="end"/>
        </w:r>
      </w:hyperlink>
    </w:p>
    <w:p w14:paraId="02C611F8" w14:textId="6AEBA1AA"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5" w:history="1">
        <w:r w:rsidR="00BC6171" w:rsidRPr="000E1994">
          <w:rPr>
            <w:rStyle w:val="Hipervnculo"/>
          </w:rPr>
          <w:t>2.2.1. Internacionales</w:t>
        </w:r>
        <w:r w:rsidR="00BC6171">
          <w:rPr>
            <w:webHidden/>
          </w:rPr>
          <w:tab/>
        </w:r>
        <w:r w:rsidR="00BC6171">
          <w:rPr>
            <w:webHidden/>
          </w:rPr>
          <w:fldChar w:fldCharType="begin"/>
        </w:r>
        <w:r w:rsidR="00BC6171">
          <w:rPr>
            <w:webHidden/>
          </w:rPr>
          <w:instrText xml:space="preserve"> PAGEREF _Toc86506285 \h </w:instrText>
        </w:r>
        <w:r w:rsidR="00BC6171">
          <w:rPr>
            <w:webHidden/>
          </w:rPr>
        </w:r>
        <w:r w:rsidR="00BC6171">
          <w:rPr>
            <w:webHidden/>
          </w:rPr>
          <w:fldChar w:fldCharType="separate"/>
        </w:r>
        <w:r w:rsidR="00BC6171">
          <w:rPr>
            <w:webHidden/>
          </w:rPr>
          <w:t>33</w:t>
        </w:r>
        <w:r w:rsidR="00BC6171">
          <w:rPr>
            <w:webHidden/>
          </w:rPr>
          <w:fldChar w:fldCharType="end"/>
        </w:r>
      </w:hyperlink>
    </w:p>
    <w:p w14:paraId="03AC1A02" w14:textId="1F707734"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6" w:history="1">
        <w:r w:rsidR="00BC6171" w:rsidRPr="000E1994">
          <w:rPr>
            <w:rStyle w:val="Hipervnculo"/>
          </w:rPr>
          <w:t>2.2.2. Nacionales</w:t>
        </w:r>
        <w:r w:rsidR="00BC6171">
          <w:rPr>
            <w:webHidden/>
          </w:rPr>
          <w:tab/>
        </w:r>
        <w:r w:rsidR="00BC6171">
          <w:rPr>
            <w:webHidden/>
          </w:rPr>
          <w:fldChar w:fldCharType="begin"/>
        </w:r>
        <w:r w:rsidR="00BC6171">
          <w:rPr>
            <w:webHidden/>
          </w:rPr>
          <w:instrText xml:space="preserve"> PAGEREF _Toc86506286 \h </w:instrText>
        </w:r>
        <w:r w:rsidR="00BC6171">
          <w:rPr>
            <w:webHidden/>
          </w:rPr>
        </w:r>
        <w:r w:rsidR="00BC6171">
          <w:rPr>
            <w:webHidden/>
          </w:rPr>
          <w:fldChar w:fldCharType="separate"/>
        </w:r>
        <w:r w:rsidR="00BC6171">
          <w:rPr>
            <w:webHidden/>
          </w:rPr>
          <w:t>36</w:t>
        </w:r>
        <w:r w:rsidR="00BC6171">
          <w:rPr>
            <w:webHidden/>
          </w:rPr>
          <w:fldChar w:fldCharType="end"/>
        </w:r>
      </w:hyperlink>
    </w:p>
    <w:p w14:paraId="7C6E7A12" w14:textId="0FC4FD6E"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7" w:history="1">
        <w:r w:rsidR="00BC6171" w:rsidRPr="000E1994">
          <w:rPr>
            <w:rStyle w:val="Hipervnculo"/>
          </w:rPr>
          <w:t>2.2.3. Regionales</w:t>
        </w:r>
        <w:r w:rsidR="00BC6171">
          <w:rPr>
            <w:webHidden/>
          </w:rPr>
          <w:tab/>
        </w:r>
        <w:r w:rsidR="00BC6171">
          <w:rPr>
            <w:webHidden/>
          </w:rPr>
          <w:fldChar w:fldCharType="begin"/>
        </w:r>
        <w:r w:rsidR="00BC6171">
          <w:rPr>
            <w:webHidden/>
          </w:rPr>
          <w:instrText xml:space="preserve"> PAGEREF _Toc86506287 \h </w:instrText>
        </w:r>
        <w:r w:rsidR="00BC6171">
          <w:rPr>
            <w:webHidden/>
          </w:rPr>
        </w:r>
        <w:r w:rsidR="00BC6171">
          <w:rPr>
            <w:webHidden/>
          </w:rPr>
          <w:fldChar w:fldCharType="separate"/>
        </w:r>
        <w:r w:rsidR="00BC6171">
          <w:rPr>
            <w:webHidden/>
          </w:rPr>
          <w:t>37</w:t>
        </w:r>
        <w:r w:rsidR="00BC6171">
          <w:rPr>
            <w:webHidden/>
          </w:rPr>
          <w:fldChar w:fldCharType="end"/>
        </w:r>
      </w:hyperlink>
    </w:p>
    <w:p w14:paraId="354DEFFA" w14:textId="5FAAB05A"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88" w:history="1">
        <w:r w:rsidR="00BC6171" w:rsidRPr="000E1994">
          <w:rPr>
            <w:rStyle w:val="Hipervnculo"/>
          </w:rPr>
          <w:t>2.3. Marco Contextual</w:t>
        </w:r>
        <w:r w:rsidR="00BC6171">
          <w:rPr>
            <w:webHidden/>
          </w:rPr>
          <w:tab/>
        </w:r>
        <w:r w:rsidR="00BC6171">
          <w:rPr>
            <w:webHidden/>
          </w:rPr>
          <w:fldChar w:fldCharType="begin"/>
        </w:r>
        <w:r w:rsidR="00BC6171">
          <w:rPr>
            <w:webHidden/>
          </w:rPr>
          <w:instrText xml:space="preserve"> PAGEREF _Toc86506288 \h </w:instrText>
        </w:r>
        <w:r w:rsidR="00BC6171">
          <w:rPr>
            <w:webHidden/>
          </w:rPr>
        </w:r>
        <w:r w:rsidR="00BC6171">
          <w:rPr>
            <w:webHidden/>
          </w:rPr>
          <w:fldChar w:fldCharType="separate"/>
        </w:r>
        <w:r w:rsidR="00BC6171">
          <w:rPr>
            <w:webHidden/>
          </w:rPr>
          <w:t>38</w:t>
        </w:r>
        <w:r w:rsidR="00BC6171">
          <w:rPr>
            <w:webHidden/>
          </w:rPr>
          <w:fldChar w:fldCharType="end"/>
        </w:r>
      </w:hyperlink>
    </w:p>
    <w:p w14:paraId="09FC26A9" w14:textId="0200EB1F"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89" w:history="1">
        <w:r w:rsidR="00BC6171" w:rsidRPr="000E1994">
          <w:rPr>
            <w:rStyle w:val="Hipervnculo"/>
          </w:rPr>
          <w:t>2.3.1. Historia Sistemas Fotovoltaicos</w:t>
        </w:r>
        <w:r w:rsidR="00BC6171">
          <w:rPr>
            <w:webHidden/>
          </w:rPr>
          <w:tab/>
        </w:r>
        <w:r w:rsidR="00BC6171">
          <w:rPr>
            <w:webHidden/>
          </w:rPr>
          <w:fldChar w:fldCharType="begin"/>
        </w:r>
        <w:r w:rsidR="00BC6171">
          <w:rPr>
            <w:webHidden/>
          </w:rPr>
          <w:instrText xml:space="preserve"> PAGEREF _Toc86506289 \h </w:instrText>
        </w:r>
        <w:r w:rsidR="00BC6171">
          <w:rPr>
            <w:webHidden/>
          </w:rPr>
        </w:r>
        <w:r w:rsidR="00BC6171">
          <w:rPr>
            <w:webHidden/>
          </w:rPr>
          <w:fldChar w:fldCharType="separate"/>
        </w:r>
        <w:r w:rsidR="00BC6171">
          <w:rPr>
            <w:webHidden/>
          </w:rPr>
          <w:t>38</w:t>
        </w:r>
        <w:r w:rsidR="00BC6171">
          <w:rPr>
            <w:webHidden/>
          </w:rPr>
          <w:fldChar w:fldCharType="end"/>
        </w:r>
      </w:hyperlink>
    </w:p>
    <w:p w14:paraId="2963D6E5" w14:textId="7F34844C"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90" w:history="1">
        <w:r w:rsidR="00BC6171" w:rsidRPr="000E1994">
          <w:rPr>
            <w:rStyle w:val="Hipervnculo"/>
          </w:rPr>
          <w:t>2.3.2. Políticas de energías renovables en Colombia</w:t>
        </w:r>
        <w:r w:rsidR="00BC6171">
          <w:rPr>
            <w:webHidden/>
          </w:rPr>
          <w:tab/>
        </w:r>
        <w:r w:rsidR="00BC6171">
          <w:rPr>
            <w:webHidden/>
          </w:rPr>
          <w:fldChar w:fldCharType="begin"/>
        </w:r>
        <w:r w:rsidR="00BC6171">
          <w:rPr>
            <w:webHidden/>
          </w:rPr>
          <w:instrText xml:space="preserve"> PAGEREF _Toc86506290 \h </w:instrText>
        </w:r>
        <w:r w:rsidR="00BC6171">
          <w:rPr>
            <w:webHidden/>
          </w:rPr>
        </w:r>
        <w:r w:rsidR="00BC6171">
          <w:rPr>
            <w:webHidden/>
          </w:rPr>
          <w:fldChar w:fldCharType="separate"/>
        </w:r>
        <w:r w:rsidR="00BC6171">
          <w:rPr>
            <w:webHidden/>
          </w:rPr>
          <w:t>39</w:t>
        </w:r>
        <w:r w:rsidR="00BC6171">
          <w:rPr>
            <w:webHidden/>
          </w:rPr>
          <w:fldChar w:fldCharType="end"/>
        </w:r>
      </w:hyperlink>
    </w:p>
    <w:p w14:paraId="7637DD30" w14:textId="684EFBCB"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91" w:history="1">
        <w:r w:rsidR="00BC6171" w:rsidRPr="000E1994">
          <w:rPr>
            <w:rStyle w:val="Hipervnculo"/>
          </w:rPr>
          <w:t>2.3.3. Factor geográfico</w:t>
        </w:r>
        <w:r w:rsidR="00BC6171">
          <w:rPr>
            <w:webHidden/>
          </w:rPr>
          <w:tab/>
        </w:r>
        <w:r w:rsidR="00BC6171">
          <w:rPr>
            <w:webHidden/>
          </w:rPr>
          <w:fldChar w:fldCharType="begin"/>
        </w:r>
        <w:r w:rsidR="00BC6171">
          <w:rPr>
            <w:webHidden/>
          </w:rPr>
          <w:instrText xml:space="preserve"> PAGEREF _Toc86506291 \h </w:instrText>
        </w:r>
        <w:r w:rsidR="00BC6171">
          <w:rPr>
            <w:webHidden/>
          </w:rPr>
        </w:r>
        <w:r w:rsidR="00BC6171">
          <w:rPr>
            <w:webHidden/>
          </w:rPr>
          <w:fldChar w:fldCharType="separate"/>
        </w:r>
        <w:r w:rsidR="00BC6171">
          <w:rPr>
            <w:webHidden/>
          </w:rPr>
          <w:t>40</w:t>
        </w:r>
        <w:r w:rsidR="00BC6171">
          <w:rPr>
            <w:webHidden/>
          </w:rPr>
          <w:fldChar w:fldCharType="end"/>
        </w:r>
      </w:hyperlink>
    </w:p>
    <w:p w14:paraId="582D7E03" w14:textId="554C0184"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92" w:history="1">
        <w:r w:rsidR="00BC6171" w:rsidRPr="000E1994">
          <w:rPr>
            <w:rStyle w:val="Hipervnculo"/>
          </w:rPr>
          <w:t>2.4. Marco Legal</w:t>
        </w:r>
        <w:r w:rsidR="00BC6171">
          <w:rPr>
            <w:webHidden/>
          </w:rPr>
          <w:tab/>
        </w:r>
        <w:r w:rsidR="00BC6171">
          <w:rPr>
            <w:webHidden/>
          </w:rPr>
          <w:fldChar w:fldCharType="begin"/>
        </w:r>
        <w:r w:rsidR="00BC6171">
          <w:rPr>
            <w:webHidden/>
          </w:rPr>
          <w:instrText xml:space="preserve"> PAGEREF _Toc86506292 \h </w:instrText>
        </w:r>
        <w:r w:rsidR="00BC6171">
          <w:rPr>
            <w:webHidden/>
          </w:rPr>
        </w:r>
        <w:r w:rsidR="00BC6171">
          <w:rPr>
            <w:webHidden/>
          </w:rPr>
          <w:fldChar w:fldCharType="separate"/>
        </w:r>
        <w:r w:rsidR="00BC6171">
          <w:rPr>
            <w:webHidden/>
          </w:rPr>
          <w:t>41</w:t>
        </w:r>
        <w:r w:rsidR="00BC6171">
          <w:rPr>
            <w:webHidden/>
          </w:rPr>
          <w:fldChar w:fldCharType="end"/>
        </w:r>
      </w:hyperlink>
    </w:p>
    <w:p w14:paraId="6448116E" w14:textId="21EFC31A"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93" w:history="1">
        <w:r w:rsidR="00BC6171" w:rsidRPr="000E1994">
          <w:rPr>
            <w:rStyle w:val="Hipervnculo"/>
          </w:rPr>
          <w:t>2.4.1. Ley 1955 del 2019 congreso de Colombia</w:t>
        </w:r>
        <w:r w:rsidR="00BC6171">
          <w:rPr>
            <w:webHidden/>
          </w:rPr>
          <w:tab/>
        </w:r>
        <w:r w:rsidR="00BC6171">
          <w:rPr>
            <w:webHidden/>
          </w:rPr>
          <w:fldChar w:fldCharType="begin"/>
        </w:r>
        <w:r w:rsidR="00BC6171">
          <w:rPr>
            <w:webHidden/>
          </w:rPr>
          <w:instrText xml:space="preserve"> PAGEREF _Toc86506293 \h </w:instrText>
        </w:r>
        <w:r w:rsidR="00BC6171">
          <w:rPr>
            <w:webHidden/>
          </w:rPr>
        </w:r>
        <w:r w:rsidR="00BC6171">
          <w:rPr>
            <w:webHidden/>
          </w:rPr>
          <w:fldChar w:fldCharType="separate"/>
        </w:r>
        <w:r w:rsidR="00BC6171">
          <w:rPr>
            <w:webHidden/>
          </w:rPr>
          <w:t>42</w:t>
        </w:r>
        <w:r w:rsidR="00BC6171">
          <w:rPr>
            <w:webHidden/>
          </w:rPr>
          <w:fldChar w:fldCharType="end"/>
        </w:r>
      </w:hyperlink>
    </w:p>
    <w:p w14:paraId="3BD188B8" w14:textId="4ABA4563"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94" w:history="1">
        <w:r w:rsidR="00BC6171" w:rsidRPr="000E1994">
          <w:rPr>
            <w:rStyle w:val="Hipervnculo"/>
          </w:rPr>
          <w:t>2.4.2. Ley 1715 del 2014 congreso de Colombia</w:t>
        </w:r>
        <w:r w:rsidR="00BC6171">
          <w:rPr>
            <w:webHidden/>
          </w:rPr>
          <w:tab/>
        </w:r>
        <w:r w:rsidR="00BC6171">
          <w:rPr>
            <w:webHidden/>
          </w:rPr>
          <w:fldChar w:fldCharType="begin"/>
        </w:r>
        <w:r w:rsidR="00BC6171">
          <w:rPr>
            <w:webHidden/>
          </w:rPr>
          <w:instrText xml:space="preserve"> PAGEREF _Toc86506294 \h </w:instrText>
        </w:r>
        <w:r w:rsidR="00BC6171">
          <w:rPr>
            <w:webHidden/>
          </w:rPr>
        </w:r>
        <w:r w:rsidR="00BC6171">
          <w:rPr>
            <w:webHidden/>
          </w:rPr>
          <w:fldChar w:fldCharType="separate"/>
        </w:r>
        <w:r w:rsidR="00BC6171">
          <w:rPr>
            <w:webHidden/>
          </w:rPr>
          <w:t>42</w:t>
        </w:r>
        <w:r w:rsidR="00BC6171">
          <w:rPr>
            <w:webHidden/>
          </w:rPr>
          <w:fldChar w:fldCharType="end"/>
        </w:r>
      </w:hyperlink>
    </w:p>
    <w:p w14:paraId="7076D9ED" w14:textId="6F588CE8" w:rsidR="00BC6171" w:rsidRDefault="00615485">
      <w:pPr>
        <w:pStyle w:val="TDC3"/>
        <w:tabs>
          <w:tab w:val="right" w:leader="dot" w:pos="9350"/>
        </w:tabs>
        <w:rPr>
          <w:rFonts w:asciiTheme="minorHAnsi" w:eastAsiaTheme="minorEastAsia" w:hAnsiTheme="minorHAnsi" w:cstheme="minorBidi"/>
          <w:sz w:val="22"/>
          <w:szCs w:val="22"/>
          <w:lang w:eastAsia="es-CO"/>
        </w:rPr>
      </w:pPr>
      <w:hyperlink w:anchor="_Toc86506295" w:history="1">
        <w:r w:rsidR="00BC6171" w:rsidRPr="000E1994">
          <w:rPr>
            <w:rStyle w:val="Hipervnculo"/>
          </w:rPr>
          <w:t>2.4.3. Retie – reglamento técnico de instalaciones eléctricas</w:t>
        </w:r>
        <w:r w:rsidR="00BC6171">
          <w:rPr>
            <w:webHidden/>
          </w:rPr>
          <w:tab/>
        </w:r>
        <w:r w:rsidR="00BC6171">
          <w:rPr>
            <w:webHidden/>
          </w:rPr>
          <w:fldChar w:fldCharType="begin"/>
        </w:r>
        <w:r w:rsidR="00BC6171">
          <w:rPr>
            <w:webHidden/>
          </w:rPr>
          <w:instrText xml:space="preserve"> PAGEREF _Toc86506295 \h </w:instrText>
        </w:r>
        <w:r w:rsidR="00BC6171">
          <w:rPr>
            <w:webHidden/>
          </w:rPr>
        </w:r>
        <w:r w:rsidR="00BC6171">
          <w:rPr>
            <w:webHidden/>
          </w:rPr>
          <w:fldChar w:fldCharType="separate"/>
        </w:r>
        <w:r w:rsidR="00BC6171">
          <w:rPr>
            <w:webHidden/>
          </w:rPr>
          <w:t>43</w:t>
        </w:r>
        <w:r w:rsidR="00BC6171">
          <w:rPr>
            <w:webHidden/>
          </w:rPr>
          <w:fldChar w:fldCharType="end"/>
        </w:r>
      </w:hyperlink>
    </w:p>
    <w:p w14:paraId="1A934632" w14:textId="0E81A091" w:rsidR="00BC6171" w:rsidRDefault="00615485">
      <w:pPr>
        <w:pStyle w:val="TDC1"/>
        <w:rPr>
          <w:rFonts w:asciiTheme="minorHAnsi" w:eastAsiaTheme="minorEastAsia" w:hAnsiTheme="minorHAnsi" w:cstheme="minorBidi"/>
          <w:sz w:val="22"/>
          <w:szCs w:val="22"/>
          <w:lang w:eastAsia="es-CO"/>
        </w:rPr>
      </w:pPr>
      <w:hyperlink w:anchor="_Toc86506296" w:history="1">
        <w:r w:rsidR="00BC6171" w:rsidRPr="000E1994">
          <w:rPr>
            <w:rStyle w:val="Hipervnculo"/>
          </w:rPr>
          <w:t>3. Metodología</w:t>
        </w:r>
        <w:r w:rsidR="00BC6171">
          <w:rPr>
            <w:webHidden/>
          </w:rPr>
          <w:tab/>
        </w:r>
        <w:r w:rsidR="00BC6171">
          <w:rPr>
            <w:webHidden/>
          </w:rPr>
          <w:fldChar w:fldCharType="begin"/>
        </w:r>
        <w:r w:rsidR="00BC6171">
          <w:rPr>
            <w:webHidden/>
          </w:rPr>
          <w:instrText xml:space="preserve"> PAGEREF _Toc86506296 \h </w:instrText>
        </w:r>
        <w:r w:rsidR="00BC6171">
          <w:rPr>
            <w:webHidden/>
          </w:rPr>
        </w:r>
        <w:r w:rsidR="00BC6171">
          <w:rPr>
            <w:webHidden/>
          </w:rPr>
          <w:fldChar w:fldCharType="separate"/>
        </w:r>
        <w:r w:rsidR="00BC6171">
          <w:rPr>
            <w:webHidden/>
          </w:rPr>
          <w:t>44</w:t>
        </w:r>
        <w:r w:rsidR="00BC6171">
          <w:rPr>
            <w:webHidden/>
          </w:rPr>
          <w:fldChar w:fldCharType="end"/>
        </w:r>
      </w:hyperlink>
    </w:p>
    <w:p w14:paraId="1EF8B1A0" w14:textId="5A4ECCB9"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97" w:history="1">
        <w:r w:rsidR="00BC6171" w:rsidRPr="000E1994">
          <w:rPr>
            <w:rStyle w:val="Hipervnculo"/>
          </w:rPr>
          <w:t>3.1 Descripción de la metología</w:t>
        </w:r>
        <w:r w:rsidR="00BC6171">
          <w:rPr>
            <w:webHidden/>
          </w:rPr>
          <w:tab/>
        </w:r>
        <w:r w:rsidR="00BC6171">
          <w:rPr>
            <w:webHidden/>
          </w:rPr>
          <w:fldChar w:fldCharType="begin"/>
        </w:r>
        <w:r w:rsidR="00BC6171">
          <w:rPr>
            <w:webHidden/>
          </w:rPr>
          <w:instrText xml:space="preserve"> PAGEREF _Toc86506297 \h </w:instrText>
        </w:r>
        <w:r w:rsidR="00BC6171">
          <w:rPr>
            <w:webHidden/>
          </w:rPr>
        </w:r>
        <w:r w:rsidR="00BC6171">
          <w:rPr>
            <w:webHidden/>
          </w:rPr>
          <w:fldChar w:fldCharType="separate"/>
        </w:r>
        <w:r w:rsidR="00BC6171">
          <w:rPr>
            <w:webHidden/>
          </w:rPr>
          <w:t>44</w:t>
        </w:r>
        <w:r w:rsidR="00BC6171">
          <w:rPr>
            <w:webHidden/>
          </w:rPr>
          <w:fldChar w:fldCharType="end"/>
        </w:r>
      </w:hyperlink>
    </w:p>
    <w:p w14:paraId="45C30936" w14:textId="2DF26E71"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98" w:history="1">
        <w:r w:rsidR="00BC6171" w:rsidRPr="000E1994">
          <w:rPr>
            <w:rStyle w:val="Hipervnculo"/>
          </w:rPr>
          <w:t>3.2 Diseño</w:t>
        </w:r>
        <w:r w:rsidR="00BC6171">
          <w:rPr>
            <w:webHidden/>
          </w:rPr>
          <w:tab/>
        </w:r>
        <w:r w:rsidR="00BC6171">
          <w:rPr>
            <w:webHidden/>
          </w:rPr>
          <w:fldChar w:fldCharType="begin"/>
        </w:r>
        <w:r w:rsidR="00BC6171">
          <w:rPr>
            <w:webHidden/>
          </w:rPr>
          <w:instrText xml:space="preserve"> PAGEREF _Toc86506298 \h </w:instrText>
        </w:r>
        <w:r w:rsidR="00BC6171">
          <w:rPr>
            <w:webHidden/>
          </w:rPr>
        </w:r>
        <w:r w:rsidR="00BC6171">
          <w:rPr>
            <w:webHidden/>
          </w:rPr>
          <w:fldChar w:fldCharType="separate"/>
        </w:r>
        <w:r w:rsidR="00BC6171">
          <w:rPr>
            <w:webHidden/>
          </w:rPr>
          <w:t>45</w:t>
        </w:r>
        <w:r w:rsidR="00BC6171">
          <w:rPr>
            <w:webHidden/>
          </w:rPr>
          <w:fldChar w:fldCharType="end"/>
        </w:r>
      </w:hyperlink>
    </w:p>
    <w:p w14:paraId="66453E66" w14:textId="2AA66CB8" w:rsidR="00BC6171" w:rsidRDefault="00615485">
      <w:pPr>
        <w:pStyle w:val="TDC2"/>
        <w:tabs>
          <w:tab w:val="right" w:leader="dot" w:pos="9350"/>
        </w:tabs>
        <w:rPr>
          <w:rFonts w:asciiTheme="minorHAnsi" w:eastAsiaTheme="minorEastAsia" w:hAnsiTheme="minorHAnsi" w:cstheme="minorBidi"/>
          <w:sz w:val="22"/>
          <w:szCs w:val="22"/>
          <w:lang w:eastAsia="es-CO"/>
        </w:rPr>
      </w:pPr>
      <w:hyperlink w:anchor="_Toc86506299" w:history="1">
        <w:r w:rsidR="00BC6171" w:rsidRPr="000E1994">
          <w:rPr>
            <w:rStyle w:val="Hipervnculo"/>
          </w:rPr>
          <w:t>3.3 Cronograma</w:t>
        </w:r>
        <w:r w:rsidR="00BC6171">
          <w:rPr>
            <w:webHidden/>
          </w:rPr>
          <w:tab/>
        </w:r>
        <w:r w:rsidR="00BC6171">
          <w:rPr>
            <w:webHidden/>
          </w:rPr>
          <w:fldChar w:fldCharType="begin"/>
        </w:r>
        <w:r w:rsidR="00BC6171">
          <w:rPr>
            <w:webHidden/>
          </w:rPr>
          <w:instrText xml:space="preserve"> PAGEREF _Toc86506299 \h </w:instrText>
        </w:r>
        <w:r w:rsidR="00BC6171">
          <w:rPr>
            <w:webHidden/>
          </w:rPr>
        </w:r>
        <w:r w:rsidR="00BC6171">
          <w:rPr>
            <w:webHidden/>
          </w:rPr>
          <w:fldChar w:fldCharType="separate"/>
        </w:r>
        <w:r w:rsidR="00BC6171">
          <w:rPr>
            <w:webHidden/>
          </w:rPr>
          <w:t>46</w:t>
        </w:r>
        <w:r w:rsidR="00BC6171">
          <w:rPr>
            <w:webHidden/>
          </w:rPr>
          <w:fldChar w:fldCharType="end"/>
        </w:r>
      </w:hyperlink>
    </w:p>
    <w:p w14:paraId="0977AA79" w14:textId="656C7A4A" w:rsidR="00BC6171" w:rsidRDefault="00615485">
      <w:pPr>
        <w:pStyle w:val="TDC1"/>
        <w:rPr>
          <w:rFonts w:asciiTheme="minorHAnsi" w:eastAsiaTheme="minorEastAsia" w:hAnsiTheme="minorHAnsi" w:cstheme="minorBidi"/>
          <w:sz w:val="22"/>
          <w:szCs w:val="22"/>
          <w:lang w:eastAsia="es-CO"/>
        </w:rPr>
      </w:pPr>
      <w:hyperlink w:anchor="_Toc86506300" w:history="1">
        <w:r w:rsidR="00BC6171" w:rsidRPr="000E1994">
          <w:rPr>
            <w:rStyle w:val="Hipervnculo"/>
          </w:rPr>
          <w:t>4. Resultados</w:t>
        </w:r>
        <w:r w:rsidR="00BC6171">
          <w:rPr>
            <w:webHidden/>
          </w:rPr>
          <w:tab/>
        </w:r>
        <w:r w:rsidR="00BC6171">
          <w:rPr>
            <w:webHidden/>
          </w:rPr>
          <w:fldChar w:fldCharType="begin"/>
        </w:r>
        <w:r w:rsidR="00BC6171">
          <w:rPr>
            <w:webHidden/>
          </w:rPr>
          <w:instrText xml:space="preserve"> PAGEREF _Toc86506300 \h </w:instrText>
        </w:r>
        <w:r w:rsidR="00BC6171">
          <w:rPr>
            <w:webHidden/>
          </w:rPr>
        </w:r>
        <w:r w:rsidR="00BC6171">
          <w:rPr>
            <w:webHidden/>
          </w:rPr>
          <w:fldChar w:fldCharType="separate"/>
        </w:r>
        <w:r w:rsidR="00BC6171">
          <w:rPr>
            <w:webHidden/>
          </w:rPr>
          <w:t>47</w:t>
        </w:r>
        <w:r w:rsidR="00BC6171">
          <w:rPr>
            <w:webHidden/>
          </w:rPr>
          <w:fldChar w:fldCharType="end"/>
        </w:r>
      </w:hyperlink>
    </w:p>
    <w:p w14:paraId="4ED38826" w14:textId="65879871" w:rsidR="00BC6171" w:rsidRDefault="00615485">
      <w:pPr>
        <w:pStyle w:val="TDC1"/>
        <w:rPr>
          <w:rFonts w:asciiTheme="minorHAnsi" w:eastAsiaTheme="minorEastAsia" w:hAnsiTheme="minorHAnsi" w:cstheme="minorBidi"/>
          <w:sz w:val="22"/>
          <w:szCs w:val="22"/>
          <w:lang w:eastAsia="es-CO"/>
        </w:rPr>
      </w:pPr>
      <w:hyperlink w:anchor="_Toc86506301" w:history="1">
        <w:r w:rsidR="00BC6171" w:rsidRPr="000E1994">
          <w:rPr>
            <w:rStyle w:val="Hipervnculo"/>
          </w:rPr>
          <w:t>5. Discusión (Opcional)</w:t>
        </w:r>
        <w:r w:rsidR="00BC6171">
          <w:rPr>
            <w:webHidden/>
          </w:rPr>
          <w:tab/>
        </w:r>
        <w:r w:rsidR="00BC6171">
          <w:rPr>
            <w:webHidden/>
          </w:rPr>
          <w:fldChar w:fldCharType="begin"/>
        </w:r>
        <w:r w:rsidR="00BC6171">
          <w:rPr>
            <w:webHidden/>
          </w:rPr>
          <w:instrText xml:space="preserve"> PAGEREF _Toc86506301 \h </w:instrText>
        </w:r>
        <w:r w:rsidR="00BC6171">
          <w:rPr>
            <w:webHidden/>
          </w:rPr>
        </w:r>
        <w:r w:rsidR="00BC6171">
          <w:rPr>
            <w:webHidden/>
          </w:rPr>
          <w:fldChar w:fldCharType="separate"/>
        </w:r>
        <w:r w:rsidR="00BC6171">
          <w:rPr>
            <w:webHidden/>
          </w:rPr>
          <w:t>48</w:t>
        </w:r>
        <w:r w:rsidR="00BC6171">
          <w:rPr>
            <w:webHidden/>
          </w:rPr>
          <w:fldChar w:fldCharType="end"/>
        </w:r>
      </w:hyperlink>
    </w:p>
    <w:p w14:paraId="241AE961" w14:textId="7492EF32" w:rsidR="00BC6171" w:rsidRDefault="00615485">
      <w:pPr>
        <w:pStyle w:val="TDC1"/>
        <w:rPr>
          <w:rFonts w:asciiTheme="minorHAnsi" w:eastAsiaTheme="minorEastAsia" w:hAnsiTheme="minorHAnsi" w:cstheme="minorBidi"/>
          <w:sz w:val="22"/>
          <w:szCs w:val="22"/>
          <w:lang w:eastAsia="es-CO"/>
        </w:rPr>
      </w:pPr>
      <w:hyperlink w:anchor="_Toc86506302" w:history="1">
        <w:r w:rsidR="00BC6171" w:rsidRPr="000E1994">
          <w:rPr>
            <w:rStyle w:val="Hipervnculo"/>
            <w:lang w:val="es-ES_tradnl"/>
          </w:rPr>
          <w:t>6. Conclusiones</w:t>
        </w:r>
        <w:r w:rsidR="00BC6171">
          <w:rPr>
            <w:webHidden/>
          </w:rPr>
          <w:tab/>
        </w:r>
        <w:r w:rsidR="00BC6171">
          <w:rPr>
            <w:webHidden/>
          </w:rPr>
          <w:fldChar w:fldCharType="begin"/>
        </w:r>
        <w:r w:rsidR="00BC6171">
          <w:rPr>
            <w:webHidden/>
          </w:rPr>
          <w:instrText xml:space="preserve"> PAGEREF _Toc86506302 \h </w:instrText>
        </w:r>
        <w:r w:rsidR="00BC6171">
          <w:rPr>
            <w:webHidden/>
          </w:rPr>
        </w:r>
        <w:r w:rsidR="00BC6171">
          <w:rPr>
            <w:webHidden/>
          </w:rPr>
          <w:fldChar w:fldCharType="separate"/>
        </w:r>
        <w:r w:rsidR="00BC6171">
          <w:rPr>
            <w:webHidden/>
          </w:rPr>
          <w:t>48</w:t>
        </w:r>
        <w:r w:rsidR="00BC6171">
          <w:rPr>
            <w:webHidden/>
          </w:rPr>
          <w:fldChar w:fldCharType="end"/>
        </w:r>
      </w:hyperlink>
    </w:p>
    <w:p w14:paraId="37780455" w14:textId="6E023596" w:rsidR="00BC6171" w:rsidRDefault="00615485">
      <w:pPr>
        <w:pStyle w:val="TDC1"/>
        <w:rPr>
          <w:rFonts w:asciiTheme="minorHAnsi" w:eastAsiaTheme="minorEastAsia" w:hAnsiTheme="minorHAnsi" w:cstheme="minorBidi"/>
          <w:sz w:val="22"/>
          <w:szCs w:val="22"/>
          <w:lang w:eastAsia="es-CO"/>
        </w:rPr>
      </w:pPr>
      <w:hyperlink w:anchor="_Toc86506303" w:history="1">
        <w:r w:rsidR="00BC6171" w:rsidRPr="000E1994">
          <w:rPr>
            <w:rStyle w:val="Hipervnculo"/>
          </w:rPr>
          <w:t>7. Acerca de las Referencias Bibliográficas (de su trabajo)</w:t>
        </w:r>
        <w:r w:rsidR="00BC6171">
          <w:rPr>
            <w:webHidden/>
          </w:rPr>
          <w:tab/>
        </w:r>
        <w:r w:rsidR="00BC6171">
          <w:rPr>
            <w:webHidden/>
          </w:rPr>
          <w:fldChar w:fldCharType="begin"/>
        </w:r>
        <w:r w:rsidR="00BC6171">
          <w:rPr>
            <w:webHidden/>
          </w:rPr>
          <w:instrText xml:space="preserve"> PAGEREF _Toc86506303 \h </w:instrText>
        </w:r>
        <w:r w:rsidR="00BC6171">
          <w:rPr>
            <w:webHidden/>
          </w:rPr>
        </w:r>
        <w:r w:rsidR="00BC6171">
          <w:rPr>
            <w:webHidden/>
          </w:rPr>
          <w:fldChar w:fldCharType="separate"/>
        </w:r>
        <w:r w:rsidR="00BC6171">
          <w:rPr>
            <w:webHidden/>
          </w:rPr>
          <w:t>49</w:t>
        </w:r>
        <w:r w:rsidR="00BC6171">
          <w:rPr>
            <w:webHidden/>
          </w:rPr>
          <w:fldChar w:fldCharType="end"/>
        </w:r>
      </w:hyperlink>
    </w:p>
    <w:p w14:paraId="124AFF68" w14:textId="27C407A1" w:rsidR="00BC6171" w:rsidRDefault="00615485">
      <w:pPr>
        <w:pStyle w:val="TDC1"/>
        <w:rPr>
          <w:rFonts w:asciiTheme="minorHAnsi" w:eastAsiaTheme="minorEastAsia" w:hAnsiTheme="minorHAnsi" w:cstheme="minorBidi"/>
          <w:sz w:val="22"/>
          <w:szCs w:val="22"/>
          <w:lang w:eastAsia="es-CO"/>
        </w:rPr>
      </w:pPr>
      <w:hyperlink w:anchor="_Toc86506304" w:history="1">
        <w:r w:rsidR="00BC6171" w:rsidRPr="000E1994">
          <w:rPr>
            <w:rStyle w:val="Hipervnculo"/>
          </w:rPr>
          <w:t>8. Acerca de los Apéndices</w:t>
        </w:r>
        <w:r w:rsidR="00BC6171">
          <w:rPr>
            <w:webHidden/>
          </w:rPr>
          <w:tab/>
        </w:r>
        <w:r w:rsidR="00BC6171">
          <w:rPr>
            <w:webHidden/>
          </w:rPr>
          <w:fldChar w:fldCharType="begin"/>
        </w:r>
        <w:r w:rsidR="00BC6171">
          <w:rPr>
            <w:webHidden/>
          </w:rPr>
          <w:instrText xml:space="preserve"> PAGEREF _Toc86506304 \h </w:instrText>
        </w:r>
        <w:r w:rsidR="00BC6171">
          <w:rPr>
            <w:webHidden/>
          </w:rPr>
        </w:r>
        <w:r w:rsidR="00BC6171">
          <w:rPr>
            <w:webHidden/>
          </w:rPr>
          <w:fldChar w:fldCharType="separate"/>
        </w:r>
        <w:r w:rsidR="00BC6171">
          <w:rPr>
            <w:webHidden/>
          </w:rPr>
          <w:t>49</w:t>
        </w:r>
        <w:r w:rsidR="00BC6171">
          <w:rPr>
            <w:webHidden/>
          </w:rPr>
          <w:fldChar w:fldCharType="end"/>
        </w:r>
      </w:hyperlink>
    </w:p>
    <w:p w14:paraId="6234FA0B" w14:textId="6875309A" w:rsidR="00BC6171" w:rsidRDefault="00615485">
      <w:pPr>
        <w:pStyle w:val="TDC1"/>
        <w:rPr>
          <w:rFonts w:asciiTheme="minorHAnsi" w:eastAsiaTheme="minorEastAsia" w:hAnsiTheme="minorHAnsi" w:cstheme="minorBidi"/>
          <w:sz w:val="22"/>
          <w:szCs w:val="22"/>
          <w:lang w:eastAsia="es-CO"/>
        </w:rPr>
      </w:pPr>
      <w:hyperlink w:anchor="_Toc86506305" w:history="1">
        <w:r w:rsidR="00BC6171" w:rsidRPr="000E1994">
          <w:rPr>
            <w:rStyle w:val="Hipervnculo"/>
            <w:lang w:val="es-419"/>
          </w:rPr>
          <w:t>Referencias</w:t>
        </w:r>
        <w:r w:rsidR="00BC6171">
          <w:rPr>
            <w:webHidden/>
          </w:rPr>
          <w:tab/>
        </w:r>
        <w:r w:rsidR="00BC6171">
          <w:rPr>
            <w:webHidden/>
          </w:rPr>
          <w:fldChar w:fldCharType="begin"/>
        </w:r>
        <w:r w:rsidR="00BC6171">
          <w:rPr>
            <w:webHidden/>
          </w:rPr>
          <w:instrText xml:space="preserve"> PAGEREF _Toc86506305 \h </w:instrText>
        </w:r>
        <w:r w:rsidR="00BC6171">
          <w:rPr>
            <w:webHidden/>
          </w:rPr>
        </w:r>
        <w:r w:rsidR="00BC6171">
          <w:rPr>
            <w:webHidden/>
          </w:rPr>
          <w:fldChar w:fldCharType="separate"/>
        </w:r>
        <w:r w:rsidR="00BC6171">
          <w:rPr>
            <w:webHidden/>
          </w:rPr>
          <w:t>50</w:t>
        </w:r>
        <w:r w:rsidR="00BC6171">
          <w:rPr>
            <w:webHidden/>
          </w:rPr>
          <w:fldChar w:fldCharType="end"/>
        </w:r>
      </w:hyperlink>
    </w:p>
    <w:p w14:paraId="256959DB" w14:textId="397F22E2" w:rsidR="00BC6171" w:rsidRDefault="00615485">
      <w:pPr>
        <w:pStyle w:val="TDC1"/>
        <w:rPr>
          <w:rFonts w:asciiTheme="minorHAnsi" w:eastAsiaTheme="minorEastAsia" w:hAnsiTheme="minorHAnsi" w:cstheme="minorBidi"/>
          <w:sz w:val="22"/>
          <w:szCs w:val="22"/>
          <w:lang w:eastAsia="es-CO"/>
        </w:rPr>
      </w:pPr>
      <w:hyperlink w:anchor="_Toc86506306" w:history="1">
        <w:r w:rsidR="00BC6171" w:rsidRPr="000E1994">
          <w:rPr>
            <w:rStyle w:val="Hipervnculo"/>
          </w:rPr>
          <w:t>Apéndices</w:t>
        </w:r>
        <w:r w:rsidR="00BC6171">
          <w:rPr>
            <w:webHidden/>
          </w:rPr>
          <w:tab/>
        </w:r>
        <w:r w:rsidR="00BC6171">
          <w:rPr>
            <w:webHidden/>
          </w:rPr>
          <w:fldChar w:fldCharType="begin"/>
        </w:r>
        <w:r w:rsidR="00BC6171">
          <w:rPr>
            <w:webHidden/>
          </w:rPr>
          <w:instrText xml:space="preserve"> PAGEREF _Toc86506306 \h </w:instrText>
        </w:r>
        <w:r w:rsidR="00BC6171">
          <w:rPr>
            <w:webHidden/>
          </w:rPr>
        </w:r>
        <w:r w:rsidR="00BC6171">
          <w:rPr>
            <w:webHidden/>
          </w:rPr>
          <w:fldChar w:fldCharType="separate"/>
        </w:r>
        <w:r w:rsidR="00BC6171">
          <w:rPr>
            <w:webHidden/>
          </w:rPr>
          <w:t>54</w:t>
        </w:r>
        <w:r w:rsidR="00BC6171">
          <w:rPr>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fldChar w:fldCharType="end"/>
      </w:r>
      <w:bookmarkStart w:id="1"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pPr>
      <w:r w:rsidRPr="00D973F0">
        <w:t>P</w:t>
      </w:r>
      <w:r w:rsidR="00566DC3" w:rsidRPr="00D973F0">
        <w:t xml:space="preserve">ág. </w:t>
      </w:r>
    </w:p>
    <w:p w14:paraId="2658425A" w14:textId="2117174B" w:rsidR="002917CD" w:rsidRPr="00D973F0" w:rsidRDefault="0060381D">
      <w:pPr>
        <w:pStyle w:val="Tabladeilustraciones"/>
        <w:tabs>
          <w:tab w:val="right" w:leader="dot" w:pos="9350"/>
        </w:tabs>
        <w:rPr>
          <w:rFonts w:eastAsiaTheme="minorEastAsia"/>
          <w:bCs w:val="0"/>
          <w:sz w:val="22"/>
          <w:szCs w:val="22"/>
          <w:lang w:eastAsia="es-CO"/>
        </w:rPr>
      </w:pPr>
      <w:r w:rsidRPr="00D973F0">
        <w:rPr>
          <w:b/>
          <w:i/>
          <w:szCs w:val="24"/>
        </w:rPr>
        <w:fldChar w:fldCharType="begin"/>
      </w:r>
      <w:r w:rsidRPr="00D973F0">
        <w:rPr>
          <w:szCs w:val="24"/>
        </w:rPr>
        <w:instrText xml:space="preserve"> TOC \h \z \c "Tabla" </w:instrText>
      </w:r>
      <w:r w:rsidRPr="00D973F0">
        <w:rPr>
          <w:b/>
          <w:i/>
          <w:szCs w:val="24"/>
        </w:rPr>
        <w:fldChar w:fldCharType="separate"/>
      </w:r>
      <w:hyperlink w:anchor="_Toc52285012" w:history="1">
        <w:r w:rsidR="002917CD" w:rsidRPr="00D973F0">
          <w:rPr>
            <w:rStyle w:val="Hipervnculo"/>
            <w:b/>
          </w:rPr>
          <w:t>Tabla 1.</w:t>
        </w:r>
        <w:r w:rsidR="002917CD" w:rsidRPr="00D973F0">
          <w:rPr>
            <w:rStyle w:val="Hipervnculo"/>
            <w:i/>
          </w:rPr>
          <w:t xml:space="preserve"> Números promedio de respuestas de niños con y sin entrenamiento previo</w:t>
        </w:r>
        <w:r w:rsidR="002917CD" w:rsidRPr="00D973F0">
          <w:rPr>
            <w:webHidden/>
          </w:rPr>
          <w:tab/>
        </w:r>
        <w:r w:rsidR="002917CD" w:rsidRPr="00D973F0">
          <w:rPr>
            <w:webHidden/>
          </w:rPr>
          <w:fldChar w:fldCharType="begin"/>
        </w:r>
        <w:r w:rsidR="002917CD" w:rsidRPr="00D973F0">
          <w:rPr>
            <w:webHidden/>
          </w:rPr>
          <w:instrText xml:space="preserve"> PAGEREF _Toc52285012 \h </w:instrText>
        </w:r>
        <w:r w:rsidR="002917CD" w:rsidRPr="00D973F0">
          <w:rPr>
            <w:webHidden/>
          </w:rPr>
        </w:r>
        <w:r w:rsidR="002917CD" w:rsidRPr="00D973F0">
          <w:rPr>
            <w:webHidden/>
          </w:rPr>
          <w:fldChar w:fldCharType="separate"/>
        </w:r>
        <w:r w:rsidR="002917CD" w:rsidRPr="00D973F0">
          <w:rPr>
            <w:webHidden/>
          </w:rPr>
          <w:t>18</w:t>
        </w:r>
        <w:r w:rsidR="002917CD" w:rsidRPr="00D973F0">
          <w:rPr>
            <w:webHidden/>
          </w:rPr>
          <w:fldChar w:fldCharType="end"/>
        </w:r>
      </w:hyperlink>
    </w:p>
    <w:p w14:paraId="1D8BFF30" w14:textId="22F64B5E" w:rsidR="00E16E1D" w:rsidRPr="00D973F0" w:rsidRDefault="0060381D" w:rsidP="00A00482">
      <w:pPr>
        <w:jc w:val="left"/>
        <w:rPr>
          <w:szCs w:val="24"/>
        </w:rPr>
      </w:pPr>
      <w:r w:rsidRPr="00D973F0">
        <w:rPr>
          <w:szCs w:val="24"/>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2" w:name="_Toc431395674"/>
      <w:bookmarkStart w:id="3" w:name="_Toc431395904"/>
      <w:bookmarkStart w:id="4"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2"/>
      <w:bookmarkEnd w:id="3"/>
      <w:bookmarkEnd w:id="4"/>
    </w:p>
    <w:p w14:paraId="2B306752" w14:textId="1FA2B3FF" w:rsidR="00566DC3" w:rsidRPr="00D973F0" w:rsidRDefault="003A0E83" w:rsidP="003A0E83">
      <w:pPr>
        <w:jc w:val="right"/>
      </w:pPr>
      <w:r w:rsidRPr="00D973F0">
        <w:t>P</w:t>
      </w:r>
      <w:r w:rsidR="00566DC3" w:rsidRPr="00D973F0">
        <w:t xml:space="preserve">ág. </w:t>
      </w:r>
    </w:p>
    <w:p w14:paraId="7A0A87D0" w14:textId="447E1289" w:rsidR="001D6CDF" w:rsidRPr="00D973F0" w:rsidRDefault="0060381D">
      <w:pPr>
        <w:pStyle w:val="Tabladeilustraciones"/>
        <w:tabs>
          <w:tab w:val="right" w:leader="dot" w:pos="9350"/>
        </w:tabs>
        <w:rPr>
          <w:rFonts w:eastAsiaTheme="minorEastAsia"/>
          <w:bCs w:val="0"/>
          <w:sz w:val="22"/>
          <w:szCs w:val="22"/>
          <w:lang w:eastAsia="es-CO"/>
        </w:rPr>
      </w:pPr>
      <w:r w:rsidRPr="00D973F0">
        <w:rPr>
          <w:b/>
          <w:i/>
          <w:szCs w:val="24"/>
        </w:rPr>
        <w:fldChar w:fldCharType="begin"/>
      </w:r>
      <w:r w:rsidRPr="00D973F0">
        <w:rPr>
          <w:szCs w:val="24"/>
        </w:rPr>
        <w:instrText xml:space="preserve"> TOC \h \z \c "Figura" </w:instrText>
      </w:r>
      <w:r w:rsidRPr="00D973F0">
        <w:rPr>
          <w:b/>
          <w:i/>
          <w:szCs w:val="24"/>
        </w:rPr>
        <w:fldChar w:fldCharType="separate"/>
      </w:r>
      <w:hyperlink w:anchor="_Toc51859465" w:history="1">
        <w:r w:rsidR="001D6CDF" w:rsidRPr="00D973F0">
          <w:rPr>
            <w:rStyle w:val="Hipervnculo"/>
            <w:b/>
            <w:iCs/>
          </w:rPr>
          <w:t>Figura 1.</w:t>
        </w:r>
        <w:r w:rsidR="001D6CDF" w:rsidRPr="00D973F0">
          <w:rPr>
            <w:rStyle w:val="Hipervnculo"/>
          </w:rPr>
          <w:t xml:space="preserve"> </w:t>
        </w:r>
        <w:r w:rsidR="001D6CDF" w:rsidRPr="00D973F0">
          <w:rPr>
            <w:rStyle w:val="Hipervnculo"/>
            <w:i/>
            <w:iCs/>
          </w:rPr>
          <w:t>Accesos, Búsquedas, Consultas y Descargas en recursos electrónicos</w:t>
        </w:r>
        <w:r w:rsidR="001D6CDF" w:rsidRPr="00D973F0">
          <w:rPr>
            <w:webHidden/>
          </w:rPr>
          <w:tab/>
        </w:r>
        <w:r w:rsidR="001D6CDF" w:rsidRPr="00D973F0">
          <w:rPr>
            <w:webHidden/>
          </w:rPr>
          <w:fldChar w:fldCharType="begin"/>
        </w:r>
        <w:r w:rsidR="001D6CDF" w:rsidRPr="00D973F0">
          <w:rPr>
            <w:webHidden/>
          </w:rPr>
          <w:instrText xml:space="preserve"> PAGEREF _Toc51859465 \h </w:instrText>
        </w:r>
        <w:r w:rsidR="001D6CDF" w:rsidRPr="00D973F0">
          <w:rPr>
            <w:webHidden/>
          </w:rPr>
        </w:r>
        <w:r w:rsidR="001D6CDF" w:rsidRPr="00D973F0">
          <w:rPr>
            <w:webHidden/>
          </w:rPr>
          <w:fldChar w:fldCharType="separate"/>
        </w:r>
        <w:r w:rsidR="002917CD" w:rsidRPr="00D973F0">
          <w:rPr>
            <w:webHidden/>
          </w:rPr>
          <w:t>19</w:t>
        </w:r>
        <w:r w:rsidR="001D6CDF" w:rsidRPr="00D973F0">
          <w:rPr>
            <w:webHidden/>
          </w:rPr>
          <w:fldChar w:fldCharType="end"/>
        </w:r>
      </w:hyperlink>
    </w:p>
    <w:p w14:paraId="1D6FA579" w14:textId="0109314D" w:rsidR="000C6DDA" w:rsidRPr="00D973F0" w:rsidRDefault="0060381D" w:rsidP="000C6DDA">
      <w:pPr>
        <w:jc w:val="left"/>
        <w:rPr>
          <w:szCs w:val="24"/>
        </w:rPr>
      </w:pPr>
      <w:r w:rsidRPr="00D973F0">
        <w:rPr>
          <w:szCs w:val="24"/>
        </w:rPr>
        <w:fldChar w:fldCharType="end"/>
      </w:r>
    </w:p>
    <w:p w14:paraId="31481561" w14:textId="77777777" w:rsidR="000C6DDA" w:rsidRPr="00D973F0" w:rsidRDefault="000C6DDA">
      <w:pPr>
        <w:spacing w:line="240" w:lineRule="auto"/>
        <w:ind w:firstLine="0"/>
        <w:jc w:val="left"/>
        <w:rPr>
          <w:szCs w:val="24"/>
        </w:rPr>
      </w:pPr>
      <w:r w:rsidRPr="00D973F0">
        <w:rPr>
          <w:szCs w:val="24"/>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rPr>
      </w:pPr>
      <w:r w:rsidRPr="00D973F0">
        <w:rPr>
          <w:rStyle w:val="Ttulodellibro"/>
          <w:rFonts w:ascii="Times New Roman" w:hAnsi="Times New Roman"/>
          <w:smallCaps w:val="0"/>
          <w:sz w:val="24"/>
          <w:szCs w:val="24"/>
        </w:rPr>
        <w:lastRenderedPageBreak/>
        <w:t>L</w:t>
      </w:r>
      <w:r w:rsidR="0071094D" w:rsidRPr="00D973F0">
        <w:rPr>
          <w:rStyle w:val="Ttulodellibro"/>
          <w:rFonts w:ascii="Times New Roman" w:hAnsi="Times New Roman"/>
          <w:smallCaps w:val="0"/>
          <w:sz w:val="24"/>
          <w:szCs w:val="24"/>
        </w:rPr>
        <w:t xml:space="preserve">ista de </w:t>
      </w:r>
      <w:r w:rsidR="001D6CDF" w:rsidRPr="00D973F0">
        <w:rPr>
          <w:rStyle w:val="Ttulodellibro"/>
          <w:rFonts w:ascii="Times New Roman" w:hAnsi="Times New Roman"/>
          <w:smallCaps w:val="0"/>
          <w:sz w:val="24"/>
          <w:szCs w:val="24"/>
        </w:rPr>
        <w:t xml:space="preserve">Apéndices </w:t>
      </w:r>
      <w:r w:rsidR="0071094D" w:rsidRPr="00D973F0">
        <w:rPr>
          <w:rStyle w:val="Ttulodellibro"/>
          <w:rFonts w:ascii="Times New Roman" w:hAnsi="Times New Roman"/>
          <w:smallCaps w:val="0"/>
          <w:sz w:val="24"/>
          <w:szCs w:val="24"/>
        </w:rPr>
        <w:t>(</w:t>
      </w:r>
      <w:r w:rsidR="001D6CDF" w:rsidRPr="00D973F0">
        <w:rPr>
          <w:rStyle w:val="Ttulodellibro"/>
          <w:rFonts w:ascii="Times New Roman" w:hAnsi="Times New Roman"/>
          <w:smallCaps w:val="0"/>
          <w:sz w:val="24"/>
          <w:szCs w:val="24"/>
        </w:rPr>
        <w:t>Opcional</w:t>
      </w:r>
      <w:r w:rsidR="0071094D" w:rsidRPr="00D973F0">
        <w:rPr>
          <w:rStyle w:val="Ttulodellibro"/>
          <w:rFonts w:ascii="Times New Roman" w:hAnsi="Times New Roman"/>
          <w:smallCaps w:val="0"/>
          <w:sz w:val="24"/>
          <w:szCs w:val="24"/>
        </w:rPr>
        <w:t>)</w:t>
      </w:r>
    </w:p>
    <w:p w14:paraId="36D2F144" w14:textId="4C26B15A" w:rsidR="00566DC3" w:rsidRPr="00D973F0" w:rsidRDefault="003A0E83" w:rsidP="003A0E83">
      <w:pPr>
        <w:jc w:val="right"/>
      </w:pPr>
      <w:r w:rsidRPr="00D973F0">
        <w:t>P</w:t>
      </w:r>
      <w:r w:rsidR="00566DC3" w:rsidRPr="00D973F0">
        <w:t xml:space="preserve">ág. </w:t>
      </w:r>
    </w:p>
    <w:p w14:paraId="3DCF1E4F" w14:textId="7D8FE742" w:rsidR="00194BA2" w:rsidRPr="00D973F0" w:rsidRDefault="002634DF">
      <w:pPr>
        <w:pStyle w:val="Tabladeilustraciones"/>
        <w:tabs>
          <w:tab w:val="right" w:leader="dot" w:pos="9350"/>
        </w:tabs>
        <w:rPr>
          <w:rFonts w:eastAsiaTheme="minorEastAsia"/>
          <w:bCs w:val="0"/>
          <w:sz w:val="22"/>
          <w:szCs w:val="22"/>
          <w:lang w:eastAsia="es-CO"/>
        </w:rPr>
      </w:pPr>
      <w:r w:rsidRPr="00D973F0">
        <w:fldChar w:fldCharType="begin"/>
      </w:r>
      <w:r w:rsidRPr="00D973F0">
        <w:instrText xml:space="preserve"> TOC \h \z \c "Apéndice" </w:instrText>
      </w:r>
      <w:r w:rsidRPr="00D973F0">
        <w:fldChar w:fldCharType="separate"/>
      </w:r>
      <w:hyperlink w:anchor="_Toc51939141" w:history="1">
        <w:r w:rsidR="00194BA2" w:rsidRPr="00D973F0">
          <w:rPr>
            <w:rStyle w:val="Hipervnculo"/>
            <w:b/>
          </w:rPr>
          <w:t xml:space="preserve">Apéndice A.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_Toc51939141 \h </w:instrText>
        </w:r>
        <w:r w:rsidR="00194BA2" w:rsidRPr="00D973F0">
          <w:rPr>
            <w:webHidden/>
          </w:rPr>
        </w:r>
        <w:r w:rsidR="00194BA2" w:rsidRPr="00D973F0">
          <w:rPr>
            <w:webHidden/>
          </w:rPr>
          <w:fldChar w:fldCharType="separate"/>
        </w:r>
        <w:r w:rsidR="002917CD" w:rsidRPr="00D973F0">
          <w:rPr>
            <w:webHidden/>
          </w:rPr>
          <w:t>22</w:t>
        </w:r>
        <w:r w:rsidR="00194BA2" w:rsidRPr="00D973F0">
          <w:rPr>
            <w:webHidden/>
          </w:rPr>
          <w:fldChar w:fldCharType="end"/>
        </w:r>
      </w:hyperlink>
    </w:p>
    <w:p w14:paraId="4DCA92F1" w14:textId="0CCC8D36" w:rsidR="00194BA2" w:rsidRPr="00D973F0" w:rsidRDefault="00615485">
      <w:pPr>
        <w:pStyle w:val="Tabladeilustraciones"/>
        <w:tabs>
          <w:tab w:val="right" w:leader="dot" w:pos="9350"/>
        </w:tabs>
        <w:rPr>
          <w:rFonts w:eastAsiaTheme="minorEastAsia"/>
          <w:bCs w:val="0"/>
          <w:sz w:val="22"/>
          <w:szCs w:val="22"/>
          <w:lang w:eastAsia="es-CO"/>
        </w:rPr>
      </w:pPr>
      <w:hyperlink w:anchor="_Toc51939142" w:history="1">
        <w:r w:rsidR="00194BA2" w:rsidRPr="00D973F0">
          <w:rPr>
            <w:rStyle w:val="Hipervnculo"/>
            <w:b/>
          </w:rPr>
          <w:t xml:space="preserve">Apéndice B.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_Toc51939142 \h </w:instrText>
        </w:r>
        <w:r w:rsidR="00194BA2" w:rsidRPr="00D973F0">
          <w:rPr>
            <w:webHidden/>
          </w:rPr>
        </w:r>
        <w:r w:rsidR="00194BA2" w:rsidRPr="00D973F0">
          <w:rPr>
            <w:webHidden/>
          </w:rPr>
          <w:fldChar w:fldCharType="separate"/>
        </w:r>
        <w:r w:rsidR="002917CD" w:rsidRPr="00D973F0">
          <w:rPr>
            <w:webHidden/>
          </w:rPr>
          <w:t>23</w:t>
        </w:r>
        <w:r w:rsidR="00194BA2" w:rsidRPr="00D973F0">
          <w:rPr>
            <w:webHidden/>
          </w:rPr>
          <w:fldChar w:fldCharType="end"/>
        </w:r>
      </w:hyperlink>
    </w:p>
    <w:p w14:paraId="6F740402" w14:textId="63C17073" w:rsidR="00194BA2" w:rsidRPr="00D973F0" w:rsidRDefault="00615485">
      <w:pPr>
        <w:pStyle w:val="Tabladeilustraciones"/>
        <w:tabs>
          <w:tab w:val="right" w:leader="dot" w:pos="9350"/>
        </w:tabs>
        <w:rPr>
          <w:rFonts w:eastAsiaTheme="minorEastAsia"/>
          <w:bCs w:val="0"/>
          <w:sz w:val="22"/>
          <w:szCs w:val="22"/>
          <w:lang w:eastAsia="es-CO"/>
        </w:rPr>
      </w:pPr>
      <w:hyperlink w:anchor="_Toc51939143" w:history="1">
        <w:r w:rsidR="00194BA2" w:rsidRPr="00D973F0">
          <w:rPr>
            <w:rStyle w:val="Hipervnculo"/>
            <w:b/>
          </w:rPr>
          <w:t xml:space="preserve">Apéndice C.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_Toc51939143 \h </w:instrText>
        </w:r>
        <w:r w:rsidR="00194BA2" w:rsidRPr="00D973F0">
          <w:rPr>
            <w:webHidden/>
          </w:rPr>
        </w:r>
        <w:r w:rsidR="00194BA2" w:rsidRPr="00D973F0">
          <w:rPr>
            <w:webHidden/>
          </w:rPr>
          <w:fldChar w:fldCharType="separate"/>
        </w:r>
        <w:r w:rsidR="002917CD" w:rsidRPr="00D973F0">
          <w:rPr>
            <w:webHidden/>
          </w:rPr>
          <w:t>24</w:t>
        </w:r>
        <w:r w:rsidR="00194BA2" w:rsidRPr="00D973F0">
          <w:rPr>
            <w:webHidden/>
          </w:rPr>
          <w:fldChar w:fldCharType="end"/>
        </w:r>
      </w:hyperlink>
    </w:p>
    <w:p w14:paraId="7AA3E9EE" w14:textId="50CAC679" w:rsidR="002634DF" w:rsidRPr="00D973F0" w:rsidRDefault="002634DF" w:rsidP="002634DF">
      <w:r w:rsidRPr="00D973F0">
        <w:fldChar w:fldCharType="end"/>
      </w:r>
    </w:p>
    <w:p w14:paraId="78550E2E" w14:textId="70CE3153" w:rsidR="004C5E10" w:rsidRPr="00D973F0" w:rsidRDefault="002634DF" w:rsidP="008A58F4">
      <w:r w:rsidRPr="00D973F0">
        <w:t xml:space="preserve">* </w:t>
      </w:r>
      <w:r w:rsidR="00566DC3" w:rsidRPr="00D973F0">
        <w:t xml:space="preserve">Para actualizar la </w:t>
      </w:r>
      <w:r w:rsidR="008A58F4" w:rsidRPr="00D973F0">
        <w:t xml:space="preserve">tabla de contenido, </w:t>
      </w:r>
      <w:r w:rsidR="00566DC3" w:rsidRPr="00D973F0">
        <w:t xml:space="preserve">listas de tablas, figuras </w:t>
      </w:r>
      <w:r w:rsidR="008A58F4" w:rsidRPr="00D973F0">
        <w:t>o</w:t>
      </w:r>
      <w:r w:rsidR="00566DC3" w:rsidRPr="00D973F0">
        <w:t xml:space="preserve"> apéndices, debe seleccionar la tabla</w:t>
      </w:r>
      <w:r w:rsidR="008A58F4" w:rsidRPr="00D973F0">
        <w:t xml:space="preserve"> o lista</w:t>
      </w:r>
      <w:r w:rsidR="00566DC3" w:rsidRPr="00D973F0">
        <w:t xml:space="preserve">, </w:t>
      </w:r>
      <w:r w:rsidR="008A58F4" w:rsidRPr="00D973F0">
        <w:t xml:space="preserve">dar </w:t>
      </w:r>
      <w:r w:rsidR="00566DC3" w:rsidRPr="00D973F0">
        <w:t>clic derecho y seleccion</w:t>
      </w:r>
      <w:r w:rsidR="008A58F4" w:rsidRPr="00D973F0">
        <w:t>ar</w:t>
      </w:r>
      <w:r w:rsidR="00566DC3" w:rsidRPr="00D973F0">
        <w:t xml:space="preserve"> actualizar campos</w:t>
      </w:r>
      <w:r w:rsidR="008A58F4" w:rsidRPr="00D973F0">
        <w:t>, luego todos los campos</w:t>
      </w:r>
      <w:r w:rsidR="00566DC3" w:rsidRPr="00D973F0">
        <w:t xml:space="preserve">. Tenga presente que, para actualizar automáticamente, todos los títulos y subtítulos deben estar con ese formato dado por Word. Tenga presente que las tablas y figuras deben ir numeradas con </w:t>
      </w:r>
      <w:r w:rsidR="008A58F4" w:rsidRPr="00D973F0">
        <w:t>consecutivamente</w:t>
      </w:r>
      <w:r w:rsidR="004C5E10" w:rsidRPr="00D973F0">
        <w:t>.</w:t>
      </w:r>
      <w:r w:rsidRPr="00D973F0">
        <w:t xml:space="preserve"> *</w:t>
      </w:r>
    </w:p>
    <w:p w14:paraId="19FE7BC2" w14:textId="77777777" w:rsidR="004C5E10" w:rsidRPr="00D973F0" w:rsidRDefault="004C5E10" w:rsidP="008A58F4"/>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5" w:name="_Toc431395675"/>
      <w:bookmarkStart w:id="6" w:name="_Toc431395905"/>
      <w:bookmarkStart w:id="7"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8" w:name="_Toc431395676"/>
      <w:bookmarkStart w:id="9" w:name="_Toc431395906"/>
      <w:bookmarkStart w:id="10" w:name="_Toc4158176"/>
      <w:bookmarkEnd w:id="5"/>
      <w:bookmarkEnd w:id="6"/>
      <w:bookmarkEnd w:id="7"/>
      <w:r w:rsidRPr="00D973F0">
        <w:rPr>
          <w:rStyle w:val="Ttulodellibro"/>
          <w:rFonts w:ascii="Times New Roman" w:hAnsi="Times New Roman"/>
          <w:smallCaps w:val="0"/>
          <w:spacing w:val="0"/>
          <w:sz w:val="24"/>
          <w:szCs w:val="24"/>
        </w:rPr>
        <w:lastRenderedPageBreak/>
        <w:t>Resumen</w:t>
      </w:r>
      <w:bookmarkEnd w:id="8"/>
      <w:bookmarkEnd w:id="9"/>
      <w:bookmarkEnd w:id="10"/>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rPr>
      </w:pPr>
      <w:r w:rsidRPr="00D973F0">
        <w:rPr>
          <w:i/>
        </w:rPr>
        <w:t>Palabras Clave:</w:t>
      </w:r>
      <w:r w:rsidRPr="00D973F0">
        <w:t xml:space="preserve"> </w:t>
      </w:r>
      <w:r w:rsidRPr="00D973F0">
        <w:rPr>
          <w:color w:val="000000"/>
        </w:rPr>
        <w:t xml:space="preserve">Hasta 6 palabras </w:t>
      </w:r>
      <w:r w:rsidR="001D249E" w:rsidRPr="00D973F0">
        <w:rPr>
          <w:color w:val="000000"/>
        </w:rPr>
        <w:t xml:space="preserve">separadas por coma, </w:t>
      </w:r>
      <w:r w:rsidRPr="00D973F0">
        <w:rPr>
          <w:color w:val="000000"/>
        </w:rPr>
        <w:t>que representen el área de trabajo del trabajo de grado</w:t>
      </w:r>
      <w:r w:rsidR="002B5530" w:rsidRPr="00D973F0">
        <w:rPr>
          <w:color w:val="000000"/>
        </w:rPr>
        <w:t xml:space="preserve"> y</w:t>
      </w:r>
      <w:r w:rsidRPr="00D973F0">
        <w:rPr>
          <w:color w:val="000000"/>
        </w:rPr>
        <w:t xml:space="preserve"> que faciliten la búsqueda con metabuscadores.</w:t>
      </w:r>
      <w:r w:rsidR="00300F6B" w:rsidRPr="00D973F0">
        <w:rPr>
          <w:color w:val="000000"/>
        </w:rPr>
        <w:t xml:space="preserve"> </w:t>
      </w:r>
    </w:p>
    <w:p w14:paraId="28D9A762" w14:textId="77777777" w:rsidR="008A58F4" w:rsidRPr="00D973F0" w:rsidRDefault="008A58F4" w:rsidP="008A58F4">
      <w:pPr>
        <w:rPr>
          <w:color w:val="000000"/>
        </w:rPr>
      </w:pPr>
    </w:p>
    <w:p w14:paraId="630EADFA" w14:textId="77777777" w:rsidR="008A58F4" w:rsidRPr="00D973F0" w:rsidRDefault="008A58F4" w:rsidP="00194BA2"/>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1" w:name="_Toc431395677"/>
      <w:bookmarkStart w:id="12" w:name="_Toc431395907"/>
      <w:bookmarkStart w:id="13"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1"/>
      <w:bookmarkEnd w:id="12"/>
      <w:bookmarkEnd w:id="13"/>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4"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todas las páginas deben llevar cornisa (resumen del título del trabajo), no debe exceder de 50 caracteres contando las letras, la puntuación y los espacios entre las palabras, debe estar alineado a la izquierda y escribirse con mayúscula sostenida en la parte superior de cada hoja desde la primera hasta la última (ver ejemplo en la portada).</w:t>
      </w:r>
    </w:p>
    <w:p w14:paraId="724B3EC3" w14:textId="77777777" w:rsidR="00973386" w:rsidRPr="00D973F0" w:rsidRDefault="00973386" w:rsidP="00973386">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r w:rsidRPr="00D973F0">
        <w:rPr>
          <w:i/>
          <w:iCs/>
        </w:rPr>
        <w:t>Paginación:</w:t>
      </w:r>
      <w:r w:rsidRPr="00D973F0">
        <w:t xml:space="preserve"> Inserte el número de página en la esquina superior derecha frente a la cornisa.</w:t>
      </w:r>
    </w:p>
    <w:p w14:paraId="4E1BA4ED" w14:textId="77777777" w:rsidR="00973386" w:rsidRPr="00D973F0" w:rsidRDefault="00973386" w:rsidP="00973386">
      <w:r w:rsidRPr="00D973F0">
        <w:rPr>
          <w:i/>
          <w:iCs/>
        </w:rPr>
        <w:t>Párrafos:</w:t>
      </w:r>
      <w:r w:rsidRPr="00D973F0">
        <w:rPr>
          <w:b/>
          <w:bCs/>
        </w:rPr>
        <w:t xml:space="preserve"> </w:t>
      </w:r>
      <w:r w:rsidRPr="00D973F0">
        <w:t>La primera línea del resumen debe quedar al ras (no con sangría). Los demás párrafos deben llevar la sangría correspondiente de ½ pulgada (1.27cm) 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5" w:name="_Toc86506267"/>
      <w:r w:rsidRPr="00D973F0">
        <w:rPr>
          <w:rStyle w:val="Ttulodellibro"/>
          <w:rFonts w:ascii="Times New Roman" w:hAnsi="Times New Roman"/>
          <w:b/>
          <w:bCs/>
          <w:smallCaps w:val="0"/>
          <w:spacing w:val="0"/>
          <w:sz w:val="24"/>
        </w:rPr>
        <w:lastRenderedPageBreak/>
        <w:t>Introducción</w:t>
      </w:r>
      <w:bookmarkEnd w:id="14"/>
      <w:bookmarkEnd w:id="15"/>
    </w:p>
    <w:p w14:paraId="169F880F" w14:textId="11B9A5DA" w:rsidR="00E5106D" w:rsidRPr="00D973F0" w:rsidRDefault="0071094D" w:rsidP="005B6246">
      <w:bookmarkStart w:id="16"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Finalmente debe recordar agregar el enfoque que usted empleó para solucionar el problema.</w:t>
      </w:r>
      <w:bookmarkEnd w:id="16"/>
      <w:r w:rsidR="00EA627E" w:rsidRPr="00D973F0">
        <w:t xml:space="preserve"> </w:t>
      </w:r>
    </w:p>
    <w:p w14:paraId="17EA105D" w14:textId="77777777" w:rsidR="008A58F4" w:rsidRPr="00D973F0" w:rsidRDefault="008A58F4" w:rsidP="005B6246"/>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7" w:name="_Toc253862390"/>
      <w:bookmarkEnd w:id="1"/>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8" w:name="_Toc865062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8"/>
    </w:p>
    <w:p w14:paraId="45124859" w14:textId="7449917D" w:rsidR="00973386" w:rsidRPr="00BB6968" w:rsidRDefault="00973386" w:rsidP="00207255">
      <w:pPr>
        <w:pStyle w:val="Ttulo2"/>
      </w:pPr>
      <w:bookmarkStart w:id="19" w:name="_Toc86506269"/>
      <w:r w:rsidRPr="00BB6968">
        <w:t xml:space="preserve">1.1 Planteamiento del </w:t>
      </w:r>
      <w:r w:rsidR="00E909EC">
        <w:t>p</w:t>
      </w:r>
      <w:r w:rsidRPr="00BB6968">
        <w:t>roblema</w:t>
      </w:r>
      <w:bookmarkEnd w:id="19"/>
    </w:p>
    <w:p w14:paraId="7BE33E88" w14:textId="0FD8B370" w:rsidR="00280088" w:rsidRDefault="00F9345C" w:rsidP="00280088">
      <w:r w:rsidRPr="00D973F0">
        <w:t>Los paneles fotovoltaicos son element</w:t>
      </w:r>
      <w:r w:rsidR="00B468FE">
        <w:t>os fundamentales</w:t>
      </w:r>
      <w:r w:rsidRPr="00D973F0">
        <w:t xml:space="preserve"> para los sistemas de generación por </w:t>
      </w:r>
      <w:r w:rsidR="00E909EC">
        <w:t xml:space="preserve">paneles </w:t>
      </w:r>
      <w:r w:rsidRPr="00D973F0">
        <w:t xml:space="preserve">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Por lo cual, el seguimiento constante a los cambios de temperatura es fundamental para este tipo </w:t>
      </w:r>
      <w:r w:rsidR="00F9652C">
        <w:t>d</w:t>
      </w:r>
      <w:r w:rsidRPr="00D973F0">
        <w:t>e instalaciones.</w:t>
      </w:r>
    </w:p>
    <w:p w14:paraId="2C56CEE5" w14:textId="4332463F"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w:t>
      </w:r>
      <w:r w:rsidR="00E909EC">
        <w:t xml:space="preserve"> labor</w:t>
      </w:r>
      <w:r w:rsidR="00F83210">
        <w:t xml:space="preserve"> (</w:t>
      </w:r>
      <w:r w:rsidR="00F83210" w:rsidRPr="00D973F0">
        <w:t>Bayod Rújula, Á. A. 2009).</w:t>
      </w:r>
    </w:p>
    <w:p w14:paraId="07A0B416" w14:textId="5ECF2D54"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w:t>
      </w:r>
      <w:r w:rsidR="00646E8E">
        <w:t xml:space="preserve">de un dispositivo u objeto de estudio, posteriormente, </w:t>
      </w:r>
      <w:r w:rsidR="00F9345C" w:rsidRPr="00D973F0">
        <w:t xml:space="preserve">un </w:t>
      </w:r>
      <w:r w:rsidR="00646E8E">
        <w:t>profesional e</w:t>
      </w:r>
      <w:r w:rsidR="00F9345C" w:rsidRPr="00D973F0">
        <w:t xml:space="preserve">n criterios de evaluación con ayuda de </w:t>
      </w:r>
      <w:r w:rsidR="00646E8E">
        <w:t xml:space="preserve">un </w:t>
      </w:r>
      <w:r w:rsidR="00F9345C" w:rsidRPr="00D973F0">
        <w:t xml:space="preserve">software de </w:t>
      </w:r>
      <w:r w:rsidR="00646E8E">
        <w:t xml:space="preserve">lectura </w:t>
      </w:r>
      <w:r w:rsidR="00F9345C" w:rsidRPr="00D973F0">
        <w:t>termográf</w:t>
      </w:r>
      <w:r w:rsidR="00646E8E">
        <w:t>ica</w:t>
      </w:r>
      <w:r w:rsidR="00F9345C" w:rsidRPr="00D973F0">
        <w:t xml:space="preserve"> </w:t>
      </w:r>
      <w:r w:rsidR="00646E8E">
        <w:t>analiza detalladamente</w:t>
      </w:r>
      <w:r w:rsidR="00F9345C" w:rsidRPr="00D973F0">
        <w:t xml:space="preserve"> </w:t>
      </w:r>
      <w:r w:rsidR="00386772">
        <w:t xml:space="preserve">las imágenes, para este caso, </w:t>
      </w:r>
      <w:r w:rsidR="00F9345C" w:rsidRPr="00D973F0">
        <w:t xml:space="preserve">cada </w:t>
      </w:r>
      <w:r w:rsidR="00B050F9">
        <w:t>panel</w:t>
      </w:r>
      <w:r w:rsidR="00F9345C" w:rsidRPr="00D973F0">
        <w:t xml:space="preserve"> fotovoltaico del sistema, lo que genera tiempos prolongados en la generación del informe de inspección. Adicional, la proyección de los </w:t>
      </w:r>
      <w:r w:rsidR="00F9345C" w:rsidRPr="00D973F0">
        <w:lastRenderedPageBreak/>
        <w:t>sistemas de paneles fotovoltaicos en el país</w:t>
      </w:r>
      <w:r w:rsidR="00386772">
        <w:t xml:space="preserve"> </w:t>
      </w:r>
      <w:r w:rsidR="00F9345C" w:rsidRPr="00D973F0">
        <w:t>hace necesario reducir tiempos de</w:t>
      </w:r>
      <w:r w:rsidR="00386772">
        <w:t>l proceso de análisis termográfico</w:t>
      </w:r>
      <w:r w:rsidR="00973386" w:rsidRPr="00D973F0">
        <w:rPr>
          <w:bCs/>
          <w:lang w:val="es-PE"/>
        </w:rPr>
        <w:t>.</w:t>
      </w:r>
    </w:p>
    <w:p w14:paraId="26F1E421" w14:textId="1A8288F9" w:rsidR="00E40985" w:rsidRPr="00D973F0" w:rsidRDefault="00E40985" w:rsidP="00207255">
      <w:pPr>
        <w:pStyle w:val="Ttulo2"/>
      </w:pPr>
      <w:bookmarkStart w:id="20" w:name="_Toc86506270"/>
      <w:r w:rsidRPr="00D973F0">
        <w:t>1.2 Justificación</w:t>
      </w:r>
      <w:bookmarkEnd w:id="20"/>
    </w:p>
    <w:p w14:paraId="6878509F" w14:textId="48F9C8A4" w:rsidR="00573F19" w:rsidRDefault="00B83902" w:rsidP="00BC42ED">
      <w:r>
        <w:t>C</w:t>
      </w:r>
      <w:r w:rsidR="00573F19" w:rsidRPr="00D973F0">
        <w:t xml:space="preserve">onsiderando que Colombia alcance los Objetivos de Desarrollo Sostenible al 2030 (ODS), </w:t>
      </w:r>
      <w:r>
        <w:t>el país</w:t>
      </w:r>
      <w:r w:rsidR="00573F19" w:rsidRPr="00D973F0">
        <w:t xml:space="preserve"> debe contar con una mayor implementación de sistemas solares, es importante resaltar que así mismo se debe implementar planes de mantenimiento a estos sistemas. Adicional</w:t>
      </w:r>
      <w:r w:rsidR="00B050F9">
        <w:t>,</w:t>
      </w:r>
      <w:r w:rsidR="00573F19" w:rsidRPr="00D973F0">
        <w:t xml:space="preserve">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60E4EAE" w14:textId="66605351" w:rsidR="00763A96" w:rsidRPr="00D973F0" w:rsidRDefault="00763A96" w:rsidP="00855172">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se requiere un tiempo prudente para el análisis de esas termografías, es</w:t>
      </w:r>
      <w:r w:rsidR="009B1FF3">
        <w:t>te proceso presenta</w:t>
      </w:r>
      <w:r w:rsidRPr="00D973F0">
        <w:t xml:space="preserve"> un punto </w:t>
      </w:r>
      <w:r w:rsidR="00386772">
        <w:t xml:space="preserve">crítico </w:t>
      </w:r>
      <w:r w:rsidR="009B1FF3">
        <w:t>que se puede</w:t>
      </w:r>
      <w:r w:rsidR="00386772">
        <w:t xml:space="preserve"> mejor</w:t>
      </w:r>
      <w:r w:rsidR="009B1FF3">
        <w:t>ar</w:t>
      </w:r>
      <w:r w:rsidR="00386772">
        <w:t xml:space="preserve"> </w:t>
      </w:r>
      <w:r w:rsidRPr="00D973F0">
        <w:t>mediante el procesamiento de imágenes.</w:t>
      </w:r>
    </w:p>
    <w:p w14:paraId="6AB9E1F0" w14:textId="6D42665C" w:rsidR="00573F19" w:rsidRPr="00D973F0" w:rsidRDefault="00573F19" w:rsidP="000F2255">
      <w:r w:rsidRPr="00D973F0">
        <w:t xml:space="preserve">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w:t>
      </w:r>
      <w:r w:rsidRPr="00D973F0">
        <w:lastRenderedPageBreak/>
        <w:t xml:space="preserve">fallas en paneles solares, requieren de un procesamiento que permitirá establecer los daños presentados en el </w:t>
      </w:r>
      <w:r w:rsidR="009B1FF3">
        <w:t>panel</w:t>
      </w:r>
      <w:r w:rsidRPr="00D973F0">
        <w:t xml:space="preserve"> fotovoltaico, a partir de la clasificación de celda buena, fracturada o con punto caliente. </w:t>
      </w:r>
      <w:r w:rsidR="00D74A57" w:rsidRPr="00AB248D">
        <w:t>Con las técnicas</w:t>
      </w:r>
      <w:r w:rsidRPr="00AB248D">
        <w:t xml:space="preserve"> de procesamiento de imágenes térmicas se busca </w:t>
      </w:r>
      <w:r w:rsidR="00D74A57" w:rsidRPr="00AB248D">
        <w:t xml:space="preserve">reconocer </w:t>
      </w:r>
      <w:r w:rsidRPr="00AB248D">
        <w:t xml:space="preserve">patrones; así también se construye una base de datos en un sistema que dé la posibilidad de </w:t>
      </w:r>
      <w:r w:rsidR="0034194E" w:rsidRPr="00AB248D">
        <w:t xml:space="preserve">extraer características para </w:t>
      </w:r>
      <w:r w:rsidRPr="00AB248D">
        <w:t>entender las diferencias presentes en los objetos de interés. (Estefanía Alfaro Mejía, 2019)</w:t>
      </w:r>
      <w:r w:rsidR="00485A0E" w:rsidRPr="00AB248D">
        <w:t>.</w:t>
      </w:r>
    </w:p>
    <w:p w14:paraId="6C1D64F8" w14:textId="4E4818A3" w:rsidR="00E40985" w:rsidRPr="00D973F0" w:rsidRDefault="00573F19" w:rsidP="000F2255">
      <w:r w:rsidRPr="00D973F0">
        <w:t xml:space="preserve">Este proyecto busca </w:t>
      </w:r>
      <w:r w:rsidR="00A26D4B">
        <w:t>el análisis del estado de los paneles fotovoltaicos implementando algoritmos de</w:t>
      </w:r>
      <w:r w:rsidR="00E256DD">
        <w:t xml:space="preserve"> procesamiento de imágenes</w:t>
      </w:r>
      <w:r w:rsidR="00A26D4B">
        <w:t xml:space="preserve"> con el objetivo de desarrollar </w:t>
      </w:r>
      <w:r w:rsidRPr="00D973F0">
        <w:t xml:space="preserve">herramientas tecnológicas </w:t>
      </w:r>
      <w:r w:rsidR="00A26D4B">
        <w:t xml:space="preserve">para aportar significativamente al mantenimiento </w:t>
      </w:r>
      <w:r w:rsidR="00E256DD">
        <w:t xml:space="preserve">predictivo </w:t>
      </w:r>
      <w:r w:rsidR="00A26D4B">
        <w:t xml:space="preserve">de </w:t>
      </w:r>
      <w:r w:rsidR="008E5C71" w:rsidRPr="00D973F0">
        <w:t xml:space="preserve">los sistemas de generación por </w:t>
      </w:r>
      <w:r w:rsidR="00855172">
        <w:t>pan</w:t>
      </w:r>
      <w:r w:rsidR="00E256DD">
        <w:t>e</w:t>
      </w:r>
      <w:r w:rsidR="00855172">
        <w:t>les</w:t>
      </w:r>
      <w:r w:rsidR="008E5C71" w:rsidRPr="00D973F0">
        <w:t xml:space="preserve"> fotovoltaicos</w:t>
      </w:r>
      <w:r w:rsidR="008E5C71">
        <w:t>.</w:t>
      </w:r>
    </w:p>
    <w:p w14:paraId="6C8EE516" w14:textId="2A69BD23" w:rsidR="00BB6968" w:rsidRPr="00BB6968" w:rsidRDefault="00CD7E64" w:rsidP="00207255">
      <w:pPr>
        <w:pStyle w:val="Ttulo2"/>
      </w:pPr>
      <w:bookmarkStart w:id="21" w:name="_Toc865062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7"/>
      <w:bookmarkEnd w:id="21"/>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2" w:name="_Toc253862391"/>
      <w:bookmarkStart w:id="23" w:name="_Toc865062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2"/>
      <w:bookmarkEnd w:id="23"/>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4"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5" w:name="_Toc865062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4"/>
      <w:bookmarkEnd w:id="25"/>
    </w:p>
    <w:p w14:paraId="0707BD1E" w14:textId="1B2586B4" w:rsidR="00FF1F92" w:rsidRPr="002A6F94" w:rsidRDefault="00FF1F92" w:rsidP="004B61B9">
      <w:pPr>
        <w:rPr>
          <w:b/>
          <w:bCs/>
        </w:rPr>
      </w:pPr>
      <w:bookmarkStart w:id="26" w:name="_Toc82547048"/>
      <w:r w:rsidRPr="00D973F0">
        <w:t>•</w:t>
      </w:r>
      <w:r w:rsidRPr="00D973F0">
        <w:tab/>
      </w:r>
      <w:r w:rsidRPr="002A6F94">
        <w:t>Identificar las técnicas de procesamiento de imágenes más comunes para el análisis de información térmica de paneles fotovoltaicos.</w:t>
      </w:r>
      <w:bookmarkEnd w:id="26"/>
    </w:p>
    <w:p w14:paraId="6FB16354" w14:textId="033C8B8D" w:rsidR="00BB6968" w:rsidRPr="00BB6968" w:rsidRDefault="00FF1F92" w:rsidP="004B61B9">
      <w:pPr>
        <w:rPr>
          <w:b/>
          <w:bCs/>
        </w:rPr>
      </w:pPr>
      <w:bookmarkStart w:id="27" w:name="_Toc82547049"/>
      <w:r w:rsidRPr="00D973F0">
        <w:t>•</w:t>
      </w:r>
      <w:r w:rsidRPr="00D973F0">
        <w:tab/>
        <w:t>Identificar los tipos de daños o condiciones más frecuentes observados en imágenes termográficas de paneles fotovoltaicos.</w:t>
      </w:r>
      <w:bookmarkEnd w:id="27"/>
    </w:p>
    <w:p w14:paraId="3C826220" w14:textId="77777777" w:rsidR="00FF1F92" w:rsidRPr="00D973F0" w:rsidRDefault="00FF1F92" w:rsidP="004B61B9">
      <w:pPr>
        <w:rPr>
          <w:b/>
          <w:bCs/>
        </w:rPr>
      </w:pPr>
      <w:bookmarkStart w:id="28" w:name="_Toc82547050"/>
      <w:r w:rsidRPr="00D973F0">
        <w:t>•</w:t>
      </w:r>
      <w:r w:rsidRPr="00D973F0">
        <w:tab/>
        <w:t>Construir un conjunto de imágenes con los tipos de daños o condiciones más frecuentes observados en imágenes termográficas de paneles fotovoltaicos.</w:t>
      </w:r>
      <w:bookmarkEnd w:id="28"/>
    </w:p>
    <w:p w14:paraId="70FB380B" w14:textId="77777777" w:rsidR="00FF1F92" w:rsidRPr="00D973F0" w:rsidRDefault="00FF1F92" w:rsidP="004B61B9">
      <w:pPr>
        <w:rPr>
          <w:b/>
          <w:bCs/>
        </w:rPr>
      </w:pPr>
      <w:bookmarkStart w:id="29" w:name="_Toc82547051"/>
      <w:r w:rsidRPr="00D973F0">
        <w:lastRenderedPageBreak/>
        <w:t>•</w:t>
      </w:r>
      <w:r w:rsidRPr="00D973F0">
        <w:tab/>
        <w:t>Implementar un algoritmo basado en técnicas de procesamiento de imágenes que determine la condición de un panel fotovoltaico a partir del análisis de imágenes termográficas.</w:t>
      </w:r>
      <w:bookmarkEnd w:id="29"/>
    </w:p>
    <w:p w14:paraId="6EDFA389" w14:textId="24720015" w:rsidR="00FF1F92" w:rsidRPr="00D973F0" w:rsidRDefault="00FF1F92" w:rsidP="004B61B9">
      <w:bookmarkStart w:id="30" w:name="_Toc82547052"/>
      <w:r w:rsidRPr="00D973F0">
        <w:t>•</w:t>
      </w:r>
      <w:r w:rsidRPr="00D973F0">
        <w:tab/>
        <w:t>Evaluar el desempeño del algoritmo implementado bajo condiciones controladas.</w:t>
      </w:r>
      <w:bookmarkEnd w:id="30"/>
    </w:p>
    <w:p w14:paraId="140EFE51" w14:textId="77777777" w:rsidR="001711FC" w:rsidRPr="00D973F0" w:rsidRDefault="001711FC" w:rsidP="001711FC"/>
    <w:p w14:paraId="26BE5008" w14:textId="742A0AE3" w:rsidR="003E4D09" w:rsidRPr="00D973F0" w:rsidRDefault="008A58F4" w:rsidP="00C1510B">
      <w:pPr>
        <w:pStyle w:val="Ttulo1"/>
      </w:pPr>
      <w:bookmarkStart w:id="31" w:name="_Toc86506274"/>
      <w:r w:rsidRPr="00D973F0">
        <w:t xml:space="preserve">2. </w:t>
      </w:r>
      <w:r w:rsidR="003E4D09" w:rsidRPr="00D973F0">
        <w:t>Marco Referencial</w:t>
      </w:r>
      <w:bookmarkEnd w:id="31"/>
    </w:p>
    <w:p w14:paraId="16675FA8" w14:textId="58F1C247" w:rsidR="00205616" w:rsidRDefault="008A58F4" w:rsidP="00207255">
      <w:pPr>
        <w:pStyle w:val="Ttulo2"/>
      </w:pPr>
      <w:bookmarkStart w:id="32" w:name="_Toc86506275"/>
      <w:r w:rsidRPr="00D973F0">
        <w:t xml:space="preserve">2.1 </w:t>
      </w:r>
      <w:r w:rsidR="004565D7" w:rsidRPr="00D973F0">
        <w:t>M</w:t>
      </w:r>
      <w:r w:rsidR="0071094D" w:rsidRPr="00D973F0">
        <w:t xml:space="preserve">arco </w:t>
      </w:r>
      <w:r w:rsidR="003D3CB8">
        <w:t>t</w:t>
      </w:r>
      <w:r w:rsidR="0071094D" w:rsidRPr="00D973F0">
        <w:t>eórico</w:t>
      </w:r>
      <w:r w:rsidR="00E110C9">
        <w:t xml:space="preserve"> y </w:t>
      </w:r>
      <w:r w:rsidR="003D3CB8">
        <w:t>c</w:t>
      </w:r>
      <w:r w:rsidR="00E110C9">
        <w:t>onceptual.</w:t>
      </w:r>
      <w:bookmarkEnd w:id="32"/>
    </w:p>
    <w:p w14:paraId="0C7E8E64" w14:textId="65027E34" w:rsidR="00FF1F92" w:rsidRPr="00205616" w:rsidRDefault="00FF1F92" w:rsidP="001759D5">
      <w:pPr>
        <w:pStyle w:val="Ttulo3"/>
      </w:pPr>
      <w:bookmarkStart w:id="33" w:name="_Toc86506276"/>
      <w:r w:rsidRPr="00205616">
        <w:t>2.1.1. Panel fotovoltaico</w:t>
      </w:r>
      <w:bookmarkEnd w:id="33"/>
      <w:r w:rsidRPr="00205616">
        <w:t xml:space="preserve"> </w:t>
      </w:r>
    </w:p>
    <w:p w14:paraId="7F9D87A4" w14:textId="6CDF6AFC"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w:t>
      </w:r>
      <w:r w:rsidR="00CF5096">
        <w:t>;</w:t>
      </w:r>
      <w:r w:rsidR="00FF1F92" w:rsidRPr="00D973F0">
        <w:t xml:space="preserve"> </w:t>
      </w:r>
      <w:r w:rsidR="00BE0DE3">
        <w:t>se conocen como</w:t>
      </w:r>
      <w:r w:rsidR="00FF1F92" w:rsidRPr="00D973F0">
        <w:t xml:space="preserve"> celdas solares, los cuales son semiconductores puros</w:t>
      </w:r>
      <w:r w:rsidR="0023468E">
        <w:rPr>
          <w:rStyle w:val="Refdecomentario"/>
          <w:lang w:val="en-GB"/>
        </w:rPr>
        <w:t xml:space="preserve">, </w:t>
      </w:r>
      <w:r w:rsidR="0023468E">
        <w:rPr>
          <w:rStyle w:val="Refdecomentario"/>
          <w:sz w:val="24"/>
          <w:szCs w:val="24"/>
          <w:lang w:val="en-GB"/>
        </w:rPr>
        <w:t>d</w:t>
      </w:r>
      <w:r w:rsidR="00CC4E9B">
        <w:t>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w:t>
      </w:r>
      <w:r w:rsidR="00294825">
        <w:t xml:space="preserve">polarizado </w:t>
      </w:r>
      <w:r w:rsidR="00FF1F92" w:rsidRPr="00D973F0">
        <w:t>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lastRenderedPageBreak/>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00628808"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 xml:space="preserve">Ilustración 1. Corriente de iluminación y corriente de diodo en una célula solar que alimenta </w:t>
      </w:r>
      <w:r w:rsidR="00294825">
        <w:rPr>
          <w:color w:val="808080" w:themeColor="background1" w:themeShade="80"/>
          <w:sz w:val="18"/>
          <w:szCs w:val="12"/>
        </w:rPr>
        <w:t>u</w:t>
      </w:r>
      <w:r w:rsidRPr="00D973F0">
        <w:rPr>
          <w:color w:val="808080" w:themeColor="background1" w:themeShade="80"/>
          <w:sz w:val="18"/>
          <w:szCs w:val="12"/>
        </w:rPr>
        <w:t>na carga. Fuente:(LAMIGUEIRO, 2020).</w:t>
      </w:r>
    </w:p>
    <w:p w14:paraId="1B604B82" w14:textId="267767B5" w:rsidR="00FF1F92" w:rsidRPr="00D973F0" w:rsidRDefault="00FF1F92" w:rsidP="00FF1F92">
      <w:pPr>
        <w:ind w:firstLine="0"/>
        <w:rPr>
          <w:b/>
          <w:bCs/>
        </w:rPr>
      </w:pPr>
    </w:p>
    <w:p w14:paraId="023EE116" w14:textId="4ADE668B" w:rsidR="00272A85" w:rsidRDefault="006236A7" w:rsidP="00272A85">
      <w:r w:rsidRPr="00D973F0">
        <w:t xml:space="preserve">El dispositivo electrónico basado en una unión p-n se denomina diodo. </w:t>
      </w:r>
      <w:r w:rsidR="00F83210">
        <w:t>En la Ilustración 1 se muestra l</w:t>
      </w:r>
      <w:r w:rsidRPr="00D973F0">
        <w:t xml:space="preserve">a zona p del diodo </w:t>
      </w:r>
      <w:r w:rsidR="00F83210">
        <w:t>que correspode a</w:t>
      </w:r>
      <w:r w:rsidRPr="00D973F0">
        <w:t xml:space="preserve">l ánodo y la zona n es </w:t>
      </w:r>
      <w:r w:rsidR="00F83210">
        <w:t>a</w:t>
      </w:r>
      <w:r w:rsidRPr="00D973F0">
        <w:t xml:space="preserv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615485"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04B49DB7"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00B050F9">
            <w:t>(LAMIGUEIRO, 2020)</w:t>
          </w:r>
          <w:r w:rsidRPr="00D973F0">
            <w:fldChar w:fldCharType="end"/>
          </w:r>
        </w:sdtContent>
      </w:sdt>
      <w:r w:rsidR="00485A0E">
        <w:t>.</w:t>
      </w:r>
    </w:p>
    <w:p w14:paraId="29212BF6" w14:textId="2DE8CFF1" w:rsidR="001F16C9" w:rsidRDefault="00741CB7" w:rsidP="001F16C9">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w:t>
      </w:r>
      <w:r w:rsidR="00CC79D7">
        <w:t>(</w:t>
      </w:r>
      <w:r w:rsidRPr="00D973F0">
        <w:t>células en serie</w:t>
      </w:r>
      <w:r w:rsidR="00CC79D7">
        <w:t>)</w:t>
      </w:r>
      <w:r w:rsidRPr="00D973F0">
        <w:t xml:space="preserv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w:t>
      </w:r>
      <w:r w:rsidR="00CC79D7">
        <w:t>(</w:t>
      </w:r>
      <w:r w:rsidRPr="00D973F0">
        <w:t>ramas en paralelo</w:t>
      </w:r>
      <w:r w:rsidR="00CC79D7">
        <w:t>)</w:t>
      </w:r>
      <w:r w:rsidRPr="00D973F0">
        <w:t>, y suponiendo que las células que lo forman son idénticas</w:t>
      </w:r>
      <w:r w:rsidR="001F16C9">
        <w:t>.</w:t>
      </w:r>
    </w:p>
    <w:p w14:paraId="78A0365C" w14:textId="77777777" w:rsidR="001F16C9" w:rsidRPr="001F16C9" w:rsidRDefault="001F16C9" w:rsidP="001F16C9">
      <w:pPr>
        <w:spacing w:line="360" w:lineRule="auto"/>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11B7A73A" w14:textId="3FF64385" w:rsidR="001F16C9" w:rsidRDefault="001F16C9" w:rsidP="001F16C9">
      <w:pPr>
        <w:spacing w:line="360" w:lineRule="auto"/>
        <w:jc w:val="center"/>
        <w:rPr>
          <w:bCs/>
          <w:color w:val="808080" w:themeColor="background1" w:themeShade="80"/>
          <w:sz w:val="18"/>
          <w:szCs w:val="12"/>
        </w:rPr>
      </w:pPr>
      <w:r w:rsidRPr="001F16C9">
        <w:rPr>
          <w:bCs/>
          <w:color w:val="808080" w:themeColor="background1" w:themeShade="80"/>
          <w:sz w:val="18"/>
          <w:szCs w:val="12"/>
        </w:rPr>
        <w:t>Ecuación 2. T</w:t>
      </w:r>
      <w:r w:rsidRPr="001F16C9">
        <w:rPr>
          <w:bCs/>
          <w:color w:val="808080" w:themeColor="background1" w:themeShade="80"/>
          <w:sz w:val="18"/>
          <w:szCs w:val="12"/>
        </w:rPr>
        <w:t>ensión del pane</w:t>
      </w:r>
      <w:r>
        <w:rPr>
          <w:bCs/>
          <w:color w:val="808080" w:themeColor="background1" w:themeShade="80"/>
          <w:sz w:val="18"/>
          <w:szCs w:val="12"/>
        </w:rPr>
        <w:t>l.</w:t>
      </w:r>
    </w:p>
    <w:p w14:paraId="65891D81" w14:textId="583DD60C" w:rsidR="001F16C9" w:rsidRDefault="001F16C9" w:rsidP="001F16C9">
      <w:pPr>
        <w:spacing w:line="360" w:lineRule="auto"/>
        <w:jc w:val="center"/>
        <w:rPr>
          <w:bCs/>
          <w:color w:val="808080" w:themeColor="background1" w:themeShade="80"/>
          <w:sz w:val="18"/>
          <w:szCs w:val="12"/>
        </w:rPr>
      </w:pPr>
    </w:p>
    <w:p w14:paraId="574971AF" w14:textId="379B32EC" w:rsidR="001F16C9" w:rsidRDefault="001F16C9" w:rsidP="001F16C9">
      <w:pPr>
        <w:spacing w:line="360" w:lineRule="auto"/>
        <w:jc w:val="center"/>
        <w:rPr>
          <w:bCs/>
          <w:color w:val="808080" w:themeColor="background1" w:themeShade="80"/>
          <w:sz w:val="18"/>
          <w:szCs w:val="12"/>
        </w:rPr>
      </w:pPr>
    </w:p>
    <w:p w14:paraId="57FD543C" w14:textId="77777777" w:rsidR="001F16C9" w:rsidRPr="001F16C9" w:rsidRDefault="001F16C9" w:rsidP="001F16C9">
      <w:pPr>
        <w:spacing w:line="360" w:lineRule="auto"/>
        <w:jc w:val="center"/>
        <w:rPr>
          <w:bCs/>
          <w:color w:val="808080" w:themeColor="background1" w:themeShade="80"/>
          <w:sz w:val="18"/>
          <w:szCs w:val="12"/>
        </w:rPr>
      </w:pPr>
    </w:p>
    <w:p w14:paraId="4ED884F9" w14:textId="5FC032B9" w:rsidR="001F16C9" w:rsidRPr="001F16C9" w:rsidRDefault="00615485" w:rsidP="001F16C9">
      <w:pPr>
        <w:spacing w:line="360" w:lineRule="auto"/>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m:oMathPara>
    </w:p>
    <w:p w14:paraId="606C3BA6" w14:textId="2C159E65" w:rsidR="001F16C9" w:rsidRPr="001F16C9" w:rsidRDefault="001F16C9" w:rsidP="001F16C9">
      <w:pPr>
        <w:spacing w:line="360" w:lineRule="auto"/>
        <w:jc w:val="center"/>
        <w:rPr>
          <w:bCs/>
          <w:color w:val="808080" w:themeColor="background1" w:themeShade="80"/>
          <w:sz w:val="18"/>
          <w:szCs w:val="12"/>
        </w:rPr>
      </w:pPr>
      <w:r w:rsidRPr="001F16C9">
        <w:rPr>
          <w:bCs/>
          <w:color w:val="808080" w:themeColor="background1" w:themeShade="80"/>
          <w:sz w:val="18"/>
          <w:szCs w:val="12"/>
        </w:rPr>
        <w:t>Ecucación 3. C</w:t>
      </w:r>
      <w:r w:rsidRPr="001F16C9">
        <w:rPr>
          <w:bCs/>
          <w:color w:val="808080" w:themeColor="background1" w:themeShade="80"/>
          <w:sz w:val="18"/>
          <w:szCs w:val="12"/>
        </w:rPr>
        <w:t>orriente del panel</w:t>
      </w:r>
      <w:r w:rsidRPr="001F16C9">
        <w:rPr>
          <w:bCs/>
          <w:color w:val="808080" w:themeColor="background1" w:themeShade="80"/>
          <w:sz w:val="18"/>
          <w:szCs w:val="12"/>
        </w:rPr>
        <w:t>.</w:t>
      </w:r>
    </w:p>
    <w:p w14:paraId="6B66C3A3" w14:textId="77777777" w:rsidR="001F16C9" w:rsidRDefault="001F16C9" w:rsidP="001F16C9">
      <w:pPr>
        <w:jc w:val="center"/>
      </w:pPr>
    </w:p>
    <w:p w14:paraId="0CF2E5E8" w14:textId="745EAF09" w:rsidR="00741CB7" w:rsidRPr="00D973F0" w:rsidRDefault="00BA040A" w:rsidP="00A25F55">
      <w:pPr>
        <w:ind w:left="708" w:firstLine="12"/>
      </w:pPr>
      <w:r>
        <w:t>En las ecuaciones 2 y 3,</w:t>
      </w:r>
      <w:r w:rsidR="00741CB7" w:rsidRPr="00D973F0">
        <w:t xml:space="preserve">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741CB7"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741CB7" w:rsidRPr="00D973F0">
        <w:t xml:space="preserve"> </w:t>
      </w:r>
      <w:r>
        <w:t xml:space="preserve">son </w:t>
      </w:r>
      <w:r w:rsidR="00741CB7" w:rsidRPr="00D973F0">
        <w:t>la tensión y la corriente de una célula, respectivamente. Bajo estas suposiciones, la curva característica de un</w:t>
      </w:r>
      <w:r w:rsidR="00CC79D7">
        <w:t xml:space="preserve"> panel</w:t>
      </w:r>
      <w:r w:rsidR="00741CB7" w:rsidRPr="00D973F0">
        <w:t xml:space="preserve"> es:</w:t>
      </w:r>
    </w:p>
    <w:p w14:paraId="5D6AA708" w14:textId="77777777" w:rsidR="00741CB7" w:rsidRPr="00D973F0" w:rsidRDefault="00615485"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71057C10"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4</w:t>
      </w:r>
      <w:r w:rsidRPr="00D973F0">
        <w:rPr>
          <w:color w:val="808080" w:themeColor="background1" w:themeShade="80"/>
          <w:sz w:val="18"/>
          <w:szCs w:val="14"/>
        </w:rPr>
        <w:t xml:space="preserve">. Corriente del </w:t>
      </w:r>
      <w:r w:rsidR="006A3C2C">
        <w:rPr>
          <w:color w:val="808080" w:themeColor="background1" w:themeShade="80"/>
          <w:sz w:val="18"/>
          <w:szCs w:val="14"/>
        </w:rPr>
        <w:t>panel</w:t>
      </w:r>
      <w:r w:rsidRPr="00D973F0">
        <w:rPr>
          <w:color w:val="808080" w:themeColor="background1" w:themeShade="80"/>
          <w:sz w:val="18"/>
          <w:szCs w:val="14"/>
        </w:rPr>
        <w:t>.</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615485"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0287D014"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 xml:space="preserve">Ecuación </w:t>
      </w:r>
      <w:r w:rsidR="002A3E8E">
        <w:rPr>
          <w:color w:val="808080" w:themeColor="background1" w:themeShade="80"/>
          <w:sz w:val="18"/>
          <w:szCs w:val="14"/>
        </w:rPr>
        <w:t>5</w:t>
      </w:r>
      <w:r w:rsidRPr="00D973F0">
        <w:rPr>
          <w:color w:val="808080" w:themeColor="background1" w:themeShade="80"/>
          <w:sz w:val="18"/>
          <w:szCs w:val="14"/>
        </w:rPr>
        <w:t>.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615485"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3261E865"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6</w:t>
      </w:r>
      <w:r w:rsidRPr="00D973F0">
        <w:rPr>
          <w:color w:val="808080" w:themeColor="background1" w:themeShade="80"/>
          <w:sz w:val="18"/>
          <w:szCs w:val="14"/>
        </w:rPr>
        <w:t xml:space="preserve">. Tensión del </w:t>
      </w:r>
      <w:r w:rsidR="006A3C2C">
        <w:rPr>
          <w:color w:val="808080" w:themeColor="background1" w:themeShade="80"/>
          <w:sz w:val="18"/>
          <w:szCs w:val="14"/>
        </w:rPr>
        <w:t>panel</w:t>
      </w:r>
      <w:r w:rsidRPr="00D973F0">
        <w:rPr>
          <w:color w:val="808080" w:themeColor="background1" w:themeShade="80"/>
          <w:sz w:val="18"/>
          <w:szCs w:val="14"/>
        </w:rPr>
        <w:t>.</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615485"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0676F9A6"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7</w:t>
      </w:r>
      <w:r w:rsidRPr="00D973F0">
        <w:rPr>
          <w:color w:val="808080" w:themeColor="background1" w:themeShade="80"/>
          <w:sz w:val="18"/>
          <w:szCs w:val="14"/>
        </w:rPr>
        <w:t xml:space="preserve">. Tensión del </w:t>
      </w:r>
      <w:r w:rsidR="006A3C2C">
        <w:rPr>
          <w:color w:val="808080" w:themeColor="background1" w:themeShade="80"/>
          <w:sz w:val="18"/>
          <w:szCs w:val="14"/>
        </w:rPr>
        <w:t>panel</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73656822" w:rsidR="00213D54" w:rsidRPr="00D973F0" w:rsidRDefault="00213D54" w:rsidP="00B04E2E">
      <w:pPr>
        <w:ind w:firstLine="709"/>
      </w:pPr>
      <w:r w:rsidRPr="00D973F0">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005823EA">
            <w:instrText xml:space="preserve">CITATION Bay091 \t  \l 9226 </w:instrText>
          </w:r>
          <w:r w:rsidRPr="00D973F0">
            <w:fldChar w:fldCharType="separate"/>
          </w:r>
          <w:r w:rsidR="005823EA">
            <w:t xml:space="preserve"> (Bayod Rújula,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4"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4"/>
    </w:p>
    <w:p w14:paraId="51DA6208" w14:textId="2B0F91A4" w:rsidR="00923E55" w:rsidRPr="00D973F0" w:rsidRDefault="00923E55" w:rsidP="002256D2">
      <w:pPr>
        <w:pStyle w:val="Ttulo3"/>
      </w:pPr>
      <w:bookmarkStart w:id="35" w:name="_Toc86506277"/>
      <w:r w:rsidRPr="00D973F0">
        <w:t>2.1.2. Fallas más comunes en un panel fotovoltaico</w:t>
      </w:r>
      <w:bookmarkEnd w:id="35"/>
    </w:p>
    <w:p w14:paraId="41EFB907" w14:textId="61936951" w:rsidR="00923E55" w:rsidRPr="00D973F0" w:rsidRDefault="00923E55" w:rsidP="001F1DE0">
      <w:pPr>
        <w:spacing w:after="240"/>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w:t>
      </w:r>
      <w:r w:rsidR="00407100">
        <w:tab/>
      </w:r>
      <w:r w:rsidRPr="00D973F0">
        <w:t xml:space="preserve">Las fallas más comunes que se presentan son: </w:t>
      </w:r>
      <w:r w:rsidRPr="00D973F0">
        <w:rPr>
          <w:rFonts w:eastAsiaTheme="minorHAnsi"/>
        </w:rPr>
        <w:t>Hot spot o punto caliente, degradación inducida por potencial (PDI), Celda fracturada, Snails trails o senderos de caracoles.</w:t>
      </w:r>
    </w:p>
    <w:p w14:paraId="29DBA49F" w14:textId="77777777" w:rsidR="00FC1AA3" w:rsidRDefault="00923E55" w:rsidP="002256D2">
      <w:pPr>
        <w:pStyle w:val="Ttulo4"/>
      </w:pPr>
      <w:r w:rsidRPr="00D973F0">
        <w:lastRenderedPageBreak/>
        <w:t>2.1.2.1. Hot spot o punto caliente</w:t>
      </w:r>
    </w:p>
    <w:p w14:paraId="249A1F81" w14:textId="73A20631"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p>
    <w:p w14:paraId="47B76929" w14:textId="59C97EAA" w:rsidR="00923E55" w:rsidRPr="00D973F0" w:rsidRDefault="004353CF" w:rsidP="001F44BA">
      <w:pPr>
        <w:spacing w:after="240"/>
        <w:rPr>
          <w:rFonts w:eastAsiaTheme="minorHAnsi"/>
        </w:rPr>
      </w:pPr>
      <w:r>
        <w:rPr>
          <w:rFonts w:eastAsiaTheme="minorHAnsi"/>
        </w:rPr>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r w:rsidR="001F44BA" w:rsidRPr="001F44BA">
        <w:rPr>
          <w:rFonts w:eastAsiaTheme="minorHAnsi"/>
        </w:rPr>
        <w:t xml:space="preserve"> </w:t>
      </w:r>
      <w:sdt>
        <w:sdtPr>
          <w:rPr>
            <w:rFonts w:eastAsiaTheme="minorHAnsi"/>
          </w:rPr>
          <w:id w:val="102009015"/>
          <w:citation/>
        </w:sdtPr>
        <w:sdtContent>
          <w:r w:rsidR="001F44BA" w:rsidRPr="00D973F0">
            <w:rPr>
              <w:rFonts w:eastAsiaTheme="minorHAnsi"/>
            </w:rPr>
            <w:fldChar w:fldCharType="begin"/>
          </w:r>
          <w:r w:rsidR="001F44BA">
            <w:rPr>
              <w:rFonts w:eastAsiaTheme="minorHAnsi"/>
            </w:rPr>
            <w:instrText xml:space="preserve">CITATION Jos \l 9226 </w:instrText>
          </w:r>
          <w:r w:rsidR="001F44BA" w:rsidRPr="00D973F0">
            <w:rPr>
              <w:rFonts w:eastAsiaTheme="minorHAnsi"/>
            </w:rPr>
            <w:fldChar w:fldCharType="separate"/>
          </w:r>
          <w:r w:rsidR="001F44BA" w:rsidRPr="005823EA">
            <w:rPr>
              <w:rFonts w:eastAsiaTheme="minorHAnsi"/>
            </w:rPr>
            <w:t>(Lorenzo, 2010)</w:t>
          </w:r>
          <w:r w:rsidR="001F44BA" w:rsidRPr="00D973F0">
            <w:rPr>
              <w:rFonts w:eastAsiaTheme="minorHAnsi"/>
            </w:rPr>
            <w:fldChar w:fldCharType="end"/>
          </w:r>
        </w:sdtContent>
      </w:sdt>
      <w:r w:rsidR="001F44BA">
        <w:rPr>
          <w:rFonts w:eastAsiaTheme="minorHAnsi"/>
        </w:rPr>
        <w:t>.</w:t>
      </w:r>
    </w:p>
    <w:p w14:paraId="04EB5C72" w14:textId="72F3AC89" w:rsidR="00FC1AA3" w:rsidRDefault="00923E55" w:rsidP="001F44BA">
      <w:pPr>
        <w:pStyle w:val="Ttulo4"/>
      </w:pPr>
      <w:r w:rsidRPr="00D973F0">
        <w:t>2.1.2.2. Degradación inducida por potencial (pdi)</w:t>
      </w:r>
    </w:p>
    <w:p w14:paraId="624A26CE" w14:textId="6C4C8385" w:rsidR="00923E55" w:rsidRPr="00D973F0" w:rsidRDefault="00923E55" w:rsidP="001F44BA">
      <w:pPr>
        <w:spacing w:after="240"/>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w:t>
      </w:r>
      <w:r w:rsidR="005823EA">
        <w:rPr>
          <w:rFonts w:eastAsiaTheme="minorHAnsi"/>
        </w:rPr>
        <w:t>paneles</w:t>
      </w:r>
      <w:r w:rsidRPr="00D973F0">
        <w:rPr>
          <w:rFonts w:eastAsiaTheme="minorHAnsi"/>
        </w:rPr>
        <w:t xml:space="preserve">,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00B050F9" w:rsidRPr="00B050F9">
            <w:rPr>
              <w:rFonts w:eastAsiaTheme="minorHAnsi"/>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521BDCE2" w:rsidR="00923E55" w:rsidRPr="00D973F0" w:rsidRDefault="00923E55" w:rsidP="00923E55">
      <w:r w:rsidRPr="00D973F0">
        <w:t>En</w:t>
      </w:r>
      <w:r w:rsidR="002F1464">
        <w:t xml:space="preserve"> la célula</w:t>
      </w:r>
      <w:r w:rsidRPr="00D973F0">
        <w:t>, las vibraciones y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00B050F9">
            <w:t xml:space="preserve"> (Gil, 2016)</w:t>
          </w:r>
          <w:r w:rsidRPr="00D973F0">
            <w:fldChar w:fldCharType="end"/>
          </w:r>
        </w:sdtContent>
      </w:sdt>
      <w:r w:rsidR="00485A0E">
        <w:t>.</w:t>
      </w:r>
    </w:p>
    <w:p w14:paraId="7214E951" w14:textId="77777777" w:rsidR="00FC1AA3" w:rsidRDefault="00923E55" w:rsidP="002256D2">
      <w:pPr>
        <w:pStyle w:val="Ttulo4"/>
      </w:pPr>
      <w:r w:rsidRPr="00D973F0">
        <w:lastRenderedPageBreak/>
        <w:t>2.1.2.4. Snails trails o senderos de caracoles</w:t>
      </w:r>
    </w:p>
    <w:p w14:paraId="14C3AAFD" w14:textId="133F23F9"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00B050F9" w:rsidRPr="00B050F9">
            <w:rPr>
              <w:rFonts w:eastAsiaTheme="minorHAnsi"/>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17D59E82"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00B050F9">
            <w:rPr>
              <w:color w:val="808080" w:themeColor="background1" w:themeShade="80"/>
              <w:sz w:val="18"/>
            </w:rPr>
            <w:t xml:space="preserve"> </w:t>
          </w:r>
          <w:r w:rsidR="00B050F9" w:rsidRPr="00B050F9">
            <w:rPr>
              <w:color w:val="808080" w:themeColor="background1" w:themeShade="80"/>
              <w:sz w:val="18"/>
            </w:rPr>
            <w:t>(Gil,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6" w:name="_Toc86506278"/>
      <w:r w:rsidRPr="00D973F0">
        <w:t>2.1.3. Temperatura y radiación</w:t>
      </w:r>
      <w:bookmarkEnd w:id="36"/>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D0FA501" w:rsidR="00254201" w:rsidRPr="00D973F0" w:rsidRDefault="00254201" w:rsidP="00254201">
      <w:r w:rsidRPr="00D973F0">
        <w:t xml:space="preserve">El aumento en la temperatura reduce la tensión de circuito abierto según el valor de </w:t>
      </w:r>
      <m:oMath>
        <m:f>
          <m:fPr>
            <m:ctrlPr>
              <w:rPr>
                <w:rFonts w:ascii="Cambria Math" w:hAnsi="Cambria Math"/>
              </w:rPr>
            </m:ctrlPr>
          </m:fPr>
          <m:num>
            <m:r>
              <m:rPr>
                <m:sty m:val="p"/>
              </m:rPr>
              <w:rPr>
                <w:rFonts w:ascii="Cambria Math" w:hAnsi="Cambria Math"/>
              </w:rPr>
              <m:t>dVoc</m:t>
            </m:r>
          </m:num>
          <m:den>
            <m:r>
              <m:rPr>
                <m:sty m:val="p"/>
              </m:rPr>
              <w:rPr>
                <w:rFonts w:ascii="Cambria Math" w:hAnsi="Cambria Math"/>
              </w:rPr>
              <m:t>dTc</m:t>
            </m:r>
          </m:den>
        </m:f>
      </m:oMath>
      <w:r w:rsidRPr="00D973F0">
        <w:t xml:space="preserve"> donde Tc es la temperatura de la célula, dependiente de la temperatura ambiente y la irradiación </w:t>
      </w:r>
      <w:r w:rsidRPr="00D973F0">
        <w:lastRenderedPageBreak/>
        <w:t xml:space="preserve">incidente. La forma de calcular esta temperatura de célula depende de las características constructivas del módulo que encapsula a la célula. </w:t>
      </w:r>
      <w:sdt>
        <w:sdtPr>
          <w:id w:val="-252666249"/>
          <w:citation/>
        </w:sdtPr>
        <w:sdtEndPr/>
        <w:sdtContent>
          <w:r w:rsidRPr="00D973F0">
            <w:fldChar w:fldCharType="begin"/>
          </w:r>
          <w:r w:rsidR="005823EA">
            <w:instrText xml:space="preserve">CITATION OSC20 \l 9226 </w:instrText>
          </w:r>
          <w:r w:rsidRPr="00D973F0">
            <w:fldChar w:fldCharType="separate"/>
          </w:r>
          <w:r w:rsidR="005823EA">
            <w:t>(LAMIGUEIRO, 2020)</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586FCA9"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55B50B49" w:rsidR="00A454AA" w:rsidRDefault="00A454AA" w:rsidP="00254201">
      <w:pPr>
        <w:jc w:val="center"/>
        <w:rPr>
          <w:color w:val="808080" w:themeColor="background1" w:themeShade="80"/>
          <w:sz w:val="18"/>
          <w:szCs w:val="14"/>
        </w:rPr>
      </w:pPr>
    </w:p>
    <w:p w14:paraId="1D7ED593" w14:textId="25D42B04" w:rsidR="00F71D68" w:rsidRDefault="00F71D68" w:rsidP="00254201">
      <w:pPr>
        <w:jc w:val="center"/>
        <w:rPr>
          <w:color w:val="808080" w:themeColor="background1" w:themeShade="80"/>
          <w:sz w:val="18"/>
          <w:szCs w:val="14"/>
        </w:rPr>
      </w:pPr>
    </w:p>
    <w:p w14:paraId="5782FE49" w14:textId="77777777" w:rsidR="00F71D68" w:rsidRPr="00D973F0" w:rsidRDefault="00F71D68"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7" w:name="_Toc70536819"/>
      <w:bookmarkStart w:id="38" w:name="_Toc86506279"/>
      <w:r w:rsidRPr="00D973F0">
        <w:lastRenderedPageBreak/>
        <w:t xml:space="preserve">2.1.4. </w:t>
      </w:r>
      <w:r w:rsidR="00254201" w:rsidRPr="00D973F0">
        <w:t>T</w:t>
      </w:r>
      <w:r w:rsidRPr="00D973F0">
        <w:t>ermografía</w:t>
      </w:r>
      <w:bookmarkEnd w:id="37"/>
      <w:bookmarkEnd w:id="38"/>
      <w:r w:rsidR="00254201" w:rsidRPr="00D973F0">
        <w:t xml:space="preserve"> </w:t>
      </w:r>
    </w:p>
    <w:p w14:paraId="10CA34AE" w14:textId="4882776F"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731BDE">
        <w:t>que i</w:t>
      </w:r>
      <w:r w:rsidR="00A454AA" w:rsidRPr="00D973F0">
        <w:t>r</w:t>
      </w:r>
      <w:r w:rsidR="00BE27BB">
        <w:t>r</w:t>
      </w:r>
      <w:r w:rsidR="00A454AA" w:rsidRPr="00D973F0">
        <w:t>adia en información sobre temperatura expresada en grados Celsius (°C) y</w:t>
      </w:r>
      <w:r w:rsidR="00C24773">
        <w:t>/o</w:t>
      </w:r>
      <w:r w:rsidR="00A454AA" w:rsidRPr="00D973F0">
        <w:t xml:space="preserve"> Fahrenheit (°F). La </w:t>
      </w:r>
      <w:r w:rsidR="00BE27BB">
        <w:t>t</w:t>
      </w:r>
      <w:r w:rsidR="00A454AA" w:rsidRPr="00D973F0">
        <w:t>ermografía es la manera más segura, confiable y rápida de detectar cualquier tipo de fallo a través</w:t>
      </w:r>
      <w:r w:rsidR="00C24773">
        <w:t xml:space="preserve"> de</w:t>
      </w:r>
      <w:r w:rsidR="00A454AA" w:rsidRPr="00D973F0">
        <w:t xml:space="preserve"> la temperatura</w:t>
      </w:r>
      <w:r w:rsidR="00C24773">
        <w:rPr>
          <w:rStyle w:val="Refdecomentario"/>
          <w:lang w:val="en-GB"/>
        </w:rPr>
        <w:t xml:space="preserve"> </w:t>
      </w:r>
      <w:r w:rsidR="00C24773">
        <w:rPr>
          <w:rStyle w:val="Refdecomentario"/>
          <w:sz w:val="24"/>
          <w:szCs w:val="24"/>
          <w:lang w:val="en-GB"/>
        </w:rPr>
        <w:t>d</w:t>
      </w:r>
      <w:r w:rsidR="00A454AA" w:rsidRPr="00D973F0">
        <w:t>el objeto o sistema. Todos los objetos eléctricos, electrónicos o mecánicos sufren alteraciones en su temperatura debido principalmente a malos funcionamientos, falsos contactos, altas fricciones, rozamientos</w:t>
      </w:r>
      <w:r w:rsidR="00C24773">
        <w:rPr>
          <w:rStyle w:val="Refdecomentario"/>
          <w:lang w:val="en-GB"/>
        </w:rPr>
        <w:t xml:space="preserve">, </w:t>
      </w:r>
      <w:r w:rsidR="00C24773">
        <w:rPr>
          <w:rStyle w:val="Refdecomentario"/>
          <w:sz w:val="24"/>
          <w:szCs w:val="24"/>
          <w:lang w:val="en-GB"/>
        </w:rPr>
        <w:t>e</w:t>
      </w:r>
      <w:r w:rsidR="00A454AA" w:rsidRPr="00D973F0">
        <w:t xml:space="preserv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B050F9">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487417FC" w14:textId="194088EE" w:rsidR="00E10090"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w:t>
      </w:r>
      <w:r w:rsidRPr="00D973F0">
        <w:lastRenderedPageBreak/>
        <w:t xml:space="preserve">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00B050F9">
            <w:t>(FLIR , 2011)</w:t>
          </w:r>
          <w:r w:rsidRPr="00D973F0">
            <w:fldChar w:fldCharType="end"/>
          </w:r>
        </w:sdtContent>
      </w:sdt>
      <w:r w:rsidR="00485A0E">
        <w:t>.</w:t>
      </w:r>
    </w:p>
    <w:p w14:paraId="06A3499D" w14:textId="77777777" w:rsidR="00E10090" w:rsidRPr="00D973F0" w:rsidRDefault="00E10090" w:rsidP="00E10090">
      <w:pPr>
        <w:spacing w:line="360" w:lineRule="auto"/>
      </w:pPr>
      <w:r w:rsidRPr="00D973F0">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7EE8479A"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(Veratti, 2015)</w:t>
          </w:r>
          <w:r w:rsidRPr="00D973F0">
            <w:rPr>
              <w:color w:val="808080" w:themeColor="background1" w:themeShade="80"/>
              <w:sz w:val="18"/>
              <w:szCs w:val="14"/>
            </w:rPr>
            <w:fldChar w:fldCharType="end"/>
          </w:r>
        </w:sdtContent>
      </w:sdt>
      <w:r w:rsidR="00F71D68">
        <w:rPr>
          <w:color w:val="808080" w:themeColor="background1" w:themeShade="80"/>
          <w:sz w:val="18"/>
          <w:szCs w:val="14"/>
        </w:rPr>
        <w:t>.</w:t>
      </w:r>
    </w:p>
    <w:p w14:paraId="2626F1D3" w14:textId="697B12E1"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p>
    <w:p w14:paraId="3F17FB4D" w14:textId="037B6C0A"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w:t>
      </w:r>
      <w:r w:rsidR="00BE27BB">
        <w:t>élula</w:t>
      </w:r>
      <w:r w:rsidRPr="00D973F0">
        <w:t xml:space="preserve"> en un panel fotovoltaico puede tener un impacto negativo en la operación del </w:t>
      </w:r>
      <w:r w:rsidR="00BE27BB">
        <w:t>panel</w:t>
      </w:r>
      <w:r w:rsidRPr="00D973F0">
        <w:t xml:space="preserve"> completo.</w:t>
      </w:r>
      <w:r w:rsidR="00C24773" w:rsidRPr="00C24773">
        <w:t xml:space="preserve"> </w:t>
      </w:r>
      <w:sdt>
        <w:sdtPr>
          <w:id w:val="101319635"/>
          <w:citation/>
        </w:sdtPr>
        <w:sdtEndPr/>
        <w:sdtContent>
          <w:r w:rsidR="00C24773" w:rsidRPr="00D973F0">
            <w:fldChar w:fldCharType="begin"/>
          </w:r>
          <w:r w:rsidR="00C24773">
            <w:instrText xml:space="preserve">CITATION FLI11 \l 9226 </w:instrText>
          </w:r>
          <w:r w:rsidR="00C24773" w:rsidRPr="00D973F0">
            <w:fldChar w:fldCharType="separate"/>
          </w:r>
          <w:r w:rsidR="00C24773">
            <w:t>(FLIR , 2011)</w:t>
          </w:r>
          <w:r w:rsidR="00C24773" w:rsidRPr="00D973F0">
            <w:fldChar w:fldCharType="end"/>
          </w:r>
        </w:sdtContent>
      </w:sdt>
      <w:r w:rsidR="00C24773">
        <w:t>.</w:t>
      </w:r>
    </w:p>
    <w:p w14:paraId="3D27EC53" w14:textId="6E6FC4AF"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t>las</w:t>
      </w:r>
      <w:r w:rsidRPr="00D973F0">
        <w:t xml:space="preserve"> cámaras de im</w:t>
      </w:r>
      <w:r w:rsidR="00C24773">
        <w:t>á</w:t>
      </w:r>
      <w:r w:rsidRPr="00D973F0">
        <w:t>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w:t>
      </w:r>
      <w:r w:rsidR="00E947C4">
        <w:t>en</w:t>
      </w:r>
      <w:r w:rsidRPr="00D973F0">
        <w:t xml:space="preserve"> capturar "imágenes térmicas", debido a que está equipada con sensores especiales que pueden detectar la temperatura de la superficie de los cuerpos y hacerla legible en un mapa de color fácil de entender. Debido a que la c</w:t>
      </w:r>
      <w:r w:rsidR="00E947C4">
        <w:t>élula</w:t>
      </w:r>
      <w:r w:rsidRPr="00D973F0">
        <w:t xml:space="preserve"> defectuosa se comporta como un diodo polarizado inverso, </w:t>
      </w:r>
      <w:r w:rsidR="00791D73">
        <w:t>se</w:t>
      </w:r>
      <w:r w:rsidRPr="00D973F0">
        <w:t xml:space="preserve"> </w:t>
      </w:r>
      <w:r w:rsidRPr="00D973F0">
        <w:lastRenderedPageBreak/>
        <w:t xml:space="preserve">desencadena un tipo de reacción </w:t>
      </w:r>
      <w:r w:rsidR="00791D73">
        <w:t>q</w:t>
      </w:r>
      <w:r w:rsidRPr="00D973F0">
        <w:t>ue compromete la producción de electricidad en todas</w:t>
      </w:r>
      <w:r w:rsidR="00A40912">
        <w:t xml:space="preserve"> </w:t>
      </w:r>
      <w:r w:rsidRPr="00D973F0">
        <w:t>las demás c</w:t>
      </w:r>
      <w:r w:rsidR="00E947C4">
        <w:t>élulas</w:t>
      </w:r>
      <w:r w:rsidRPr="00D973F0">
        <w:t xml:space="preserve"> conectadas en serie.  La temperatura nominal de las células, suministrado por el fabricante, suele </w:t>
      </w:r>
      <w:r w:rsidR="00BE27BB">
        <w:t>estar entre</w:t>
      </w:r>
      <w:r w:rsidRPr="00D973F0">
        <w:t xml:space="preserve">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00B050F9">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9" w:name="_Toc86506280"/>
      <w:r>
        <w:t>2.</w:t>
      </w:r>
      <w:r w:rsidR="001759D5">
        <w:t>1</w:t>
      </w:r>
      <w:r>
        <w:t>.</w:t>
      </w:r>
      <w:r w:rsidR="00DA12B9">
        <w:t>5</w:t>
      </w:r>
      <w:r>
        <w:t>. Emisividad</w:t>
      </w:r>
      <w:bookmarkEnd w:id="39"/>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6C904A5F"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00B050F9">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40" w:name="_Toc86506281"/>
      <w:r w:rsidRPr="00D973F0">
        <w:t>2.</w:t>
      </w:r>
      <w:r w:rsidR="001759D5">
        <w:t>1</w:t>
      </w:r>
      <w:r w:rsidRPr="00D973F0">
        <w:t>.</w:t>
      </w:r>
      <w:r w:rsidR="00DA12B9">
        <w:t>6</w:t>
      </w:r>
      <w:r w:rsidRPr="00D973F0">
        <w:t>. Inspección termográfica</w:t>
      </w:r>
      <w:bookmarkEnd w:id="40"/>
    </w:p>
    <w:p w14:paraId="77E17E61" w14:textId="12A81879" w:rsidR="000435AD" w:rsidRPr="00D973F0" w:rsidRDefault="000435AD" w:rsidP="000435AD">
      <w:r w:rsidRPr="00D973F0">
        <w:t>Es una técnica usada en el mantenimiento predictivo en la que una imagen obtenida con una cámara infrarroja, permite leer valores y gradientes de temperaturas. Su aplicación en la industria permite determinar d</w:t>
      </w:r>
      <w:r w:rsidR="00791D73">
        <w:t>ó</w:t>
      </w:r>
      <w:r w:rsidRPr="00D973F0">
        <w:t>nde y cu</w:t>
      </w:r>
      <w:r w:rsidR="00791D73">
        <w:t>á</w:t>
      </w:r>
      <w:r w:rsidRPr="00D973F0">
        <w:t xml:space="preserve">ndo es necesario el mantenimiento preventivo o </w:t>
      </w:r>
      <w:r w:rsidRPr="00D973F0">
        <w:lastRenderedPageBreak/>
        <w:t xml:space="preserve">correctivo, esto se debe a que la detección de altas temperatura en las instalaciones eléctrica y mecánica anticipa la generación de fallas, evitando averías o incendios. </w:t>
      </w:r>
      <w:sdt>
        <w:sdtPr>
          <w:id w:val="1542557442"/>
          <w:citation/>
        </w:sdtPr>
        <w:sdtEndPr/>
        <w:sdtContent>
          <w:r w:rsidRPr="00D973F0">
            <w:fldChar w:fldCharType="begin"/>
          </w:r>
          <w:r w:rsidR="00BE27BB">
            <w:instrText xml:space="preserve">CITATION Gon171 \t  \l 9226 </w:instrText>
          </w:r>
          <w:r w:rsidRPr="00D973F0">
            <w:fldChar w:fldCharType="separate"/>
          </w:r>
          <w:r w:rsidR="00BE27BB">
            <w:t>(González Ajuech, 2017)</w:t>
          </w:r>
          <w:r w:rsidRPr="00D973F0">
            <w:fldChar w:fldCharType="end"/>
          </w:r>
        </w:sdtContent>
      </w:sdt>
      <w:r>
        <w:t>.</w:t>
      </w:r>
    </w:p>
    <w:p w14:paraId="3C010B05" w14:textId="335D6FBE"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00BE27BB">
            <w:instrText xml:space="preserve">CITATION Gon171 \t  \l 9226 </w:instrText>
          </w:r>
          <w:r w:rsidRPr="00D973F0">
            <w:fldChar w:fldCharType="separate"/>
          </w:r>
          <w:r w:rsidR="00BE27BB">
            <w:t>(González Ajuech, 2017)</w:t>
          </w:r>
          <w:r w:rsidRPr="00D973F0">
            <w:fldChar w:fldCharType="end"/>
          </w:r>
        </w:sdtContent>
      </w:sdt>
    </w:p>
    <w:p w14:paraId="05548AF0" w14:textId="77777777" w:rsidR="000435AD" w:rsidRPr="00D973F0" w:rsidRDefault="000435AD" w:rsidP="003A686E">
      <w:pPr>
        <w:spacing w:line="360" w:lineRule="auto"/>
        <w:jc w:val="center"/>
      </w:pPr>
      <w:r w:rsidRPr="00D973F0">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5B6A7290"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w:t>
      </w:r>
      <w:r w:rsidR="00BE27BB">
        <w:rPr>
          <w:bCs/>
        </w:rPr>
        <w:t>, p</w:t>
      </w:r>
      <w:r w:rsidRPr="00D973F0">
        <w:rPr>
          <w:bCs/>
        </w:rPr>
        <w:t>ara nuestro caso de paneles fotovoltaicos. También define conceptos que se deben tener claros para desarrollar la inspección termográfica, los más aplicables son:</w:t>
      </w:r>
    </w:p>
    <w:p w14:paraId="4E9E5577" w14:textId="2D503ACE" w:rsidR="000435AD" w:rsidRPr="00D973F0" w:rsidRDefault="000435AD" w:rsidP="000435AD">
      <w:pPr>
        <w:rPr>
          <w:bCs/>
        </w:rPr>
      </w:pPr>
      <w:r w:rsidRPr="00D973F0">
        <w:rPr>
          <w:bCs/>
        </w:rPr>
        <w:t xml:space="preserve">Temperatura aparente: </w:t>
      </w:r>
      <w:r w:rsidR="00791D73">
        <w:rPr>
          <w:bCs/>
        </w:rPr>
        <w:t>L</w:t>
      </w:r>
      <w:r w:rsidRPr="00D973F0">
        <w:rPr>
          <w:bCs/>
        </w:rPr>
        <w:t>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sidRPr="00D973F0">
        <w:rPr>
          <w:bCs/>
        </w:rPr>
        <w:t>.</w:t>
      </w:r>
    </w:p>
    <w:p w14:paraId="2B418AAD" w14:textId="2C27FE5F" w:rsidR="000435AD" w:rsidRPr="00D973F0" w:rsidRDefault="000435AD" w:rsidP="000435AD">
      <w:pPr>
        <w:rPr>
          <w:bCs/>
        </w:rPr>
      </w:pPr>
      <w:r w:rsidRPr="00D973F0">
        <w:rPr>
          <w:bCs/>
        </w:rPr>
        <w:t xml:space="preserve">Medios atenuantes: </w:t>
      </w:r>
      <w:r w:rsidR="00791D73">
        <w:rPr>
          <w:bCs/>
        </w:rPr>
        <w:t>Ve</w:t>
      </w:r>
      <w:r w:rsidRPr="00D973F0">
        <w:rPr>
          <w:bCs/>
        </w:rPr>
        <w:t>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Pr>
          <w:bCs/>
        </w:rPr>
        <w:t>.</w:t>
      </w:r>
    </w:p>
    <w:p w14:paraId="0C71DD87" w14:textId="34F1CBEA" w:rsidR="000435AD" w:rsidRPr="00D973F0" w:rsidRDefault="000435AD" w:rsidP="000435AD">
      <w:pPr>
        <w:rPr>
          <w:bCs/>
        </w:rPr>
      </w:pPr>
      <w:r w:rsidRPr="00D973F0">
        <w:rPr>
          <w:bCs/>
        </w:rPr>
        <w:lastRenderedPageBreak/>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Pr>
          <w:bCs/>
        </w:rPr>
        <w:t>.</w:t>
      </w:r>
    </w:p>
    <w:p w14:paraId="074C2CE2" w14:textId="434D711B"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10628D5B" w14:textId="69260A38"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2FD598D4" w14:textId="68B4ABCC" w:rsidR="000435AD" w:rsidRPr="00D973F0" w:rsidRDefault="000435AD" w:rsidP="000435AD">
      <w:r w:rsidRPr="00D973F0">
        <w:t xml:space="preserve">Procesamiento de imágenes: </w:t>
      </w:r>
      <w:r w:rsidR="00F71D68">
        <w:t>C</w:t>
      </w:r>
      <w:r w:rsidRPr="00D973F0">
        <w:t>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054BC68" w14:textId="199076D7" w:rsidR="000435AD" w:rsidRPr="00D973F0" w:rsidRDefault="000435AD" w:rsidP="000435AD">
      <w:r w:rsidRPr="00D973F0">
        <w:t xml:space="preserve">Procesamiento de la señal: </w:t>
      </w:r>
      <w:r w:rsidR="00F71D68">
        <w:t>M</w:t>
      </w:r>
      <w:r w:rsidRPr="00D973F0">
        <w:t>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DCCAEE2" w14:textId="6959E55E" w:rsidR="000435AD" w:rsidRPr="00D973F0" w:rsidRDefault="000435AD" w:rsidP="000435AD">
      <w:r w:rsidRPr="00D973F0">
        <w:t xml:space="preserve">Termografía infrarroja (IRT): </w:t>
      </w:r>
      <w:r w:rsidR="00F71D68">
        <w:t>A</w:t>
      </w:r>
      <w:r w:rsidRPr="00D973F0">
        <w:t>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705DEA6B" w14:textId="7B5933A3" w:rsidR="000435AD" w:rsidRPr="00D973F0" w:rsidRDefault="000435AD" w:rsidP="000435AD">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5DF6EE4D" w14:textId="786DF08B" w:rsidR="000435AD" w:rsidRPr="00D973F0" w:rsidRDefault="000435AD" w:rsidP="000435AD">
      <w:r w:rsidRPr="00D973F0">
        <w:lastRenderedPageBreak/>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p>
    <w:p w14:paraId="6520DB4F" w14:textId="66D8BC06" w:rsidR="000435AD" w:rsidRPr="00D973F0" w:rsidRDefault="000435AD" w:rsidP="000435AD">
      <w:r w:rsidRPr="00D973F0">
        <w:t xml:space="preserve">Termograma: </w:t>
      </w:r>
      <w:r w:rsidR="00F71D68">
        <w:t>M</w:t>
      </w:r>
      <w:r w:rsidRPr="00D973F0">
        <w:t>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88A4FA6" w14:textId="28709E20"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1" w:name="_Toc86506282"/>
      <w:r w:rsidRPr="00D973F0">
        <w:t>2.1.</w:t>
      </w:r>
      <w:r w:rsidR="00DA12B9">
        <w:t>7</w:t>
      </w:r>
      <w:r w:rsidRPr="00D973F0">
        <w:t>. Proceso de captación</w:t>
      </w:r>
      <w:bookmarkEnd w:id="41"/>
      <w:r w:rsidRPr="00D973F0">
        <w:t xml:space="preserve"> </w:t>
      </w:r>
    </w:p>
    <w:p w14:paraId="5B580AE6" w14:textId="4CA3DA09" w:rsidR="00AB47BE" w:rsidRPr="00D973F0" w:rsidRDefault="00AB47BE" w:rsidP="00AB47BE">
      <w:pPr>
        <w:rPr>
          <w:shd w:val="clear" w:color="auto" w:fill="FFFFFF"/>
        </w:rPr>
      </w:pPr>
      <w:r w:rsidRPr="00D973F0">
        <w:rPr>
          <w:shd w:val="clear" w:color="auto" w:fill="FFFFFF"/>
        </w:rPr>
        <w:t>Para lograr el contraste térmico suficiente a la hora de inspeccionar c</w:t>
      </w:r>
      <w:r w:rsidR="00BE27BB">
        <w:rPr>
          <w:shd w:val="clear" w:color="auto" w:fill="FFFFFF"/>
        </w:rPr>
        <w:t>élulas</w:t>
      </w:r>
      <w:r w:rsidRPr="00D973F0">
        <w:rPr>
          <w:shd w:val="clear" w:color="auto" w:fill="FFFFFF"/>
        </w:rPr>
        <w:t xml:space="preserve">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w:t>
      </w:r>
      <w:r w:rsidRPr="00D973F0">
        <w:lastRenderedPageBreak/>
        <w:t xml:space="preserve">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00B050F9">
            <w:t>(Lezana, 2013)</w:t>
          </w:r>
          <w:r w:rsidRPr="00D973F0">
            <w:fldChar w:fldCharType="end"/>
          </w:r>
        </w:sdtContent>
      </w:sdt>
      <w:r w:rsidRPr="00D973F0">
        <w:t>.</w:t>
      </w:r>
    </w:p>
    <w:p w14:paraId="27B4BA33" w14:textId="71CE0508" w:rsidR="00AB47BE" w:rsidRPr="00D973F0" w:rsidRDefault="00AB47BE" w:rsidP="000435AD">
      <w:pPr>
        <w:spacing w:after="240"/>
      </w:pPr>
      <w:r w:rsidRPr="00D973F0">
        <w:rPr>
          <w:shd w:val="clear" w:color="auto" w:fill="FFFFFF"/>
        </w:rPr>
        <w:t xml:space="preserve">Cuando se inspeccionan </w:t>
      </w:r>
      <w:r w:rsidR="00BE27BB">
        <w:rPr>
          <w:shd w:val="clear" w:color="auto" w:fill="FFFFFF"/>
        </w:rPr>
        <w:t>células</w:t>
      </w:r>
      <w:r w:rsidRPr="00D973F0">
        <w:rPr>
          <w:shd w:val="clear" w:color="auto" w:fill="FFFFFF"/>
        </w:rPr>
        <w:t xml:space="preserve">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791D73">
        <w:rPr>
          <w:rStyle w:val="Textoennegrita"/>
          <w:b w:val="0"/>
          <w:bCs w:val="0"/>
          <w:color w:val="000000"/>
          <w:szCs w:val="24"/>
          <w:bdr w:val="none" w:sz="0" w:space="0" w:color="auto" w:frame="1"/>
          <w:shd w:val="clear" w:color="auto" w:fill="FFFFFF"/>
        </w:rPr>
        <w:t>condiciones</w:t>
      </w:r>
      <w:r w:rsidRPr="00D973F0">
        <w:rPr>
          <w:rStyle w:val="Textoennegrita"/>
          <w:color w:val="000000"/>
          <w:szCs w:val="24"/>
          <w:bdr w:val="none" w:sz="0" w:space="0" w:color="auto" w:frame="1"/>
          <w:shd w:val="clear" w:color="auto" w:fill="FFFFFF"/>
        </w:rPr>
        <w:t xml:space="preserve"> </w:t>
      </w:r>
      <w:r w:rsidRPr="00791D73">
        <w:rPr>
          <w:rStyle w:val="Textoennegrita"/>
          <w:b w:val="0"/>
          <w:bCs w:val="0"/>
          <w:color w:val="000000"/>
          <w:szCs w:val="24"/>
          <w:bdr w:val="none" w:sz="0" w:space="0" w:color="auto" w:frame="1"/>
          <w:shd w:val="clear" w:color="auto" w:fill="FFFFFF"/>
        </w:rPr>
        <w:t>de</w:t>
      </w:r>
      <w:r w:rsidRPr="00D973F0">
        <w:rPr>
          <w:rStyle w:val="Textoennegrita"/>
          <w:color w:val="000000"/>
          <w:szCs w:val="24"/>
          <w:bdr w:val="none" w:sz="0" w:space="0" w:color="auto" w:frame="1"/>
          <w:shd w:val="clear" w:color="auto" w:fill="FFFFFF"/>
        </w:rPr>
        <w:t xml:space="preserve"> </w:t>
      </w:r>
      <w:r w:rsidRPr="00791D73">
        <w:rPr>
          <w:rStyle w:val="Textoennegrita"/>
          <w:b w:val="0"/>
          <w:bCs w:val="0"/>
          <w:color w:val="000000"/>
          <w:szCs w:val="24"/>
          <w:bdr w:val="none" w:sz="0" w:space="0" w:color="auto" w:frame="1"/>
          <w:shd w:val="clear" w:color="auto" w:fill="FFFFFF"/>
        </w:rPr>
        <w:t>la inspección</w:t>
      </w:r>
      <w:r w:rsidRPr="00791D73">
        <w:rPr>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00B050F9" w:rsidRPr="00B050F9">
            <w:rPr>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2" w:name="_Toc86506283"/>
      <w:r w:rsidRPr="00D973F0">
        <w:t>2.1.</w:t>
      </w:r>
      <w:r w:rsidR="00DA12B9">
        <w:t>8</w:t>
      </w:r>
      <w:r w:rsidRPr="00D973F0">
        <w:t>. Procesamiento de imágenes</w:t>
      </w:r>
      <w:bookmarkEnd w:id="42"/>
    </w:p>
    <w:p w14:paraId="32D54194" w14:textId="2C446454"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w:t>
      </w:r>
      <w:r w:rsidR="00BE27BB">
        <w:t>medi</w:t>
      </w:r>
      <w:r w:rsidR="00791D73">
        <w:t>a</w:t>
      </w:r>
      <w:r w:rsidR="00BE27BB">
        <w:t>nte</w:t>
      </w:r>
      <w:r w:rsidRPr="00D973F0">
        <w:t xml:space="preserve">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w:t>
      </w:r>
      <w:r w:rsidRPr="00D973F0">
        <w:lastRenderedPageBreak/>
        <w:t xml:space="preserve">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00796565">
            <w:instrText xml:space="preserve">CITATION CEC20 \t  \l 9226 </w:instrText>
          </w:r>
          <w:r w:rsidRPr="00D973F0">
            <w:fldChar w:fldCharType="separate"/>
          </w:r>
          <w:r w:rsidR="00796565">
            <w:t>(CECEP y Sena Regional Valle, 2020)</w:t>
          </w:r>
          <w:r w:rsidRPr="00D973F0">
            <w:fldChar w:fldCharType="end"/>
          </w:r>
        </w:sdtContent>
      </w:sdt>
      <w:r w:rsidRPr="00D973F0">
        <w:t>.</w:t>
      </w:r>
    </w:p>
    <w:p w14:paraId="7D0CF6CF" w14:textId="628B6C87" w:rsidR="000435AD" w:rsidRPr="00D973F0" w:rsidRDefault="000435AD" w:rsidP="000435AD">
      <w:pPr>
        <w:rPr>
          <w:rFonts w:eastAsiaTheme="minorEastAsia"/>
        </w:rPr>
      </w:pPr>
      <w:r>
        <w:t>U</w:t>
      </w:r>
      <w:r w:rsidRPr="00D973F0">
        <w:t xml:space="preserve">na imagen a blanco y negro es una representación en 2 dimensiones. Para su procesamiento, </w:t>
      </w:r>
      <w:r w:rsidR="00796565">
        <w:t>la</w:t>
      </w:r>
      <w:r w:rsidRPr="00D973F0">
        <w:t xml:space="preserve"> im</w:t>
      </w:r>
      <w:r w:rsidR="00791D73">
        <w:t>a</w:t>
      </w:r>
      <w:r w:rsidRPr="00D973F0">
        <w:t xml:space="preserve">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w:t>
      </w:r>
      <w:r w:rsidR="00796565">
        <w:rPr>
          <w:rFonts w:eastAsiaTheme="minorEastAsia"/>
        </w:rPr>
        <w:t>.</w:t>
      </w:r>
      <w:r w:rsidRPr="00D973F0">
        <w:rPr>
          <w:rFonts w:eastAsiaTheme="minorEastAsia"/>
        </w:rPr>
        <w:t xml:space="preserve"> </w:t>
      </w:r>
      <w:r w:rsidR="00796565">
        <w:rPr>
          <w:rFonts w:eastAsiaTheme="minorEastAsia"/>
        </w:rPr>
        <w:t>P</w:t>
      </w:r>
      <w:r w:rsidRPr="00D973F0">
        <w:rPr>
          <w:rFonts w:eastAsiaTheme="minorEastAsia"/>
        </w:rPr>
        <w:t>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Pr>
              <w:rFonts w:eastAsiaTheme="minorEastAsia"/>
            </w:rPr>
            <w:t xml:space="preserve"> </w:t>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19CF6138" w:rsidR="000435AD" w:rsidRPr="00D973F0" w:rsidRDefault="000435AD" w:rsidP="000435AD">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w:t>
      </w:r>
      <w:r w:rsidRPr="00D973F0">
        <w:rPr>
          <w:rFonts w:eastAsiaTheme="minorEastAsia"/>
        </w:rPr>
        <w:lastRenderedPageBreak/>
        <w:t xml:space="preserve">formato es el HSI; hue (H), saturación (S) y la intensidad (I), donde hue es la tonalidad, saturación es la cantidad de color e intensidad a que tan intenso es el color.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p w14:paraId="0A63659D" w14:textId="51B34E48"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noProof w:val="0"/>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noProof w:val="0"/>
                <w:color w:val="808080" w:themeColor="background1" w:themeShade="80"/>
                <w:sz w:val="18"/>
                <w:szCs w:val="14"/>
              </w:rPr>
              <w:fldChar w:fldCharType="separate"/>
            </w:r>
            <w:r w:rsidRPr="00F07559">
              <w:rPr>
                <w:color w:val="808080" w:themeColor="background1" w:themeShade="80"/>
                <w:sz w:val="18"/>
                <w:szCs w:val="14"/>
              </w:rPr>
              <w:t>1</w:t>
            </w:r>
            <w:r w:rsidRPr="00F07559">
              <w:rPr>
                <w:color w:val="808080" w:themeColor="background1" w:themeShade="80"/>
                <w:sz w:val="18"/>
                <w:szCs w:val="14"/>
              </w:rPr>
              <w:fldChar w:fldCharType="end"/>
            </w:r>
            <w:r w:rsidR="009E44F6">
              <w:rPr>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1430F37E" w14:textId="35EC43E6"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00B050F9" w:rsidRPr="00B050F9">
            <w:rPr>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original</w:t>
      </w:r>
      <w:r w:rsidR="00796565">
        <w:t xml:space="preserve"> </w:t>
      </w:r>
      <w:r w:rsidR="00796565">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g(m,n)</m:t>
        </m:r>
      </m:oMath>
      <w:r w:rsidR="00796565">
        <w:t xml:space="preserve"> </w:t>
      </w:r>
      <w:r w:rsidRPr="00D973F0">
        <w:t xml:space="preserve">como en el dominio de las frecuencias de la transformada </w:t>
      </w:r>
      <m:oMath>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G(m*,n*)</m:t>
        </m:r>
      </m:oMath>
      <w:r w:rsidR="00796565">
        <w:rPr>
          <w:rStyle w:val="mi"/>
          <w:szCs w:val="24"/>
          <w:bdr w:val="none" w:sz="0" w:space="0" w:color="auto" w:frame="1"/>
        </w:rPr>
        <w:t xml:space="preserve">. </w:t>
      </w:r>
      <w:r w:rsidRPr="00D973F0">
        <w:t xml:space="preserve">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w:lastRenderedPageBreak/>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3BD632D9"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8</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6510119D" w:rsidR="00B34EA7" w:rsidRPr="00D973F0" w:rsidRDefault="00B34EA7" w:rsidP="001C5752">
      <w:pPr>
        <w:ind w:firstLine="708"/>
        <w:rPr>
          <w:color w:val="000000"/>
          <w:shd w:val="clear" w:color="auto" w:fill="FFFFFF"/>
        </w:rPr>
      </w:pPr>
      <w:r w:rsidRPr="00D973F0">
        <w:rPr>
          <w:color w:val="000000"/>
          <w:shd w:val="clear" w:color="auto" w:fill="FFFFFF"/>
        </w:rPr>
        <w:t>Puede aprovecharse esta característica para implementar métodos de filtrado para suavizar</w:t>
      </w:r>
      <w:r w:rsidR="0094507C">
        <w:rPr>
          <w:color w:val="000000"/>
          <w:shd w:val="clear" w:color="auto" w:fill="FFFFFF"/>
        </w:rPr>
        <w:t xml:space="preserve">, </w:t>
      </w:r>
      <w:r w:rsidRPr="00D973F0">
        <w:rPr>
          <w:color w:val="000000"/>
          <w:shd w:val="clear" w:color="auto" w:fill="FFFFFF"/>
        </w:rPr>
        <w:t xml:space="preserve">operando en el dominio de frecuencias. Es posible suprimir frecuencias por debajo o por encima de valores predeterminados de manera que se produzcan efectos de suavizado según requerimientos. </w:t>
      </w:r>
    </w:p>
    <w:p w14:paraId="75B567EC" w14:textId="470A92E1"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w:t>
      </w:r>
      <w:r w:rsidR="0094507C" w:rsidRPr="00D973F0">
        <w:t xml:space="preserve"> </w:t>
      </w:r>
      <w:r w:rsidRPr="00D973F0">
        <w:t>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1F5466B3"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sidR="002A3E8E">
        <w:rPr>
          <w:color w:val="808080" w:themeColor="background1" w:themeShade="80"/>
          <w:sz w:val="18"/>
          <w:szCs w:val="14"/>
        </w:rPr>
        <w:t>9</w:t>
      </w:r>
      <w:r w:rsidRPr="00D973F0">
        <w:rPr>
          <w:color w:val="808080" w:themeColor="background1" w:themeShade="80"/>
          <w:sz w:val="18"/>
          <w:szCs w:val="14"/>
        </w:rPr>
        <w:t>. T</w:t>
      </w:r>
      <w:r w:rsidR="004958BB">
        <w:rPr>
          <w:color w:val="808080" w:themeColor="background1" w:themeShade="80"/>
          <w:sz w:val="18"/>
          <w:szCs w:val="14"/>
        </w:rPr>
        <w:t>eorema de pitágoras</w:t>
      </w:r>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94507C">
        <w:t>pixel </w:t>
      </w:r>
      <w:r w:rsidRPr="00D973F0">
        <w:t xml:space="preserve">de tipo 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lastRenderedPageBreak/>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194322A3"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3" w:name="_Toc86506284"/>
      <w:r>
        <w:t>2.2. Antecedentes</w:t>
      </w:r>
      <w:bookmarkEnd w:id="43"/>
    </w:p>
    <w:p w14:paraId="4941DD47" w14:textId="106711E8" w:rsidR="000D1185" w:rsidRDefault="000D1185" w:rsidP="0094507C">
      <w:pPr>
        <w:spacing w:before="240" w:after="240"/>
      </w:pPr>
      <w:r w:rsidRPr="00A579D7">
        <w:t xml:space="preserve">Para la investigación de este proyecto de grado, se tienen en cuenta 3 variables principales como bases para el desarrollo y búsqueda de información los cual son; termografías en </w:t>
      </w:r>
      <w:r w:rsidR="00796565">
        <w:t>paneles</w:t>
      </w:r>
      <w:r w:rsidRPr="00A579D7">
        <w:t xml:space="preserve"> fotovoltaicos, inspecciones termografícas </w:t>
      </w:r>
      <w:r w:rsidR="0094507C">
        <w:t>paneles</w:t>
      </w:r>
      <w:r w:rsidRPr="00A579D7">
        <w:t xml:space="preserve"> fotovoltaicos y procesamiento de imágenes en reconocimiento de objetos o sistemas de paneles fotovoltaicos.</w:t>
      </w:r>
    </w:p>
    <w:p w14:paraId="7ED2C56E" w14:textId="20A5A100" w:rsidR="000D1185" w:rsidRPr="00754FE0" w:rsidRDefault="000D1185" w:rsidP="000D1185">
      <w:pPr>
        <w:pStyle w:val="Ttulo3"/>
      </w:pPr>
      <w:bookmarkStart w:id="44" w:name="_Toc86506285"/>
      <w:r>
        <w:t>2.2.1. Internacionales</w:t>
      </w:r>
      <w:bookmarkEnd w:id="44"/>
    </w:p>
    <w:p w14:paraId="76ED0897" w14:textId="19A55635" w:rsidR="000D1185" w:rsidRDefault="000D1185" w:rsidP="000D1185">
      <w:r w:rsidRPr="00A579D7">
        <w:t>Morales Le Roy (2020) en la investigación “Detección de anomalías en paneles fotovoltaicos en base a imágenes multiespectrales”, desarrolla un m</w:t>
      </w:r>
      <w:r w:rsidR="0094507C">
        <w:t>é</w:t>
      </w:r>
      <w:r w:rsidRPr="00A579D7">
        <w:t>todo de an</w:t>
      </w:r>
      <w:r w:rsidR="0094507C">
        <w:t>á</w:t>
      </w:r>
      <w:r w:rsidRPr="00A579D7">
        <w:t>lisis de imágenes multiespectrales para detectar fallas en paneles fotovoltaicos utilizando herramientas computacionales, software opensource y redes neuronales. Como metodología utiliz</w:t>
      </w:r>
      <w:r w:rsidR="0094507C">
        <w:t xml:space="preserve">ó </w:t>
      </w:r>
      <w:r w:rsidRPr="00A579D7">
        <w:t xml:space="preserve">el análisis termográfico y análisis de espectro visible, comparando los resultados con </w:t>
      </w:r>
      <w:r w:rsidR="0094507C">
        <w:t>los</w:t>
      </w:r>
      <w:r w:rsidRPr="00A579D7">
        <w:t xml:space="preserve"> algoritmos desarrollad</w:t>
      </w:r>
      <w:r w:rsidR="0094507C">
        <w:t>os, u</w:t>
      </w:r>
      <w:r w:rsidRPr="00A579D7">
        <w:t xml:space="preserve">sando OpenCV 4.1.0 para estudiar los alcances del sotfware libre. En consecuencia de está investigación se aporta que los algoritmos para el analisis de termografías por método RGB </w:t>
      </w:r>
      <w:r w:rsidRPr="00A579D7">
        <w:lastRenderedPageBreak/>
        <w:t>presentan muy buen rendimiento y conforman una gran herramienta no desctrutiva para la inspección de lo paneles fotovoltaicos.</w:t>
      </w:r>
      <w:sdt>
        <w:sdtPr>
          <w:id w:val="-1193298053"/>
          <w:citation/>
        </w:sdtPr>
        <w:sdtEndPr/>
        <w:sdtContent>
          <w:r w:rsidRPr="00A579D7">
            <w:fldChar w:fldCharType="begin"/>
          </w:r>
          <w:r w:rsidRPr="00A579D7">
            <w:instrText xml:space="preserve">CITATION MOR20 \l 9226 </w:instrText>
          </w:r>
          <w:r w:rsidRPr="00A579D7">
            <w:fldChar w:fldCharType="separate"/>
          </w:r>
          <w:r w:rsidR="00B050F9">
            <w:t xml:space="preserve"> (Morales Le Roy, 2020)</w:t>
          </w:r>
          <w:r w:rsidRPr="00A579D7">
            <w:fldChar w:fldCharType="end"/>
          </w:r>
        </w:sdtContent>
      </w:sdt>
      <w:r>
        <w:t>.</w:t>
      </w:r>
    </w:p>
    <w:p w14:paraId="7E6F7DF7" w14:textId="028F37ED" w:rsidR="000D1185" w:rsidRPr="00A579D7" w:rsidRDefault="000D1185" w:rsidP="000D1185">
      <w:r w:rsidRPr="00A579D7">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w:t>
      </w:r>
      <w:r w:rsidR="00796565">
        <w:t xml:space="preserve"> </w:t>
      </w:r>
      <w:r w:rsidRPr="00A579D7">
        <w:t xml:space="preserve">Investigación de las termografías aéreas y, después, se efectuarón pruebas de vuelvo con un RPA DJI Matrice 200 v1.0 y cámara termográfica Zenmuse XT 2. </w:t>
      </w:r>
      <w:r w:rsidR="0094507C">
        <w:t>S</w:t>
      </w:r>
      <w:r w:rsidRPr="00A579D7">
        <w:t xml:space="preserve">e desarrolló un experimento emulando un módulo fotovoltaico con puntos calientes. Se concluye que aplicación de esta técnica depende de las tecnologías como los </w:t>
      </w:r>
      <w:r w:rsidR="0094507C">
        <w:t xml:space="preserve">vehículos aéreos no tripulados </w:t>
      </w:r>
      <w:r w:rsidRPr="00A579D7">
        <w:t>y cámara termografícas. Lo anteriór de la mano con surgimiento de normativa específica en inspecciones de paneles fotovoltaicos empleando drones.</w:t>
      </w:r>
      <w:sdt>
        <w:sdtPr>
          <w:id w:val="-910228965"/>
          <w:citation/>
        </w:sdtPr>
        <w:sdtEndPr/>
        <w:sdtContent>
          <w:r w:rsidRPr="00A579D7">
            <w:fldChar w:fldCharType="begin"/>
          </w:r>
          <w:r w:rsidRPr="00A579D7">
            <w:instrText xml:space="preserve">CITATION Sán20 \l 9226 </w:instrText>
          </w:r>
          <w:r w:rsidRPr="00A579D7">
            <w:fldChar w:fldCharType="separate"/>
          </w:r>
          <w:r w:rsidR="00B050F9">
            <w:t xml:space="preserve"> (Sánchez Garay, 2020)</w:t>
          </w:r>
          <w:r w:rsidRPr="00A579D7">
            <w:fldChar w:fldCharType="end"/>
          </w:r>
        </w:sdtContent>
      </w:sdt>
      <w:r>
        <w:t>.</w:t>
      </w:r>
    </w:p>
    <w:p w14:paraId="16406957" w14:textId="68ADC61B" w:rsidR="000D1185" w:rsidRDefault="000D1185" w:rsidP="000D1185">
      <w:r w:rsidRPr="00A579D7">
        <w:t xml:space="preserve">Cayllahua Quispe (2019) diseñó en la tesis de maestría “Diseño y construcción de un sistema de seguimiento solar, para sistemas fotovoltaicos, basado en procesamiento de imágenes” un sistema de seguimiento solar con 2 grados de libertad, para </w:t>
      </w:r>
      <w:r w:rsidR="0094507C">
        <w:t>esto se</w:t>
      </w:r>
      <w:r w:rsidRPr="00A579D7">
        <w:t xml:space="preserve"> utiliz</w:t>
      </w:r>
      <w:r w:rsidR="0094507C">
        <w:t>ó u</w:t>
      </w:r>
      <w:r w:rsidRPr="00A579D7">
        <w:t>na webcam como instrumento de medida y mediante imágenes sucesivas determina la posición del sol utilizando técticas de procesamiento de imágenes. El objetivo de este trabajo, es detarminar las co</w:t>
      </w:r>
      <w:r w:rsidR="00796565">
        <w:t>o</w:t>
      </w:r>
      <w:r w:rsidRPr="00A579D7">
        <w:t>rdenadas del sol, es decir</w:t>
      </w:r>
      <w:r w:rsidR="00796565">
        <w:t>,</w:t>
      </w:r>
      <w:r w:rsidRPr="00A579D7">
        <w:t xml:space="preserve">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0094507C">
        <w:t>“</w:t>
      </w:r>
      <w:r w:rsidRPr="00A579D7">
        <w:t>arduino uno</w:t>
      </w:r>
      <w:r w:rsidR="0094507C">
        <w:t>”</w:t>
      </w:r>
      <w:r w:rsidRPr="00A579D7">
        <w:t xml:space="preserve"> para accionar motores paso a paso y, así, posicionar el módulo fotovoltaico un ángulo de mayor eficiencia para la captación de la energía solar. Los resultados detacados son; el diseño y construcción de un sistema h</w:t>
      </w:r>
      <w:r w:rsidR="0094507C">
        <w:t>í</w:t>
      </w:r>
      <w:r w:rsidRPr="00A579D7">
        <w:t xml:space="preserve">brido (Se compone </w:t>
      </w:r>
      <w:r w:rsidRPr="00A579D7">
        <w:lastRenderedPageBreak/>
        <w:t xml:space="preserve">de hardware y sotfware), con base a ténicas de procesamientos de imágenes, con una incertidumbre menor a </w:t>
      </w:r>
      <m:oMath>
        <m:r>
          <w:rPr>
            <w:rFonts w:ascii="Cambria Math" w:hAnsi="Cambria Math"/>
          </w:rPr>
          <m:t>±</m:t>
        </m:r>
      </m:oMath>
      <w:r w:rsidRPr="00A579D7">
        <w:t>1° y alta inmunidad a las condiciones climaticas. Las ténicas sobresalientes de procesamiento de imágenes para el desarrollo de esta investigación son la binarización, dilatación y erosión.</w:t>
      </w:r>
      <w:sdt>
        <w:sdtPr>
          <w:id w:val="-395207371"/>
          <w:citation/>
        </w:sdtPr>
        <w:sdtEndPr/>
        <w:sdtContent>
          <w:r w:rsidRPr="00A579D7">
            <w:fldChar w:fldCharType="begin"/>
          </w:r>
          <w:r w:rsidRPr="00A579D7">
            <w:instrText xml:space="preserve">CITATION Cay19 \l 9226 </w:instrText>
          </w:r>
          <w:r w:rsidRPr="00A579D7">
            <w:fldChar w:fldCharType="separate"/>
          </w:r>
          <w:r w:rsidR="00B050F9">
            <w:t xml:space="preserve"> (Cayllahua Quispe, 2019)</w:t>
          </w:r>
          <w:r w:rsidRPr="00A579D7">
            <w:fldChar w:fldCharType="end"/>
          </w:r>
        </w:sdtContent>
      </w:sdt>
      <w:r>
        <w:t>.</w:t>
      </w:r>
    </w:p>
    <w:p w14:paraId="4015E4C7" w14:textId="15590BD2" w:rsidR="000D1185" w:rsidRPr="00A579D7" w:rsidRDefault="000D1185" w:rsidP="000D1185">
      <w:r w:rsidRPr="00A579D7">
        <w:t>Ituarte, Martínez y Tarifa, (2019) se refi</w:t>
      </w:r>
      <w:r w:rsidR="0094507C">
        <w:t>e</w:t>
      </w:r>
      <w:r w:rsidRPr="00A579D7">
        <w:t>re en el art</w:t>
      </w:r>
      <w:r w:rsidR="0094507C">
        <w:t>í</w:t>
      </w:r>
      <w:r w:rsidRPr="00A579D7">
        <w:t>culo “Monitoreo en plantas fotovoltaicas: una revisión de técnicas y métodos utilizando imágenes termográficas.” A las diferentes t</w:t>
      </w:r>
      <w:r w:rsidR="00796565">
        <w:t>é</w:t>
      </w:r>
      <w:r w:rsidRPr="00A579D7">
        <w:t>cnicas y m</w:t>
      </w:r>
      <w:r w:rsidR="00796565">
        <w:t>é</w:t>
      </w:r>
      <w:r w:rsidRPr="00A579D7">
        <w:t xml:space="preserve">todos para monitorear </w:t>
      </w:r>
      <w:r w:rsidR="00796565">
        <w:t>paneles fotovoltaicos</w:t>
      </w:r>
      <w:r w:rsidRPr="00A579D7">
        <w:t xml:space="preserve"> mediante drones y cámaras. </w:t>
      </w:r>
      <w:r w:rsidR="00C25A86">
        <w:t>Por ello</w:t>
      </w:r>
      <w:r w:rsidRPr="00A579D7">
        <w:t>, se analizó experiencias previas de otros paises. Los resultados destacan que el mon</w:t>
      </w:r>
      <w:r w:rsidR="00C25A86">
        <w:t xml:space="preserve">itoreo </w:t>
      </w:r>
      <w:r w:rsidRPr="00A579D7">
        <w:t>por drones es una solución acertada. También se debe tener en cuenta la altura de vuelo del</w:t>
      </w:r>
      <w:r w:rsidR="0094507C">
        <w:t xml:space="preserve"> vehículo aéreo no tripulado</w:t>
      </w:r>
      <w:r w:rsidRPr="00A579D7">
        <w:t xml:space="preserve"> el ángulo de enfoque de la cámara termogr</w:t>
      </w:r>
      <w:r w:rsidR="00554E30">
        <w:t>á</w:t>
      </w:r>
      <w:r w:rsidRPr="00A579D7">
        <w:t>f</w:t>
      </w:r>
      <w:r w:rsidR="00554E30">
        <w:t>i</w:t>
      </w:r>
      <w:r w:rsidRPr="00A579D7">
        <w:t>ca para mejores resultados del monitoreo.</w:t>
      </w:r>
      <w:sdt>
        <w:sdtPr>
          <w:id w:val="-506365839"/>
          <w:citation/>
        </w:sdtPr>
        <w:sdtEndPr/>
        <w:sdtContent>
          <w:r w:rsidRPr="00A579D7">
            <w:fldChar w:fldCharType="begin"/>
          </w:r>
          <w:r w:rsidRPr="00A579D7">
            <w:instrText xml:space="preserve">CITATION Itu19 \l 9226 </w:instrText>
          </w:r>
          <w:r w:rsidRPr="00A579D7">
            <w:fldChar w:fldCharType="separate"/>
          </w:r>
          <w:r w:rsidR="00B050F9">
            <w:t xml:space="preserve"> (Ituarte, Martínez, &amp; Tarifa, 2019)</w:t>
          </w:r>
          <w:r w:rsidRPr="00A579D7">
            <w:fldChar w:fldCharType="end"/>
          </w:r>
        </w:sdtContent>
      </w:sdt>
      <w:r>
        <w:t>.</w:t>
      </w:r>
    </w:p>
    <w:p w14:paraId="22F68CA6" w14:textId="2A79F9A8" w:rsidR="000D1185" w:rsidRDefault="000D1185" w:rsidP="000D1185">
      <w:r w:rsidRPr="00A579D7">
        <w:t>Álvarez Tey (2018) en su tesis doctoral “Caracterización de instalaciones fotovoltaicas mediante técnicas de termografía infrarroja”, determina la ins</w:t>
      </w:r>
      <w:r w:rsidR="00554E30">
        <w:t>p</w:t>
      </w:r>
      <w:r w:rsidRPr="00A579D7">
        <w:t>ecci</w:t>
      </w:r>
      <w:r w:rsidR="00554E30">
        <w:t>ó</w:t>
      </w:r>
      <w:r w:rsidRPr="00A579D7">
        <w:t xml:space="preserve">n termografica como técnica no destructiva habitual para el control de calidad de los </w:t>
      </w:r>
      <w:r w:rsidR="00C25A86">
        <w:t>paneles fotovoltaicos</w:t>
      </w:r>
      <w:r w:rsidRPr="00A579D7">
        <w:t xml:space="preserve"> y para una adecuada inspeccion es necesario tener en cuenta posicionamiento y configuración del equipo termog</w:t>
      </w:r>
      <w:r w:rsidR="00554E30">
        <w:t>rá</w:t>
      </w:r>
      <w:r w:rsidRPr="00A579D7">
        <w:t>fico para reducir los errores de medición. Como metodolog</w:t>
      </w:r>
      <w:r w:rsidR="00554E30">
        <w:t>í</w:t>
      </w:r>
      <w:r w:rsidRPr="00A579D7">
        <w:t>a se analiza la incidencia de tempetaratura aparente reflejada en la inspección termogr</w:t>
      </w:r>
      <w:r w:rsidR="00554E30">
        <w:t>á</w:t>
      </w:r>
      <w:r w:rsidRPr="00A579D7">
        <w:t>fica, determinando experimentalmente el valor de la emisividad de los modulos fotovoltaicos. También aporta el posicionamiento de los equipos termogr</w:t>
      </w:r>
      <w:r w:rsidR="00554E30">
        <w:t>á</w:t>
      </w:r>
      <w:r w:rsidRPr="00A579D7">
        <w:t xml:space="preserve">ficos para minimizar los reflejos procedentes del sol y del cielo. Por </w:t>
      </w:r>
      <w:r w:rsidR="00554E30">
        <w:t>ú</w:t>
      </w:r>
      <w:r w:rsidRPr="00A579D7">
        <w:t>ltimo estudia la distancia de la toma de imágenes termogr</w:t>
      </w:r>
      <w:r w:rsidR="00554E30">
        <w:t>á</w:t>
      </w:r>
      <w:r w:rsidRPr="00A579D7">
        <w:t xml:space="preserve">ficas para obtener datos adecuados. El principal aporte que desarrolla esta investicación es una propuesta de procedimiento de inspección termografíca para panales </w:t>
      </w:r>
      <w:r w:rsidR="00554E30">
        <w:t>fotovoltaicos</w:t>
      </w:r>
      <w:r w:rsidRPr="00A579D7">
        <w:t>. Se concluye que la termografía pasiva es relativamente simple y eficaz para la detección de defectos térmicos en sistemás fotovoltaicos.</w:t>
      </w:r>
      <w:sdt>
        <w:sdtPr>
          <w:id w:val="1733196202"/>
          <w:citation/>
        </w:sdtPr>
        <w:sdtEndPr/>
        <w:sdtContent>
          <w:r w:rsidRPr="00A579D7">
            <w:fldChar w:fldCharType="begin"/>
          </w:r>
          <w:r w:rsidRPr="00A579D7">
            <w:instrText xml:space="preserve">CITATION ÁLV18 \l 9226 </w:instrText>
          </w:r>
          <w:r w:rsidRPr="00A579D7">
            <w:fldChar w:fldCharType="separate"/>
          </w:r>
          <w:r w:rsidR="00B050F9">
            <w:t xml:space="preserve"> (Álvarez Tey, 2018)</w:t>
          </w:r>
          <w:r w:rsidRPr="00A579D7">
            <w:fldChar w:fldCharType="end"/>
          </w:r>
        </w:sdtContent>
      </w:sdt>
      <w:r>
        <w:t>.</w:t>
      </w:r>
    </w:p>
    <w:p w14:paraId="13754613" w14:textId="452666DC" w:rsidR="00C25A86" w:rsidRDefault="000D1185" w:rsidP="009D46F1">
      <w:r w:rsidRPr="00A579D7">
        <w:lastRenderedPageBreak/>
        <w:t>Silva, Salazar, Ponce y Herrera (2017) en el art</w:t>
      </w:r>
      <w:r w:rsidR="00554E30">
        <w:t>í</w:t>
      </w:r>
      <w:r w:rsidRPr="00A579D7">
        <w:t>culo “Procedimiento para inspección de tableros eléctricos con termografía infrarroja” describen la instección termográfica como técnica no destructiva para la tomas de medidas a distancia y con exactitud. Tambien presenta un procedimiento para la toma de imágenes termogr</w:t>
      </w:r>
      <w:r w:rsidR="00554E30">
        <w:t>á</w:t>
      </w:r>
      <w:r w:rsidRPr="00A579D7">
        <w:t>f</w:t>
      </w:r>
      <w:r w:rsidR="00554E30">
        <w:t>i</w:t>
      </w:r>
      <w:r w:rsidRPr="00A579D7">
        <w:t>cas a tableros eléctricos y explica con detalle la configuación del instrumento de medida (cámara termogr</w:t>
      </w:r>
      <w:r w:rsidR="00554E30">
        <w:t>á</w:t>
      </w:r>
      <w:r w:rsidRPr="00A579D7">
        <w:t>f</w:t>
      </w:r>
      <w:r w:rsidR="00554E30">
        <w:t>i</w:t>
      </w:r>
      <w:r w:rsidRPr="00A579D7">
        <w:t>ca). Realiza un proceso metódico paso a paso empleando una cámara termografíca serie E de FLIR y el análisis de las imagénes con base a la norma ISO 18434-1:2008. Dejando como resultado lo siguiente: Las cámaras termogr</w:t>
      </w:r>
      <w:r w:rsidR="00554E30">
        <w:t>á</w:t>
      </w:r>
      <w:r w:rsidRPr="00A579D7">
        <w:t>f</w:t>
      </w:r>
      <w:r w:rsidR="00554E30">
        <w:t>i</w:t>
      </w:r>
      <w:r w:rsidRPr="00A579D7">
        <w:t>cas son equipos de alto costo, pero en un futuro, se obtiene el retorno de esta inversión al reducir las fallas imprevistas y los tiempos muertos de los procesos. Los análisis termogr</w:t>
      </w:r>
      <w:r w:rsidR="00554E30">
        <w:t>á</w:t>
      </w:r>
      <w:r w:rsidRPr="00A579D7">
        <w:t>f</w:t>
      </w:r>
      <w:r w:rsidR="00554E30">
        <w:t>i</w:t>
      </w:r>
      <w:r w:rsidRPr="00A579D7">
        <w:t>cos son 80% más rápidos, precisos y eficientes, que al realizarlos con otros equipos.</w:t>
      </w:r>
      <w:sdt>
        <w:sdtPr>
          <w:id w:val="-697689513"/>
          <w:citation/>
        </w:sdtPr>
        <w:sdtEndPr/>
        <w:sdtContent>
          <w:r w:rsidRPr="00A579D7">
            <w:fldChar w:fldCharType="begin"/>
          </w:r>
          <w:r w:rsidRPr="00A579D7">
            <w:instrText xml:space="preserve">CITATION Sil17 \l 9226 </w:instrText>
          </w:r>
          <w:r w:rsidRPr="00A579D7">
            <w:fldChar w:fldCharType="separate"/>
          </w:r>
          <w:r w:rsidR="00B050F9">
            <w:t xml:space="preserve"> (Silva, Salazar, Ponce, &amp; Herrera, 2017)</w:t>
          </w:r>
          <w:r w:rsidRPr="00A579D7">
            <w:fldChar w:fldCharType="end"/>
          </w:r>
        </w:sdtContent>
      </w:sdt>
      <w:r>
        <w:t>.</w:t>
      </w:r>
      <w:r w:rsidRPr="00E96C39">
        <w:t xml:space="preserve"> </w:t>
      </w:r>
    </w:p>
    <w:p w14:paraId="677E746D" w14:textId="4655C04F" w:rsidR="000D1185" w:rsidRDefault="000D1185" w:rsidP="009D46F1">
      <w:r w:rsidRPr="00A579D7">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w:t>
      </w:r>
      <w:r w:rsidR="00C25A86">
        <w:t>í</w:t>
      </w:r>
      <w:r w:rsidRPr="00A579D7">
        <w:t>a se utiliz</w:t>
      </w:r>
      <w:r w:rsidR="00554E30">
        <w:t xml:space="preserve">ó </w:t>
      </w:r>
      <w:r w:rsidRPr="00A579D7">
        <w:t xml:space="preserve">escalas monocromáticas para la eliminación de ruido y creación de estructuras morfológicas. En conclución, el sistema fue capaz de reconocer la denominación de las monedas al 100% </w:t>
      </w:r>
      <w:r w:rsidR="00554E30">
        <w:t>e</w:t>
      </w:r>
      <w:r w:rsidRPr="00A579D7">
        <w:t>n diferentes ángulos. El uso de librer</w:t>
      </w:r>
      <w:r w:rsidR="00554E30">
        <w:t>í</w:t>
      </w:r>
      <w:r w:rsidRPr="00A579D7">
        <w:t>as de formas adecuadas son herramientas que ayudan mucho a simplificar los procesos que utilizan técnicas de procesamiento de imágenes.</w:t>
      </w:r>
      <w:sdt>
        <w:sdtPr>
          <w:id w:val="1909187702"/>
          <w:citation/>
        </w:sdtPr>
        <w:sdtEndPr/>
        <w:sdtContent>
          <w:r w:rsidRPr="00A579D7">
            <w:fldChar w:fldCharType="begin"/>
          </w:r>
          <w:r w:rsidRPr="00A579D7">
            <w:instrText xml:space="preserve">CITATION Ara17 \l 9226 </w:instrText>
          </w:r>
          <w:r w:rsidRPr="00A579D7">
            <w:fldChar w:fldCharType="separate"/>
          </w:r>
          <w:r w:rsidR="00B050F9">
            <w:t xml:space="preserve"> (Aranda, Medina, Rodriguez, &amp; Gonzalez, 2017)</w:t>
          </w:r>
          <w:r w:rsidRPr="00A579D7">
            <w:fldChar w:fldCharType="end"/>
          </w:r>
        </w:sdtContent>
      </w:sdt>
      <w:r>
        <w:t>.</w:t>
      </w:r>
    </w:p>
    <w:p w14:paraId="7945554F" w14:textId="10A8A8B7" w:rsidR="000D1185" w:rsidRDefault="000D1185" w:rsidP="000D1185">
      <w:pPr>
        <w:spacing w:after="240"/>
      </w:pPr>
      <w:r w:rsidRPr="00A579D7">
        <w:t>Pascual Arribas (2016), establece en su trabajo de tesis “Captura y procesamento de imágenes de una cámara térmica</w:t>
      </w:r>
      <w:r w:rsidR="00554E30">
        <w:t xml:space="preserve">”. </w:t>
      </w:r>
      <w:r w:rsidRPr="00A579D7">
        <w:t>Desarrollo de una interfaz de aplicación de software que permite automatizar la toma de imá</w:t>
      </w:r>
      <w:r w:rsidR="00C25A86">
        <w:t>genes</w:t>
      </w:r>
      <w:r w:rsidRPr="00A579D7">
        <w:t xml:space="preserve"> termogr</w:t>
      </w:r>
      <w:r w:rsidR="00554E30">
        <w:t>á</w:t>
      </w:r>
      <w:r w:rsidRPr="00A579D7">
        <w:t xml:space="preserve">ficas y la lectura de temperatura. La fnalidad es diseñar </w:t>
      </w:r>
      <w:r w:rsidRPr="00A579D7">
        <w:lastRenderedPageBreak/>
        <w:t>un</w:t>
      </w:r>
      <w:r w:rsidR="00554E30">
        <w:t>a i</w:t>
      </w:r>
      <w:r w:rsidR="00554E30" w:rsidRPr="00554E30">
        <w:t>nterfaz de programación de aplicaciones</w:t>
      </w:r>
      <w:r w:rsidRPr="00A579D7">
        <w:t xml:space="preserve"> </w:t>
      </w:r>
      <w:r w:rsidR="00554E30">
        <w:t>p</w:t>
      </w:r>
      <w:r w:rsidRPr="00A579D7">
        <w:t>ara cámaras térmicas Flir Tau en versiones 2.0 en adelante. Como metodología, se desarroll</w:t>
      </w:r>
      <w:r w:rsidR="00C25A86">
        <w:t xml:space="preserve">ó </w:t>
      </w:r>
      <w:r w:rsidRPr="00A579D7">
        <w:t>una investigación del hardware utilizado en las cámaras térmicas Flir Tau 2, para implementar los requisitos de API y desarrollar el proceso de obtención de la temperatura apartir de las imágenes. Se consigui</w:t>
      </w:r>
      <w:r w:rsidR="00554E30">
        <w:t>ó d</w:t>
      </w:r>
      <w:r w:rsidRPr="00A579D7">
        <w:t>esarrollar una interfaz para el control de los ajustes básicos, permitiendo descargar los datos en una computadora y leer la temperatura pixel a pixel.</w:t>
      </w:r>
      <w:sdt>
        <w:sdtPr>
          <w:id w:val="-696773704"/>
          <w:citation/>
        </w:sdtPr>
        <w:sdtEndPr/>
        <w:sdtContent>
          <w:r w:rsidRPr="00A579D7">
            <w:fldChar w:fldCharType="begin"/>
          </w:r>
          <w:r w:rsidRPr="00A579D7">
            <w:instrText xml:space="preserve"> CITATION Pas16 \l 9226 </w:instrText>
          </w:r>
          <w:r w:rsidRPr="00A579D7">
            <w:fldChar w:fldCharType="separate"/>
          </w:r>
          <w:r w:rsidR="00B050F9">
            <w:t xml:space="preserve"> (Pascual Arribas, 2016)</w:t>
          </w:r>
          <w:r w:rsidRPr="00A579D7">
            <w:fldChar w:fldCharType="end"/>
          </w:r>
        </w:sdtContent>
      </w:sdt>
      <w:r>
        <w:t>.</w:t>
      </w:r>
    </w:p>
    <w:p w14:paraId="73E69E20" w14:textId="0A59CA08" w:rsidR="000D1185" w:rsidRDefault="000D1185" w:rsidP="000D1185">
      <w:pPr>
        <w:pStyle w:val="Ttulo3"/>
      </w:pPr>
      <w:bookmarkStart w:id="45" w:name="_Toc86506286"/>
      <w:r>
        <w:t>2.2.2. Nacionales</w:t>
      </w:r>
      <w:bookmarkEnd w:id="45"/>
    </w:p>
    <w:p w14:paraId="714D1726" w14:textId="315D2B54" w:rsidR="000D1185" w:rsidRDefault="000D1185" w:rsidP="000D1185">
      <w:r w:rsidRPr="00A579D7">
        <w:t>Alvarez Gonzalez (2020), en la tesis para optar por el tiítulo de grado; “Diseño e implementación de un sistema de detección de sombras y polvo en paneles solares usando tratamiento de imagen por medio de redes convolucionales.” Expone el diseño e implementación de un sistema de detección de polvo y sombra para paneles fotovoltaicos a partir de modelos computarizados usando “Deep learning”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sidR="00B050F9">
            <w:t xml:space="preserve"> (Alvarez Gonzalez, 2020)</w:t>
          </w:r>
          <w:r w:rsidRPr="00A579D7">
            <w:fldChar w:fldCharType="end"/>
          </w:r>
        </w:sdtContent>
      </w:sdt>
      <w:r>
        <w:t>.</w:t>
      </w:r>
    </w:p>
    <w:p w14:paraId="357E11CE" w14:textId="7790BEEF" w:rsidR="000D1185" w:rsidRDefault="000D1185" w:rsidP="000D1185">
      <w:pPr>
        <w:spacing w:after="240"/>
      </w:pPr>
      <w:r w:rsidRPr="00A579D7">
        <w:t>Aldana Rodríguez y Muñoz Rodríguez (2017) detallan el proceso de inspección termogr</w:t>
      </w:r>
      <w:r w:rsidR="00554E30">
        <w:t>á</w:t>
      </w:r>
      <w:r w:rsidRPr="00A579D7">
        <w:t>f</w:t>
      </w:r>
      <w:r w:rsidR="00554E30">
        <w:t>i</w:t>
      </w:r>
      <w:r w:rsidRPr="00A579D7">
        <w:t>ca bajo los estandares ASTM en su tra</w:t>
      </w:r>
      <w:r w:rsidR="00C25A86">
        <w:t>b</w:t>
      </w:r>
      <w:r w:rsidRPr="00A579D7">
        <w:t>ajo de investigación “Aplicación de la termografía infrarroja como método de inspección no destructivo de un túnel de viento de baja velocidad”</w:t>
      </w:r>
      <w:r w:rsidR="00554E30">
        <w:t xml:space="preserve">. </w:t>
      </w:r>
      <w:r w:rsidRPr="00A579D7">
        <w:t>Partiendo de los principios fisicos de la radiación infraroja</w:t>
      </w:r>
      <w:r w:rsidR="00554E30">
        <w:t>, se</w:t>
      </w:r>
      <w:r w:rsidRPr="00A579D7">
        <w:t xml:space="preserve"> desarroll</w:t>
      </w:r>
      <w:r w:rsidR="00C25A86">
        <w:t xml:space="preserve">ó </w:t>
      </w:r>
      <w:r w:rsidRPr="00A579D7">
        <w:t>el estudio y la aplicación de la inspección termográfica como herramienta de mantenimiento preventivo. La técnica usada como método de inspección fue el codigo API 580 y 581, También se caracteriz</w:t>
      </w:r>
      <w:r w:rsidR="00C25A86">
        <w:t>ó</w:t>
      </w:r>
      <w:r w:rsidRPr="00A579D7">
        <w:t xml:space="preserve"> </w:t>
      </w:r>
      <w:r w:rsidRPr="00A579D7">
        <w:lastRenderedPageBreak/>
        <w:t>las variables te</w:t>
      </w:r>
      <w:r w:rsidR="00D83FD6">
        <w:t>ó</w:t>
      </w:r>
      <w:r w:rsidRPr="00A579D7">
        <w:t>ricas y físicas. Entre otras conclusiones, se destaca la afirmación que los 2 parametros más importantes al momento de una medición termográfica son</w:t>
      </w:r>
      <w:r w:rsidR="00D83FD6">
        <w:t>;</w:t>
      </w:r>
      <w:r w:rsidRPr="00A579D7">
        <w:t xml:space="preserve"> la emisividad y la temperatura reflejada. </w:t>
      </w:r>
      <w:sdt>
        <w:sdtPr>
          <w:id w:val="2117170766"/>
          <w:citation/>
        </w:sdtPr>
        <w:sdtEndPr/>
        <w:sdtContent>
          <w:r w:rsidRPr="00A579D7">
            <w:fldChar w:fldCharType="begin"/>
          </w:r>
          <w:r w:rsidRPr="00A579D7">
            <w:instrText xml:space="preserve">CITATION Apl17 \l 9226 </w:instrText>
          </w:r>
          <w:r w:rsidRPr="00A579D7">
            <w:fldChar w:fldCharType="separate"/>
          </w:r>
          <w:r w:rsidR="00B050F9">
            <w:t>(Aldana Rodríguez &amp; Muñoz Rodríguez, 2017)</w:t>
          </w:r>
          <w:r w:rsidRPr="00A579D7">
            <w:fldChar w:fldCharType="end"/>
          </w:r>
        </w:sdtContent>
      </w:sdt>
      <w:r>
        <w:t>.</w:t>
      </w:r>
    </w:p>
    <w:p w14:paraId="407DCF32" w14:textId="197BA9BF" w:rsidR="000D1185" w:rsidRDefault="000D1185" w:rsidP="000D1185">
      <w:pPr>
        <w:pStyle w:val="Ttulo3"/>
      </w:pPr>
      <w:bookmarkStart w:id="46" w:name="_Toc86506287"/>
      <w:r>
        <w:t>2.2.3. Regionales</w:t>
      </w:r>
      <w:bookmarkEnd w:id="46"/>
    </w:p>
    <w:p w14:paraId="35829651" w14:textId="0A1B2982" w:rsidR="000D1185" w:rsidRDefault="000D1185" w:rsidP="000D1185">
      <w:r>
        <w:t>Erazo Aux Jorge (2009), “Detección de Anomalías por Termografía en Equipos Eléctricos Usando Técnicas de Visión Ar</w:t>
      </w:r>
      <w:r w:rsidRPr="00B33D72">
        <w:t>tificial”</w:t>
      </w:r>
      <w:r>
        <w:t>,</w:t>
      </w:r>
      <w:r w:rsidRPr="00B33D72">
        <w:t xml:space="preserve"> es una tesis presentada para optar al título de </w:t>
      </w:r>
      <w:r>
        <w:t>“</w:t>
      </w:r>
      <w:r w:rsidRPr="00B33D72">
        <w:t>Maestría en Ingeniería con énfasis en Electrónica</w:t>
      </w:r>
      <w:r>
        <w:t xml:space="preserve">”; en el documento se presentan resultados, diseño e implementación de una propuesta para la detección de anomalías en equipo eléctrico usando técnicas de procesamiento digital de imágenes conjuntamente con sistemas de aprendizaje como redes neuronales. </w:t>
      </w:r>
      <w:r>
        <w:fldChar w:fldCharType="begin" w:fldLock="1"/>
      </w:r>
      <w: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fldChar w:fldCharType="separate"/>
      </w:r>
      <w:r w:rsidRPr="00021E74">
        <w:t>(Erazo Aux &amp; Loaiza, 2009)</w:t>
      </w:r>
      <w:r>
        <w:fldChar w:fldCharType="end"/>
      </w:r>
      <w:r>
        <w:t>.</w:t>
      </w:r>
    </w:p>
    <w:p w14:paraId="6F96548D" w14:textId="7B97B817" w:rsidR="000D1185" w:rsidRPr="000D1185" w:rsidRDefault="000D1185" w:rsidP="000D1185">
      <w: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w:t>
      </w:r>
      <w:r w:rsidR="00D54F5E">
        <w:t>d</w:t>
      </w:r>
      <w:r>
        <w:t xml:space="preserve">etectar y determinar la severidad de fallas en módulos fotovoltaicos, a partir de la técnica de termografía infrarroja. Se muestran los métodos para la adquisición de las imágenes, preprocesamiento, segmentación, transformaciones, extracción de características; se clasifican las fallas más comunes en los módulos fotovoltaicos. </w:t>
      </w:r>
      <w:r>
        <w:fldChar w:fldCharType="begin" w:fldLock="1"/>
      </w:r>
      <w: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fldChar w:fldCharType="separate"/>
      </w:r>
      <w:r w:rsidRPr="00025C15">
        <w:t>(Mejía Alfaro, 2019)</w:t>
      </w:r>
      <w:r>
        <w:fldChar w:fldCharType="end"/>
      </w:r>
      <w:r>
        <w:t>.</w:t>
      </w:r>
    </w:p>
    <w:p w14:paraId="35391CC9" w14:textId="1983C7D7" w:rsidR="00F96D18" w:rsidRDefault="00F96D18" w:rsidP="00207255">
      <w:pPr>
        <w:pStyle w:val="Ttulo2"/>
      </w:pPr>
      <w:bookmarkStart w:id="47" w:name="_Toc86506288"/>
      <w:r>
        <w:t>2.3. Marco Contextual</w:t>
      </w:r>
      <w:bookmarkEnd w:id="47"/>
    </w:p>
    <w:p w14:paraId="0CD0B4F7" w14:textId="36B159AE" w:rsidR="004E3FFA" w:rsidRDefault="00F96D18" w:rsidP="00943B0A">
      <w:r w:rsidRPr="00F96D18">
        <w:t xml:space="preserve">El </w:t>
      </w:r>
      <w:r w:rsidR="00292DE9">
        <w:t>e</w:t>
      </w:r>
      <w:r w:rsidRPr="00F96D18">
        <w:t xml:space="preserve">ntorno que se establece como escenario para el desarrollo del presente proyecto se ubica en Colombia y su desarrollo en sistemas de generación eléctrica por </w:t>
      </w:r>
      <w:r w:rsidR="00C25A86">
        <w:t>paneles</w:t>
      </w:r>
      <w:r w:rsidRPr="00F96D18">
        <w:t xml:space="preserve">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8" w:name="_Toc86506289"/>
      <w:r w:rsidRPr="00F96D18">
        <w:lastRenderedPageBreak/>
        <w:t>2.3.1. Historia Sistemas Fotovoltaicos</w:t>
      </w:r>
      <w:bookmarkEnd w:id="48"/>
      <w:r w:rsidRPr="00F96D18">
        <w:t xml:space="preserve"> </w:t>
      </w:r>
    </w:p>
    <w:p w14:paraId="13A641F2" w14:textId="14B9DAF0"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sidR="00B050F9">
            <w:t xml:space="preserve"> (Bayod Rújula, Energías renovables: sistemas fotovoltaicos., 2009)</w:t>
          </w:r>
          <w:r w:rsidRPr="00B94C90">
            <w:fldChar w:fldCharType="end"/>
          </w:r>
        </w:sdtContent>
      </w:sdt>
      <w:r w:rsidRPr="00B94C90">
        <w:t>.</w:t>
      </w:r>
    </w:p>
    <w:p w14:paraId="6C3CA219" w14:textId="5476140E" w:rsidR="00F96D18" w:rsidRPr="00B94C90" w:rsidRDefault="00F96D18" w:rsidP="00F96D18">
      <w:r w:rsidRPr="00B94C90">
        <w:t xml:space="preserve">En Colombia, los sistemas fotovoltaicos en un principio se enfocaron en el sector rural, donde la interconexión a la </w:t>
      </w:r>
      <w:r w:rsidR="003907E0">
        <w:t>r</w:t>
      </w:r>
      <w:r w:rsidRPr="00B94C90">
        <w:t>ed de distribución eléctrica nacional es precaria o nula. La primera implementación de generación solar fotovoltaica nació con Telecom a comienzos de la década del 80 en el programa Telecomunicaciones rurales; dejando al t</w:t>
      </w:r>
      <w:r w:rsidR="003907E0">
        <w:t>é</w:t>
      </w:r>
      <w:r w:rsidRPr="00B94C90">
        <w:t xml:space="preserve">rmino de 1983, 2950 pequeños generadores fotovoltaicos de 60Wp (Vatio Pico). Durante las últimas 2 décadas, </w:t>
      </w:r>
      <w:r w:rsidR="003907E0">
        <w:t>h</w:t>
      </w:r>
      <w:r w:rsidRPr="00B94C90">
        <w:t>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sidR="00B050F9">
            <w:t xml:space="preserve"> (Rodríguez Murcia, 2009)</w:t>
          </w:r>
          <w:r w:rsidRPr="00B94C90">
            <w:fldChar w:fldCharType="end"/>
          </w:r>
        </w:sdtContent>
      </w:sdt>
      <w:r w:rsidRPr="00B94C90">
        <w:t>.</w:t>
      </w:r>
    </w:p>
    <w:p w14:paraId="6D239A55" w14:textId="77777777" w:rsidR="00F96D18" w:rsidRPr="00B94C90" w:rsidRDefault="00F96D18" w:rsidP="00F96D18">
      <w:pPr>
        <w:jc w:val="center"/>
      </w:pPr>
      <w:r w:rsidRPr="00B94C90">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noProof w:val="0"/>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noProof w:val="0"/>
          <w:color w:val="808080" w:themeColor="background1" w:themeShade="80"/>
          <w:sz w:val="18"/>
          <w:szCs w:val="14"/>
        </w:rPr>
        <w:fldChar w:fldCharType="separate"/>
      </w:r>
      <w:r w:rsidRPr="00F96D18">
        <w:rPr>
          <w:color w:val="808080" w:themeColor="background1" w:themeShade="80"/>
          <w:sz w:val="18"/>
          <w:szCs w:val="14"/>
        </w:rPr>
        <w:t>1</w:t>
      </w:r>
      <w:r w:rsidRPr="00F96D18">
        <w:rPr>
          <w:color w:val="808080" w:themeColor="background1" w:themeShade="80"/>
          <w:sz w:val="18"/>
          <w:szCs w:val="14"/>
        </w:rPr>
        <w:fldChar w:fldCharType="end"/>
      </w:r>
      <w:r w:rsidR="009E44F6">
        <w:rPr>
          <w:color w:val="808080" w:themeColor="background1" w:themeShade="80"/>
          <w:sz w:val="18"/>
          <w:szCs w:val="14"/>
        </w:rPr>
        <w:t>4</w:t>
      </w:r>
      <w:r w:rsidRPr="00F96D18">
        <w:rPr>
          <w:color w:val="808080" w:themeColor="background1" w:themeShade="80"/>
          <w:sz w:val="18"/>
          <w:szCs w:val="14"/>
        </w:rPr>
        <w:t>. Sistema fotovoltaico de 3.4 kWp del Oleoducto Caño Limón Coveñas. En operación desde hace más de 20 años. Fuente: Rodríguez Murcia, 2009.</w:t>
      </w:r>
      <w:bookmarkEnd w:id="49"/>
    </w:p>
    <w:p w14:paraId="685AE994" w14:textId="77777777" w:rsidR="00771F09" w:rsidRDefault="00771F09" w:rsidP="00F96D18"/>
    <w:p w14:paraId="2A39CFCE" w14:textId="2FCB5D5A" w:rsidR="00F96D18" w:rsidRDefault="00F96D18" w:rsidP="002256D2">
      <w:pPr>
        <w:pStyle w:val="Ttulo3"/>
      </w:pPr>
      <w:bookmarkStart w:id="50" w:name="_Toc86506290"/>
      <w:r w:rsidRPr="00F96D18">
        <w:t>2.3.2. Políticas de energías renovables en Colombia</w:t>
      </w:r>
      <w:bookmarkEnd w:id="50"/>
    </w:p>
    <w:p w14:paraId="657F2328" w14:textId="50EC3414" w:rsidR="00F96D18" w:rsidRPr="00B94C90" w:rsidRDefault="00F96D18" w:rsidP="00F96D18">
      <w:r w:rsidRPr="00B94C90">
        <w:t>La sostenibilidad energética es un concepto tra</w:t>
      </w:r>
      <w:r w:rsidR="003907E0">
        <w:t>n</w:t>
      </w:r>
      <w:r w:rsidRPr="00B94C90">
        <w:t>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7EFB0179" w:rsidR="00F96D18" w:rsidRDefault="00F96D18" w:rsidP="00AE6BB1">
      <w:r w:rsidRPr="00B94C90">
        <w:t>Actualmente</w:t>
      </w:r>
      <w:r w:rsidR="003907E0">
        <w:t xml:space="preserve">, el </w:t>
      </w:r>
      <w:r w:rsidRPr="00B94C90">
        <w:t xml:space="preserve">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 xml:space="preserve">pactos nacionales para la equidad. Promocionando la energía solar con exenciones de impuesto sobre las Ventas </w:t>
      </w:r>
      <w:r w:rsidR="003907E0">
        <w:t xml:space="preserve">e </w:t>
      </w:r>
      <w:r w:rsidRPr="00B94C90">
        <w:t>IVA de los elementos más importantes en este tipo de proyecto.</w:t>
      </w:r>
    </w:p>
    <w:p w14:paraId="01D990AC" w14:textId="7AFA3D3E" w:rsidR="00F96D18" w:rsidRPr="00F96D18" w:rsidRDefault="00F96D18" w:rsidP="005E4C2C">
      <w:pPr>
        <w:pStyle w:val="Ttulo3"/>
        <w:spacing w:before="240"/>
      </w:pPr>
      <w:bookmarkStart w:id="51" w:name="_Toc86506291"/>
      <w:r w:rsidRPr="00F96D18">
        <w:t>2.3.3. Factor geográfico</w:t>
      </w:r>
      <w:bookmarkEnd w:id="51"/>
    </w:p>
    <w:p w14:paraId="7A188C8A" w14:textId="25ECD3D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sidR="00B050F9">
            <w:t xml:space="preserve"> (UPME,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2"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2"/>
    </w:p>
    <w:p w14:paraId="5254EE86" w14:textId="77777777" w:rsidR="00F56D81" w:rsidRDefault="00F56D81" w:rsidP="00F96D18"/>
    <w:p w14:paraId="135B02E1" w14:textId="01A790E5"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w:t>
      </w:r>
      <w:r w:rsidR="00752B8F">
        <w:t>d</w:t>
      </w:r>
      <w:r w:rsidRPr="00B94C90">
        <w:t xml:space="preserve">iagnóstico de la prestación del servicio de energía eléctrica 2017, las ZNI (zonas no </w:t>
      </w:r>
      <w:r w:rsidRPr="00B94C90">
        <w:lastRenderedPageBreak/>
        <w:t>interconectadas) representan el 52% aproximadamente de</w:t>
      </w:r>
      <w:r w:rsidR="00752B8F">
        <w:t>l</w:t>
      </w:r>
      <w:r w:rsidRPr="00B94C90">
        <w:t xml:space="preserv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sidR="00B050F9">
            <w:t xml:space="preserve"> (Superservicios, 2017)</w:t>
          </w:r>
          <w:r w:rsidRPr="00B94C90">
            <w:fldChar w:fldCharType="end"/>
          </w:r>
        </w:sdtContent>
      </w:sdt>
      <w:r w:rsidR="00641BDD">
        <w:t>.</w:t>
      </w:r>
    </w:p>
    <w:p w14:paraId="258A37F3" w14:textId="77777777" w:rsidR="00F96D18" w:rsidRPr="00B94C90" w:rsidRDefault="00F96D18" w:rsidP="00F56D81">
      <w:pPr>
        <w:jc w:val="center"/>
      </w:pPr>
      <w:r w:rsidRPr="00B94C90">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3"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color w:val="808080" w:themeColor="background1" w:themeShade="80"/>
          <w:sz w:val="18"/>
          <w:szCs w:val="14"/>
        </w:rPr>
        <w:t>. Zonas no interconectadas Colombia. Fuente: Fuente: IPSE - CNM.</w:t>
      </w:r>
      <w:bookmarkEnd w:id="53"/>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4" w:name="_Toc86506292"/>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4"/>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5" w:name="_Toc70536831"/>
      <w:bookmarkStart w:id="56" w:name="_Toc86506293"/>
      <w:r w:rsidRPr="009A5DA7">
        <w:lastRenderedPageBreak/>
        <w:t>2.</w:t>
      </w:r>
      <w:r w:rsidR="000D1185">
        <w:t>4</w:t>
      </w:r>
      <w:r w:rsidRPr="009A5DA7">
        <w:t xml:space="preserve">.1. Ley 1955 del 2019 congreso de </w:t>
      </w:r>
      <w:bookmarkEnd w:id="55"/>
      <w:r w:rsidRPr="009A5DA7">
        <w:t>Colombia</w:t>
      </w:r>
      <w:bookmarkEnd w:id="56"/>
    </w:p>
    <w:p w14:paraId="39A6C972" w14:textId="036178BB"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00B050F9">
            <w:t>(Congreso de la república de Colombia, 2019)</w:t>
          </w:r>
          <w:r w:rsidRPr="0005139A">
            <w:fldChar w:fldCharType="end"/>
          </w:r>
        </w:sdtContent>
      </w:sdt>
      <w:r w:rsidR="00641BDD">
        <w:t>.</w:t>
      </w:r>
    </w:p>
    <w:p w14:paraId="4E8AE5DE" w14:textId="6A3785A1" w:rsidR="009A5DA7" w:rsidRPr="00A15377" w:rsidRDefault="009A5DA7" w:rsidP="00F43240">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 (Congreso de la república de Colombia, 2019, art. 174).</w:t>
      </w:r>
    </w:p>
    <w:p w14:paraId="11782384" w14:textId="7F8615BD" w:rsidR="00771F09" w:rsidRPr="00A15377" w:rsidRDefault="009A5DA7" w:rsidP="00F43240">
      <w:r w:rsidRPr="00A15377">
        <w:t>Tambien registra las partidas arancelarias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t>.</w:t>
      </w:r>
    </w:p>
    <w:p w14:paraId="63F1E5E6" w14:textId="0A19956D" w:rsidR="009A5DA7" w:rsidRPr="009A5DA7" w:rsidRDefault="009A5DA7" w:rsidP="005E4C2C">
      <w:pPr>
        <w:pStyle w:val="Ttulo3"/>
        <w:spacing w:before="240"/>
      </w:pPr>
      <w:bookmarkStart w:id="57" w:name="_Toc70536832"/>
      <w:bookmarkStart w:id="58" w:name="_Toc86506294"/>
      <w:r w:rsidRPr="009A5DA7">
        <w:t>2.</w:t>
      </w:r>
      <w:r w:rsidR="000D1185">
        <w:t>4</w:t>
      </w:r>
      <w:r w:rsidRPr="009A5DA7">
        <w:t xml:space="preserve">.2. Ley 1715 del 2014 congreso de </w:t>
      </w:r>
      <w:bookmarkEnd w:id="57"/>
      <w:r w:rsidRPr="009A5DA7">
        <w:t>Colombia</w:t>
      </w:r>
      <w:bookmarkEnd w:id="58"/>
    </w:p>
    <w:p w14:paraId="520DA1F0" w14:textId="225AD222"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w:t>
      </w:r>
      <w:r w:rsidRPr="0005139A">
        <w:lastRenderedPageBreak/>
        <w:t xml:space="preserve">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00B050F9">
            <w:t>(Congreso de la república de Colombia, 2014)</w:t>
          </w:r>
          <w:r w:rsidRPr="0005139A">
            <w:fldChar w:fldCharType="end"/>
          </w:r>
        </w:sdtContent>
      </w:sdt>
      <w:r w:rsidRPr="0005139A">
        <w:t>.</w:t>
      </w:r>
    </w:p>
    <w:p w14:paraId="22CC17A5" w14:textId="14E8A839" w:rsidR="00432294" w:rsidRDefault="009A5DA7" w:rsidP="00F43240">
      <w:r w:rsidRPr="00A15377">
        <w:t>En el articulo 19</w:t>
      </w:r>
      <w:r w:rsidR="00F7159E">
        <w:t>, s</w:t>
      </w:r>
      <w:r w:rsidRPr="00A15377">
        <w:t>e indican las comiciones, ministerios y departamentos intermediaros del gobierno nacional que regulan el desarrollo de la energía solar. A trav</w:t>
      </w:r>
      <w:r w:rsidR="00F7159E">
        <w:t xml:space="preserve">és </w:t>
      </w:r>
      <w:r w:rsidRPr="00A15377">
        <w:t>de</w:t>
      </w:r>
      <w:r w:rsidR="00F7159E">
        <w:t>l</w:t>
      </w:r>
      <w:r w:rsidRPr="00A15377">
        <w:t xml:space="preserv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w:t>
      </w:r>
      <w:r w:rsidR="00F7159E">
        <w:t>a</w:t>
      </w:r>
      <w:r w:rsidRPr="00A15377">
        <w:t>rt</w:t>
      </w:r>
      <w:r w:rsidR="00F7159E">
        <w:t>í</w:t>
      </w:r>
      <w:r w:rsidRPr="00A15377">
        <w:t>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autogeneración y en esquema de generación distribuida (conectados a la red de distribución local). (Congreso de la república de Colombia, 2014, art. 19).</w:t>
      </w:r>
    </w:p>
    <w:p w14:paraId="57DBA325" w14:textId="218AB58A" w:rsidR="009A5DA7" w:rsidRPr="009A5DA7" w:rsidRDefault="009A5DA7" w:rsidP="005E4C2C">
      <w:pPr>
        <w:pStyle w:val="Ttulo3"/>
        <w:spacing w:before="240"/>
      </w:pPr>
      <w:bookmarkStart w:id="59" w:name="_Toc70536833"/>
      <w:bookmarkStart w:id="60" w:name="_Toc86506295"/>
      <w:r w:rsidRPr="009A5DA7">
        <w:t>2.</w:t>
      </w:r>
      <w:r w:rsidR="000D1185">
        <w:t>4</w:t>
      </w:r>
      <w:r w:rsidRPr="009A5DA7">
        <w:t xml:space="preserve">.3. </w:t>
      </w:r>
      <w:r w:rsidR="00F56D81">
        <w:t>R</w:t>
      </w:r>
      <w:r w:rsidR="00F56D81" w:rsidRPr="009A5DA7">
        <w:t>etie –</w:t>
      </w:r>
      <w:r w:rsidR="00F7159E">
        <w:t>R</w:t>
      </w:r>
      <w:r w:rsidR="00F56D81" w:rsidRPr="009A5DA7">
        <w:t>eglamento técnico de instalaciones eléctricas</w:t>
      </w:r>
      <w:bookmarkEnd w:id="59"/>
      <w:bookmarkEnd w:id="60"/>
    </w:p>
    <w:p w14:paraId="4EC489D5" w14:textId="2F2B25F8" w:rsidR="009A5DA7" w:rsidRDefault="009A5DA7" w:rsidP="009A5DA7">
      <w:r w:rsidRPr="00A15377">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w:t>
      </w:r>
      <w:r w:rsidRPr="00A15377">
        <w:lastRenderedPageBreak/>
        <w:t>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 w14:paraId="10C49859" w14:textId="4EDC936F" w:rsidR="00BC6171" w:rsidRPr="00BC6171" w:rsidRDefault="00D80F57" w:rsidP="00BC6171">
      <w:pPr>
        <w:pStyle w:val="Ttulo1"/>
      </w:pPr>
      <w:bookmarkStart w:id="61" w:name="_Toc86506296"/>
      <w:r w:rsidRPr="00D973F0">
        <w:t xml:space="preserve">3. </w:t>
      </w:r>
      <w:r w:rsidR="00BC6171">
        <w:rPr>
          <w:szCs w:val="24"/>
        </w:rPr>
        <w:t>M</w:t>
      </w:r>
      <w:r w:rsidR="00BC6171" w:rsidRPr="0093323F">
        <w:rPr>
          <w:szCs w:val="24"/>
        </w:rPr>
        <w:t>etodología</w:t>
      </w:r>
      <w:bookmarkEnd w:id="61"/>
    </w:p>
    <w:p w14:paraId="6ED04581" w14:textId="2ECDF1BB" w:rsidR="00BC6171" w:rsidRDefault="00BC6171" w:rsidP="00BC6171">
      <w:pPr>
        <w:spacing w:after="240"/>
        <w:ind w:firstLine="284"/>
        <w:rPr>
          <w:szCs w:val="24"/>
        </w:rPr>
      </w:pPr>
      <w:r>
        <w:rPr>
          <w:szCs w:val="24"/>
        </w:rPr>
        <w:t>Para el desarrollo de este proyecto se emplea una metodología de investigación cuantitativa que desglosa un modelo analítico y deductivo. Partiendo del problema de eficiencia para analizar el estado de paneles fotovoltaicos mediante imágenes termográficas,</w:t>
      </w:r>
      <w:r w:rsidRPr="0039142C">
        <w:rPr>
          <w:szCs w:val="24"/>
        </w:rPr>
        <w:t xml:space="preserve"> </w:t>
      </w:r>
      <w:r>
        <w:rPr>
          <w:szCs w:val="24"/>
        </w:rPr>
        <w:t xml:space="preserve">se construye una serie de etapas de investigación que se basa en recolectar datos para construir con marco teórico, posteriormente adquirir imágenes térmicas para realizar pruebas de procesamiento mediante un software que permite cumplir con los objetivos específicos dando así una mejora de tiempo y análisis en imágenes termográficas a paneles fotovoltaicos.  </w:t>
      </w:r>
    </w:p>
    <w:p w14:paraId="47075B80" w14:textId="34355B03" w:rsidR="00BC6171" w:rsidRPr="00346E4B" w:rsidRDefault="00BC6171" w:rsidP="00BC6171">
      <w:pPr>
        <w:pStyle w:val="Ttulo2"/>
      </w:pPr>
      <w:bookmarkStart w:id="62" w:name="_Toc86506297"/>
      <w:r>
        <w:t>3.1 D</w:t>
      </w:r>
      <w:r w:rsidRPr="00346E4B">
        <w:t>escripción de la metología</w:t>
      </w:r>
      <w:bookmarkEnd w:id="62"/>
    </w:p>
    <w:p w14:paraId="004E1E3D" w14:textId="77777777" w:rsidR="00BC6171" w:rsidRPr="00346E4B" w:rsidRDefault="00BC6171" w:rsidP="00BC6171">
      <w:pPr>
        <w:ind w:firstLine="360"/>
        <w:rPr>
          <w:szCs w:val="24"/>
        </w:rPr>
      </w:pPr>
      <w:r w:rsidRPr="00346E4B">
        <w:rPr>
          <w:szCs w:val="24"/>
        </w:rPr>
        <w:t>El procesamiento digital de imágenes reúne un vasto número de conceptos relacionados desde la etapa física, pasando por el algoritmo de procesamiento y el desarrollo de teoría para llegar a la solución del problema propuesto. Por lo anterior, se identifican 5 etapas consecuentes que integran una tarea de visión artificial.</w:t>
      </w:r>
    </w:p>
    <w:p w14:paraId="4FEAAA61" w14:textId="21208546" w:rsidR="00BC6171" w:rsidRPr="00346E4B" w:rsidRDefault="00BC6171" w:rsidP="00BC6171">
      <w:pPr>
        <w:ind w:firstLine="360"/>
        <w:rPr>
          <w:szCs w:val="24"/>
        </w:rPr>
      </w:pPr>
      <w:r w:rsidRPr="00346E4B">
        <w:rPr>
          <w:szCs w:val="24"/>
        </w:rPr>
        <w:t>La etapa inicial es la adquisición de la imagen digital. Se emplean dispositivos de captura de imágenes con capacidad de digitalizar la señal producida y se implementan metodologías de adquisición. Para el presente proyecto, se usará un banco de imágenes desarrollado en el 2019 que detalla una metodología rigurosa en la captura de imágenes</w:t>
      </w:r>
      <w:r w:rsidR="00940644">
        <w:rPr>
          <w:szCs w:val="24"/>
        </w:rPr>
        <w:t xml:space="preserve"> </w:t>
      </w:r>
      <w:r w:rsidR="007E2DFE">
        <w:fldChar w:fldCharType="begin" w:fldLock="1"/>
      </w:r>
      <w:r w:rsidR="007E2DFE">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sidR="007E2DFE">
        <w:fldChar w:fldCharType="separate"/>
      </w:r>
      <w:r w:rsidR="007E2DFE" w:rsidRPr="00025C15">
        <w:t>(Mejía Alfaro, 2019)</w:t>
      </w:r>
      <w:r w:rsidR="007E2DFE">
        <w:fldChar w:fldCharType="end"/>
      </w:r>
      <w:r w:rsidR="007E2DFE">
        <w:t>.</w:t>
      </w:r>
    </w:p>
    <w:p w14:paraId="5A118957" w14:textId="4DD7FA2E" w:rsidR="00BC6171" w:rsidRDefault="00BC6171" w:rsidP="00BC6171">
      <w:pPr>
        <w:spacing w:after="240"/>
        <w:ind w:firstLine="360"/>
        <w:rPr>
          <w:szCs w:val="24"/>
        </w:rPr>
      </w:pPr>
      <w:r w:rsidRPr="00346E4B">
        <w:rPr>
          <w:szCs w:val="24"/>
        </w:rPr>
        <w:lastRenderedPageBreak/>
        <w:t>Después de la consecución de la imagen, el pre - procesamiento mejora las condiciones de la imagen con el fin de filtrar el ruido. Seguido, la segmentación tiene como objetivo dividir dicha imagen en partes u objetos que la conforman destacando las partes de estudio, este paso es de vital importancia en el proceso; una buena segmentación facilitara la solución del problema, de lo contrario, dificultara el desarrollo de las etapas posteriores. Es necesario obtener los objetos o rasgos de interés de la imagen segmentada, para ello es preciso seleccionar un método para identificar los datos de interés, este se encarga de extraer facciones que producen información relevante de carácter cuantitativo otorgando rasgos básicos para la selección de clases u objetos. El reconocimiento y la interpretación es la etapa epilogo; este proceso brinda etiqueta y significado a un objeto mediante la información resultante de los determinadores de objetos.</w:t>
      </w:r>
      <w:sdt>
        <w:sdtPr>
          <w:rPr>
            <w:szCs w:val="24"/>
          </w:rPr>
          <w:id w:val="-1747564257"/>
          <w:citation/>
        </w:sdtPr>
        <w:sdtEndPr/>
        <w:sdtContent>
          <w:r w:rsidRPr="00346E4B">
            <w:rPr>
              <w:szCs w:val="24"/>
            </w:rPr>
            <w:fldChar w:fldCharType="begin"/>
          </w:r>
          <w:r w:rsidRPr="00346E4B">
            <w:rPr>
              <w:szCs w:val="24"/>
              <w:lang w:val="es-MX"/>
            </w:rPr>
            <w:instrText xml:space="preserve"> CITATION Gru06 \l 2058 </w:instrText>
          </w:r>
          <w:r w:rsidRPr="00346E4B">
            <w:rPr>
              <w:szCs w:val="24"/>
            </w:rPr>
            <w:fldChar w:fldCharType="separate"/>
          </w:r>
          <w:r w:rsidR="00B050F9">
            <w:rPr>
              <w:szCs w:val="24"/>
              <w:lang w:val="es-MX"/>
            </w:rPr>
            <w:t xml:space="preserve"> </w:t>
          </w:r>
          <w:r w:rsidR="00B050F9" w:rsidRPr="00B050F9">
            <w:rPr>
              <w:szCs w:val="24"/>
              <w:lang w:val="es-MX"/>
            </w:rPr>
            <w:t>(EDMANS, 2006)</w:t>
          </w:r>
          <w:r w:rsidRPr="00346E4B">
            <w:rPr>
              <w:szCs w:val="24"/>
            </w:rPr>
            <w:fldChar w:fldCharType="end"/>
          </w:r>
        </w:sdtContent>
      </w:sdt>
    </w:p>
    <w:p w14:paraId="4C3E9BF4" w14:textId="238E1214" w:rsidR="00BC6171" w:rsidRDefault="00BC6171" w:rsidP="00BC6171">
      <w:pPr>
        <w:pStyle w:val="Ttulo2"/>
      </w:pPr>
      <w:bookmarkStart w:id="63" w:name="_Toc86506298"/>
      <w:r>
        <w:t>3.2 Diseño</w:t>
      </w:r>
      <w:bookmarkEnd w:id="63"/>
      <w:r>
        <w:t xml:space="preserve"> </w:t>
      </w:r>
    </w:p>
    <w:p w14:paraId="174A9379" w14:textId="23084055" w:rsidR="00BC6171" w:rsidRDefault="00BC6171" w:rsidP="00BC6171">
      <w:pPr>
        <w:rPr>
          <w:szCs w:val="24"/>
        </w:rPr>
      </w:pPr>
      <w:r>
        <w:rPr>
          <w:szCs w:val="24"/>
        </w:rPr>
        <w:t>Se presenta el Diagrama 2. Muestra las etapas y métodos que se desarrollan en el transcurso del proyecto.</w:t>
      </w:r>
    </w:p>
    <w:p w14:paraId="0FA1501D" w14:textId="77777777" w:rsidR="00BC6171" w:rsidRDefault="00BC6171" w:rsidP="00BC6171">
      <w:pPr>
        <w:jc w:val="center"/>
        <w:rPr>
          <w:szCs w:val="24"/>
        </w:rPr>
      </w:pPr>
      <w:r>
        <w:drawing>
          <wp:inline distT="0" distB="0" distL="0" distR="0" wp14:anchorId="5A330DDD" wp14:editId="73A7AECC">
            <wp:extent cx="5927690" cy="1851660"/>
            <wp:effectExtent l="0" t="0" r="0" b="0"/>
            <wp:docPr id="2" name="Imagen 2">
              <a:extLst xmlns:a="http://schemas.openxmlformats.org/drawingml/2006/main">
                <a:ext uri="{FF2B5EF4-FFF2-40B4-BE49-F238E27FC236}">
                  <a16:creationId xmlns:a16="http://schemas.microsoft.com/office/drawing/2014/main" id="{9C0A8C14-2032-4864-A15F-076381817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C0A8C14-2032-4864-A15F-07638181772B}"/>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347" cy="1853427"/>
                    </a:xfrm>
                    <a:prstGeom prst="rect">
                      <a:avLst/>
                    </a:prstGeom>
                    <a:noFill/>
                  </pic:spPr>
                </pic:pic>
              </a:graphicData>
            </a:graphic>
          </wp:inline>
        </w:drawing>
      </w:r>
    </w:p>
    <w:p w14:paraId="3A8B1DF6" w14:textId="604F0FB0" w:rsidR="00BC6171" w:rsidRPr="00BC6171" w:rsidRDefault="00BC6171" w:rsidP="00BC6171">
      <w:pPr>
        <w:jc w:val="center"/>
        <w:rPr>
          <w:color w:val="808080" w:themeColor="background1" w:themeShade="80"/>
          <w:sz w:val="18"/>
          <w:szCs w:val="14"/>
        </w:rPr>
      </w:pPr>
      <w:r>
        <w:rPr>
          <w:color w:val="808080" w:themeColor="background1" w:themeShade="80"/>
          <w:sz w:val="18"/>
          <w:szCs w:val="14"/>
        </w:rPr>
        <w:t>Ilustración 17</w:t>
      </w:r>
      <w:r w:rsidRPr="00BC6171">
        <w:rPr>
          <w:color w:val="808080" w:themeColor="background1" w:themeShade="80"/>
          <w:sz w:val="18"/>
          <w:szCs w:val="14"/>
        </w:rPr>
        <w:t>. Diagrama de etapas del procesamiento de imágenes. Fuente: propia.</w:t>
      </w:r>
    </w:p>
    <w:p w14:paraId="5FB1D67F" w14:textId="4FAC1BB8" w:rsidR="00BC6171" w:rsidRDefault="00BC6171" w:rsidP="00BC6171">
      <w:pPr>
        <w:pStyle w:val="Ttulo2"/>
      </w:pPr>
      <w:bookmarkStart w:id="64" w:name="_Toc86506299"/>
      <w:r>
        <w:lastRenderedPageBreak/>
        <w:t>3.3 Cronograma</w:t>
      </w:r>
      <w:bookmarkEnd w:id="64"/>
      <w:r>
        <w:t xml:space="preserve"> </w:t>
      </w:r>
    </w:p>
    <w:p w14:paraId="447EB8DA" w14:textId="77777777" w:rsidR="00BC6171" w:rsidRDefault="00BC6171" w:rsidP="00BC6171">
      <w:pPr>
        <w:rPr>
          <w:szCs w:val="24"/>
        </w:rPr>
      </w:pPr>
      <w:r>
        <w:rPr>
          <w:szCs w:val="24"/>
        </w:rPr>
        <w:t xml:space="preserve">El siguiente cronograma describe una serie de actividades que da cumplimiento a cada objetivo específico planteado. </w:t>
      </w:r>
    </w:p>
    <w:p w14:paraId="4DC3F0E0" w14:textId="7F75CFE1" w:rsidR="00BC6171" w:rsidRDefault="00BC6171" w:rsidP="00BC6171">
      <w:pPr>
        <w:jc w:val="center"/>
        <w:rPr>
          <w:szCs w:val="24"/>
        </w:rPr>
      </w:pPr>
      <w:r>
        <w:rPr>
          <w:szCs w:val="24"/>
        </w:rPr>
        <w:drawing>
          <wp:inline distT="0" distB="0" distL="0" distR="0" wp14:anchorId="02E9CE4F" wp14:editId="7841A513">
            <wp:extent cx="5257581" cy="662912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92" cy="6648683"/>
                    </a:xfrm>
                    <a:prstGeom prst="rect">
                      <a:avLst/>
                    </a:prstGeom>
                    <a:noFill/>
                    <a:ln>
                      <a:noFill/>
                    </a:ln>
                  </pic:spPr>
                </pic:pic>
              </a:graphicData>
            </a:graphic>
          </wp:inline>
        </w:drawing>
      </w:r>
      <w:r>
        <w:rPr>
          <w:color w:val="808080" w:themeColor="background1" w:themeShade="80"/>
          <w:sz w:val="18"/>
          <w:szCs w:val="14"/>
        </w:rPr>
        <w:t>Ilustración 17</w:t>
      </w:r>
      <w:r w:rsidRPr="00BC6171">
        <w:rPr>
          <w:color w:val="808080" w:themeColor="background1" w:themeShade="80"/>
          <w:sz w:val="18"/>
          <w:szCs w:val="14"/>
        </w:rPr>
        <w:t xml:space="preserve">. </w:t>
      </w:r>
      <w:r>
        <w:rPr>
          <w:color w:val="808080" w:themeColor="background1" w:themeShade="80"/>
          <w:sz w:val="18"/>
          <w:szCs w:val="14"/>
        </w:rPr>
        <w:t>Cronograma de trabajo</w:t>
      </w:r>
    </w:p>
    <w:p w14:paraId="2C8271A6" w14:textId="0CCB9D54" w:rsidR="003E4D09" w:rsidRPr="00D973F0" w:rsidRDefault="00D80F57" w:rsidP="008A58F4">
      <w:pPr>
        <w:pStyle w:val="Ttulo1"/>
      </w:pPr>
      <w:bookmarkStart w:id="65" w:name="_Toc86506300"/>
      <w:r w:rsidRPr="00D973F0">
        <w:lastRenderedPageBreak/>
        <w:t xml:space="preserve">4. </w:t>
      </w:r>
      <w:r w:rsidR="0071094D" w:rsidRPr="00D973F0">
        <w:t>Resultados</w:t>
      </w:r>
      <w:bookmarkEnd w:id="65"/>
    </w:p>
    <w:p w14:paraId="3204B657" w14:textId="72507ECC" w:rsidR="001D6CDF" w:rsidRPr="00D973F0" w:rsidRDefault="001D6CDF" w:rsidP="001D6CDF">
      <w:bookmarkStart w:id="66"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7"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6"/>
    <w:bookmarkEnd w:id="67"/>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8"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9" w:name="_Toc431457150"/>
      <w:bookmarkStart w:id="70" w:name="_Toc51859465"/>
      <w:bookmarkEnd w:id="68"/>
    </w:p>
    <w:p w14:paraId="3D994054" w14:textId="362C641D" w:rsidR="00B51118" w:rsidRPr="00D973F0" w:rsidRDefault="00A92191" w:rsidP="003205AA">
      <w:pPr>
        <w:pStyle w:val="Descripcin"/>
        <w:rPr>
          <w:color w:val="000000" w:themeColor="text1"/>
        </w:rPr>
      </w:pPr>
      <w:r w:rsidRPr="00D973F0">
        <w:rPr>
          <w:b/>
          <w:iCs/>
          <w:lang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bookmarkEnd w:id="69"/>
      <w:bookmarkEnd w:id="70"/>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71" w:name="_Toc86506301"/>
      <w:r w:rsidRPr="00D973F0">
        <w:t xml:space="preserve">5. </w:t>
      </w:r>
      <w:r w:rsidR="0071094D" w:rsidRPr="00D973F0">
        <w:t>Discusión (Opcional)</w:t>
      </w:r>
      <w:bookmarkEnd w:id="71"/>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72" w:name="_Toc86506302"/>
      <w:r w:rsidRPr="00D973F0">
        <w:rPr>
          <w:lang w:val="es-ES_tradnl"/>
        </w:rPr>
        <w:t xml:space="preserve">6. </w:t>
      </w:r>
      <w:r w:rsidR="007063F9" w:rsidRPr="00D973F0">
        <w:rPr>
          <w:lang w:val="es-ES_tradnl"/>
        </w:rPr>
        <w:t>Conclusiones</w:t>
      </w:r>
      <w:bookmarkEnd w:id="72"/>
      <w:r w:rsidR="007063F9" w:rsidRPr="00D973F0">
        <w:rPr>
          <w:lang w:val="es-ES_tradnl"/>
        </w:rPr>
        <w:t xml:space="preserve"> </w:t>
      </w:r>
    </w:p>
    <w:p w14:paraId="5E352DDA" w14:textId="264C5F84" w:rsidR="000418D0" w:rsidRPr="00D973F0" w:rsidRDefault="000418D0" w:rsidP="00BA40BB">
      <w:pPr>
        <w:spacing w:after="360"/>
      </w:pPr>
      <w:r w:rsidRPr="00D973F0">
        <w:t xml:space="preserve">Presente en forma </w:t>
      </w:r>
      <w:r w:rsidRPr="00D973F0">
        <w:rPr>
          <w:lang w:val="es-AR"/>
        </w:rPr>
        <w:t xml:space="preserve">exacta el aporte del desarrollo del trabajo en concordancia a la justificación presentada. Describa en </w:t>
      </w:r>
      <w:r w:rsidRPr="00D973F0">
        <w:t>en forma lógica, los resultados del trabajo, dando respuesta a los objetivos o propósitos planteados.</w:t>
      </w:r>
      <w:r w:rsidR="00E944DD" w:rsidRPr="00D973F0">
        <w:t xml:space="preserve"> </w:t>
      </w:r>
      <w:r w:rsidRPr="00D973F0">
        <w:t xml:space="preserve">Basado en los datos recolectados, incluido el tratamiento estadístico o cualitativo. En lo posible, relacione tablas y figuras. Recuerde que ésta última hace referencia a las gráficas, fotografías o dibujos que emplee. De igual manera, se muestra en forma </w:t>
      </w:r>
      <w:r w:rsidRPr="00D973F0">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73" w:name="_Toc86506303"/>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73"/>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4" w:name="_Toc86506304"/>
      <w:r w:rsidRPr="00D973F0">
        <w:t xml:space="preserve">8. Acerca de los </w:t>
      </w:r>
      <w:r w:rsidR="0071094D" w:rsidRPr="00D973F0">
        <w:t>Apéndices</w:t>
      </w:r>
      <w:bookmarkEnd w:id="74"/>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rPr>
      </w:pPr>
      <w:r w:rsidRPr="00D973F0">
        <w:br w:type="page"/>
      </w:r>
    </w:p>
    <w:p w14:paraId="0946D47C" w14:textId="4386D54D" w:rsidR="001D6CDF" w:rsidRPr="00D973F0" w:rsidRDefault="001D6CDF" w:rsidP="00FE7A94">
      <w:pPr>
        <w:pStyle w:val="Ttulo1"/>
        <w:rPr>
          <w:lang w:val="en-US"/>
        </w:rPr>
      </w:pPr>
      <w:bookmarkStart w:id="75" w:name="_Toc86506305"/>
      <w:r w:rsidRPr="00DC34A3">
        <w:rPr>
          <w:lang w:val="es-419"/>
        </w:rPr>
        <w:lastRenderedPageBreak/>
        <w:t>Referencias</w:t>
      </w:r>
      <w:bookmarkEnd w:id="75"/>
    </w:p>
    <w:bookmarkStart w:id="76"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6"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szCs w:val="24"/>
            </w:rPr>
          </w:pPr>
          <w:r w:rsidRPr="00D91BAC">
            <w:rPr>
              <w:szCs w:val="24"/>
            </w:rPr>
            <w:t xml:space="preserve">Bayod Rújula, Á. A. (2009). </w:t>
          </w:r>
          <w:r w:rsidRPr="00D91BAC">
            <w:rPr>
              <w:i/>
              <w:iCs/>
              <w:szCs w:val="24"/>
            </w:rPr>
            <w:t>Energías renovables: sistemas fotovoltaicos.</w:t>
          </w:r>
          <w:r w:rsidRPr="00D91BAC">
            <w:rPr>
              <w:szCs w:val="24"/>
            </w:rPr>
            <w:t xml:space="preserve"> Zaragoza, España.: Prensas de la Universidad de Zaragoza.</w:t>
          </w:r>
        </w:p>
        <w:p w14:paraId="19FECEFD" w14:textId="77777777" w:rsidR="00D91BAC" w:rsidRPr="00D91BAC" w:rsidRDefault="00D91BAC" w:rsidP="00D91BAC">
          <w:pPr>
            <w:pStyle w:val="Bibliografa"/>
            <w:ind w:left="720" w:hanging="720"/>
            <w:rPr>
              <w:szCs w:val="24"/>
            </w:rPr>
          </w:pPr>
          <w:r w:rsidRPr="00D91BAC">
            <w:rPr>
              <w:szCs w:val="24"/>
            </w:rPr>
            <w:t xml:space="preserve">Congreso de la república de Colombia. (13 de 05 de 2014). Diario Oficial No. 49.150 de 13 de mayo de 2014. </w:t>
          </w:r>
          <w:r w:rsidRPr="00D91BAC">
            <w:rPr>
              <w:i/>
              <w:iCs/>
              <w:szCs w:val="24"/>
            </w:rPr>
            <w:t>LEY 1715. Por medio de la cual se regula la integración de las energías renovables no convencionales al Sistema Energético Nacional.</w:t>
          </w:r>
          <w:r w:rsidRPr="00D91BAC">
            <w:rPr>
              <w:szCs w:val="24"/>
            </w:rPr>
            <w:t xml:space="preserve"> Bogotá D.C, Colombia, Colombia: Congreso de Colombia.</w:t>
          </w:r>
        </w:p>
        <w:p w14:paraId="5F576CB7" w14:textId="77777777" w:rsidR="00D91BAC" w:rsidRPr="00D91BAC" w:rsidRDefault="00D91BAC" w:rsidP="00D91BAC">
          <w:pPr>
            <w:pStyle w:val="Bibliografa"/>
            <w:ind w:left="720" w:hanging="720"/>
            <w:rPr>
              <w:szCs w:val="24"/>
            </w:rPr>
          </w:pPr>
          <w:r w:rsidRPr="00D91BAC">
            <w:rPr>
              <w:szCs w:val="24"/>
            </w:rPr>
            <w:t xml:space="preserve">Unidad de Planeación Minero Energética. (2015). </w:t>
          </w:r>
          <w:r w:rsidRPr="00D91BAC">
            <w:rPr>
              <w:i/>
              <w:iCs/>
              <w:szCs w:val="24"/>
            </w:rPr>
            <w:t>Integración de las energías renovables no convencionales en Colombia.</w:t>
          </w:r>
          <w:r w:rsidRPr="00D91BAC">
            <w:rPr>
              <w:szCs w:val="24"/>
            </w:rPr>
            <w:t xml:space="preserve"> Bogotá D.C, Colombia: Ministerio de minas y energía. Obtenido de https://www1.upme.gov.co/Documents/Cartilla_IGE_Incentivos_Tributarios_Ley1715.pdf</w:t>
          </w:r>
        </w:p>
        <w:p w14:paraId="331DF9DF" w14:textId="77777777" w:rsidR="00B050F9" w:rsidRDefault="00D91BAC" w:rsidP="00B050F9">
          <w:pPr>
            <w:pStyle w:val="Bibliografa"/>
            <w:ind w:left="720" w:hanging="720"/>
            <w:rPr>
              <w:szCs w:val="24"/>
            </w:rPr>
          </w:pPr>
          <w:r w:rsidRPr="00D91BAC">
            <w:rPr>
              <w:szCs w:val="24"/>
            </w:rPr>
            <w:fldChar w:fldCharType="begin"/>
          </w:r>
          <w:r w:rsidRPr="00D91BAC">
            <w:rPr>
              <w:szCs w:val="24"/>
            </w:rPr>
            <w:instrText>BIBLIOGRAPHY</w:instrText>
          </w:r>
          <w:r w:rsidRPr="00D91BAC">
            <w:rPr>
              <w:szCs w:val="24"/>
            </w:rPr>
            <w:fldChar w:fldCharType="separate"/>
          </w:r>
          <w:r w:rsidR="00B050F9">
            <w:t xml:space="preserve">A. Rezi and M. Allam,. (1995). Techniques in array processing by means of transformations . En </w:t>
          </w:r>
          <w:r w:rsidR="00B050F9">
            <w:rPr>
              <w:i/>
              <w:iCs/>
            </w:rPr>
            <w:t>Control and Dynamic Systems Vol. 69</w:t>
          </w:r>
          <w:r w:rsidR="00B050F9">
            <w:t xml:space="preserve"> (págs. 133-180). San Diego: Academic Press.</w:t>
          </w:r>
        </w:p>
        <w:p w14:paraId="20079E34" w14:textId="77777777" w:rsidR="00B050F9" w:rsidRDefault="00B050F9" w:rsidP="00B050F9">
          <w:pPr>
            <w:pStyle w:val="Bibliografa"/>
            <w:ind w:left="720" w:hanging="720"/>
          </w:pPr>
          <w:r>
            <w:t xml:space="preserve">Aldana Rodríguez, D., &amp; Muñoz Rodríguez, C. J. (2017). </w:t>
          </w:r>
          <w:r>
            <w:rPr>
              <w:i/>
              <w:iCs/>
            </w:rPr>
            <w:t>Aplicación de la termografía infrarroja como método de inspección no destructivo de un túnel de viento de baja velocidad.</w:t>
          </w:r>
          <w:r>
            <w:t xml:space="preserve"> Tesis de grado., Fundación universitaria los libertadores, Bogotá D.C, Colombia.</w:t>
          </w:r>
        </w:p>
        <w:p w14:paraId="5F4D0196" w14:textId="77777777" w:rsidR="00B050F9" w:rsidRDefault="00B050F9" w:rsidP="00B050F9">
          <w:pPr>
            <w:pStyle w:val="Bibliografa"/>
            <w:ind w:left="720" w:hanging="720"/>
          </w:pPr>
          <w:r>
            <w:t xml:space="preserve">Alvarez Gonzalez, F. (2020). </w:t>
          </w:r>
          <w:r>
            <w:rPr>
              <w:i/>
              <w:iCs/>
            </w:rPr>
            <w:t>Diseño e implementación de un sistema de detección de sombras y polvo en paneles solares usando tratamiento de imagen por medio de redes convolucionales.</w:t>
          </w:r>
          <w:r>
            <w:t xml:space="preserve"> Tesis de grado, Universidad de los andes, Bogotá D.C, Colombia.</w:t>
          </w:r>
        </w:p>
        <w:p w14:paraId="2842C963" w14:textId="77777777" w:rsidR="00B050F9" w:rsidRDefault="00B050F9" w:rsidP="00B050F9">
          <w:pPr>
            <w:pStyle w:val="Bibliografa"/>
            <w:ind w:left="720" w:hanging="720"/>
          </w:pPr>
          <w:r>
            <w:lastRenderedPageBreak/>
            <w:t xml:space="preserve">Álvarez Tey, G. (2018). </w:t>
          </w:r>
          <w:r>
            <w:rPr>
              <w:i/>
              <w:iCs/>
            </w:rPr>
            <w:t>Caracterización de instalaciones fotovoltaicas mediante técnicas de termografía infrarroja.</w:t>
          </w:r>
          <w:r>
            <w:t xml:space="preserve"> Tesis de doctorado, Universidad internacional de Valencia., Valencia, España.</w:t>
          </w:r>
        </w:p>
        <w:p w14:paraId="2534920A" w14:textId="77777777" w:rsidR="00B050F9" w:rsidRDefault="00B050F9" w:rsidP="00B050F9">
          <w:pPr>
            <w:pStyle w:val="Bibliografa"/>
            <w:ind w:left="720" w:hanging="720"/>
          </w:pPr>
          <w:r>
            <w:t xml:space="preserve">American Psychological Association. (s.f.). </w:t>
          </w:r>
          <w:r>
            <w:rPr>
              <w:i/>
              <w:iCs/>
            </w:rPr>
            <w:t>Style and Grammar Guidelines</w:t>
          </w:r>
          <w:r>
            <w:t>. Recuperado el 17 de enero de 2020, de Apastyle: https://apastyle.apa.org/style-grammar-guidelines</w:t>
          </w:r>
        </w:p>
        <w:p w14:paraId="6CD35083" w14:textId="77777777" w:rsidR="00B050F9" w:rsidRDefault="00B050F9" w:rsidP="00B050F9">
          <w:pPr>
            <w:pStyle w:val="Bibliografa"/>
            <w:ind w:left="720" w:hanging="720"/>
          </w:pPr>
          <w:r>
            <w:t xml:space="preserve">Aranda, M., Medina, L., Rodriguez, I., &amp; Gonzalez, S. (2017). </w:t>
          </w:r>
          <w:r>
            <w:rPr>
              <w:i/>
              <w:iCs/>
            </w:rPr>
            <w:t>Aplicación de Técnicas de Visión Artificial y Sistemas Expertos para la Determinación del Valor de Monedas.</w:t>
          </w:r>
          <w:r>
            <w:t xml:space="preserve"> Articulo científico, Universidad Tecnológica de Nogales, Sonora, México.</w:t>
          </w:r>
        </w:p>
        <w:p w14:paraId="01C4AB5A" w14:textId="77777777" w:rsidR="00B050F9" w:rsidRDefault="00B050F9" w:rsidP="00B050F9">
          <w:pPr>
            <w:pStyle w:val="Bibliografa"/>
            <w:ind w:left="720" w:hanging="720"/>
          </w:pPr>
          <w:r>
            <w:t xml:space="preserve">Báez, D., &amp; Cervantes, O. (2012). </w:t>
          </w:r>
          <w:r>
            <w:rPr>
              <w:i/>
              <w:iCs/>
            </w:rPr>
            <w:t>MATLAB con Aplicacionesala Ingeniería, FísicayFinanzas, 2aEdición.</w:t>
          </w:r>
          <w:r>
            <w:t xml:space="preserve"> Ciudad de México, México.: Alfaomega Grupo Editor.</w:t>
          </w:r>
        </w:p>
        <w:p w14:paraId="70EE559D" w14:textId="77777777" w:rsidR="00B050F9" w:rsidRDefault="00B050F9" w:rsidP="00B050F9">
          <w:pPr>
            <w:pStyle w:val="Bibliografa"/>
            <w:ind w:left="720" w:hanging="720"/>
          </w:pPr>
          <w:r>
            <w:t xml:space="preserve">Bayod Rújula, Á. A. (2009). </w:t>
          </w:r>
          <w:r>
            <w:rPr>
              <w:i/>
              <w:iCs/>
            </w:rPr>
            <w:t>Energías renovables: sistemas fotovoltaicos.</w:t>
          </w:r>
          <w:r>
            <w:t xml:space="preserve"> Zaragoza, España: Prensas de la Universidad de Zaragoza.</w:t>
          </w:r>
        </w:p>
        <w:p w14:paraId="0257518A" w14:textId="77777777" w:rsidR="00B050F9" w:rsidRDefault="00B050F9" w:rsidP="00B050F9">
          <w:pPr>
            <w:pStyle w:val="Bibliografa"/>
            <w:ind w:left="720" w:hanging="720"/>
          </w:pPr>
          <w:r>
            <w:t xml:space="preserve">Bayod Rújula, Á. A. (2009). </w:t>
          </w:r>
          <w:r>
            <w:rPr>
              <w:i/>
              <w:iCs/>
            </w:rPr>
            <w:t>Energías renovables: sistemas fotovoltaicos.</w:t>
          </w:r>
          <w:r>
            <w:t xml:space="preserve"> Zaragoza: Spain: Prensas de la Universidad de Zaragoza. Recuperado de https://elibro.net/es/ereader/uniajc/41940.</w:t>
          </w:r>
        </w:p>
        <w:p w14:paraId="6ADFDC18" w14:textId="77777777" w:rsidR="00B050F9" w:rsidRDefault="00B050F9" w:rsidP="00B050F9">
          <w:pPr>
            <w:pStyle w:val="Bibliografa"/>
            <w:ind w:left="720" w:hanging="720"/>
          </w:pPr>
          <w:r>
            <w:t xml:space="preserve">Bayod Rújula, Á. A. (2009). </w:t>
          </w:r>
          <w:r>
            <w:rPr>
              <w:i/>
              <w:iCs/>
            </w:rPr>
            <w:t>Energías renovables: sistemas fotovoltaicos.</w:t>
          </w:r>
          <w:r>
            <w:t xml:space="preserve"> Zaragoza, España.: Prensas de la Universidad de Zaragoza.</w:t>
          </w:r>
        </w:p>
        <w:p w14:paraId="290B7112" w14:textId="77777777" w:rsidR="00B050F9" w:rsidRDefault="00B050F9" w:rsidP="00B050F9">
          <w:pPr>
            <w:pStyle w:val="Bibliografa"/>
            <w:ind w:left="720" w:hanging="720"/>
          </w:pPr>
          <w:r>
            <w:t xml:space="preserve">Carlos Tobajas, M. (2014). </w:t>
          </w:r>
          <w:r>
            <w:rPr>
              <w:i/>
              <w:iCs/>
            </w:rPr>
            <w:t>Instalaciones solares fotovoltaicas.</w:t>
          </w:r>
          <w:r>
            <w:t xml:space="preserve"> Barcelona, España: Cano Pina.</w:t>
          </w:r>
        </w:p>
        <w:p w14:paraId="36FD7CC2" w14:textId="77777777" w:rsidR="00B050F9" w:rsidRDefault="00B050F9" w:rsidP="00B050F9">
          <w:pPr>
            <w:pStyle w:val="Bibliografa"/>
            <w:ind w:left="720" w:hanging="720"/>
          </w:pPr>
          <w:r>
            <w:t xml:space="preserve">Cayllahua Quispe, L. F. (2019). </w:t>
          </w:r>
          <w:r>
            <w:rPr>
              <w:i/>
              <w:iCs/>
            </w:rPr>
            <w:t>Diseño y construcción de un sistema de seguimiento solar, para sistemas fotovoltaicos, basado en procesamiento de imágenes.</w:t>
          </w:r>
          <w:r>
            <w:t xml:space="preserve"> Tesis de maestría, Universidad nacional de san agustín de arequipa., Arequipa, Perú.</w:t>
          </w:r>
        </w:p>
        <w:p w14:paraId="35A7E150" w14:textId="77777777" w:rsidR="00B050F9" w:rsidRDefault="00B050F9" w:rsidP="00B050F9">
          <w:pPr>
            <w:pStyle w:val="Bibliografa"/>
            <w:ind w:left="720" w:hanging="720"/>
          </w:pPr>
          <w:r>
            <w:t xml:space="preserve">CECEP y Sena Regional Valle. (2020). </w:t>
          </w:r>
          <w:r>
            <w:rPr>
              <w:i/>
              <w:iCs/>
            </w:rPr>
            <w:t>Congreso Internacional de Ciencias Básicas e Ingeniería.</w:t>
          </w:r>
          <w:r>
            <w:t xml:space="preserve"> Obtenido de http://cici.unillanos.edu.co/media2020/memorias/CICI_2020_paper_79.pdf</w:t>
          </w:r>
        </w:p>
        <w:p w14:paraId="047B94CE" w14:textId="77777777" w:rsidR="00B050F9" w:rsidRDefault="00B050F9" w:rsidP="00B050F9">
          <w:pPr>
            <w:pStyle w:val="Bibliografa"/>
            <w:ind w:left="720" w:hanging="720"/>
          </w:pPr>
          <w:r>
            <w:lastRenderedPageBreak/>
            <w:t xml:space="preserve">Congreso de la república de Colombia. (13 de 05 de 2014). Diario Oficial No. 49.150 de 13 de mayo de 2014. </w:t>
          </w:r>
          <w:r>
            <w:rPr>
              <w:i/>
              <w:iCs/>
            </w:rPr>
            <w:t>LEY 1715. Por medio de la cual se regula la integración de las energías renovables no convencionales al Sistema Energético Nacional.</w:t>
          </w:r>
          <w:r>
            <w:t xml:space="preserve"> Bogotá D.C, Colombia, Colombia: Congreso de Colombia.</w:t>
          </w:r>
        </w:p>
        <w:p w14:paraId="1408550A" w14:textId="77777777" w:rsidR="00B050F9" w:rsidRDefault="00B050F9" w:rsidP="00B050F9">
          <w:pPr>
            <w:pStyle w:val="Bibliografa"/>
            <w:ind w:left="720" w:hanging="720"/>
          </w:pPr>
          <w:r>
            <w:t xml:space="preserve">Congreso de la república de Colombia. (25 de 05 de 2019). Diario Oficial No. 50.964 de 25 de mayo 2019. </w:t>
          </w:r>
          <w:r>
            <w:rPr>
              <w:i/>
              <w:iCs/>
            </w:rPr>
            <w:t>LEY 1955, Por el cual se expide el Plan Nacional de Desarrollo 2018-2022.</w:t>
          </w:r>
          <w:r>
            <w:t xml:space="preserve"> Bogotá D.C, Colombia, Colombia: Congreso de Colombia.</w:t>
          </w:r>
        </w:p>
        <w:p w14:paraId="1EB32EEF" w14:textId="77777777" w:rsidR="00B050F9" w:rsidRDefault="00B050F9" w:rsidP="00B050F9">
          <w:pPr>
            <w:pStyle w:val="Bibliografa"/>
            <w:ind w:left="720" w:hanging="720"/>
          </w:pPr>
          <w:r>
            <w:t xml:space="preserve">CRAI USTA Bucaramanga. (2020). </w:t>
          </w:r>
          <w:r>
            <w:rPr>
              <w:i/>
              <w:iCs/>
            </w:rPr>
            <w:t>Informe de recursos y servicios bibliográficos.</w:t>
          </w:r>
          <w:r>
            <w:t xml:space="preserve"> Bucaramanga: Universidad Santo Tomás.</w:t>
          </w:r>
        </w:p>
        <w:p w14:paraId="5B1C598B" w14:textId="77777777" w:rsidR="00B050F9" w:rsidRDefault="00B050F9" w:rsidP="00B050F9">
          <w:pPr>
            <w:pStyle w:val="Bibliografa"/>
            <w:ind w:left="720" w:hanging="720"/>
          </w:pPr>
          <w:r>
            <w:t>diagnosticecologique. (2021). Obtenido de https://diagnosticecologique.com/thermography-on-solar-panels-9927</w:t>
          </w:r>
        </w:p>
        <w:p w14:paraId="69A417B7" w14:textId="77777777" w:rsidR="00B050F9" w:rsidRDefault="00B050F9" w:rsidP="00B050F9">
          <w:pPr>
            <w:pStyle w:val="Bibliografa"/>
            <w:ind w:left="720" w:hanging="720"/>
          </w:pPr>
          <w:r>
            <w:t xml:space="preserve">EDMANS, G. d. (2006). </w:t>
          </w:r>
          <w:r>
            <w:rPr>
              <w:i/>
              <w:iCs/>
            </w:rPr>
            <w:t>Ténicas y algoritmos básicos de visión artificial.</w:t>
          </w:r>
          <w:r>
            <w:t xml:space="preserve"> Londoño, España: Universidad la Rioja.</w:t>
          </w:r>
        </w:p>
        <w:p w14:paraId="572EA8BC" w14:textId="77777777" w:rsidR="00B050F9" w:rsidRDefault="00B050F9" w:rsidP="00B050F9">
          <w:pPr>
            <w:pStyle w:val="Bibliografa"/>
            <w:ind w:left="720" w:hanging="720"/>
          </w:pPr>
          <w:r>
            <w:t xml:space="preserve">FLIR . (2011). </w:t>
          </w:r>
          <w:r>
            <w:rPr>
              <w:i/>
              <w:iCs/>
            </w:rPr>
            <w:t>Guía de termografía para mantenimiento predictivo.</w:t>
          </w:r>
          <w:r>
            <w:t xml:space="preserve"> Obtenido de Flirmedia: https://www.flirmedia.com/MMC/THG/Brochures/T820264/T820264_ES.pdf</w:t>
          </w:r>
        </w:p>
        <w:p w14:paraId="340C2BA9" w14:textId="77777777" w:rsidR="00B050F9" w:rsidRDefault="00B050F9" w:rsidP="00B050F9">
          <w:pPr>
            <w:pStyle w:val="Bibliografa"/>
            <w:ind w:left="720" w:hanging="720"/>
          </w:pPr>
          <w:r>
            <w:t xml:space="preserve">Gil, R. (Abril de 2016). </w:t>
          </w:r>
          <w:r>
            <w:rPr>
              <w:i/>
              <w:iCs/>
            </w:rPr>
            <w:t>Lledo energia.</w:t>
          </w:r>
          <w:r>
            <w:t xml:space="preserve"> Obtenido de https://lledoenergia.es/senderos-de-caracol/</w:t>
          </w:r>
        </w:p>
        <w:p w14:paraId="51F3B36E" w14:textId="77777777" w:rsidR="00B050F9" w:rsidRDefault="00B050F9" w:rsidP="00B050F9">
          <w:pPr>
            <w:pStyle w:val="Bibliografa"/>
            <w:ind w:left="720" w:hanging="720"/>
          </w:pPr>
          <w:r>
            <w:t xml:space="preserve">Gómez, J. M. (2015). </w:t>
          </w:r>
          <w:r>
            <w:rPr>
              <w:i/>
              <w:iCs/>
            </w:rPr>
            <w:t>Guía de mantenimiento en instalaciones fotovoltaicas.</w:t>
          </w:r>
          <w:r>
            <w:t xml:space="preserve"> Barcelona: Ediciones Experiencia. Recuperado de https://elibro.net/es/ereader/uniajc/41986.</w:t>
          </w:r>
        </w:p>
        <w:p w14:paraId="0D377647" w14:textId="77777777" w:rsidR="00B050F9" w:rsidRDefault="00B050F9" w:rsidP="00B050F9">
          <w:pPr>
            <w:pStyle w:val="Bibliografa"/>
            <w:ind w:left="720" w:hanging="720"/>
          </w:pPr>
          <w:r>
            <w:t xml:space="preserve">Gómez, J., Murcia, J. D., &amp; Cabeza, I. (2018). </w:t>
          </w:r>
          <w:r>
            <w:rPr>
              <w:i/>
              <w:iCs/>
            </w:rPr>
            <w:t>La energía solar fotovoltaica en Colombia: potenciales, antecedentes y perspectivas.</w:t>
          </w:r>
          <w:r>
            <w:t xml:space="preserve"> Bogotá D.C, Colombia: Universidad Santo Tomás.</w:t>
          </w:r>
        </w:p>
        <w:p w14:paraId="23C14A2D" w14:textId="77777777" w:rsidR="00B050F9" w:rsidRDefault="00B050F9" w:rsidP="00B050F9">
          <w:pPr>
            <w:pStyle w:val="Bibliografa"/>
            <w:ind w:left="720" w:hanging="720"/>
          </w:pPr>
          <w:r>
            <w:t xml:space="preserve">González Ajuech, V. L. (2017). </w:t>
          </w:r>
          <w:r>
            <w:rPr>
              <w:i/>
              <w:iCs/>
            </w:rPr>
            <w:t>Mantenimiento: técnicas y aplicaciones industrial.</w:t>
          </w:r>
          <w:r>
            <w:t xml:space="preserve"> Ciudad de México, México: Grupo Editorial Patria.</w:t>
          </w:r>
        </w:p>
        <w:p w14:paraId="494765A8" w14:textId="77777777" w:rsidR="00B050F9" w:rsidRDefault="00B050F9" w:rsidP="00B050F9">
          <w:pPr>
            <w:pStyle w:val="Bibliografa"/>
            <w:ind w:left="720" w:hanging="720"/>
          </w:pPr>
          <w:r>
            <w:lastRenderedPageBreak/>
            <w:t xml:space="preserve">González Ajuech, V. L. (2017). </w:t>
          </w:r>
          <w:r>
            <w:rPr>
              <w:i/>
              <w:iCs/>
            </w:rPr>
            <w:t>Mantenimiento: técnicas y aplicaciones industriales.</w:t>
          </w:r>
          <w:r>
            <w:t xml:space="preserve"> Grupo Editorial Patria. Obtenido de https://elibro.net/es/ereader/uniajc/40508?page=119</w:t>
          </w:r>
        </w:p>
        <w:p w14:paraId="5313B88B" w14:textId="77777777" w:rsidR="00B050F9" w:rsidRDefault="00B050F9" w:rsidP="00B050F9">
          <w:pPr>
            <w:pStyle w:val="Bibliografa"/>
            <w:ind w:left="720" w:hanging="720"/>
          </w:pPr>
          <w:r>
            <w:t xml:space="preserve">Instituto de Geodesia y Fotogrametría, ETH Zurich. (s.f.). </w:t>
          </w:r>
          <w:r>
            <w:rPr>
              <w:i/>
              <w:iCs/>
            </w:rPr>
            <w:t>University of Maryland.</w:t>
          </w:r>
          <w:r>
            <w:t xml:space="preserve"> Obtenido de https://www.cs.umd.edu/class/spring2016/cmsc426/matlab/matlab_imageprocessing.pdf</w:t>
          </w:r>
        </w:p>
        <w:p w14:paraId="369B9685" w14:textId="77777777" w:rsidR="00B050F9" w:rsidRDefault="00B050F9" w:rsidP="00B050F9">
          <w:pPr>
            <w:pStyle w:val="Bibliografa"/>
            <w:ind w:left="720" w:hanging="720"/>
          </w:pPr>
          <w:r>
            <w:t xml:space="preserve">Instituto Peruano de Mantenimiento. (2021). </w:t>
          </w:r>
          <w:r>
            <w:rPr>
              <w:i/>
              <w:iCs/>
            </w:rPr>
            <w:t>ipeman</w:t>
          </w:r>
          <w:r>
            <w:t>. Obtenido de https://www.ipeman.com/termografia-infrarroja/</w:t>
          </w:r>
        </w:p>
        <w:p w14:paraId="09EA46FC" w14:textId="77777777" w:rsidR="00B050F9" w:rsidRDefault="00B050F9" w:rsidP="00B050F9">
          <w:pPr>
            <w:pStyle w:val="Bibliografa"/>
            <w:ind w:left="720" w:hanging="720"/>
          </w:pPr>
          <w:r>
            <w:t xml:space="preserve">Internacional Organization for Standardization. (2008). </w:t>
          </w:r>
          <w:r>
            <w:rPr>
              <w:i/>
              <w:iCs/>
            </w:rPr>
            <w:t>ISO 18434-1.</w:t>
          </w:r>
          <w:r>
            <w:t xml:space="preserve"> Ginebra, Suiza.</w:t>
          </w:r>
        </w:p>
        <w:p w14:paraId="7BB1DCC7" w14:textId="77777777" w:rsidR="00B050F9" w:rsidRDefault="00B050F9" w:rsidP="00B050F9">
          <w:pPr>
            <w:pStyle w:val="Bibliografa"/>
            <w:ind w:left="720" w:hanging="720"/>
          </w:pPr>
          <w:r>
            <w:t xml:space="preserve">Ituarte, L., Martínez, S., &amp; Tarifa, E. (2019). </w:t>
          </w:r>
          <w:r>
            <w:rPr>
              <w:i/>
              <w:iCs/>
            </w:rPr>
            <w:t>Monitoreo en plantas fotovoltaicas: una revisión de técnicas y métodos utilizando imágenes termográficas.</w:t>
          </w:r>
          <w:r>
            <w:t xml:space="preserve"> Articulo científico, Universidad Nacional de Jujuy, Jujuy, Argentina.</w:t>
          </w:r>
        </w:p>
        <w:p w14:paraId="716FB713" w14:textId="77777777" w:rsidR="00B050F9" w:rsidRDefault="00B050F9" w:rsidP="00B050F9">
          <w:pPr>
            <w:pStyle w:val="Bibliografa"/>
            <w:ind w:left="720" w:hanging="720"/>
          </w:pPr>
          <w:r>
            <w:t xml:space="preserve">LAMIGUEIRO, O. P. (Noviembre de 2020). </w:t>
          </w:r>
          <w:r>
            <w:rPr>
              <w:i/>
              <w:iCs/>
            </w:rPr>
            <w:t>github.</w:t>
          </w:r>
          <w:r>
            <w:t xml:space="preserve"> Obtenido de https://oscarperpinan.github.io/esf/ESF.pdf</w:t>
          </w:r>
        </w:p>
        <w:p w14:paraId="65CF4C9C" w14:textId="77777777" w:rsidR="00B050F9" w:rsidRDefault="00B050F9" w:rsidP="00B050F9">
          <w:pPr>
            <w:pStyle w:val="Bibliografa"/>
            <w:ind w:left="720" w:hanging="720"/>
          </w:pPr>
          <w:r>
            <w:t xml:space="preserve">Lezana, Á. (04 de Abril de 2013). </w:t>
          </w:r>
          <w:r>
            <w:rPr>
              <w:i/>
              <w:iCs/>
            </w:rPr>
            <w:t>Serbusa</w:t>
          </w:r>
          <w:r>
            <w:t>. Obtenido de https://www.serbusa.net/2013/04/04/energiafotovoltaicatermografia/</w:t>
          </w:r>
        </w:p>
        <w:p w14:paraId="5CBAEE7D" w14:textId="77777777" w:rsidR="00B050F9" w:rsidRDefault="00B050F9" w:rsidP="00B050F9">
          <w:pPr>
            <w:pStyle w:val="Bibliografa"/>
            <w:ind w:left="720" w:hanging="720"/>
          </w:pPr>
          <w:r>
            <w:t xml:space="preserve">Lorenzo, J. A. (s.f.). </w:t>
          </w:r>
          <w:r>
            <w:rPr>
              <w:i/>
              <w:iCs/>
            </w:rPr>
            <w:t>Sun Fields Europe.</w:t>
          </w:r>
          <w:r>
            <w:t xml:space="preserve"> Obtenido de https://www.sfe-solar.com/noticias/articulos/puntos-calientes-hot-spots-en-placas-solares/</w:t>
          </w:r>
        </w:p>
        <w:p w14:paraId="0A5C07E2" w14:textId="77777777" w:rsidR="00B050F9" w:rsidRDefault="00B050F9" w:rsidP="00B050F9">
          <w:pPr>
            <w:pStyle w:val="Bibliografa"/>
            <w:ind w:left="720" w:hanging="720"/>
          </w:pPr>
          <w:r>
            <w:rPr>
              <w:i/>
              <w:iCs/>
            </w:rPr>
            <w:t>Mesurex</w:t>
          </w:r>
          <w:r>
            <w:t>. (España de Málaga de 2018). Obtenido de https://mesurex.com/emisividad-en-la-medicion-de-temperatura-mediante-termografia/</w:t>
          </w:r>
        </w:p>
        <w:p w14:paraId="07A70DBF" w14:textId="77777777" w:rsidR="00B050F9" w:rsidRDefault="00B050F9" w:rsidP="00B050F9">
          <w:pPr>
            <w:pStyle w:val="Bibliografa"/>
            <w:ind w:left="720" w:hanging="720"/>
          </w:pPr>
          <w:r>
            <w:t xml:space="preserve">Miao, L. L. (November 8-12). A specification based approach to testing polymorphic attributes. </w:t>
          </w:r>
          <w:r>
            <w:rPr>
              <w:i/>
              <w:iCs/>
            </w:rPr>
            <w:t>Formal Methods and Software Engineering: Proceedings of the 6th International Conference on Formal Engineering Methods, ICFEM 2004.</w:t>
          </w:r>
          <w:r>
            <w:t xml:space="preserve"> Seattle, WA, USA,.</w:t>
          </w:r>
        </w:p>
        <w:p w14:paraId="2EC7050C" w14:textId="77777777" w:rsidR="00B050F9" w:rsidRDefault="00B050F9" w:rsidP="00B050F9">
          <w:pPr>
            <w:pStyle w:val="Bibliografa"/>
            <w:ind w:left="720" w:hanging="720"/>
          </w:pPr>
          <w:r>
            <w:t xml:space="preserve">Morales Le Roy, P. I. (2020). </w:t>
          </w:r>
          <w:r>
            <w:rPr>
              <w:i/>
              <w:iCs/>
            </w:rPr>
            <w:t>Detección de anomalías en paneles fotovoltaicos en base a imágenes multiespectrales.</w:t>
          </w:r>
          <w:r>
            <w:t xml:space="preserve"> Tesis de grado., Universidad de Chila., Santiago de Chile, Chile.</w:t>
          </w:r>
        </w:p>
        <w:p w14:paraId="24195ABA" w14:textId="77777777" w:rsidR="00B050F9" w:rsidRDefault="00B050F9" w:rsidP="00B050F9">
          <w:pPr>
            <w:pStyle w:val="Bibliografa"/>
            <w:ind w:left="720" w:hanging="720"/>
          </w:pPr>
          <w:r>
            <w:lastRenderedPageBreak/>
            <w:t xml:space="preserve">Organización Internacional de normalización. (01 de Marzo de 2008). </w:t>
          </w:r>
          <w:r>
            <w:rPr>
              <w:i/>
              <w:iCs/>
            </w:rPr>
            <w:t>iso.</w:t>
          </w:r>
          <w:r>
            <w:t xml:space="preserve"> Obtenido de www.iso.org</w:t>
          </w:r>
        </w:p>
        <w:p w14:paraId="7BBA6257" w14:textId="77777777" w:rsidR="00B050F9" w:rsidRDefault="00B050F9" w:rsidP="00B050F9">
          <w:pPr>
            <w:pStyle w:val="Bibliografa"/>
            <w:ind w:left="720" w:hanging="720"/>
          </w:pPr>
          <w:r>
            <w:t xml:space="preserve">Pascual Arribas, R. (2016). </w:t>
          </w:r>
          <w:r>
            <w:rPr>
              <w:i/>
              <w:iCs/>
            </w:rPr>
            <w:t>Captura y procesamiento de imágenes de una cámara térmica.</w:t>
          </w:r>
          <w:r>
            <w:t xml:space="preserve"> Universidad Politácnica de Madrid, Madrid, España.</w:t>
          </w:r>
        </w:p>
        <w:p w14:paraId="385B9C77" w14:textId="77777777" w:rsidR="00B050F9" w:rsidRDefault="00B050F9" w:rsidP="00B050F9">
          <w:pPr>
            <w:pStyle w:val="Bibliografa"/>
            <w:ind w:left="720" w:hanging="720"/>
          </w:pPr>
          <w:r>
            <w:t xml:space="preserve">Rodríguez Murcia, H. (2009). </w:t>
          </w:r>
          <w:r>
            <w:rPr>
              <w:i/>
              <w:iCs/>
            </w:rPr>
            <w:t>Desarrollo de la energía solar en Colombia y sus perspectivas.</w:t>
          </w:r>
          <w:r>
            <w:t xml:space="preserve"> Bogotá DC.: http://www.scielo.org.co/pdf/ring/n28/n28a12.pdf.</w:t>
          </w:r>
        </w:p>
        <w:p w14:paraId="2D8E5A9F" w14:textId="77777777" w:rsidR="00B050F9" w:rsidRDefault="00B050F9" w:rsidP="00B050F9">
          <w:pPr>
            <w:pStyle w:val="Bibliografa"/>
            <w:ind w:left="720" w:hanging="720"/>
          </w:pPr>
          <w:r>
            <w:t xml:space="preserve">Royo Pastor, R., &amp; Cañada Soriano, M. (2016). </w:t>
          </w:r>
          <w:r>
            <w:rPr>
              <w:i/>
              <w:iCs/>
            </w:rPr>
            <w:t>Termografía infrarroja: nivel II.</w:t>
          </w:r>
          <w:r>
            <w:t xml:space="preserve"> Madrid, España.: FC Editorial.</w:t>
          </w:r>
        </w:p>
        <w:p w14:paraId="493753FD" w14:textId="77777777" w:rsidR="00B050F9" w:rsidRDefault="00B050F9" w:rsidP="00B050F9">
          <w:pPr>
            <w:pStyle w:val="Bibliografa"/>
            <w:ind w:left="720" w:hanging="720"/>
          </w:pPr>
          <w:r>
            <w:t xml:space="preserve">Sánchez Garay, J. U. (2020). </w:t>
          </w:r>
          <w:r>
            <w:rPr>
              <w:i/>
              <w:iCs/>
            </w:rPr>
            <w:t>Inspección basada en Termografía Aérea para Plantas Fotovoltaicas situadas en Techos.</w:t>
          </w:r>
          <w:r>
            <w:t xml:space="preserve"> Tesis de grado, Universidad Técnica Federico Santa María, Santiago de Chile, Chile.</w:t>
          </w:r>
        </w:p>
        <w:p w14:paraId="6A9DDCA9" w14:textId="77777777" w:rsidR="00B050F9" w:rsidRDefault="00B050F9" w:rsidP="00B050F9">
          <w:pPr>
            <w:pStyle w:val="Bibliografa"/>
            <w:ind w:left="720" w:hanging="720"/>
          </w:pPr>
          <w:r>
            <w:t xml:space="preserve">Silva, A., Salazar, M. d., Ponce, J., &amp; Herrera, G. (2017). </w:t>
          </w:r>
          <w:r>
            <w:rPr>
              <w:i/>
              <w:iCs/>
            </w:rPr>
            <w:t>Procedimiento para inspección de tableros eléctricos con termografía infrarroja.</w:t>
          </w:r>
          <w:r>
            <w:t xml:space="preserve"> Articulo científico, Universidad Tecnológica de Puebla., Puebla, México.</w:t>
          </w:r>
        </w:p>
        <w:p w14:paraId="452731BC" w14:textId="77777777" w:rsidR="00B050F9" w:rsidRDefault="00B050F9" w:rsidP="00B050F9">
          <w:pPr>
            <w:pStyle w:val="Bibliografa"/>
            <w:ind w:left="720" w:hanging="720"/>
          </w:pPr>
          <w:r>
            <w:t xml:space="preserve">Sol Energy. (20 de Febrero de 2018). </w:t>
          </w:r>
          <w:r>
            <w:rPr>
              <w:i/>
              <w:iCs/>
            </w:rPr>
            <w:t>Sol Energy México.</w:t>
          </w:r>
          <w:r>
            <w:t xml:space="preserve"> Obtenido de https://www.solenergy.mx/es/principal/blog/degradacion-en-paneles-solares-por-potencial-inducido-pid</w:t>
          </w:r>
        </w:p>
        <w:p w14:paraId="0BABDA2F" w14:textId="77777777" w:rsidR="00B050F9" w:rsidRDefault="00B050F9" w:rsidP="00B050F9">
          <w:pPr>
            <w:pStyle w:val="Bibliografa"/>
            <w:ind w:left="720" w:hanging="720"/>
          </w:pPr>
          <w:r>
            <w:t xml:space="preserve">Sole, A. C. (2006). </w:t>
          </w:r>
          <w:r>
            <w:rPr>
              <w:i/>
              <w:iCs/>
            </w:rPr>
            <w:t>Instrumentación Industrial.</w:t>
          </w:r>
          <w:r>
            <w:t xml:space="preserve"> Mexico: Alfaomega.</w:t>
          </w:r>
        </w:p>
        <w:p w14:paraId="5ADDEB3B" w14:textId="77777777" w:rsidR="00B050F9" w:rsidRDefault="00B050F9" w:rsidP="00B050F9">
          <w:pPr>
            <w:pStyle w:val="Bibliografa"/>
            <w:ind w:left="720" w:hanging="720"/>
          </w:pPr>
          <w:r>
            <w:t xml:space="preserve">Superservicios. (2017). </w:t>
          </w:r>
          <w:r>
            <w:rPr>
              <w:i/>
              <w:iCs/>
            </w:rPr>
            <w:t>ZONAS NO INTERCONECTADAS – ZNI.</w:t>
          </w:r>
          <w:r>
            <w:t xml:space="preserve"> Bogotá DC.: https://www.superservicios.gov.co/sites/default/archivos/SSPD%20Publicaciones/Publicaciones/2018/Sep/diagnosticozni-superservicios-oct-2017.pdf.</w:t>
          </w:r>
        </w:p>
        <w:p w14:paraId="0E960C14" w14:textId="77777777" w:rsidR="00B050F9" w:rsidRDefault="00B050F9" w:rsidP="00B050F9">
          <w:pPr>
            <w:pStyle w:val="Bibliografa"/>
            <w:ind w:left="720" w:hanging="720"/>
          </w:pPr>
          <w:r>
            <w:t xml:space="preserve">The MathWorks, Inc. (1994-2021). </w:t>
          </w:r>
          <w:r>
            <w:rPr>
              <w:i/>
              <w:iCs/>
            </w:rPr>
            <w:t>la.mathworks.com</w:t>
          </w:r>
          <w:r>
            <w:t>. Obtenido de https://la.mathworks.com/products/matlab.html</w:t>
          </w:r>
        </w:p>
        <w:p w14:paraId="2D5A2658" w14:textId="77777777" w:rsidR="00B050F9" w:rsidRDefault="00B050F9" w:rsidP="00B050F9">
          <w:pPr>
            <w:pStyle w:val="Bibliografa"/>
            <w:ind w:left="720" w:hanging="720"/>
          </w:pPr>
          <w:r>
            <w:lastRenderedPageBreak/>
            <w:t xml:space="preserve">Unidad de Planeación Minero Energética. (2015). </w:t>
          </w:r>
          <w:r>
            <w:rPr>
              <w:i/>
              <w:iCs/>
            </w:rPr>
            <w:t>Integración de las energías renovables no convencionales en Colombia.</w:t>
          </w:r>
          <w:r>
            <w:t xml:space="preserve"> Bogotá D.C, Colombia: Ministerio de minas y energía. Obtenido de https://www1.upme.gov.co/Documents/Cartilla_IGE_Incentivos_Tributarios_Ley1715.pdf</w:t>
          </w:r>
        </w:p>
        <w:p w14:paraId="767DD7F4" w14:textId="77777777" w:rsidR="00B050F9" w:rsidRDefault="00B050F9" w:rsidP="00B050F9">
          <w:pPr>
            <w:pStyle w:val="Bibliografa"/>
            <w:ind w:left="720" w:hanging="720"/>
          </w:pPr>
          <w:r>
            <w:t xml:space="preserve">Universidad Nacional, Heredia, Costa Rica. (Junio de 2005). </w:t>
          </w:r>
          <w:r>
            <w:rPr>
              <w:i/>
              <w:iCs/>
            </w:rPr>
            <w:t>ENERGIA SOLAR- CONCEPTOS BASICOS Y SU UTILIZACION.</w:t>
          </w:r>
          <w:r>
            <w:t xml:space="preserve"> Obtenido de http://www.solartronic.com/: http://www.solartronic.com/download/Energia_Solar_Conceptos_Basicos.pdf</w:t>
          </w:r>
        </w:p>
        <w:p w14:paraId="54D2B19D" w14:textId="77777777" w:rsidR="00B050F9" w:rsidRDefault="00B050F9" w:rsidP="00B050F9">
          <w:pPr>
            <w:pStyle w:val="Bibliografa"/>
            <w:ind w:left="720" w:hanging="720"/>
          </w:pPr>
          <w:r>
            <w:t xml:space="preserve">UPME. (2015). </w:t>
          </w:r>
          <w:r>
            <w:rPr>
              <w:i/>
              <w:iCs/>
            </w:rPr>
            <w:t>Integración de las energías renovables no convencionales en Colombia.</w:t>
          </w:r>
          <w:r>
            <w:t xml:space="preserve"> Bogotá DC.: Ministro de Minas y Energía.</w:t>
          </w:r>
        </w:p>
        <w:p w14:paraId="31F4A52F" w14:textId="77777777" w:rsidR="00B050F9" w:rsidRDefault="00B050F9" w:rsidP="00B050F9">
          <w:pPr>
            <w:pStyle w:val="Bibliografa"/>
            <w:ind w:left="720" w:hanging="720"/>
          </w:pPr>
          <w:r>
            <w:t xml:space="preserve">Valente, P. P. (2018). </w:t>
          </w:r>
          <w:r>
            <w:rPr>
              <w:i/>
              <w:iCs/>
            </w:rPr>
            <w:t xml:space="preserve">Universidad Nacional de Córdoba, Argentina </w:t>
          </w:r>
          <w:r>
            <w:t>. Obtenido de https://www.famaf.unc.edu.ar/~pperez1/manuales/cim/cap2.html</w:t>
          </w:r>
        </w:p>
        <w:p w14:paraId="1171CB0D" w14:textId="77777777" w:rsidR="00B050F9" w:rsidRDefault="00B050F9" w:rsidP="00B050F9">
          <w:pPr>
            <w:pStyle w:val="Bibliografa"/>
            <w:ind w:left="720" w:hanging="720"/>
          </w:pPr>
          <w:r>
            <w:t xml:space="preserve">Veratti, A. B. (Mayo de 2015). </w:t>
          </w:r>
          <w:r>
            <w:rPr>
              <w:i/>
              <w:iCs/>
            </w:rPr>
            <w:t>Termonautas.</w:t>
          </w:r>
          <w:r>
            <w:t xml:space="preserve"> Obtenido de http://www.termonautas.com.br/artigos/180/180.pdf</w:t>
          </w:r>
        </w:p>
        <w:p w14:paraId="5587766E" w14:textId="77777777" w:rsidR="00B050F9" w:rsidRDefault="00B050F9" w:rsidP="00B050F9">
          <w:pPr>
            <w:pStyle w:val="Bibliografa"/>
            <w:ind w:left="720" w:hanging="720"/>
          </w:pPr>
          <w:r>
            <w:t xml:space="preserve">Wigner, E. P. (2005). Theory of traveling wave optical laser . </w:t>
          </w:r>
          <w:r>
            <w:rPr>
              <w:i/>
              <w:iCs/>
            </w:rPr>
            <w:t>Phys. Rev., 134</w:t>
          </w:r>
          <w:r>
            <w:t>, A635-A646.</w:t>
          </w:r>
        </w:p>
        <w:p w14:paraId="5E7F637A" w14:textId="71F6C4DA" w:rsidR="00D91BAC" w:rsidRDefault="00D91BAC" w:rsidP="00B050F9">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7" w:name="_Toc86506306"/>
      <w:r w:rsidRPr="00D973F0">
        <w:t>Apéndices</w:t>
      </w:r>
      <w:bookmarkEnd w:id="77"/>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8"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rPr>
        <w:t>A</w:t>
      </w:r>
      <w:r w:rsidRPr="00D973F0">
        <w:rPr>
          <w:b/>
        </w:rPr>
        <w:fldChar w:fldCharType="end"/>
      </w:r>
      <w:r w:rsidRPr="00D973F0">
        <w:rPr>
          <w:b/>
        </w:rPr>
        <w:t xml:space="preserve">. </w:t>
      </w:r>
      <w:r w:rsidRPr="00D973F0">
        <w:rPr>
          <w:bCs w:val="0"/>
          <w:i/>
          <w:iCs/>
        </w:rPr>
        <w:t>Nombre del apéndice</w:t>
      </w:r>
      <w:bookmarkEnd w:id="78"/>
    </w:p>
    <w:p w14:paraId="34B348E5" w14:textId="7AE97121" w:rsidR="002634DF" w:rsidRPr="00D973F0" w:rsidRDefault="002634DF" w:rsidP="002634DF">
      <w:r w:rsidRPr="00D973F0">
        <w:t>Apéndice como tal o nota de véase archivo en fuente externa</w:t>
      </w:r>
      <w:r w:rsidR="00FB0C6B">
        <w:t>.</w:t>
      </w:r>
      <w:bookmarkEnd w:id="0"/>
    </w:p>
    <w:sectPr w:rsidR="002634DF" w:rsidRPr="00D973F0" w:rsidSect="00541886">
      <w:headerReference w:type="default" r:id="rId31"/>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8E9A7" w14:textId="77777777" w:rsidR="00615485" w:rsidRDefault="00615485" w:rsidP="00A31F56">
      <w:r>
        <w:separator/>
      </w:r>
    </w:p>
  </w:endnote>
  <w:endnote w:type="continuationSeparator" w:id="0">
    <w:p w14:paraId="6A2BD0B4" w14:textId="77777777" w:rsidR="00615485" w:rsidRDefault="00615485"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638B7" w14:textId="77777777" w:rsidR="00615485" w:rsidRDefault="00615485" w:rsidP="00A31F56">
      <w:r>
        <w:separator/>
      </w:r>
    </w:p>
  </w:footnote>
  <w:footnote w:type="continuationSeparator" w:id="0">
    <w:p w14:paraId="0B4E51C2" w14:textId="77777777" w:rsidR="00615485" w:rsidRDefault="00615485"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rPr>
          <w:t>Análisis termográfico a paneles fotovoltaicos mediante digitalización de imágenes</w:t>
        </w:r>
        <w:r>
          <w:rPr>
            <w:b/>
            <w:szCs w:val="24"/>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A00BF0"/>
    <w:multiLevelType w:val="hybridMultilevel"/>
    <w:tmpl w:val="99328A76"/>
    <w:lvl w:ilvl="0" w:tplc="5078914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4"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8"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1"/>
  </w:num>
  <w:num w:numId="5">
    <w:abstractNumId w:val="13"/>
  </w:num>
  <w:num w:numId="6">
    <w:abstractNumId w:val="35"/>
  </w:num>
  <w:num w:numId="7">
    <w:abstractNumId w:val="28"/>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4"/>
  </w:num>
  <w:num w:numId="16">
    <w:abstractNumId w:val="9"/>
  </w:num>
  <w:num w:numId="17">
    <w:abstractNumId w:val="16"/>
  </w:num>
  <w:num w:numId="18">
    <w:abstractNumId w:val="30"/>
  </w:num>
  <w:num w:numId="19">
    <w:abstractNumId w:val="26"/>
  </w:num>
  <w:num w:numId="20">
    <w:abstractNumId w:val="5"/>
  </w:num>
  <w:num w:numId="21">
    <w:abstractNumId w:val="14"/>
  </w:num>
  <w:num w:numId="22">
    <w:abstractNumId w:val="34"/>
  </w:num>
  <w:num w:numId="23">
    <w:abstractNumId w:val="19"/>
  </w:num>
  <w:num w:numId="24">
    <w:abstractNumId w:val="1"/>
  </w:num>
  <w:num w:numId="25">
    <w:abstractNumId w:val="11"/>
  </w:num>
  <w:num w:numId="26">
    <w:abstractNumId w:val="18"/>
  </w:num>
  <w:num w:numId="27">
    <w:abstractNumId w:val="23"/>
  </w:num>
  <w:num w:numId="28">
    <w:abstractNumId w:val="27"/>
  </w:num>
  <w:num w:numId="29">
    <w:abstractNumId w:val="3"/>
  </w:num>
  <w:num w:numId="30">
    <w:abstractNumId w:val="2"/>
  </w:num>
  <w:num w:numId="31">
    <w:abstractNumId w:val="33"/>
  </w:num>
  <w:num w:numId="32">
    <w:abstractNumId w:val="29"/>
  </w:num>
  <w:num w:numId="33">
    <w:abstractNumId w:val="25"/>
  </w:num>
  <w:num w:numId="34">
    <w:abstractNumId w:val="32"/>
  </w:num>
  <w:num w:numId="35">
    <w:abstractNumId w:val="22"/>
  </w:num>
  <w:num w:numId="36">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095"/>
    <w:rsid w:val="000374E4"/>
    <w:rsid w:val="000418D0"/>
    <w:rsid w:val="00041E14"/>
    <w:rsid w:val="00043354"/>
    <w:rsid w:val="000435AD"/>
    <w:rsid w:val="00044908"/>
    <w:rsid w:val="00054251"/>
    <w:rsid w:val="00054A85"/>
    <w:rsid w:val="00056E12"/>
    <w:rsid w:val="00057250"/>
    <w:rsid w:val="00057558"/>
    <w:rsid w:val="000579B8"/>
    <w:rsid w:val="0006536C"/>
    <w:rsid w:val="000674C6"/>
    <w:rsid w:val="000702D3"/>
    <w:rsid w:val="000741BF"/>
    <w:rsid w:val="0007457D"/>
    <w:rsid w:val="000765AB"/>
    <w:rsid w:val="00076C0B"/>
    <w:rsid w:val="0008530C"/>
    <w:rsid w:val="00086D58"/>
    <w:rsid w:val="00086DEF"/>
    <w:rsid w:val="000A2293"/>
    <w:rsid w:val="000A4100"/>
    <w:rsid w:val="000A6048"/>
    <w:rsid w:val="000A6960"/>
    <w:rsid w:val="000A6B5C"/>
    <w:rsid w:val="000B3603"/>
    <w:rsid w:val="000B5BDB"/>
    <w:rsid w:val="000C6DDA"/>
    <w:rsid w:val="000C7640"/>
    <w:rsid w:val="000D0D71"/>
    <w:rsid w:val="000D1185"/>
    <w:rsid w:val="000D29C6"/>
    <w:rsid w:val="000D3B38"/>
    <w:rsid w:val="000D7B84"/>
    <w:rsid w:val="000D7DCF"/>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381D"/>
    <w:rsid w:val="00194BA2"/>
    <w:rsid w:val="001962D2"/>
    <w:rsid w:val="001A03F6"/>
    <w:rsid w:val="001A2A2D"/>
    <w:rsid w:val="001A5107"/>
    <w:rsid w:val="001B18C5"/>
    <w:rsid w:val="001B322C"/>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6C9"/>
    <w:rsid w:val="001F1DE0"/>
    <w:rsid w:val="001F1FD6"/>
    <w:rsid w:val="001F22C2"/>
    <w:rsid w:val="001F3DCC"/>
    <w:rsid w:val="001F44BA"/>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468E"/>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74FF1"/>
    <w:rsid w:val="00280088"/>
    <w:rsid w:val="00286B8B"/>
    <w:rsid w:val="002917CD"/>
    <w:rsid w:val="00292DE9"/>
    <w:rsid w:val="00294825"/>
    <w:rsid w:val="002973EC"/>
    <w:rsid w:val="002A3E8E"/>
    <w:rsid w:val="002A4358"/>
    <w:rsid w:val="002A6F94"/>
    <w:rsid w:val="002A765F"/>
    <w:rsid w:val="002B2ACB"/>
    <w:rsid w:val="002B3597"/>
    <w:rsid w:val="002B5530"/>
    <w:rsid w:val="002C0012"/>
    <w:rsid w:val="002C1F77"/>
    <w:rsid w:val="002C3876"/>
    <w:rsid w:val="002C4C3F"/>
    <w:rsid w:val="002C64D3"/>
    <w:rsid w:val="002C7F26"/>
    <w:rsid w:val="002D28EA"/>
    <w:rsid w:val="002D352C"/>
    <w:rsid w:val="002E1C45"/>
    <w:rsid w:val="002E2730"/>
    <w:rsid w:val="002E4908"/>
    <w:rsid w:val="002E535F"/>
    <w:rsid w:val="002E7BB6"/>
    <w:rsid w:val="002F1464"/>
    <w:rsid w:val="00300F6B"/>
    <w:rsid w:val="00301609"/>
    <w:rsid w:val="00304252"/>
    <w:rsid w:val="0030470E"/>
    <w:rsid w:val="00304D59"/>
    <w:rsid w:val="00304E1D"/>
    <w:rsid w:val="003126B0"/>
    <w:rsid w:val="00313DCA"/>
    <w:rsid w:val="00314E1A"/>
    <w:rsid w:val="0032050F"/>
    <w:rsid w:val="003205AA"/>
    <w:rsid w:val="00322C14"/>
    <w:rsid w:val="0032303C"/>
    <w:rsid w:val="00333384"/>
    <w:rsid w:val="00336E3E"/>
    <w:rsid w:val="00340E8D"/>
    <w:rsid w:val="00341297"/>
    <w:rsid w:val="0034194E"/>
    <w:rsid w:val="003419BE"/>
    <w:rsid w:val="00341E26"/>
    <w:rsid w:val="00342020"/>
    <w:rsid w:val="00350171"/>
    <w:rsid w:val="00360495"/>
    <w:rsid w:val="003652F7"/>
    <w:rsid w:val="00366D2F"/>
    <w:rsid w:val="003676B2"/>
    <w:rsid w:val="00367C63"/>
    <w:rsid w:val="00373FD0"/>
    <w:rsid w:val="003803DE"/>
    <w:rsid w:val="00380AEF"/>
    <w:rsid w:val="003824B3"/>
    <w:rsid w:val="00382D83"/>
    <w:rsid w:val="00384C08"/>
    <w:rsid w:val="00386772"/>
    <w:rsid w:val="003907E0"/>
    <w:rsid w:val="0039395D"/>
    <w:rsid w:val="00396316"/>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3CB8"/>
    <w:rsid w:val="003D58B1"/>
    <w:rsid w:val="003D63AE"/>
    <w:rsid w:val="003E0AE3"/>
    <w:rsid w:val="003E2BB8"/>
    <w:rsid w:val="003E43DC"/>
    <w:rsid w:val="003E4D09"/>
    <w:rsid w:val="003E5D55"/>
    <w:rsid w:val="003E788E"/>
    <w:rsid w:val="003F1E43"/>
    <w:rsid w:val="003F4248"/>
    <w:rsid w:val="00400A67"/>
    <w:rsid w:val="004018A9"/>
    <w:rsid w:val="00404921"/>
    <w:rsid w:val="00407100"/>
    <w:rsid w:val="00414A5D"/>
    <w:rsid w:val="00415CD0"/>
    <w:rsid w:val="00415FA7"/>
    <w:rsid w:val="00422D9A"/>
    <w:rsid w:val="0042428B"/>
    <w:rsid w:val="00432294"/>
    <w:rsid w:val="004353CF"/>
    <w:rsid w:val="00436898"/>
    <w:rsid w:val="00440617"/>
    <w:rsid w:val="004431A1"/>
    <w:rsid w:val="004456B3"/>
    <w:rsid w:val="0045327C"/>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3961"/>
    <w:rsid w:val="004B59A5"/>
    <w:rsid w:val="004B61B9"/>
    <w:rsid w:val="004B6727"/>
    <w:rsid w:val="004B6DDC"/>
    <w:rsid w:val="004C07DE"/>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4C95"/>
    <w:rsid w:val="00525BF4"/>
    <w:rsid w:val="0053307B"/>
    <w:rsid w:val="00536EA9"/>
    <w:rsid w:val="00541886"/>
    <w:rsid w:val="00544AB9"/>
    <w:rsid w:val="00544D07"/>
    <w:rsid w:val="00547D1F"/>
    <w:rsid w:val="00551044"/>
    <w:rsid w:val="0055462A"/>
    <w:rsid w:val="00554E30"/>
    <w:rsid w:val="00566DC3"/>
    <w:rsid w:val="00570226"/>
    <w:rsid w:val="00570B40"/>
    <w:rsid w:val="00571BD8"/>
    <w:rsid w:val="00571F6F"/>
    <w:rsid w:val="005723F9"/>
    <w:rsid w:val="00573A7F"/>
    <w:rsid w:val="00573F19"/>
    <w:rsid w:val="00576CE1"/>
    <w:rsid w:val="005823EA"/>
    <w:rsid w:val="00585117"/>
    <w:rsid w:val="00593994"/>
    <w:rsid w:val="00594180"/>
    <w:rsid w:val="0059690A"/>
    <w:rsid w:val="005A05B5"/>
    <w:rsid w:val="005A1472"/>
    <w:rsid w:val="005A771D"/>
    <w:rsid w:val="005B04F8"/>
    <w:rsid w:val="005B08AB"/>
    <w:rsid w:val="005B30E0"/>
    <w:rsid w:val="005B3326"/>
    <w:rsid w:val="005B4141"/>
    <w:rsid w:val="005B6246"/>
    <w:rsid w:val="005B65D5"/>
    <w:rsid w:val="005B689E"/>
    <w:rsid w:val="005C0A58"/>
    <w:rsid w:val="005C2EFA"/>
    <w:rsid w:val="005C4F45"/>
    <w:rsid w:val="005D2412"/>
    <w:rsid w:val="005D7962"/>
    <w:rsid w:val="005E08D5"/>
    <w:rsid w:val="005E4C2C"/>
    <w:rsid w:val="005E4EBD"/>
    <w:rsid w:val="005E562B"/>
    <w:rsid w:val="005E5BBD"/>
    <w:rsid w:val="005E76E9"/>
    <w:rsid w:val="005F26C4"/>
    <w:rsid w:val="0060381D"/>
    <w:rsid w:val="00604432"/>
    <w:rsid w:val="00605BD4"/>
    <w:rsid w:val="006111C1"/>
    <w:rsid w:val="00612911"/>
    <w:rsid w:val="00613E7D"/>
    <w:rsid w:val="00615485"/>
    <w:rsid w:val="0062048B"/>
    <w:rsid w:val="00622A97"/>
    <w:rsid w:val="006236A7"/>
    <w:rsid w:val="006242F0"/>
    <w:rsid w:val="00632C9F"/>
    <w:rsid w:val="00632D25"/>
    <w:rsid w:val="0063698A"/>
    <w:rsid w:val="00641BDD"/>
    <w:rsid w:val="00642738"/>
    <w:rsid w:val="00646E8E"/>
    <w:rsid w:val="0065026F"/>
    <w:rsid w:val="00651FD5"/>
    <w:rsid w:val="006527F4"/>
    <w:rsid w:val="00652C01"/>
    <w:rsid w:val="00654506"/>
    <w:rsid w:val="00662D01"/>
    <w:rsid w:val="00663E1C"/>
    <w:rsid w:val="00664E8E"/>
    <w:rsid w:val="006678E5"/>
    <w:rsid w:val="00671DAD"/>
    <w:rsid w:val="006758C6"/>
    <w:rsid w:val="00675EC0"/>
    <w:rsid w:val="00676BCA"/>
    <w:rsid w:val="006824C1"/>
    <w:rsid w:val="0068617C"/>
    <w:rsid w:val="006956D4"/>
    <w:rsid w:val="00695778"/>
    <w:rsid w:val="006A0060"/>
    <w:rsid w:val="006A0C10"/>
    <w:rsid w:val="006A39B5"/>
    <w:rsid w:val="006A3C2C"/>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BDE"/>
    <w:rsid w:val="00731CB4"/>
    <w:rsid w:val="00733FC9"/>
    <w:rsid w:val="00737E25"/>
    <w:rsid w:val="00740EAF"/>
    <w:rsid w:val="00741CB7"/>
    <w:rsid w:val="007451C3"/>
    <w:rsid w:val="0074602E"/>
    <w:rsid w:val="00746855"/>
    <w:rsid w:val="00746904"/>
    <w:rsid w:val="00752B8F"/>
    <w:rsid w:val="00752D0F"/>
    <w:rsid w:val="00753BC3"/>
    <w:rsid w:val="00754FE0"/>
    <w:rsid w:val="00763A96"/>
    <w:rsid w:val="0076430D"/>
    <w:rsid w:val="007651B9"/>
    <w:rsid w:val="00767411"/>
    <w:rsid w:val="0077046B"/>
    <w:rsid w:val="00771F09"/>
    <w:rsid w:val="00774126"/>
    <w:rsid w:val="00781041"/>
    <w:rsid w:val="00781B82"/>
    <w:rsid w:val="0078208E"/>
    <w:rsid w:val="007848E9"/>
    <w:rsid w:val="00787BF2"/>
    <w:rsid w:val="007912D2"/>
    <w:rsid w:val="00791B3A"/>
    <w:rsid w:val="00791D73"/>
    <w:rsid w:val="0079213D"/>
    <w:rsid w:val="007948EC"/>
    <w:rsid w:val="00796565"/>
    <w:rsid w:val="007A35C3"/>
    <w:rsid w:val="007A490B"/>
    <w:rsid w:val="007A5BA6"/>
    <w:rsid w:val="007A601A"/>
    <w:rsid w:val="007A699A"/>
    <w:rsid w:val="007A6B01"/>
    <w:rsid w:val="007B2A4F"/>
    <w:rsid w:val="007C1379"/>
    <w:rsid w:val="007C50AF"/>
    <w:rsid w:val="007C61D0"/>
    <w:rsid w:val="007D00C5"/>
    <w:rsid w:val="007D11EE"/>
    <w:rsid w:val="007D1A1B"/>
    <w:rsid w:val="007D6569"/>
    <w:rsid w:val="007D696A"/>
    <w:rsid w:val="007D6F86"/>
    <w:rsid w:val="007E0C64"/>
    <w:rsid w:val="007E2DFE"/>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5172"/>
    <w:rsid w:val="00856B6D"/>
    <w:rsid w:val="008656E1"/>
    <w:rsid w:val="00866321"/>
    <w:rsid w:val="0086755B"/>
    <w:rsid w:val="008763BE"/>
    <w:rsid w:val="008826B2"/>
    <w:rsid w:val="008832AB"/>
    <w:rsid w:val="00883E82"/>
    <w:rsid w:val="008929CD"/>
    <w:rsid w:val="008971AA"/>
    <w:rsid w:val="008A023E"/>
    <w:rsid w:val="008A070C"/>
    <w:rsid w:val="008A196A"/>
    <w:rsid w:val="008A4047"/>
    <w:rsid w:val="008A58F4"/>
    <w:rsid w:val="008B1BC0"/>
    <w:rsid w:val="008B1DD4"/>
    <w:rsid w:val="008B3FAD"/>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644"/>
    <w:rsid w:val="00940F99"/>
    <w:rsid w:val="00940FC4"/>
    <w:rsid w:val="00943B0A"/>
    <w:rsid w:val="0094507C"/>
    <w:rsid w:val="0094554D"/>
    <w:rsid w:val="00946045"/>
    <w:rsid w:val="00951D63"/>
    <w:rsid w:val="009528AB"/>
    <w:rsid w:val="00952ADB"/>
    <w:rsid w:val="00961F8D"/>
    <w:rsid w:val="0096564F"/>
    <w:rsid w:val="00966B5A"/>
    <w:rsid w:val="009720FB"/>
    <w:rsid w:val="00973386"/>
    <w:rsid w:val="00982770"/>
    <w:rsid w:val="009839C7"/>
    <w:rsid w:val="00984E4F"/>
    <w:rsid w:val="009861E4"/>
    <w:rsid w:val="00990076"/>
    <w:rsid w:val="00994841"/>
    <w:rsid w:val="00994C96"/>
    <w:rsid w:val="009A0398"/>
    <w:rsid w:val="009A1FF9"/>
    <w:rsid w:val="009A43C3"/>
    <w:rsid w:val="009A54C9"/>
    <w:rsid w:val="009A5DA7"/>
    <w:rsid w:val="009B1FF3"/>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6F1"/>
    <w:rsid w:val="009D4A2D"/>
    <w:rsid w:val="009E06F3"/>
    <w:rsid w:val="009E12C3"/>
    <w:rsid w:val="009E18D7"/>
    <w:rsid w:val="009E44F6"/>
    <w:rsid w:val="009E4FF7"/>
    <w:rsid w:val="009E5783"/>
    <w:rsid w:val="009F39C8"/>
    <w:rsid w:val="009F5660"/>
    <w:rsid w:val="009F7862"/>
    <w:rsid w:val="00A00482"/>
    <w:rsid w:val="00A00AE4"/>
    <w:rsid w:val="00A01B71"/>
    <w:rsid w:val="00A01BF6"/>
    <w:rsid w:val="00A02F87"/>
    <w:rsid w:val="00A04900"/>
    <w:rsid w:val="00A07CE3"/>
    <w:rsid w:val="00A15454"/>
    <w:rsid w:val="00A15E6E"/>
    <w:rsid w:val="00A2116D"/>
    <w:rsid w:val="00A22155"/>
    <w:rsid w:val="00A25F55"/>
    <w:rsid w:val="00A26D4B"/>
    <w:rsid w:val="00A316BB"/>
    <w:rsid w:val="00A31A8B"/>
    <w:rsid w:val="00A31F56"/>
    <w:rsid w:val="00A3445E"/>
    <w:rsid w:val="00A36AEA"/>
    <w:rsid w:val="00A37E0E"/>
    <w:rsid w:val="00A40912"/>
    <w:rsid w:val="00A40B20"/>
    <w:rsid w:val="00A43233"/>
    <w:rsid w:val="00A454AA"/>
    <w:rsid w:val="00A4778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4DEC"/>
    <w:rsid w:val="00A95A8F"/>
    <w:rsid w:val="00A97925"/>
    <w:rsid w:val="00AA0471"/>
    <w:rsid w:val="00AA127E"/>
    <w:rsid w:val="00AA20A0"/>
    <w:rsid w:val="00AA359A"/>
    <w:rsid w:val="00AA3E69"/>
    <w:rsid w:val="00AA4A87"/>
    <w:rsid w:val="00AA5CFD"/>
    <w:rsid w:val="00AB17EE"/>
    <w:rsid w:val="00AB248D"/>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050F9"/>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3902"/>
    <w:rsid w:val="00B864EA"/>
    <w:rsid w:val="00B86BE7"/>
    <w:rsid w:val="00B873F9"/>
    <w:rsid w:val="00B907C9"/>
    <w:rsid w:val="00B96C1D"/>
    <w:rsid w:val="00BA040A"/>
    <w:rsid w:val="00BA40BB"/>
    <w:rsid w:val="00BA58CE"/>
    <w:rsid w:val="00BB16E6"/>
    <w:rsid w:val="00BB5571"/>
    <w:rsid w:val="00BB5A16"/>
    <w:rsid w:val="00BB6168"/>
    <w:rsid w:val="00BB657F"/>
    <w:rsid w:val="00BB6968"/>
    <w:rsid w:val="00BC42ED"/>
    <w:rsid w:val="00BC6171"/>
    <w:rsid w:val="00BC6FC4"/>
    <w:rsid w:val="00BC7F9A"/>
    <w:rsid w:val="00BD32E1"/>
    <w:rsid w:val="00BD3A57"/>
    <w:rsid w:val="00BE0DE3"/>
    <w:rsid w:val="00BE1494"/>
    <w:rsid w:val="00BE27BB"/>
    <w:rsid w:val="00BE620C"/>
    <w:rsid w:val="00BE6A1D"/>
    <w:rsid w:val="00BF0645"/>
    <w:rsid w:val="00BF0F55"/>
    <w:rsid w:val="00BF640D"/>
    <w:rsid w:val="00BF7A33"/>
    <w:rsid w:val="00C01F63"/>
    <w:rsid w:val="00C10D2F"/>
    <w:rsid w:val="00C11E6B"/>
    <w:rsid w:val="00C1510B"/>
    <w:rsid w:val="00C16B0B"/>
    <w:rsid w:val="00C20B9C"/>
    <w:rsid w:val="00C22667"/>
    <w:rsid w:val="00C23790"/>
    <w:rsid w:val="00C23F6E"/>
    <w:rsid w:val="00C23FDD"/>
    <w:rsid w:val="00C24773"/>
    <w:rsid w:val="00C25A86"/>
    <w:rsid w:val="00C302C5"/>
    <w:rsid w:val="00C30F93"/>
    <w:rsid w:val="00C37CDE"/>
    <w:rsid w:val="00C4089F"/>
    <w:rsid w:val="00C40A50"/>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9D7"/>
    <w:rsid w:val="00CC7C14"/>
    <w:rsid w:val="00CD0A58"/>
    <w:rsid w:val="00CD31E3"/>
    <w:rsid w:val="00CD5DB0"/>
    <w:rsid w:val="00CD729F"/>
    <w:rsid w:val="00CD7E64"/>
    <w:rsid w:val="00CE2AB9"/>
    <w:rsid w:val="00CE398C"/>
    <w:rsid w:val="00CF1604"/>
    <w:rsid w:val="00CF1873"/>
    <w:rsid w:val="00CF1D51"/>
    <w:rsid w:val="00CF4047"/>
    <w:rsid w:val="00CF461C"/>
    <w:rsid w:val="00CF5096"/>
    <w:rsid w:val="00CF64DD"/>
    <w:rsid w:val="00CF7F46"/>
    <w:rsid w:val="00D01C6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4F5E"/>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83FD6"/>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4A3"/>
    <w:rsid w:val="00DC387D"/>
    <w:rsid w:val="00DC509A"/>
    <w:rsid w:val="00DD0900"/>
    <w:rsid w:val="00DD09A4"/>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466"/>
    <w:rsid w:val="00E20FF1"/>
    <w:rsid w:val="00E220C4"/>
    <w:rsid w:val="00E24BD6"/>
    <w:rsid w:val="00E256DD"/>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76DDA"/>
    <w:rsid w:val="00E909EC"/>
    <w:rsid w:val="00E94119"/>
    <w:rsid w:val="00E944DD"/>
    <w:rsid w:val="00E947C4"/>
    <w:rsid w:val="00E953BF"/>
    <w:rsid w:val="00E96C39"/>
    <w:rsid w:val="00EA06B3"/>
    <w:rsid w:val="00EA0806"/>
    <w:rsid w:val="00EA0B59"/>
    <w:rsid w:val="00EA3CC1"/>
    <w:rsid w:val="00EA5930"/>
    <w:rsid w:val="00EA627E"/>
    <w:rsid w:val="00EA72F8"/>
    <w:rsid w:val="00EB1E05"/>
    <w:rsid w:val="00EB339E"/>
    <w:rsid w:val="00EB5320"/>
    <w:rsid w:val="00EB5BA7"/>
    <w:rsid w:val="00EB6EC8"/>
    <w:rsid w:val="00EC28CC"/>
    <w:rsid w:val="00EC3CBC"/>
    <w:rsid w:val="00EC485E"/>
    <w:rsid w:val="00ED6D77"/>
    <w:rsid w:val="00EE032A"/>
    <w:rsid w:val="00EF1FD0"/>
    <w:rsid w:val="00F0168F"/>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159E"/>
    <w:rsid w:val="00F71D68"/>
    <w:rsid w:val="00F733BA"/>
    <w:rsid w:val="00F74DB2"/>
    <w:rsid w:val="00F74ECA"/>
    <w:rsid w:val="00F75ACE"/>
    <w:rsid w:val="00F76340"/>
    <w:rsid w:val="00F7635F"/>
    <w:rsid w:val="00F76CED"/>
    <w:rsid w:val="00F81A87"/>
    <w:rsid w:val="00F83210"/>
    <w:rsid w:val="00F92879"/>
    <w:rsid w:val="00F9345C"/>
    <w:rsid w:val="00F949AC"/>
    <w:rsid w:val="00F959FE"/>
    <w:rsid w:val="00F9652C"/>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035A"/>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noProof/>
      <w:sz w:val="24"/>
      <w:lang w:val="es-CO"/>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rPr>
  </w:style>
  <w:style w:type="paragraph" w:styleId="Ttulo5">
    <w:name w:val="heading 5"/>
    <w:basedOn w:val="Normal"/>
    <w:next w:val="Normal"/>
    <w:link w:val="Ttulo5Car"/>
    <w:qFormat/>
    <w:rsid w:val="00D1314A"/>
    <w:pPr>
      <w:outlineLvl w:val="4"/>
    </w:pPr>
    <w:rPr>
      <w:b/>
      <w:bCs/>
      <w:i/>
      <w:iCs/>
      <w:sz w:val="26"/>
      <w:szCs w:val="26"/>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205">
      <w:bodyDiv w:val="1"/>
      <w:marLeft w:val="0"/>
      <w:marRight w:val="0"/>
      <w:marTop w:val="0"/>
      <w:marBottom w:val="0"/>
      <w:divBdr>
        <w:top w:val="none" w:sz="0" w:space="0" w:color="auto"/>
        <w:left w:val="none" w:sz="0" w:space="0" w:color="auto"/>
        <w:bottom w:val="none" w:sz="0" w:space="0" w:color="auto"/>
        <w:right w:val="none" w:sz="0" w:space="0" w:color="auto"/>
      </w:divBdr>
    </w:div>
    <w:div w:id="28455347">
      <w:bodyDiv w:val="1"/>
      <w:marLeft w:val="0"/>
      <w:marRight w:val="0"/>
      <w:marTop w:val="0"/>
      <w:marBottom w:val="0"/>
      <w:divBdr>
        <w:top w:val="none" w:sz="0" w:space="0" w:color="auto"/>
        <w:left w:val="none" w:sz="0" w:space="0" w:color="auto"/>
        <w:bottom w:val="none" w:sz="0" w:space="0" w:color="auto"/>
        <w:right w:val="none" w:sz="0" w:space="0" w:color="auto"/>
      </w:divBdr>
    </w:div>
    <w:div w:id="53941522">
      <w:bodyDiv w:val="1"/>
      <w:marLeft w:val="0"/>
      <w:marRight w:val="0"/>
      <w:marTop w:val="0"/>
      <w:marBottom w:val="0"/>
      <w:divBdr>
        <w:top w:val="none" w:sz="0" w:space="0" w:color="auto"/>
        <w:left w:val="none" w:sz="0" w:space="0" w:color="auto"/>
        <w:bottom w:val="none" w:sz="0" w:space="0" w:color="auto"/>
        <w:right w:val="none" w:sz="0" w:space="0" w:color="auto"/>
      </w:divBdr>
    </w:div>
    <w:div w:id="59056554">
      <w:bodyDiv w:val="1"/>
      <w:marLeft w:val="0"/>
      <w:marRight w:val="0"/>
      <w:marTop w:val="0"/>
      <w:marBottom w:val="0"/>
      <w:divBdr>
        <w:top w:val="none" w:sz="0" w:space="0" w:color="auto"/>
        <w:left w:val="none" w:sz="0" w:space="0" w:color="auto"/>
        <w:bottom w:val="none" w:sz="0" w:space="0" w:color="auto"/>
        <w:right w:val="none" w:sz="0" w:space="0" w:color="auto"/>
      </w:divBdr>
    </w:div>
    <w:div w:id="61684465">
      <w:bodyDiv w:val="1"/>
      <w:marLeft w:val="0"/>
      <w:marRight w:val="0"/>
      <w:marTop w:val="0"/>
      <w:marBottom w:val="0"/>
      <w:divBdr>
        <w:top w:val="none" w:sz="0" w:space="0" w:color="auto"/>
        <w:left w:val="none" w:sz="0" w:space="0" w:color="auto"/>
        <w:bottom w:val="none" w:sz="0" w:space="0" w:color="auto"/>
        <w:right w:val="none" w:sz="0" w:space="0" w:color="auto"/>
      </w:divBdr>
    </w:div>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79715633">
      <w:bodyDiv w:val="1"/>
      <w:marLeft w:val="0"/>
      <w:marRight w:val="0"/>
      <w:marTop w:val="0"/>
      <w:marBottom w:val="0"/>
      <w:divBdr>
        <w:top w:val="none" w:sz="0" w:space="0" w:color="auto"/>
        <w:left w:val="none" w:sz="0" w:space="0" w:color="auto"/>
        <w:bottom w:val="none" w:sz="0" w:space="0" w:color="auto"/>
        <w:right w:val="none" w:sz="0" w:space="0" w:color="auto"/>
      </w:divBdr>
    </w:div>
    <w:div w:id="85224922">
      <w:bodyDiv w:val="1"/>
      <w:marLeft w:val="0"/>
      <w:marRight w:val="0"/>
      <w:marTop w:val="0"/>
      <w:marBottom w:val="0"/>
      <w:divBdr>
        <w:top w:val="none" w:sz="0" w:space="0" w:color="auto"/>
        <w:left w:val="none" w:sz="0" w:space="0" w:color="auto"/>
        <w:bottom w:val="none" w:sz="0" w:space="0" w:color="auto"/>
        <w:right w:val="none" w:sz="0" w:space="0" w:color="auto"/>
      </w:divBdr>
    </w:div>
    <w:div w:id="99961637">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170992550">
      <w:bodyDiv w:val="1"/>
      <w:marLeft w:val="0"/>
      <w:marRight w:val="0"/>
      <w:marTop w:val="0"/>
      <w:marBottom w:val="0"/>
      <w:divBdr>
        <w:top w:val="none" w:sz="0" w:space="0" w:color="auto"/>
        <w:left w:val="none" w:sz="0" w:space="0" w:color="auto"/>
        <w:bottom w:val="none" w:sz="0" w:space="0" w:color="auto"/>
        <w:right w:val="none" w:sz="0" w:space="0" w:color="auto"/>
      </w:divBdr>
    </w:div>
    <w:div w:id="176234665">
      <w:bodyDiv w:val="1"/>
      <w:marLeft w:val="0"/>
      <w:marRight w:val="0"/>
      <w:marTop w:val="0"/>
      <w:marBottom w:val="0"/>
      <w:divBdr>
        <w:top w:val="none" w:sz="0" w:space="0" w:color="auto"/>
        <w:left w:val="none" w:sz="0" w:space="0" w:color="auto"/>
        <w:bottom w:val="none" w:sz="0" w:space="0" w:color="auto"/>
        <w:right w:val="none" w:sz="0" w:space="0" w:color="auto"/>
      </w:divBdr>
    </w:div>
    <w:div w:id="214317437">
      <w:bodyDiv w:val="1"/>
      <w:marLeft w:val="0"/>
      <w:marRight w:val="0"/>
      <w:marTop w:val="0"/>
      <w:marBottom w:val="0"/>
      <w:divBdr>
        <w:top w:val="none" w:sz="0" w:space="0" w:color="auto"/>
        <w:left w:val="none" w:sz="0" w:space="0" w:color="auto"/>
        <w:bottom w:val="none" w:sz="0" w:space="0" w:color="auto"/>
        <w:right w:val="none" w:sz="0" w:space="0" w:color="auto"/>
      </w:divBdr>
    </w:div>
    <w:div w:id="219098266">
      <w:bodyDiv w:val="1"/>
      <w:marLeft w:val="0"/>
      <w:marRight w:val="0"/>
      <w:marTop w:val="0"/>
      <w:marBottom w:val="0"/>
      <w:divBdr>
        <w:top w:val="none" w:sz="0" w:space="0" w:color="auto"/>
        <w:left w:val="none" w:sz="0" w:space="0" w:color="auto"/>
        <w:bottom w:val="none" w:sz="0" w:space="0" w:color="auto"/>
        <w:right w:val="none" w:sz="0" w:space="0" w:color="auto"/>
      </w:divBdr>
    </w:div>
    <w:div w:id="229312209">
      <w:bodyDiv w:val="1"/>
      <w:marLeft w:val="0"/>
      <w:marRight w:val="0"/>
      <w:marTop w:val="0"/>
      <w:marBottom w:val="0"/>
      <w:divBdr>
        <w:top w:val="none" w:sz="0" w:space="0" w:color="auto"/>
        <w:left w:val="none" w:sz="0" w:space="0" w:color="auto"/>
        <w:bottom w:val="none" w:sz="0" w:space="0" w:color="auto"/>
        <w:right w:val="none" w:sz="0" w:space="0" w:color="auto"/>
      </w:divBdr>
    </w:div>
    <w:div w:id="229508104">
      <w:bodyDiv w:val="1"/>
      <w:marLeft w:val="0"/>
      <w:marRight w:val="0"/>
      <w:marTop w:val="0"/>
      <w:marBottom w:val="0"/>
      <w:divBdr>
        <w:top w:val="none" w:sz="0" w:space="0" w:color="auto"/>
        <w:left w:val="none" w:sz="0" w:space="0" w:color="auto"/>
        <w:bottom w:val="none" w:sz="0" w:space="0" w:color="auto"/>
        <w:right w:val="none" w:sz="0" w:space="0" w:color="auto"/>
      </w:divBdr>
    </w:div>
    <w:div w:id="274674952">
      <w:bodyDiv w:val="1"/>
      <w:marLeft w:val="0"/>
      <w:marRight w:val="0"/>
      <w:marTop w:val="0"/>
      <w:marBottom w:val="0"/>
      <w:divBdr>
        <w:top w:val="none" w:sz="0" w:space="0" w:color="auto"/>
        <w:left w:val="none" w:sz="0" w:space="0" w:color="auto"/>
        <w:bottom w:val="none" w:sz="0" w:space="0" w:color="auto"/>
        <w:right w:val="none" w:sz="0" w:space="0" w:color="auto"/>
      </w:divBdr>
    </w:div>
    <w:div w:id="281154780">
      <w:bodyDiv w:val="1"/>
      <w:marLeft w:val="0"/>
      <w:marRight w:val="0"/>
      <w:marTop w:val="0"/>
      <w:marBottom w:val="0"/>
      <w:divBdr>
        <w:top w:val="none" w:sz="0" w:space="0" w:color="auto"/>
        <w:left w:val="none" w:sz="0" w:space="0" w:color="auto"/>
        <w:bottom w:val="none" w:sz="0" w:space="0" w:color="auto"/>
        <w:right w:val="none" w:sz="0" w:space="0" w:color="auto"/>
      </w:divBdr>
    </w:div>
    <w:div w:id="283999245">
      <w:bodyDiv w:val="1"/>
      <w:marLeft w:val="0"/>
      <w:marRight w:val="0"/>
      <w:marTop w:val="0"/>
      <w:marBottom w:val="0"/>
      <w:divBdr>
        <w:top w:val="none" w:sz="0" w:space="0" w:color="auto"/>
        <w:left w:val="none" w:sz="0" w:space="0" w:color="auto"/>
        <w:bottom w:val="none" w:sz="0" w:space="0" w:color="auto"/>
        <w:right w:val="none" w:sz="0" w:space="0" w:color="auto"/>
      </w:divBdr>
    </w:div>
    <w:div w:id="295719011">
      <w:bodyDiv w:val="1"/>
      <w:marLeft w:val="0"/>
      <w:marRight w:val="0"/>
      <w:marTop w:val="0"/>
      <w:marBottom w:val="0"/>
      <w:divBdr>
        <w:top w:val="none" w:sz="0" w:space="0" w:color="auto"/>
        <w:left w:val="none" w:sz="0" w:space="0" w:color="auto"/>
        <w:bottom w:val="none" w:sz="0" w:space="0" w:color="auto"/>
        <w:right w:val="none" w:sz="0" w:space="0" w:color="auto"/>
      </w:divBdr>
    </w:div>
    <w:div w:id="354963987">
      <w:bodyDiv w:val="1"/>
      <w:marLeft w:val="0"/>
      <w:marRight w:val="0"/>
      <w:marTop w:val="0"/>
      <w:marBottom w:val="0"/>
      <w:divBdr>
        <w:top w:val="none" w:sz="0" w:space="0" w:color="auto"/>
        <w:left w:val="none" w:sz="0" w:space="0" w:color="auto"/>
        <w:bottom w:val="none" w:sz="0" w:space="0" w:color="auto"/>
        <w:right w:val="none" w:sz="0" w:space="0" w:color="auto"/>
      </w:divBdr>
    </w:div>
    <w:div w:id="395399993">
      <w:bodyDiv w:val="1"/>
      <w:marLeft w:val="0"/>
      <w:marRight w:val="0"/>
      <w:marTop w:val="0"/>
      <w:marBottom w:val="0"/>
      <w:divBdr>
        <w:top w:val="none" w:sz="0" w:space="0" w:color="auto"/>
        <w:left w:val="none" w:sz="0" w:space="0" w:color="auto"/>
        <w:bottom w:val="none" w:sz="0" w:space="0" w:color="auto"/>
        <w:right w:val="none" w:sz="0" w:space="0" w:color="auto"/>
      </w:divBdr>
    </w:div>
    <w:div w:id="41204452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62625671">
      <w:bodyDiv w:val="1"/>
      <w:marLeft w:val="0"/>
      <w:marRight w:val="0"/>
      <w:marTop w:val="0"/>
      <w:marBottom w:val="0"/>
      <w:divBdr>
        <w:top w:val="none" w:sz="0" w:space="0" w:color="auto"/>
        <w:left w:val="none" w:sz="0" w:space="0" w:color="auto"/>
        <w:bottom w:val="none" w:sz="0" w:space="0" w:color="auto"/>
        <w:right w:val="none" w:sz="0" w:space="0" w:color="auto"/>
      </w:divBdr>
    </w:div>
    <w:div w:id="46847921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475411590">
      <w:bodyDiv w:val="1"/>
      <w:marLeft w:val="0"/>
      <w:marRight w:val="0"/>
      <w:marTop w:val="0"/>
      <w:marBottom w:val="0"/>
      <w:divBdr>
        <w:top w:val="none" w:sz="0" w:space="0" w:color="auto"/>
        <w:left w:val="none" w:sz="0" w:space="0" w:color="auto"/>
        <w:bottom w:val="none" w:sz="0" w:space="0" w:color="auto"/>
        <w:right w:val="none" w:sz="0" w:space="0" w:color="auto"/>
      </w:divBdr>
    </w:div>
    <w:div w:id="497575913">
      <w:bodyDiv w:val="1"/>
      <w:marLeft w:val="0"/>
      <w:marRight w:val="0"/>
      <w:marTop w:val="0"/>
      <w:marBottom w:val="0"/>
      <w:divBdr>
        <w:top w:val="none" w:sz="0" w:space="0" w:color="auto"/>
        <w:left w:val="none" w:sz="0" w:space="0" w:color="auto"/>
        <w:bottom w:val="none" w:sz="0" w:space="0" w:color="auto"/>
        <w:right w:val="none" w:sz="0" w:space="0" w:color="auto"/>
      </w:divBdr>
    </w:div>
    <w:div w:id="510337823">
      <w:bodyDiv w:val="1"/>
      <w:marLeft w:val="0"/>
      <w:marRight w:val="0"/>
      <w:marTop w:val="0"/>
      <w:marBottom w:val="0"/>
      <w:divBdr>
        <w:top w:val="none" w:sz="0" w:space="0" w:color="auto"/>
        <w:left w:val="none" w:sz="0" w:space="0" w:color="auto"/>
        <w:bottom w:val="none" w:sz="0" w:space="0" w:color="auto"/>
        <w:right w:val="none" w:sz="0" w:space="0" w:color="auto"/>
      </w:divBdr>
    </w:div>
    <w:div w:id="516961860">
      <w:bodyDiv w:val="1"/>
      <w:marLeft w:val="0"/>
      <w:marRight w:val="0"/>
      <w:marTop w:val="0"/>
      <w:marBottom w:val="0"/>
      <w:divBdr>
        <w:top w:val="none" w:sz="0" w:space="0" w:color="auto"/>
        <w:left w:val="none" w:sz="0" w:space="0" w:color="auto"/>
        <w:bottom w:val="none" w:sz="0" w:space="0" w:color="auto"/>
        <w:right w:val="none" w:sz="0" w:space="0" w:color="auto"/>
      </w:divBdr>
    </w:div>
    <w:div w:id="533004893">
      <w:bodyDiv w:val="1"/>
      <w:marLeft w:val="0"/>
      <w:marRight w:val="0"/>
      <w:marTop w:val="0"/>
      <w:marBottom w:val="0"/>
      <w:divBdr>
        <w:top w:val="none" w:sz="0" w:space="0" w:color="auto"/>
        <w:left w:val="none" w:sz="0" w:space="0" w:color="auto"/>
        <w:bottom w:val="none" w:sz="0" w:space="0" w:color="auto"/>
        <w:right w:val="none" w:sz="0" w:space="0" w:color="auto"/>
      </w:divBdr>
    </w:div>
    <w:div w:id="53982712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63372310">
      <w:bodyDiv w:val="1"/>
      <w:marLeft w:val="0"/>
      <w:marRight w:val="0"/>
      <w:marTop w:val="0"/>
      <w:marBottom w:val="0"/>
      <w:divBdr>
        <w:top w:val="none" w:sz="0" w:space="0" w:color="auto"/>
        <w:left w:val="none" w:sz="0" w:space="0" w:color="auto"/>
        <w:bottom w:val="none" w:sz="0" w:space="0" w:color="auto"/>
        <w:right w:val="none" w:sz="0" w:space="0" w:color="auto"/>
      </w:divBdr>
    </w:div>
    <w:div w:id="569075311">
      <w:bodyDiv w:val="1"/>
      <w:marLeft w:val="0"/>
      <w:marRight w:val="0"/>
      <w:marTop w:val="0"/>
      <w:marBottom w:val="0"/>
      <w:divBdr>
        <w:top w:val="none" w:sz="0" w:space="0" w:color="auto"/>
        <w:left w:val="none" w:sz="0" w:space="0" w:color="auto"/>
        <w:bottom w:val="none" w:sz="0" w:space="0" w:color="auto"/>
        <w:right w:val="none" w:sz="0" w:space="0" w:color="auto"/>
      </w:divBdr>
    </w:div>
    <w:div w:id="577445337">
      <w:bodyDiv w:val="1"/>
      <w:marLeft w:val="0"/>
      <w:marRight w:val="0"/>
      <w:marTop w:val="0"/>
      <w:marBottom w:val="0"/>
      <w:divBdr>
        <w:top w:val="none" w:sz="0" w:space="0" w:color="auto"/>
        <w:left w:val="none" w:sz="0" w:space="0" w:color="auto"/>
        <w:bottom w:val="none" w:sz="0" w:space="0" w:color="auto"/>
        <w:right w:val="none" w:sz="0" w:space="0" w:color="auto"/>
      </w:divBdr>
    </w:div>
    <w:div w:id="590554071">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03271063">
      <w:bodyDiv w:val="1"/>
      <w:marLeft w:val="0"/>
      <w:marRight w:val="0"/>
      <w:marTop w:val="0"/>
      <w:marBottom w:val="0"/>
      <w:divBdr>
        <w:top w:val="none" w:sz="0" w:space="0" w:color="auto"/>
        <w:left w:val="none" w:sz="0" w:space="0" w:color="auto"/>
        <w:bottom w:val="none" w:sz="0" w:space="0" w:color="auto"/>
        <w:right w:val="none" w:sz="0" w:space="0" w:color="auto"/>
      </w:divBdr>
    </w:div>
    <w:div w:id="606472652">
      <w:bodyDiv w:val="1"/>
      <w:marLeft w:val="0"/>
      <w:marRight w:val="0"/>
      <w:marTop w:val="0"/>
      <w:marBottom w:val="0"/>
      <w:divBdr>
        <w:top w:val="none" w:sz="0" w:space="0" w:color="auto"/>
        <w:left w:val="none" w:sz="0" w:space="0" w:color="auto"/>
        <w:bottom w:val="none" w:sz="0" w:space="0" w:color="auto"/>
        <w:right w:val="none" w:sz="0" w:space="0" w:color="auto"/>
      </w:divBdr>
    </w:div>
    <w:div w:id="608589252">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624429971">
      <w:bodyDiv w:val="1"/>
      <w:marLeft w:val="0"/>
      <w:marRight w:val="0"/>
      <w:marTop w:val="0"/>
      <w:marBottom w:val="0"/>
      <w:divBdr>
        <w:top w:val="none" w:sz="0" w:space="0" w:color="auto"/>
        <w:left w:val="none" w:sz="0" w:space="0" w:color="auto"/>
        <w:bottom w:val="none" w:sz="0" w:space="0" w:color="auto"/>
        <w:right w:val="none" w:sz="0" w:space="0" w:color="auto"/>
      </w:divBdr>
    </w:div>
    <w:div w:id="626619925">
      <w:bodyDiv w:val="1"/>
      <w:marLeft w:val="0"/>
      <w:marRight w:val="0"/>
      <w:marTop w:val="0"/>
      <w:marBottom w:val="0"/>
      <w:divBdr>
        <w:top w:val="none" w:sz="0" w:space="0" w:color="auto"/>
        <w:left w:val="none" w:sz="0" w:space="0" w:color="auto"/>
        <w:bottom w:val="none" w:sz="0" w:space="0" w:color="auto"/>
        <w:right w:val="none" w:sz="0" w:space="0" w:color="auto"/>
      </w:divBdr>
    </w:div>
    <w:div w:id="638997906">
      <w:bodyDiv w:val="1"/>
      <w:marLeft w:val="0"/>
      <w:marRight w:val="0"/>
      <w:marTop w:val="0"/>
      <w:marBottom w:val="0"/>
      <w:divBdr>
        <w:top w:val="none" w:sz="0" w:space="0" w:color="auto"/>
        <w:left w:val="none" w:sz="0" w:space="0" w:color="auto"/>
        <w:bottom w:val="none" w:sz="0" w:space="0" w:color="auto"/>
        <w:right w:val="none" w:sz="0" w:space="0" w:color="auto"/>
      </w:divBdr>
    </w:div>
    <w:div w:id="639967039">
      <w:bodyDiv w:val="1"/>
      <w:marLeft w:val="0"/>
      <w:marRight w:val="0"/>
      <w:marTop w:val="0"/>
      <w:marBottom w:val="0"/>
      <w:divBdr>
        <w:top w:val="none" w:sz="0" w:space="0" w:color="auto"/>
        <w:left w:val="none" w:sz="0" w:space="0" w:color="auto"/>
        <w:bottom w:val="none" w:sz="0" w:space="0" w:color="auto"/>
        <w:right w:val="none" w:sz="0" w:space="0" w:color="auto"/>
      </w:divBdr>
    </w:div>
    <w:div w:id="659966384">
      <w:bodyDiv w:val="1"/>
      <w:marLeft w:val="0"/>
      <w:marRight w:val="0"/>
      <w:marTop w:val="0"/>
      <w:marBottom w:val="0"/>
      <w:divBdr>
        <w:top w:val="none" w:sz="0" w:space="0" w:color="auto"/>
        <w:left w:val="none" w:sz="0" w:space="0" w:color="auto"/>
        <w:bottom w:val="none" w:sz="0" w:space="0" w:color="auto"/>
        <w:right w:val="none" w:sz="0" w:space="0" w:color="auto"/>
      </w:divBdr>
    </w:div>
    <w:div w:id="668408809">
      <w:bodyDiv w:val="1"/>
      <w:marLeft w:val="0"/>
      <w:marRight w:val="0"/>
      <w:marTop w:val="0"/>
      <w:marBottom w:val="0"/>
      <w:divBdr>
        <w:top w:val="none" w:sz="0" w:space="0" w:color="auto"/>
        <w:left w:val="none" w:sz="0" w:space="0" w:color="auto"/>
        <w:bottom w:val="none" w:sz="0" w:space="0" w:color="auto"/>
        <w:right w:val="none" w:sz="0" w:space="0" w:color="auto"/>
      </w:divBdr>
    </w:div>
    <w:div w:id="669259438">
      <w:bodyDiv w:val="1"/>
      <w:marLeft w:val="0"/>
      <w:marRight w:val="0"/>
      <w:marTop w:val="0"/>
      <w:marBottom w:val="0"/>
      <w:divBdr>
        <w:top w:val="none" w:sz="0" w:space="0" w:color="auto"/>
        <w:left w:val="none" w:sz="0" w:space="0" w:color="auto"/>
        <w:bottom w:val="none" w:sz="0" w:space="0" w:color="auto"/>
        <w:right w:val="none" w:sz="0" w:space="0" w:color="auto"/>
      </w:divBdr>
    </w:div>
    <w:div w:id="697046460">
      <w:bodyDiv w:val="1"/>
      <w:marLeft w:val="0"/>
      <w:marRight w:val="0"/>
      <w:marTop w:val="0"/>
      <w:marBottom w:val="0"/>
      <w:divBdr>
        <w:top w:val="none" w:sz="0" w:space="0" w:color="auto"/>
        <w:left w:val="none" w:sz="0" w:space="0" w:color="auto"/>
        <w:bottom w:val="none" w:sz="0" w:space="0" w:color="auto"/>
        <w:right w:val="none" w:sz="0" w:space="0" w:color="auto"/>
      </w:divBdr>
    </w:div>
    <w:div w:id="791167436">
      <w:bodyDiv w:val="1"/>
      <w:marLeft w:val="0"/>
      <w:marRight w:val="0"/>
      <w:marTop w:val="0"/>
      <w:marBottom w:val="0"/>
      <w:divBdr>
        <w:top w:val="none" w:sz="0" w:space="0" w:color="auto"/>
        <w:left w:val="none" w:sz="0" w:space="0" w:color="auto"/>
        <w:bottom w:val="none" w:sz="0" w:space="0" w:color="auto"/>
        <w:right w:val="none" w:sz="0" w:space="0" w:color="auto"/>
      </w:divBdr>
    </w:div>
    <w:div w:id="801270623">
      <w:bodyDiv w:val="1"/>
      <w:marLeft w:val="0"/>
      <w:marRight w:val="0"/>
      <w:marTop w:val="0"/>
      <w:marBottom w:val="0"/>
      <w:divBdr>
        <w:top w:val="none" w:sz="0" w:space="0" w:color="auto"/>
        <w:left w:val="none" w:sz="0" w:space="0" w:color="auto"/>
        <w:bottom w:val="none" w:sz="0" w:space="0" w:color="auto"/>
        <w:right w:val="none" w:sz="0" w:space="0" w:color="auto"/>
      </w:divBdr>
    </w:div>
    <w:div w:id="802969978">
      <w:bodyDiv w:val="1"/>
      <w:marLeft w:val="0"/>
      <w:marRight w:val="0"/>
      <w:marTop w:val="0"/>
      <w:marBottom w:val="0"/>
      <w:divBdr>
        <w:top w:val="none" w:sz="0" w:space="0" w:color="auto"/>
        <w:left w:val="none" w:sz="0" w:space="0" w:color="auto"/>
        <w:bottom w:val="none" w:sz="0" w:space="0" w:color="auto"/>
        <w:right w:val="none" w:sz="0" w:space="0" w:color="auto"/>
      </w:divBdr>
    </w:div>
    <w:div w:id="819003631">
      <w:bodyDiv w:val="1"/>
      <w:marLeft w:val="0"/>
      <w:marRight w:val="0"/>
      <w:marTop w:val="0"/>
      <w:marBottom w:val="0"/>
      <w:divBdr>
        <w:top w:val="none" w:sz="0" w:space="0" w:color="auto"/>
        <w:left w:val="none" w:sz="0" w:space="0" w:color="auto"/>
        <w:bottom w:val="none" w:sz="0" w:space="0" w:color="auto"/>
        <w:right w:val="none" w:sz="0" w:space="0" w:color="auto"/>
      </w:divBdr>
    </w:div>
    <w:div w:id="834340420">
      <w:bodyDiv w:val="1"/>
      <w:marLeft w:val="0"/>
      <w:marRight w:val="0"/>
      <w:marTop w:val="0"/>
      <w:marBottom w:val="0"/>
      <w:divBdr>
        <w:top w:val="none" w:sz="0" w:space="0" w:color="auto"/>
        <w:left w:val="none" w:sz="0" w:space="0" w:color="auto"/>
        <w:bottom w:val="none" w:sz="0" w:space="0" w:color="auto"/>
        <w:right w:val="none" w:sz="0" w:space="0" w:color="auto"/>
      </w:divBdr>
    </w:div>
    <w:div w:id="85303091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886603747">
      <w:bodyDiv w:val="1"/>
      <w:marLeft w:val="0"/>
      <w:marRight w:val="0"/>
      <w:marTop w:val="0"/>
      <w:marBottom w:val="0"/>
      <w:divBdr>
        <w:top w:val="none" w:sz="0" w:space="0" w:color="auto"/>
        <w:left w:val="none" w:sz="0" w:space="0" w:color="auto"/>
        <w:bottom w:val="none" w:sz="0" w:space="0" w:color="auto"/>
        <w:right w:val="none" w:sz="0" w:space="0" w:color="auto"/>
      </w:divBdr>
    </w:div>
    <w:div w:id="905530911">
      <w:bodyDiv w:val="1"/>
      <w:marLeft w:val="0"/>
      <w:marRight w:val="0"/>
      <w:marTop w:val="0"/>
      <w:marBottom w:val="0"/>
      <w:divBdr>
        <w:top w:val="none" w:sz="0" w:space="0" w:color="auto"/>
        <w:left w:val="none" w:sz="0" w:space="0" w:color="auto"/>
        <w:bottom w:val="none" w:sz="0" w:space="0" w:color="auto"/>
        <w:right w:val="none" w:sz="0" w:space="0" w:color="auto"/>
      </w:divBdr>
    </w:div>
    <w:div w:id="915629522">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39752513">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64772712">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979840639">
      <w:bodyDiv w:val="1"/>
      <w:marLeft w:val="0"/>
      <w:marRight w:val="0"/>
      <w:marTop w:val="0"/>
      <w:marBottom w:val="0"/>
      <w:divBdr>
        <w:top w:val="none" w:sz="0" w:space="0" w:color="auto"/>
        <w:left w:val="none" w:sz="0" w:space="0" w:color="auto"/>
        <w:bottom w:val="none" w:sz="0" w:space="0" w:color="auto"/>
        <w:right w:val="none" w:sz="0" w:space="0" w:color="auto"/>
      </w:divBdr>
    </w:div>
    <w:div w:id="984048282">
      <w:bodyDiv w:val="1"/>
      <w:marLeft w:val="0"/>
      <w:marRight w:val="0"/>
      <w:marTop w:val="0"/>
      <w:marBottom w:val="0"/>
      <w:divBdr>
        <w:top w:val="none" w:sz="0" w:space="0" w:color="auto"/>
        <w:left w:val="none" w:sz="0" w:space="0" w:color="auto"/>
        <w:bottom w:val="none" w:sz="0" w:space="0" w:color="auto"/>
        <w:right w:val="none" w:sz="0" w:space="0" w:color="auto"/>
      </w:divBdr>
    </w:div>
    <w:div w:id="1017269843">
      <w:bodyDiv w:val="1"/>
      <w:marLeft w:val="0"/>
      <w:marRight w:val="0"/>
      <w:marTop w:val="0"/>
      <w:marBottom w:val="0"/>
      <w:divBdr>
        <w:top w:val="none" w:sz="0" w:space="0" w:color="auto"/>
        <w:left w:val="none" w:sz="0" w:space="0" w:color="auto"/>
        <w:bottom w:val="none" w:sz="0" w:space="0" w:color="auto"/>
        <w:right w:val="none" w:sz="0" w:space="0" w:color="auto"/>
      </w:divBdr>
    </w:div>
    <w:div w:id="1028263663">
      <w:bodyDiv w:val="1"/>
      <w:marLeft w:val="0"/>
      <w:marRight w:val="0"/>
      <w:marTop w:val="0"/>
      <w:marBottom w:val="0"/>
      <w:divBdr>
        <w:top w:val="none" w:sz="0" w:space="0" w:color="auto"/>
        <w:left w:val="none" w:sz="0" w:space="0" w:color="auto"/>
        <w:bottom w:val="none" w:sz="0" w:space="0" w:color="auto"/>
        <w:right w:val="none" w:sz="0" w:space="0" w:color="auto"/>
      </w:divBdr>
    </w:div>
    <w:div w:id="1034502821">
      <w:bodyDiv w:val="1"/>
      <w:marLeft w:val="0"/>
      <w:marRight w:val="0"/>
      <w:marTop w:val="0"/>
      <w:marBottom w:val="0"/>
      <w:divBdr>
        <w:top w:val="none" w:sz="0" w:space="0" w:color="auto"/>
        <w:left w:val="none" w:sz="0" w:space="0" w:color="auto"/>
        <w:bottom w:val="none" w:sz="0" w:space="0" w:color="auto"/>
        <w:right w:val="none" w:sz="0" w:space="0" w:color="auto"/>
      </w:divBdr>
    </w:div>
    <w:div w:id="1039359810">
      <w:bodyDiv w:val="1"/>
      <w:marLeft w:val="0"/>
      <w:marRight w:val="0"/>
      <w:marTop w:val="0"/>
      <w:marBottom w:val="0"/>
      <w:divBdr>
        <w:top w:val="none" w:sz="0" w:space="0" w:color="auto"/>
        <w:left w:val="none" w:sz="0" w:space="0" w:color="auto"/>
        <w:bottom w:val="none" w:sz="0" w:space="0" w:color="auto"/>
        <w:right w:val="none" w:sz="0" w:space="0" w:color="auto"/>
      </w:divBdr>
    </w:div>
    <w:div w:id="1046761682">
      <w:bodyDiv w:val="1"/>
      <w:marLeft w:val="0"/>
      <w:marRight w:val="0"/>
      <w:marTop w:val="0"/>
      <w:marBottom w:val="0"/>
      <w:divBdr>
        <w:top w:val="none" w:sz="0" w:space="0" w:color="auto"/>
        <w:left w:val="none" w:sz="0" w:space="0" w:color="auto"/>
        <w:bottom w:val="none" w:sz="0" w:space="0" w:color="auto"/>
        <w:right w:val="none" w:sz="0" w:space="0" w:color="auto"/>
      </w:divBdr>
    </w:div>
    <w:div w:id="1050691014">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099372571">
      <w:bodyDiv w:val="1"/>
      <w:marLeft w:val="0"/>
      <w:marRight w:val="0"/>
      <w:marTop w:val="0"/>
      <w:marBottom w:val="0"/>
      <w:divBdr>
        <w:top w:val="none" w:sz="0" w:space="0" w:color="auto"/>
        <w:left w:val="none" w:sz="0" w:space="0" w:color="auto"/>
        <w:bottom w:val="none" w:sz="0" w:space="0" w:color="auto"/>
        <w:right w:val="none" w:sz="0" w:space="0" w:color="auto"/>
      </w:divBdr>
    </w:div>
    <w:div w:id="1106391797">
      <w:bodyDiv w:val="1"/>
      <w:marLeft w:val="0"/>
      <w:marRight w:val="0"/>
      <w:marTop w:val="0"/>
      <w:marBottom w:val="0"/>
      <w:divBdr>
        <w:top w:val="none" w:sz="0" w:space="0" w:color="auto"/>
        <w:left w:val="none" w:sz="0" w:space="0" w:color="auto"/>
        <w:bottom w:val="none" w:sz="0" w:space="0" w:color="auto"/>
        <w:right w:val="none" w:sz="0" w:space="0" w:color="auto"/>
      </w:divBdr>
    </w:div>
    <w:div w:id="1114058484">
      <w:bodyDiv w:val="1"/>
      <w:marLeft w:val="0"/>
      <w:marRight w:val="0"/>
      <w:marTop w:val="0"/>
      <w:marBottom w:val="0"/>
      <w:divBdr>
        <w:top w:val="none" w:sz="0" w:space="0" w:color="auto"/>
        <w:left w:val="none" w:sz="0" w:space="0" w:color="auto"/>
        <w:bottom w:val="none" w:sz="0" w:space="0" w:color="auto"/>
        <w:right w:val="none" w:sz="0" w:space="0" w:color="auto"/>
      </w:divBdr>
    </w:div>
    <w:div w:id="1170027043">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186939098">
      <w:bodyDiv w:val="1"/>
      <w:marLeft w:val="0"/>
      <w:marRight w:val="0"/>
      <w:marTop w:val="0"/>
      <w:marBottom w:val="0"/>
      <w:divBdr>
        <w:top w:val="none" w:sz="0" w:space="0" w:color="auto"/>
        <w:left w:val="none" w:sz="0" w:space="0" w:color="auto"/>
        <w:bottom w:val="none" w:sz="0" w:space="0" w:color="auto"/>
        <w:right w:val="none" w:sz="0" w:space="0" w:color="auto"/>
      </w:divBdr>
    </w:div>
    <w:div w:id="1187643472">
      <w:bodyDiv w:val="1"/>
      <w:marLeft w:val="0"/>
      <w:marRight w:val="0"/>
      <w:marTop w:val="0"/>
      <w:marBottom w:val="0"/>
      <w:divBdr>
        <w:top w:val="none" w:sz="0" w:space="0" w:color="auto"/>
        <w:left w:val="none" w:sz="0" w:space="0" w:color="auto"/>
        <w:bottom w:val="none" w:sz="0" w:space="0" w:color="auto"/>
        <w:right w:val="none" w:sz="0" w:space="0" w:color="auto"/>
      </w:divBdr>
    </w:div>
    <w:div w:id="1218053358">
      <w:bodyDiv w:val="1"/>
      <w:marLeft w:val="0"/>
      <w:marRight w:val="0"/>
      <w:marTop w:val="0"/>
      <w:marBottom w:val="0"/>
      <w:divBdr>
        <w:top w:val="none" w:sz="0" w:space="0" w:color="auto"/>
        <w:left w:val="none" w:sz="0" w:space="0" w:color="auto"/>
        <w:bottom w:val="none" w:sz="0" w:space="0" w:color="auto"/>
        <w:right w:val="none" w:sz="0" w:space="0" w:color="auto"/>
      </w:divBdr>
    </w:div>
    <w:div w:id="1265262549">
      <w:bodyDiv w:val="1"/>
      <w:marLeft w:val="0"/>
      <w:marRight w:val="0"/>
      <w:marTop w:val="0"/>
      <w:marBottom w:val="0"/>
      <w:divBdr>
        <w:top w:val="none" w:sz="0" w:space="0" w:color="auto"/>
        <w:left w:val="none" w:sz="0" w:space="0" w:color="auto"/>
        <w:bottom w:val="none" w:sz="0" w:space="0" w:color="auto"/>
        <w:right w:val="none" w:sz="0" w:space="0" w:color="auto"/>
      </w:divBdr>
    </w:div>
    <w:div w:id="1287277801">
      <w:bodyDiv w:val="1"/>
      <w:marLeft w:val="0"/>
      <w:marRight w:val="0"/>
      <w:marTop w:val="0"/>
      <w:marBottom w:val="0"/>
      <w:divBdr>
        <w:top w:val="none" w:sz="0" w:space="0" w:color="auto"/>
        <w:left w:val="none" w:sz="0" w:space="0" w:color="auto"/>
        <w:bottom w:val="none" w:sz="0" w:space="0" w:color="auto"/>
        <w:right w:val="none" w:sz="0" w:space="0" w:color="auto"/>
      </w:divBdr>
    </w:div>
    <w:div w:id="1294362866">
      <w:bodyDiv w:val="1"/>
      <w:marLeft w:val="0"/>
      <w:marRight w:val="0"/>
      <w:marTop w:val="0"/>
      <w:marBottom w:val="0"/>
      <w:divBdr>
        <w:top w:val="none" w:sz="0" w:space="0" w:color="auto"/>
        <w:left w:val="none" w:sz="0" w:space="0" w:color="auto"/>
        <w:bottom w:val="none" w:sz="0" w:space="0" w:color="auto"/>
        <w:right w:val="none" w:sz="0" w:space="0" w:color="auto"/>
      </w:divBdr>
    </w:div>
    <w:div w:id="1301152550">
      <w:bodyDiv w:val="1"/>
      <w:marLeft w:val="0"/>
      <w:marRight w:val="0"/>
      <w:marTop w:val="0"/>
      <w:marBottom w:val="0"/>
      <w:divBdr>
        <w:top w:val="none" w:sz="0" w:space="0" w:color="auto"/>
        <w:left w:val="none" w:sz="0" w:space="0" w:color="auto"/>
        <w:bottom w:val="none" w:sz="0" w:space="0" w:color="auto"/>
        <w:right w:val="none" w:sz="0" w:space="0" w:color="auto"/>
      </w:divBdr>
    </w:div>
    <w:div w:id="1341544374">
      <w:bodyDiv w:val="1"/>
      <w:marLeft w:val="0"/>
      <w:marRight w:val="0"/>
      <w:marTop w:val="0"/>
      <w:marBottom w:val="0"/>
      <w:divBdr>
        <w:top w:val="none" w:sz="0" w:space="0" w:color="auto"/>
        <w:left w:val="none" w:sz="0" w:space="0" w:color="auto"/>
        <w:bottom w:val="none" w:sz="0" w:space="0" w:color="auto"/>
        <w:right w:val="none" w:sz="0" w:space="0" w:color="auto"/>
      </w:divBdr>
    </w:div>
    <w:div w:id="1359159471">
      <w:bodyDiv w:val="1"/>
      <w:marLeft w:val="0"/>
      <w:marRight w:val="0"/>
      <w:marTop w:val="0"/>
      <w:marBottom w:val="0"/>
      <w:divBdr>
        <w:top w:val="none" w:sz="0" w:space="0" w:color="auto"/>
        <w:left w:val="none" w:sz="0" w:space="0" w:color="auto"/>
        <w:bottom w:val="none" w:sz="0" w:space="0" w:color="auto"/>
        <w:right w:val="none" w:sz="0" w:space="0" w:color="auto"/>
      </w:divBdr>
    </w:div>
    <w:div w:id="1366710331">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396858829">
      <w:bodyDiv w:val="1"/>
      <w:marLeft w:val="0"/>
      <w:marRight w:val="0"/>
      <w:marTop w:val="0"/>
      <w:marBottom w:val="0"/>
      <w:divBdr>
        <w:top w:val="none" w:sz="0" w:space="0" w:color="auto"/>
        <w:left w:val="none" w:sz="0" w:space="0" w:color="auto"/>
        <w:bottom w:val="none" w:sz="0" w:space="0" w:color="auto"/>
        <w:right w:val="none" w:sz="0" w:space="0" w:color="auto"/>
      </w:divBdr>
    </w:div>
    <w:div w:id="1412654337">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430421196">
      <w:bodyDiv w:val="1"/>
      <w:marLeft w:val="0"/>
      <w:marRight w:val="0"/>
      <w:marTop w:val="0"/>
      <w:marBottom w:val="0"/>
      <w:divBdr>
        <w:top w:val="none" w:sz="0" w:space="0" w:color="auto"/>
        <w:left w:val="none" w:sz="0" w:space="0" w:color="auto"/>
        <w:bottom w:val="none" w:sz="0" w:space="0" w:color="auto"/>
        <w:right w:val="none" w:sz="0" w:space="0" w:color="auto"/>
      </w:divBdr>
    </w:div>
    <w:div w:id="1439988017">
      <w:bodyDiv w:val="1"/>
      <w:marLeft w:val="0"/>
      <w:marRight w:val="0"/>
      <w:marTop w:val="0"/>
      <w:marBottom w:val="0"/>
      <w:divBdr>
        <w:top w:val="none" w:sz="0" w:space="0" w:color="auto"/>
        <w:left w:val="none" w:sz="0" w:space="0" w:color="auto"/>
        <w:bottom w:val="none" w:sz="0" w:space="0" w:color="auto"/>
        <w:right w:val="none" w:sz="0" w:space="0" w:color="auto"/>
      </w:divBdr>
    </w:div>
    <w:div w:id="1474831792">
      <w:bodyDiv w:val="1"/>
      <w:marLeft w:val="0"/>
      <w:marRight w:val="0"/>
      <w:marTop w:val="0"/>
      <w:marBottom w:val="0"/>
      <w:divBdr>
        <w:top w:val="none" w:sz="0" w:space="0" w:color="auto"/>
        <w:left w:val="none" w:sz="0" w:space="0" w:color="auto"/>
        <w:bottom w:val="none" w:sz="0" w:space="0" w:color="auto"/>
        <w:right w:val="none" w:sz="0" w:space="0" w:color="auto"/>
      </w:divBdr>
    </w:div>
    <w:div w:id="1501195399">
      <w:bodyDiv w:val="1"/>
      <w:marLeft w:val="0"/>
      <w:marRight w:val="0"/>
      <w:marTop w:val="0"/>
      <w:marBottom w:val="0"/>
      <w:divBdr>
        <w:top w:val="none" w:sz="0" w:space="0" w:color="auto"/>
        <w:left w:val="none" w:sz="0" w:space="0" w:color="auto"/>
        <w:bottom w:val="none" w:sz="0" w:space="0" w:color="auto"/>
        <w:right w:val="none" w:sz="0" w:space="0" w:color="auto"/>
      </w:divBdr>
    </w:div>
    <w:div w:id="150728324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11525215">
      <w:bodyDiv w:val="1"/>
      <w:marLeft w:val="0"/>
      <w:marRight w:val="0"/>
      <w:marTop w:val="0"/>
      <w:marBottom w:val="0"/>
      <w:divBdr>
        <w:top w:val="none" w:sz="0" w:space="0" w:color="auto"/>
        <w:left w:val="none" w:sz="0" w:space="0" w:color="auto"/>
        <w:bottom w:val="none" w:sz="0" w:space="0" w:color="auto"/>
        <w:right w:val="none" w:sz="0" w:space="0" w:color="auto"/>
      </w:divBdr>
    </w:div>
    <w:div w:id="1557353080">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600093040">
      <w:bodyDiv w:val="1"/>
      <w:marLeft w:val="0"/>
      <w:marRight w:val="0"/>
      <w:marTop w:val="0"/>
      <w:marBottom w:val="0"/>
      <w:divBdr>
        <w:top w:val="none" w:sz="0" w:space="0" w:color="auto"/>
        <w:left w:val="none" w:sz="0" w:space="0" w:color="auto"/>
        <w:bottom w:val="none" w:sz="0" w:space="0" w:color="auto"/>
        <w:right w:val="none" w:sz="0" w:space="0" w:color="auto"/>
      </w:divBdr>
    </w:div>
    <w:div w:id="1615331389">
      <w:bodyDiv w:val="1"/>
      <w:marLeft w:val="0"/>
      <w:marRight w:val="0"/>
      <w:marTop w:val="0"/>
      <w:marBottom w:val="0"/>
      <w:divBdr>
        <w:top w:val="none" w:sz="0" w:space="0" w:color="auto"/>
        <w:left w:val="none" w:sz="0" w:space="0" w:color="auto"/>
        <w:bottom w:val="none" w:sz="0" w:space="0" w:color="auto"/>
        <w:right w:val="none" w:sz="0" w:space="0" w:color="auto"/>
      </w:divBdr>
    </w:div>
    <w:div w:id="1647012375">
      <w:bodyDiv w:val="1"/>
      <w:marLeft w:val="0"/>
      <w:marRight w:val="0"/>
      <w:marTop w:val="0"/>
      <w:marBottom w:val="0"/>
      <w:divBdr>
        <w:top w:val="none" w:sz="0" w:space="0" w:color="auto"/>
        <w:left w:val="none" w:sz="0" w:space="0" w:color="auto"/>
        <w:bottom w:val="none" w:sz="0" w:space="0" w:color="auto"/>
        <w:right w:val="none" w:sz="0" w:space="0" w:color="auto"/>
      </w:divBdr>
    </w:div>
    <w:div w:id="1692149338">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710762723">
      <w:bodyDiv w:val="1"/>
      <w:marLeft w:val="0"/>
      <w:marRight w:val="0"/>
      <w:marTop w:val="0"/>
      <w:marBottom w:val="0"/>
      <w:divBdr>
        <w:top w:val="none" w:sz="0" w:space="0" w:color="auto"/>
        <w:left w:val="none" w:sz="0" w:space="0" w:color="auto"/>
        <w:bottom w:val="none" w:sz="0" w:space="0" w:color="auto"/>
        <w:right w:val="none" w:sz="0" w:space="0" w:color="auto"/>
      </w:divBdr>
    </w:div>
    <w:div w:id="1721442133">
      <w:bodyDiv w:val="1"/>
      <w:marLeft w:val="0"/>
      <w:marRight w:val="0"/>
      <w:marTop w:val="0"/>
      <w:marBottom w:val="0"/>
      <w:divBdr>
        <w:top w:val="none" w:sz="0" w:space="0" w:color="auto"/>
        <w:left w:val="none" w:sz="0" w:space="0" w:color="auto"/>
        <w:bottom w:val="none" w:sz="0" w:space="0" w:color="auto"/>
        <w:right w:val="none" w:sz="0" w:space="0" w:color="auto"/>
      </w:divBdr>
    </w:div>
    <w:div w:id="1751077448">
      <w:bodyDiv w:val="1"/>
      <w:marLeft w:val="0"/>
      <w:marRight w:val="0"/>
      <w:marTop w:val="0"/>
      <w:marBottom w:val="0"/>
      <w:divBdr>
        <w:top w:val="none" w:sz="0" w:space="0" w:color="auto"/>
        <w:left w:val="none" w:sz="0" w:space="0" w:color="auto"/>
        <w:bottom w:val="none" w:sz="0" w:space="0" w:color="auto"/>
        <w:right w:val="none" w:sz="0" w:space="0" w:color="auto"/>
      </w:divBdr>
    </w:div>
    <w:div w:id="1775782233">
      <w:bodyDiv w:val="1"/>
      <w:marLeft w:val="0"/>
      <w:marRight w:val="0"/>
      <w:marTop w:val="0"/>
      <w:marBottom w:val="0"/>
      <w:divBdr>
        <w:top w:val="none" w:sz="0" w:space="0" w:color="auto"/>
        <w:left w:val="none" w:sz="0" w:space="0" w:color="auto"/>
        <w:bottom w:val="none" w:sz="0" w:space="0" w:color="auto"/>
        <w:right w:val="none" w:sz="0" w:space="0" w:color="auto"/>
      </w:divBdr>
    </w:div>
    <w:div w:id="1821800869">
      <w:bodyDiv w:val="1"/>
      <w:marLeft w:val="0"/>
      <w:marRight w:val="0"/>
      <w:marTop w:val="0"/>
      <w:marBottom w:val="0"/>
      <w:divBdr>
        <w:top w:val="none" w:sz="0" w:space="0" w:color="auto"/>
        <w:left w:val="none" w:sz="0" w:space="0" w:color="auto"/>
        <w:bottom w:val="none" w:sz="0" w:space="0" w:color="auto"/>
        <w:right w:val="none" w:sz="0" w:space="0" w:color="auto"/>
      </w:divBdr>
    </w:div>
    <w:div w:id="1850943645">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78659665">
      <w:bodyDiv w:val="1"/>
      <w:marLeft w:val="0"/>
      <w:marRight w:val="0"/>
      <w:marTop w:val="0"/>
      <w:marBottom w:val="0"/>
      <w:divBdr>
        <w:top w:val="none" w:sz="0" w:space="0" w:color="auto"/>
        <w:left w:val="none" w:sz="0" w:space="0" w:color="auto"/>
        <w:bottom w:val="none" w:sz="0" w:space="0" w:color="auto"/>
        <w:right w:val="none" w:sz="0" w:space="0" w:color="auto"/>
      </w:divBdr>
    </w:div>
    <w:div w:id="1884099884">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16167452">
      <w:bodyDiv w:val="1"/>
      <w:marLeft w:val="0"/>
      <w:marRight w:val="0"/>
      <w:marTop w:val="0"/>
      <w:marBottom w:val="0"/>
      <w:divBdr>
        <w:top w:val="none" w:sz="0" w:space="0" w:color="auto"/>
        <w:left w:val="none" w:sz="0" w:space="0" w:color="auto"/>
        <w:bottom w:val="none" w:sz="0" w:space="0" w:color="auto"/>
        <w:right w:val="none" w:sz="0" w:space="0" w:color="auto"/>
      </w:divBdr>
    </w:div>
    <w:div w:id="1928921181">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39561401">
      <w:bodyDiv w:val="1"/>
      <w:marLeft w:val="0"/>
      <w:marRight w:val="0"/>
      <w:marTop w:val="0"/>
      <w:marBottom w:val="0"/>
      <w:divBdr>
        <w:top w:val="none" w:sz="0" w:space="0" w:color="auto"/>
        <w:left w:val="none" w:sz="0" w:space="0" w:color="auto"/>
        <w:bottom w:val="none" w:sz="0" w:space="0" w:color="auto"/>
        <w:right w:val="none" w:sz="0" w:space="0" w:color="auto"/>
      </w:divBdr>
    </w:div>
    <w:div w:id="1946040214">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1959412631">
      <w:bodyDiv w:val="1"/>
      <w:marLeft w:val="0"/>
      <w:marRight w:val="0"/>
      <w:marTop w:val="0"/>
      <w:marBottom w:val="0"/>
      <w:divBdr>
        <w:top w:val="none" w:sz="0" w:space="0" w:color="auto"/>
        <w:left w:val="none" w:sz="0" w:space="0" w:color="auto"/>
        <w:bottom w:val="none" w:sz="0" w:space="0" w:color="auto"/>
        <w:right w:val="none" w:sz="0" w:space="0" w:color="auto"/>
      </w:divBdr>
    </w:div>
    <w:div w:id="1961959721">
      <w:bodyDiv w:val="1"/>
      <w:marLeft w:val="0"/>
      <w:marRight w:val="0"/>
      <w:marTop w:val="0"/>
      <w:marBottom w:val="0"/>
      <w:divBdr>
        <w:top w:val="none" w:sz="0" w:space="0" w:color="auto"/>
        <w:left w:val="none" w:sz="0" w:space="0" w:color="auto"/>
        <w:bottom w:val="none" w:sz="0" w:space="0" w:color="auto"/>
        <w:right w:val="none" w:sz="0" w:space="0" w:color="auto"/>
      </w:divBdr>
    </w:div>
    <w:div w:id="1987781515">
      <w:bodyDiv w:val="1"/>
      <w:marLeft w:val="0"/>
      <w:marRight w:val="0"/>
      <w:marTop w:val="0"/>
      <w:marBottom w:val="0"/>
      <w:divBdr>
        <w:top w:val="none" w:sz="0" w:space="0" w:color="auto"/>
        <w:left w:val="none" w:sz="0" w:space="0" w:color="auto"/>
        <w:bottom w:val="none" w:sz="0" w:space="0" w:color="auto"/>
        <w:right w:val="none" w:sz="0" w:space="0" w:color="auto"/>
      </w:divBdr>
    </w:div>
    <w:div w:id="1995984252">
      <w:bodyDiv w:val="1"/>
      <w:marLeft w:val="0"/>
      <w:marRight w:val="0"/>
      <w:marTop w:val="0"/>
      <w:marBottom w:val="0"/>
      <w:divBdr>
        <w:top w:val="none" w:sz="0" w:space="0" w:color="auto"/>
        <w:left w:val="none" w:sz="0" w:space="0" w:color="auto"/>
        <w:bottom w:val="none" w:sz="0" w:space="0" w:color="auto"/>
        <w:right w:val="none" w:sz="0" w:space="0" w:color="auto"/>
      </w:divBdr>
    </w:div>
    <w:div w:id="2007318123">
      <w:bodyDiv w:val="1"/>
      <w:marLeft w:val="0"/>
      <w:marRight w:val="0"/>
      <w:marTop w:val="0"/>
      <w:marBottom w:val="0"/>
      <w:divBdr>
        <w:top w:val="none" w:sz="0" w:space="0" w:color="auto"/>
        <w:left w:val="none" w:sz="0" w:space="0" w:color="auto"/>
        <w:bottom w:val="none" w:sz="0" w:space="0" w:color="auto"/>
        <w:right w:val="none" w:sz="0" w:space="0" w:color="auto"/>
      </w:divBdr>
    </w:div>
    <w:div w:id="2011525302">
      <w:bodyDiv w:val="1"/>
      <w:marLeft w:val="0"/>
      <w:marRight w:val="0"/>
      <w:marTop w:val="0"/>
      <w:marBottom w:val="0"/>
      <w:divBdr>
        <w:top w:val="none" w:sz="0" w:space="0" w:color="auto"/>
        <w:left w:val="none" w:sz="0" w:space="0" w:color="auto"/>
        <w:bottom w:val="none" w:sz="0" w:space="0" w:color="auto"/>
        <w:right w:val="none" w:sz="0" w:space="0" w:color="auto"/>
      </w:divBdr>
    </w:div>
    <w:div w:id="2016884927">
      <w:bodyDiv w:val="1"/>
      <w:marLeft w:val="0"/>
      <w:marRight w:val="0"/>
      <w:marTop w:val="0"/>
      <w:marBottom w:val="0"/>
      <w:divBdr>
        <w:top w:val="none" w:sz="0" w:space="0" w:color="auto"/>
        <w:left w:val="none" w:sz="0" w:space="0" w:color="auto"/>
        <w:bottom w:val="none" w:sz="0" w:space="0" w:color="auto"/>
        <w:right w:val="none" w:sz="0" w:space="0" w:color="auto"/>
      </w:divBdr>
    </w:div>
    <w:div w:id="2046365973">
      <w:bodyDiv w:val="1"/>
      <w:marLeft w:val="0"/>
      <w:marRight w:val="0"/>
      <w:marTop w:val="0"/>
      <w:marBottom w:val="0"/>
      <w:divBdr>
        <w:top w:val="none" w:sz="0" w:space="0" w:color="auto"/>
        <w:left w:val="none" w:sz="0" w:space="0" w:color="auto"/>
        <w:bottom w:val="none" w:sz="0" w:space="0" w:color="auto"/>
        <w:right w:val="none" w:sz="0" w:space="0" w:color="auto"/>
      </w:divBdr>
    </w:div>
    <w:div w:id="2074691721">
      <w:bodyDiv w:val="1"/>
      <w:marLeft w:val="0"/>
      <w:marRight w:val="0"/>
      <w:marTop w:val="0"/>
      <w:marBottom w:val="0"/>
      <w:divBdr>
        <w:top w:val="none" w:sz="0" w:space="0" w:color="auto"/>
        <w:left w:val="none" w:sz="0" w:space="0" w:color="auto"/>
        <w:bottom w:val="none" w:sz="0" w:space="0" w:color="auto"/>
        <w:right w:val="none" w:sz="0" w:space="0" w:color="auto"/>
      </w:divBdr>
    </w:div>
    <w:div w:id="2076199162">
      <w:bodyDiv w:val="1"/>
      <w:marLeft w:val="0"/>
      <w:marRight w:val="0"/>
      <w:marTop w:val="0"/>
      <w:marBottom w:val="0"/>
      <w:divBdr>
        <w:top w:val="none" w:sz="0" w:space="0" w:color="auto"/>
        <w:left w:val="none" w:sz="0" w:space="0" w:color="auto"/>
        <w:bottom w:val="none" w:sz="0" w:space="0" w:color="auto"/>
        <w:right w:val="none" w:sz="0" w:space="0" w:color="auto"/>
      </w:divBdr>
    </w:div>
    <w:div w:id="207717006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 w:id="2097435743">
      <w:bodyDiv w:val="1"/>
      <w:marLeft w:val="0"/>
      <w:marRight w:val="0"/>
      <w:marTop w:val="0"/>
      <w:marBottom w:val="0"/>
      <w:divBdr>
        <w:top w:val="none" w:sz="0" w:space="0" w:color="auto"/>
        <w:left w:val="none" w:sz="0" w:space="0" w:color="auto"/>
        <w:bottom w:val="none" w:sz="0" w:space="0" w:color="auto"/>
        <w:right w:val="none" w:sz="0" w:space="0" w:color="auto"/>
      </w:divBdr>
    </w:div>
    <w:div w:id="2097744072">
      <w:bodyDiv w:val="1"/>
      <w:marLeft w:val="0"/>
      <w:marRight w:val="0"/>
      <w:marTop w:val="0"/>
      <w:marBottom w:val="0"/>
      <w:divBdr>
        <w:top w:val="none" w:sz="0" w:space="0" w:color="auto"/>
        <w:left w:val="none" w:sz="0" w:space="0" w:color="auto"/>
        <w:bottom w:val="none" w:sz="0" w:space="0" w:color="auto"/>
        <w:right w:val="none" w:sz="0" w:space="0" w:color="auto"/>
      </w:divBdr>
    </w:div>
    <w:div w:id="2107579196">
      <w:bodyDiv w:val="1"/>
      <w:marLeft w:val="0"/>
      <w:marRight w:val="0"/>
      <w:marTop w:val="0"/>
      <w:marBottom w:val="0"/>
      <w:divBdr>
        <w:top w:val="none" w:sz="0" w:space="0" w:color="auto"/>
        <w:left w:val="none" w:sz="0" w:space="0" w:color="auto"/>
        <w:bottom w:val="none" w:sz="0" w:space="0" w:color="auto"/>
        <w:right w:val="none" w:sz="0" w:space="0" w:color="auto"/>
      </w:divBdr>
    </w:div>
    <w:div w:id="2126732657">
      <w:bodyDiv w:val="1"/>
      <w:marLeft w:val="0"/>
      <w:marRight w:val="0"/>
      <w:marTop w:val="0"/>
      <w:marBottom w:val="0"/>
      <w:divBdr>
        <w:top w:val="none" w:sz="0" w:space="0" w:color="auto"/>
        <w:left w:val="none" w:sz="0" w:space="0" w:color="auto"/>
        <w:bottom w:val="none" w:sz="0" w:space="0" w:color="auto"/>
        <w:right w:val="none" w:sz="0" w:space="0" w:color="auto"/>
      </w:divBdr>
    </w:div>
    <w:div w:id="2134247335">
      <w:bodyDiv w:val="1"/>
      <w:marLeft w:val="0"/>
      <w:marRight w:val="0"/>
      <w:marTop w:val="0"/>
      <w:marBottom w:val="0"/>
      <w:divBdr>
        <w:top w:val="none" w:sz="0" w:space="0" w:color="auto"/>
        <w:left w:val="none" w:sz="0" w:space="0" w:color="auto"/>
        <w:bottom w:val="none" w:sz="0" w:space="0" w:color="auto"/>
        <w:right w:val="none" w:sz="0" w:space="0" w:color="auto"/>
      </w:divBdr>
    </w:div>
    <w:div w:id="214369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34</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35</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36</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37</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38</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39</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40</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5</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6</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8</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10</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14</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17</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43</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12</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13</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15</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16</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28</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29</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18</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22</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19</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21</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23</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24</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25</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44</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45</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46</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47</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48</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49</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50</b:RefOrder>
  </b:Source>
  <b:Source>
    <b:Tag>Mes18</b:Tag>
    <b:SourceType>InternetSite</b:SourceType>
    <b:Guid>{C49B43B5-E5DF-4456-B67F-F763DC01400B}</b:Guid>
    <b:Title>Mesurex</b:Title>
    <b:Year>2018</b:Year>
    <b:Month>Málaga</b:Month>
    <b:Day>España</b:Day>
    <b:URL>https://mesurex.com/emisividad-en-la-medicion-de-temperatura-mediante-termografia/</b:URL>
    <b:RefOrder>11</b:RefOrder>
  </b:Source>
  <b:Source>
    <b:Tag>Gru06</b:Tag>
    <b:SourceType>Book</b:SourceType>
    <b:Guid>{DBFD114B-AC34-4032-894E-5697DFAE3DDE}</b:Guid>
    <b:Author>
      <b:Author>
        <b:NameList>
          <b:Person>
            <b:Last>EDMANS</b:Last>
            <b:First>Grupo</b:First>
            <b:Middle>de investigación</b:Middle>
          </b:Person>
        </b:NameList>
      </b:Author>
    </b:Author>
    <b:Title>Ténicas y algoritmos básicos de visión artificial</b:Title>
    <b:Year>2006</b:Year>
    <b:City>Londoño, España</b:City>
    <b:Publisher>Universidad la Rioja</b:Publisher>
    <b:RefOrder>33</b:RefOrder>
  </b:Source>
  <b:Source>
    <b:Tag>Jos</b:Tag>
    <b:SourceType>DocumentFromInternetSite</b:SourceType>
    <b:Guid>{A13DA924-84E5-4083-96BE-8C5638205C71}</b:Guid>
    <b:Author>
      <b:Author>
        <b:NameList>
          <b:Person>
            <b:Last>Lorenzo</b:Last>
            <b:First>José</b:First>
            <b:Middle>Alfonso Alonso</b:Middle>
          </b:Person>
        </b:NameList>
      </b:Author>
    </b:Author>
    <b:Title>Sun Fields Europe</b:Title>
    <b:URL>https://www.sfe-solar.com/noticias/articulos/puntos-calientes-hot-spots-en-placas-solares/</b:URL>
    <b:InternetSiteTitle>Causas y efectos de los puntos calientes en placas solares</b:InternetSiteTitle>
    <b:Year>2010</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D35503-242B-4B9C-B28D-7F3B7947BB0F}">
  <ds:schemaRefs>
    <ds:schemaRef ds:uri="http://schemas.openxmlformats.org/officeDocument/2006/bibliography"/>
  </ds:schemaRefs>
</ds:datastoreItem>
</file>

<file path=customXml/itemProps4.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545</TotalTime>
  <Pages>55</Pages>
  <Words>12438</Words>
  <Characters>68415</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80692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62</cp:revision>
  <cp:lastPrinted>2014-10-16T13:27:00Z</cp:lastPrinted>
  <dcterms:created xsi:type="dcterms:W3CDTF">2021-11-02T01:21:00Z</dcterms:created>
  <dcterms:modified xsi:type="dcterms:W3CDTF">2021-11-05T00:08:00Z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