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FD9E4" w14:textId="7E8E09CA" w:rsidR="000435BC" w:rsidRPr="00FC7CE7" w:rsidRDefault="000435BC" w:rsidP="00FC7CE7">
      <w:pPr>
        <w:spacing w:line="276" w:lineRule="auto"/>
        <w:jc w:val="center"/>
        <w:rPr>
          <w:rFonts w:ascii="Arial" w:hAnsi="Arial" w:cs="Arial"/>
          <w:sz w:val="24"/>
          <w:szCs w:val="24"/>
          <w:lang w:val="es-ES"/>
        </w:rPr>
      </w:pPr>
      <w:r w:rsidRPr="00FC7CE7">
        <w:rPr>
          <w:rFonts w:ascii="Arial" w:hAnsi="Arial" w:cs="Arial"/>
          <w:sz w:val="24"/>
          <w:szCs w:val="24"/>
        </w:rPr>
        <w:t xml:space="preserve">DESARROLLO DEL PROCESO DE ANÁLISIS TERMOGRÁFICO A PANELES FOTOVOLTAICOS MEDIANTE </w:t>
      </w:r>
      <w:r w:rsidR="00750DBD" w:rsidRPr="00FC7CE7">
        <w:rPr>
          <w:rFonts w:ascii="Arial" w:hAnsi="Arial" w:cs="Arial"/>
          <w:sz w:val="24"/>
          <w:szCs w:val="24"/>
        </w:rPr>
        <w:t>TÉCNICAS DE PROCESAMIENTO DE IMAGENES</w:t>
      </w:r>
      <w:r w:rsidRPr="00FC7CE7">
        <w:rPr>
          <w:rFonts w:ascii="Arial" w:hAnsi="Arial" w:cs="Arial"/>
          <w:sz w:val="24"/>
          <w:szCs w:val="24"/>
        </w:rPr>
        <w:t>.</w:t>
      </w:r>
    </w:p>
    <w:p w14:paraId="3290F2A3" w14:textId="29665453" w:rsidR="00E74BFE" w:rsidRPr="00FC7CE7" w:rsidRDefault="00E74BFE" w:rsidP="00FC7CE7">
      <w:pPr>
        <w:spacing w:line="276" w:lineRule="auto"/>
        <w:jc w:val="center"/>
        <w:rPr>
          <w:rFonts w:ascii="Arial" w:hAnsi="Arial" w:cs="Arial"/>
          <w:sz w:val="24"/>
          <w:szCs w:val="24"/>
        </w:rPr>
      </w:pPr>
    </w:p>
    <w:p w14:paraId="68A71ADD" w14:textId="71642E12" w:rsidR="009555E6" w:rsidRPr="00FC7CE7" w:rsidRDefault="009555E6" w:rsidP="00FC7CE7">
      <w:pPr>
        <w:spacing w:line="276" w:lineRule="auto"/>
        <w:jc w:val="center"/>
        <w:rPr>
          <w:rFonts w:ascii="Arial" w:hAnsi="Arial" w:cs="Arial"/>
          <w:sz w:val="24"/>
          <w:szCs w:val="24"/>
        </w:rPr>
      </w:pPr>
    </w:p>
    <w:p w14:paraId="6DBE88C4" w14:textId="77777777" w:rsidR="009555E6" w:rsidRPr="00FC7CE7" w:rsidRDefault="009555E6" w:rsidP="00FC7CE7">
      <w:pPr>
        <w:spacing w:line="276" w:lineRule="auto"/>
        <w:jc w:val="center"/>
        <w:rPr>
          <w:rFonts w:ascii="Arial" w:hAnsi="Arial" w:cs="Arial"/>
          <w:sz w:val="24"/>
          <w:szCs w:val="24"/>
        </w:rPr>
      </w:pPr>
    </w:p>
    <w:p w14:paraId="4191CA67" w14:textId="77777777" w:rsidR="009555E6" w:rsidRPr="00FC7CE7" w:rsidRDefault="009555E6" w:rsidP="00FC7CE7">
      <w:pPr>
        <w:spacing w:line="276" w:lineRule="auto"/>
        <w:jc w:val="center"/>
        <w:rPr>
          <w:rFonts w:ascii="Arial" w:hAnsi="Arial" w:cs="Arial"/>
          <w:sz w:val="24"/>
          <w:szCs w:val="24"/>
        </w:rPr>
      </w:pPr>
    </w:p>
    <w:p w14:paraId="110EAD5C" w14:textId="77777777" w:rsidR="009555E6" w:rsidRPr="00FC7CE7" w:rsidRDefault="009555E6" w:rsidP="00FC7CE7">
      <w:pPr>
        <w:spacing w:line="276" w:lineRule="auto"/>
        <w:jc w:val="center"/>
        <w:rPr>
          <w:rFonts w:ascii="Arial" w:hAnsi="Arial" w:cs="Arial"/>
          <w:sz w:val="24"/>
          <w:szCs w:val="24"/>
        </w:rPr>
      </w:pPr>
    </w:p>
    <w:p w14:paraId="7B1D5106"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CRISTHIAN ALEXANDER TORRES POLANCO.</w:t>
      </w:r>
    </w:p>
    <w:p w14:paraId="2EBA52A2"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FABIO ALBERTO YEPES TORRES.</w:t>
      </w:r>
    </w:p>
    <w:p w14:paraId="3D00E9A4" w14:textId="77777777" w:rsidR="009555E6" w:rsidRPr="00FC7CE7" w:rsidRDefault="009555E6" w:rsidP="00FC7CE7">
      <w:pPr>
        <w:spacing w:line="276" w:lineRule="auto"/>
        <w:jc w:val="center"/>
        <w:rPr>
          <w:rFonts w:ascii="Arial" w:hAnsi="Arial" w:cs="Arial"/>
          <w:sz w:val="24"/>
          <w:szCs w:val="24"/>
        </w:rPr>
      </w:pPr>
    </w:p>
    <w:p w14:paraId="67101BC8" w14:textId="77777777" w:rsidR="009555E6" w:rsidRPr="00FC7CE7" w:rsidRDefault="009555E6" w:rsidP="00FC7CE7">
      <w:pPr>
        <w:spacing w:line="276" w:lineRule="auto"/>
        <w:jc w:val="center"/>
        <w:rPr>
          <w:rFonts w:ascii="Arial" w:hAnsi="Arial" w:cs="Arial"/>
          <w:sz w:val="24"/>
          <w:szCs w:val="24"/>
        </w:rPr>
      </w:pPr>
    </w:p>
    <w:p w14:paraId="7006B460" w14:textId="77777777" w:rsidR="009555E6" w:rsidRPr="00FC7CE7" w:rsidRDefault="009555E6" w:rsidP="00FC7CE7">
      <w:pPr>
        <w:spacing w:line="276" w:lineRule="auto"/>
        <w:jc w:val="center"/>
        <w:rPr>
          <w:rFonts w:ascii="Arial" w:hAnsi="Arial" w:cs="Arial"/>
          <w:sz w:val="24"/>
          <w:szCs w:val="24"/>
        </w:rPr>
      </w:pPr>
    </w:p>
    <w:p w14:paraId="4C42B638" w14:textId="77777777" w:rsidR="009555E6" w:rsidRPr="00FC7CE7" w:rsidRDefault="009555E6" w:rsidP="00FC7CE7">
      <w:pPr>
        <w:spacing w:line="276" w:lineRule="auto"/>
        <w:jc w:val="center"/>
        <w:rPr>
          <w:rFonts w:ascii="Arial" w:hAnsi="Arial" w:cs="Arial"/>
          <w:sz w:val="24"/>
          <w:szCs w:val="24"/>
        </w:rPr>
      </w:pPr>
    </w:p>
    <w:p w14:paraId="36555930"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FACULTAD DE INGENIERÍA.</w:t>
      </w:r>
    </w:p>
    <w:p w14:paraId="034B4DEC"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INSTITUCIÓN UNIVERSITARIA ANTONIO JOSÉ CAMACHO.</w:t>
      </w:r>
    </w:p>
    <w:p w14:paraId="7AF91525"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INGENIERÍA ELECTRÓNICA.</w:t>
      </w:r>
    </w:p>
    <w:p w14:paraId="40AD3869" w14:textId="77777777" w:rsidR="009555E6" w:rsidRPr="00FC7CE7" w:rsidRDefault="009555E6" w:rsidP="00FC7CE7">
      <w:pPr>
        <w:spacing w:line="276" w:lineRule="auto"/>
        <w:jc w:val="center"/>
        <w:rPr>
          <w:rFonts w:ascii="Arial" w:hAnsi="Arial" w:cs="Arial"/>
          <w:sz w:val="24"/>
          <w:szCs w:val="24"/>
        </w:rPr>
      </w:pPr>
    </w:p>
    <w:p w14:paraId="5059EA63" w14:textId="77777777" w:rsidR="009555E6" w:rsidRPr="00FC7CE7" w:rsidRDefault="009555E6" w:rsidP="00FC7CE7">
      <w:pPr>
        <w:spacing w:line="276" w:lineRule="auto"/>
        <w:jc w:val="center"/>
        <w:rPr>
          <w:rFonts w:ascii="Arial" w:hAnsi="Arial" w:cs="Arial"/>
          <w:sz w:val="24"/>
          <w:szCs w:val="24"/>
        </w:rPr>
      </w:pPr>
    </w:p>
    <w:p w14:paraId="2481B46E" w14:textId="77777777" w:rsidR="009555E6" w:rsidRPr="00FC7CE7" w:rsidRDefault="009555E6" w:rsidP="00FC7CE7">
      <w:pPr>
        <w:spacing w:line="276" w:lineRule="auto"/>
        <w:jc w:val="center"/>
        <w:rPr>
          <w:rFonts w:ascii="Arial" w:hAnsi="Arial" w:cs="Arial"/>
          <w:sz w:val="24"/>
          <w:szCs w:val="24"/>
        </w:rPr>
      </w:pPr>
    </w:p>
    <w:p w14:paraId="1EF398FC" w14:textId="77777777" w:rsidR="009555E6" w:rsidRPr="00FC7CE7" w:rsidRDefault="009555E6" w:rsidP="00FC7CE7">
      <w:pPr>
        <w:spacing w:line="276" w:lineRule="auto"/>
        <w:jc w:val="center"/>
        <w:rPr>
          <w:rFonts w:ascii="Arial" w:hAnsi="Arial" w:cs="Arial"/>
          <w:sz w:val="24"/>
          <w:szCs w:val="24"/>
        </w:rPr>
      </w:pPr>
    </w:p>
    <w:p w14:paraId="0240B7CB"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CARLOS MARIO GIRALDO YEPES.</w:t>
      </w:r>
    </w:p>
    <w:p w14:paraId="7C432733" w14:textId="4DBE26D7" w:rsidR="009555E6" w:rsidRPr="00FC7CE7" w:rsidRDefault="00C225BC" w:rsidP="00FC7CE7">
      <w:pPr>
        <w:spacing w:line="276" w:lineRule="auto"/>
        <w:jc w:val="center"/>
        <w:rPr>
          <w:rFonts w:ascii="Arial" w:hAnsi="Arial" w:cs="Arial"/>
          <w:sz w:val="24"/>
          <w:szCs w:val="24"/>
          <w:lang w:val="es-ES"/>
        </w:rPr>
      </w:pPr>
      <w:r w:rsidRPr="00FC7CE7">
        <w:rPr>
          <w:rFonts w:ascii="Arial" w:hAnsi="Arial" w:cs="Arial"/>
          <w:sz w:val="24"/>
          <w:szCs w:val="24"/>
        </w:rPr>
        <w:t>ANDRÉS MAURICIO GONZÁLEZ MORENO</w:t>
      </w:r>
      <w:bookmarkStart w:id="0" w:name="_heading=h.gjdgxs" w:colFirst="0" w:colLast="0"/>
      <w:bookmarkEnd w:id="0"/>
    </w:p>
    <w:p w14:paraId="3743D4AD" w14:textId="77777777" w:rsidR="009555E6" w:rsidRPr="00FC7CE7" w:rsidRDefault="009555E6" w:rsidP="00FC7CE7">
      <w:pPr>
        <w:spacing w:line="276" w:lineRule="auto"/>
        <w:jc w:val="center"/>
        <w:rPr>
          <w:rFonts w:ascii="Arial" w:hAnsi="Arial" w:cs="Arial"/>
          <w:sz w:val="24"/>
          <w:szCs w:val="24"/>
        </w:rPr>
      </w:pPr>
    </w:p>
    <w:p w14:paraId="4042C225" w14:textId="500138F6" w:rsidR="009555E6" w:rsidRPr="00FC7CE7" w:rsidRDefault="009555E6" w:rsidP="00FC7CE7">
      <w:pPr>
        <w:spacing w:line="276" w:lineRule="auto"/>
        <w:jc w:val="center"/>
        <w:rPr>
          <w:rFonts w:ascii="Arial" w:hAnsi="Arial" w:cs="Arial"/>
          <w:sz w:val="24"/>
          <w:szCs w:val="24"/>
        </w:rPr>
      </w:pPr>
    </w:p>
    <w:p w14:paraId="59F31C2B" w14:textId="675DD7D2" w:rsidR="003136C3" w:rsidRDefault="003136C3" w:rsidP="00FC7CE7">
      <w:pPr>
        <w:spacing w:line="276" w:lineRule="auto"/>
        <w:jc w:val="center"/>
        <w:rPr>
          <w:rFonts w:ascii="Arial" w:hAnsi="Arial" w:cs="Arial"/>
          <w:sz w:val="24"/>
          <w:szCs w:val="24"/>
        </w:rPr>
      </w:pPr>
    </w:p>
    <w:p w14:paraId="155CC84B" w14:textId="206C66BD" w:rsidR="003136C3" w:rsidRPr="00FC7CE7" w:rsidRDefault="003136C3" w:rsidP="00FC7CE7">
      <w:pPr>
        <w:spacing w:line="276" w:lineRule="auto"/>
        <w:rPr>
          <w:rFonts w:ascii="Arial" w:hAnsi="Arial" w:cs="Arial"/>
          <w:sz w:val="24"/>
          <w:szCs w:val="24"/>
        </w:rPr>
      </w:pPr>
    </w:p>
    <w:p w14:paraId="5C1EE25A" w14:textId="2E222EB2" w:rsidR="00FC7CE7" w:rsidRDefault="00DB1F0F" w:rsidP="00FC7CE7">
      <w:pPr>
        <w:spacing w:line="276" w:lineRule="auto"/>
        <w:jc w:val="center"/>
        <w:rPr>
          <w:rFonts w:ascii="Arial" w:hAnsi="Arial" w:cs="Arial"/>
          <w:sz w:val="24"/>
          <w:szCs w:val="24"/>
        </w:rPr>
      </w:pPr>
      <w:r w:rsidRPr="00FC7CE7">
        <w:rPr>
          <w:rFonts w:ascii="Arial" w:hAnsi="Arial" w:cs="Arial"/>
          <w:sz w:val="24"/>
          <w:szCs w:val="24"/>
        </w:rPr>
        <w:t>16</w:t>
      </w:r>
      <w:r w:rsidR="00FB6F25" w:rsidRPr="00FC7CE7">
        <w:rPr>
          <w:rFonts w:ascii="Arial" w:hAnsi="Arial" w:cs="Arial"/>
          <w:sz w:val="24"/>
          <w:szCs w:val="24"/>
        </w:rPr>
        <w:t xml:space="preserve"> DE MARZO DE 2021</w:t>
      </w:r>
    </w:p>
    <w:p w14:paraId="3BA19854" w14:textId="77777777" w:rsidR="003A106C" w:rsidRDefault="00F40C2F" w:rsidP="00FC7CE7">
      <w:pPr>
        <w:spacing w:line="276" w:lineRule="auto"/>
        <w:jc w:val="both"/>
        <w:rPr>
          <w:noProof/>
        </w:rPr>
      </w:pPr>
      <w:r w:rsidRPr="00FC7CE7">
        <w:rPr>
          <w:rFonts w:ascii="Arial" w:eastAsia="Times New Roman" w:hAnsi="Arial" w:cs="Arial"/>
          <w:b/>
          <w:color w:val="000000"/>
          <w:sz w:val="24"/>
          <w:szCs w:val="24"/>
        </w:rPr>
        <w:lastRenderedPageBreak/>
        <w:t>ÍNDICE DE CONTENIDO</w:t>
      </w:r>
      <w:r w:rsidRPr="00FC7CE7">
        <w:rPr>
          <w:rFonts w:ascii="Arial" w:hAnsi="Arial" w:cs="Arial"/>
          <w:sz w:val="24"/>
          <w:szCs w:val="24"/>
        </w:rPr>
        <w:t>.</w:t>
      </w:r>
      <w:r w:rsidRPr="00FC7CE7">
        <w:rPr>
          <w:rFonts w:ascii="Arial" w:hAnsi="Arial" w:cs="Arial"/>
          <w:sz w:val="24"/>
          <w:szCs w:val="24"/>
        </w:rPr>
        <w:fldChar w:fldCharType="begin"/>
      </w:r>
      <w:r w:rsidRPr="00FC7CE7">
        <w:rPr>
          <w:rFonts w:ascii="Arial" w:hAnsi="Arial" w:cs="Arial"/>
          <w:sz w:val="24"/>
          <w:szCs w:val="24"/>
        </w:rPr>
        <w:instrText xml:space="preserve"> TOC \o "1-3" \h \z \u </w:instrText>
      </w:r>
      <w:r w:rsidRPr="00FC7CE7">
        <w:rPr>
          <w:rFonts w:ascii="Arial" w:hAnsi="Arial" w:cs="Arial"/>
          <w:sz w:val="24"/>
          <w:szCs w:val="24"/>
        </w:rPr>
        <w:fldChar w:fldCharType="separate"/>
      </w:r>
    </w:p>
    <w:p w14:paraId="415DAD4D" w14:textId="3673C097" w:rsidR="003A106C" w:rsidRDefault="009B65CD">
      <w:pPr>
        <w:pStyle w:val="TDC1"/>
        <w:tabs>
          <w:tab w:val="right" w:leader="dot" w:pos="9352"/>
        </w:tabs>
        <w:rPr>
          <w:rFonts w:eastAsiaTheme="minorEastAsia" w:cstheme="minorBidi"/>
          <w:b w:val="0"/>
          <w:bCs w:val="0"/>
          <w:caps w:val="0"/>
          <w:noProof/>
          <w:sz w:val="22"/>
          <w:szCs w:val="22"/>
          <w:lang w:val="es-ES"/>
        </w:rPr>
      </w:pPr>
      <w:hyperlink w:anchor="_Toc70536802" w:history="1">
        <w:r w:rsidR="003A106C" w:rsidRPr="00FD2277">
          <w:rPr>
            <w:rStyle w:val="Hipervnculo"/>
            <w:rFonts w:ascii="Arial" w:eastAsia="Times New Roman" w:hAnsi="Arial" w:cs="Arial"/>
            <w:noProof/>
          </w:rPr>
          <w:t>ÍNDICE DE TABLAS</w:t>
        </w:r>
        <w:r w:rsidR="003A106C">
          <w:rPr>
            <w:noProof/>
            <w:webHidden/>
          </w:rPr>
          <w:tab/>
        </w:r>
        <w:r w:rsidR="003A106C">
          <w:rPr>
            <w:noProof/>
            <w:webHidden/>
          </w:rPr>
          <w:fldChar w:fldCharType="begin"/>
        </w:r>
        <w:r w:rsidR="003A106C">
          <w:rPr>
            <w:noProof/>
            <w:webHidden/>
          </w:rPr>
          <w:instrText xml:space="preserve"> PAGEREF _Toc70536802 \h </w:instrText>
        </w:r>
        <w:r w:rsidR="003A106C">
          <w:rPr>
            <w:noProof/>
            <w:webHidden/>
          </w:rPr>
        </w:r>
        <w:r w:rsidR="003A106C">
          <w:rPr>
            <w:noProof/>
            <w:webHidden/>
          </w:rPr>
          <w:fldChar w:fldCharType="separate"/>
        </w:r>
        <w:r w:rsidR="003A106C">
          <w:rPr>
            <w:noProof/>
            <w:webHidden/>
          </w:rPr>
          <w:t>3</w:t>
        </w:r>
        <w:r w:rsidR="003A106C">
          <w:rPr>
            <w:noProof/>
            <w:webHidden/>
          </w:rPr>
          <w:fldChar w:fldCharType="end"/>
        </w:r>
      </w:hyperlink>
    </w:p>
    <w:p w14:paraId="41CE3432" w14:textId="5601D407" w:rsidR="003A106C" w:rsidRDefault="009B65CD">
      <w:pPr>
        <w:pStyle w:val="TDC1"/>
        <w:tabs>
          <w:tab w:val="right" w:leader="dot" w:pos="9352"/>
        </w:tabs>
        <w:rPr>
          <w:rFonts w:eastAsiaTheme="minorEastAsia" w:cstheme="minorBidi"/>
          <w:b w:val="0"/>
          <w:bCs w:val="0"/>
          <w:caps w:val="0"/>
          <w:noProof/>
          <w:sz w:val="22"/>
          <w:szCs w:val="22"/>
          <w:lang w:val="es-ES"/>
        </w:rPr>
      </w:pPr>
      <w:hyperlink w:anchor="_Toc70536803" w:history="1">
        <w:r w:rsidR="003A106C" w:rsidRPr="00FD2277">
          <w:rPr>
            <w:rStyle w:val="Hipervnculo"/>
            <w:rFonts w:ascii="Arial" w:eastAsia="Times New Roman" w:hAnsi="Arial" w:cs="Arial"/>
            <w:noProof/>
          </w:rPr>
          <w:t>ÍNDICE DE ILUSTRACIONES</w:t>
        </w:r>
        <w:r w:rsidR="003A106C">
          <w:rPr>
            <w:noProof/>
            <w:webHidden/>
          </w:rPr>
          <w:tab/>
        </w:r>
        <w:r w:rsidR="003A106C">
          <w:rPr>
            <w:noProof/>
            <w:webHidden/>
          </w:rPr>
          <w:fldChar w:fldCharType="begin"/>
        </w:r>
        <w:r w:rsidR="003A106C">
          <w:rPr>
            <w:noProof/>
            <w:webHidden/>
          </w:rPr>
          <w:instrText xml:space="preserve"> PAGEREF _Toc70536803 \h </w:instrText>
        </w:r>
        <w:r w:rsidR="003A106C">
          <w:rPr>
            <w:noProof/>
            <w:webHidden/>
          </w:rPr>
        </w:r>
        <w:r w:rsidR="003A106C">
          <w:rPr>
            <w:noProof/>
            <w:webHidden/>
          </w:rPr>
          <w:fldChar w:fldCharType="separate"/>
        </w:r>
        <w:r w:rsidR="003A106C">
          <w:rPr>
            <w:noProof/>
            <w:webHidden/>
          </w:rPr>
          <w:t>4</w:t>
        </w:r>
        <w:r w:rsidR="003A106C">
          <w:rPr>
            <w:noProof/>
            <w:webHidden/>
          </w:rPr>
          <w:fldChar w:fldCharType="end"/>
        </w:r>
      </w:hyperlink>
    </w:p>
    <w:p w14:paraId="1EB5381C" w14:textId="4A7ADA9F" w:rsidR="003A106C" w:rsidRDefault="009B65CD">
      <w:pPr>
        <w:pStyle w:val="TDC1"/>
        <w:tabs>
          <w:tab w:val="right" w:leader="dot" w:pos="9352"/>
        </w:tabs>
        <w:rPr>
          <w:rFonts w:eastAsiaTheme="minorEastAsia" w:cstheme="minorBidi"/>
          <w:b w:val="0"/>
          <w:bCs w:val="0"/>
          <w:caps w:val="0"/>
          <w:noProof/>
          <w:sz w:val="22"/>
          <w:szCs w:val="22"/>
          <w:lang w:val="es-ES"/>
        </w:rPr>
      </w:pPr>
      <w:hyperlink w:anchor="_Toc70536804" w:history="1">
        <w:r w:rsidR="003A106C" w:rsidRPr="00FD2277">
          <w:rPr>
            <w:rStyle w:val="Hipervnculo"/>
            <w:rFonts w:ascii="Arial" w:eastAsia="Times New Roman" w:hAnsi="Arial" w:cs="Arial"/>
            <w:noProof/>
          </w:rPr>
          <w:t>PLANTEAMIENTO DEL PROBLEMA.</w:t>
        </w:r>
        <w:r w:rsidR="003A106C">
          <w:rPr>
            <w:noProof/>
            <w:webHidden/>
          </w:rPr>
          <w:tab/>
        </w:r>
        <w:r w:rsidR="003A106C">
          <w:rPr>
            <w:noProof/>
            <w:webHidden/>
          </w:rPr>
          <w:fldChar w:fldCharType="begin"/>
        </w:r>
        <w:r w:rsidR="003A106C">
          <w:rPr>
            <w:noProof/>
            <w:webHidden/>
          </w:rPr>
          <w:instrText xml:space="preserve"> PAGEREF _Toc70536804 \h </w:instrText>
        </w:r>
        <w:r w:rsidR="003A106C">
          <w:rPr>
            <w:noProof/>
            <w:webHidden/>
          </w:rPr>
        </w:r>
        <w:r w:rsidR="003A106C">
          <w:rPr>
            <w:noProof/>
            <w:webHidden/>
          </w:rPr>
          <w:fldChar w:fldCharType="separate"/>
        </w:r>
        <w:r w:rsidR="003A106C">
          <w:rPr>
            <w:noProof/>
            <w:webHidden/>
          </w:rPr>
          <w:t>5</w:t>
        </w:r>
        <w:r w:rsidR="003A106C">
          <w:rPr>
            <w:noProof/>
            <w:webHidden/>
          </w:rPr>
          <w:fldChar w:fldCharType="end"/>
        </w:r>
      </w:hyperlink>
    </w:p>
    <w:p w14:paraId="29364AC3" w14:textId="21FF4812" w:rsidR="003A106C" w:rsidRDefault="009B65CD">
      <w:pPr>
        <w:pStyle w:val="TDC1"/>
        <w:tabs>
          <w:tab w:val="right" w:leader="dot" w:pos="9352"/>
        </w:tabs>
        <w:rPr>
          <w:rFonts w:eastAsiaTheme="minorEastAsia" w:cstheme="minorBidi"/>
          <w:b w:val="0"/>
          <w:bCs w:val="0"/>
          <w:caps w:val="0"/>
          <w:noProof/>
          <w:sz w:val="22"/>
          <w:szCs w:val="22"/>
          <w:lang w:val="es-ES"/>
        </w:rPr>
      </w:pPr>
      <w:hyperlink w:anchor="_Toc70536805" w:history="1">
        <w:r w:rsidR="003A106C" w:rsidRPr="00FD2277">
          <w:rPr>
            <w:rStyle w:val="Hipervnculo"/>
            <w:rFonts w:ascii="Arial" w:eastAsia="Times New Roman" w:hAnsi="Arial" w:cs="Arial"/>
            <w:noProof/>
          </w:rPr>
          <w:t>FORMULACIÓN DEL PROBLEMA.</w:t>
        </w:r>
        <w:r w:rsidR="003A106C">
          <w:rPr>
            <w:noProof/>
            <w:webHidden/>
          </w:rPr>
          <w:tab/>
        </w:r>
        <w:r w:rsidR="003A106C">
          <w:rPr>
            <w:noProof/>
            <w:webHidden/>
          </w:rPr>
          <w:fldChar w:fldCharType="begin"/>
        </w:r>
        <w:r w:rsidR="003A106C">
          <w:rPr>
            <w:noProof/>
            <w:webHidden/>
          </w:rPr>
          <w:instrText xml:space="preserve"> PAGEREF _Toc70536805 \h </w:instrText>
        </w:r>
        <w:r w:rsidR="003A106C">
          <w:rPr>
            <w:noProof/>
            <w:webHidden/>
          </w:rPr>
        </w:r>
        <w:r w:rsidR="003A106C">
          <w:rPr>
            <w:noProof/>
            <w:webHidden/>
          </w:rPr>
          <w:fldChar w:fldCharType="separate"/>
        </w:r>
        <w:r w:rsidR="003A106C">
          <w:rPr>
            <w:noProof/>
            <w:webHidden/>
          </w:rPr>
          <w:t>6</w:t>
        </w:r>
        <w:r w:rsidR="003A106C">
          <w:rPr>
            <w:noProof/>
            <w:webHidden/>
          </w:rPr>
          <w:fldChar w:fldCharType="end"/>
        </w:r>
      </w:hyperlink>
    </w:p>
    <w:p w14:paraId="22DEE459" w14:textId="798CB054" w:rsidR="003A106C" w:rsidRDefault="009B65CD">
      <w:pPr>
        <w:pStyle w:val="TDC2"/>
        <w:tabs>
          <w:tab w:val="right" w:leader="dot" w:pos="9352"/>
        </w:tabs>
        <w:rPr>
          <w:rFonts w:eastAsiaTheme="minorEastAsia" w:cstheme="minorBidi"/>
          <w:smallCaps w:val="0"/>
          <w:noProof/>
          <w:sz w:val="22"/>
          <w:szCs w:val="22"/>
          <w:lang w:val="es-ES"/>
        </w:rPr>
      </w:pPr>
      <w:hyperlink w:anchor="_Toc70536806" w:history="1">
        <w:r w:rsidR="003A106C" w:rsidRPr="00FD2277">
          <w:rPr>
            <w:rStyle w:val="Hipervnculo"/>
            <w:rFonts w:ascii="Arial" w:eastAsia="Times New Roman" w:hAnsi="Arial" w:cs="Arial"/>
            <w:noProof/>
          </w:rPr>
          <w:t>SISTEMATIZACIÓN DEL PROBLEMA.</w:t>
        </w:r>
        <w:r w:rsidR="003A106C">
          <w:rPr>
            <w:noProof/>
            <w:webHidden/>
          </w:rPr>
          <w:tab/>
        </w:r>
        <w:r w:rsidR="003A106C">
          <w:rPr>
            <w:noProof/>
            <w:webHidden/>
          </w:rPr>
          <w:fldChar w:fldCharType="begin"/>
        </w:r>
        <w:r w:rsidR="003A106C">
          <w:rPr>
            <w:noProof/>
            <w:webHidden/>
          </w:rPr>
          <w:instrText xml:space="preserve"> PAGEREF _Toc70536806 \h </w:instrText>
        </w:r>
        <w:r w:rsidR="003A106C">
          <w:rPr>
            <w:noProof/>
            <w:webHidden/>
          </w:rPr>
        </w:r>
        <w:r w:rsidR="003A106C">
          <w:rPr>
            <w:noProof/>
            <w:webHidden/>
          </w:rPr>
          <w:fldChar w:fldCharType="separate"/>
        </w:r>
        <w:r w:rsidR="003A106C">
          <w:rPr>
            <w:noProof/>
            <w:webHidden/>
          </w:rPr>
          <w:t>6</w:t>
        </w:r>
        <w:r w:rsidR="003A106C">
          <w:rPr>
            <w:noProof/>
            <w:webHidden/>
          </w:rPr>
          <w:fldChar w:fldCharType="end"/>
        </w:r>
      </w:hyperlink>
    </w:p>
    <w:p w14:paraId="5BEAE513" w14:textId="758FEE58" w:rsidR="003A106C" w:rsidRDefault="009B65CD">
      <w:pPr>
        <w:pStyle w:val="TDC1"/>
        <w:tabs>
          <w:tab w:val="right" w:leader="dot" w:pos="9352"/>
        </w:tabs>
        <w:rPr>
          <w:rFonts w:eastAsiaTheme="minorEastAsia" w:cstheme="minorBidi"/>
          <w:b w:val="0"/>
          <w:bCs w:val="0"/>
          <w:caps w:val="0"/>
          <w:noProof/>
          <w:sz w:val="22"/>
          <w:szCs w:val="22"/>
          <w:lang w:val="es-ES"/>
        </w:rPr>
      </w:pPr>
      <w:hyperlink w:anchor="_Toc70536807" w:history="1">
        <w:r w:rsidR="003A106C" w:rsidRPr="00FD2277">
          <w:rPr>
            <w:rStyle w:val="Hipervnculo"/>
            <w:rFonts w:ascii="Arial" w:eastAsia="Times New Roman" w:hAnsi="Arial" w:cs="Arial"/>
            <w:noProof/>
          </w:rPr>
          <w:t>JUSTIFICACIÓN</w:t>
        </w:r>
        <w:r w:rsidR="003A106C">
          <w:rPr>
            <w:noProof/>
            <w:webHidden/>
          </w:rPr>
          <w:tab/>
        </w:r>
        <w:r w:rsidR="003A106C">
          <w:rPr>
            <w:noProof/>
            <w:webHidden/>
          </w:rPr>
          <w:fldChar w:fldCharType="begin"/>
        </w:r>
        <w:r w:rsidR="003A106C">
          <w:rPr>
            <w:noProof/>
            <w:webHidden/>
          </w:rPr>
          <w:instrText xml:space="preserve"> PAGEREF _Toc70536807 \h </w:instrText>
        </w:r>
        <w:r w:rsidR="003A106C">
          <w:rPr>
            <w:noProof/>
            <w:webHidden/>
          </w:rPr>
        </w:r>
        <w:r w:rsidR="003A106C">
          <w:rPr>
            <w:noProof/>
            <w:webHidden/>
          </w:rPr>
          <w:fldChar w:fldCharType="separate"/>
        </w:r>
        <w:r w:rsidR="003A106C">
          <w:rPr>
            <w:noProof/>
            <w:webHidden/>
          </w:rPr>
          <w:t>7</w:t>
        </w:r>
        <w:r w:rsidR="003A106C">
          <w:rPr>
            <w:noProof/>
            <w:webHidden/>
          </w:rPr>
          <w:fldChar w:fldCharType="end"/>
        </w:r>
      </w:hyperlink>
    </w:p>
    <w:p w14:paraId="5D62F353" w14:textId="0DC51D4B" w:rsidR="003A106C" w:rsidRDefault="009B65CD">
      <w:pPr>
        <w:pStyle w:val="TDC1"/>
        <w:tabs>
          <w:tab w:val="right" w:leader="dot" w:pos="9352"/>
        </w:tabs>
        <w:rPr>
          <w:rFonts w:eastAsiaTheme="minorEastAsia" w:cstheme="minorBidi"/>
          <w:b w:val="0"/>
          <w:bCs w:val="0"/>
          <w:caps w:val="0"/>
          <w:noProof/>
          <w:sz w:val="22"/>
          <w:szCs w:val="22"/>
          <w:lang w:val="es-ES"/>
        </w:rPr>
      </w:pPr>
      <w:hyperlink w:anchor="_Toc70536808" w:history="1">
        <w:r w:rsidR="003A106C" w:rsidRPr="00FD2277">
          <w:rPr>
            <w:rStyle w:val="Hipervnculo"/>
            <w:rFonts w:ascii="Arial" w:eastAsia="Times New Roman" w:hAnsi="Arial" w:cs="Arial"/>
            <w:noProof/>
          </w:rPr>
          <w:t>OBJETIVO GENERAL.</w:t>
        </w:r>
        <w:r w:rsidR="003A106C">
          <w:rPr>
            <w:noProof/>
            <w:webHidden/>
          </w:rPr>
          <w:tab/>
        </w:r>
        <w:r w:rsidR="003A106C">
          <w:rPr>
            <w:noProof/>
            <w:webHidden/>
          </w:rPr>
          <w:fldChar w:fldCharType="begin"/>
        </w:r>
        <w:r w:rsidR="003A106C">
          <w:rPr>
            <w:noProof/>
            <w:webHidden/>
          </w:rPr>
          <w:instrText xml:space="preserve"> PAGEREF _Toc70536808 \h </w:instrText>
        </w:r>
        <w:r w:rsidR="003A106C">
          <w:rPr>
            <w:noProof/>
            <w:webHidden/>
          </w:rPr>
        </w:r>
        <w:r w:rsidR="003A106C">
          <w:rPr>
            <w:noProof/>
            <w:webHidden/>
          </w:rPr>
          <w:fldChar w:fldCharType="separate"/>
        </w:r>
        <w:r w:rsidR="003A106C">
          <w:rPr>
            <w:noProof/>
            <w:webHidden/>
          </w:rPr>
          <w:t>8</w:t>
        </w:r>
        <w:r w:rsidR="003A106C">
          <w:rPr>
            <w:noProof/>
            <w:webHidden/>
          </w:rPr>
          <w:fldChar w:fldCharType="end"/>
        </w:r>
      </w:hyperlink>
    </w:p>
    <w:p w14:paraId="381DA6CC" w14:textId="17BAED28" w:rsidR="003A106C" w:rsidRDefault="009B65CD">
      <w:pPr>
        <w:pStyle w:val="TDC2"/>
        <w:tabs>
          <w:tab w:val="right" w:leader="dot" w:pos="9352"/>
        </w:tabs>
        <w:rPr>
          <w:rFonts w:eastAsiaTheme="minorEastAsia" w:cstheme="minorBidi"/>
          <w:smallCaps w:val="0"/>
          <w:noProof/>
          <w:sz w:val="22"/>
          <w:szCs w:val="22"/>
          <w:lang w:val="es-ES"/>
        </w:rPr>
      </w:pPr>
      <w:hyperlink w:anchor="_Toc70536809" w:history="1">
        <w:r w:rsidR="003A106C" w:rsidRPr="00FD2277">
          <w:rPr>
            <w:rStyle w:val="Hipervnculo"/>
            <w:rFonts w:ascii="Arial" w:eastAsia="Times New Roman" w:hAnsi="Arial" w:cs="Arial"/>
            <w:noProof/>
          </w:rPr>
          <w:t>OBJETIVOS ESPECÍFICOS.</w:t>
        </w:r>
        <w:r w:rsidR="003A106C">
          <w:rPr>
            <w:noProof/>
            <w:webHidden/>
          </w:rPr>
          <w:tab/>
        </w:r>
        <w:r w:rsidR="003A106C">
          <w:rPr>
            <w:noProof/>
            <w:webHidden/>
          </w:rPr>
          <w:fldChar w:fldCharType="begin"/>
        </w:r>
        <w:r w:rsidR="003A106C">
          <w:rPr>
            <w:noProof/>
            <w:webHidden/>
          </w:rPr>
          <w:instrText xml:space="preserve"> PAGEREF _Toc70536809 \h </w:instrText>
        </w:r>
        <w:r w:rsidR="003A106C">
          <w:rPr>
            <w:noProof/>
            <w:webHidden/>
          </w:rPr>
        </w:r>
        <w:r w:rsidR="003A106C">
          <w:rPr>
            <w:noProof/>
            <w:webHidden/>
          </w:rPr>
          <w:fldChar w:fldCharType="separate"/>
        </w:r>
        <w:r w:rsidR="003A106C">
          <w:rPr>
            <w:noProof/>
            <w:webHidden/>
          </w:rPr>
          <w:t>8</w:t>
        </w:r>
        <w:r w:rsidR="003A106C">
          <w:rPr>
            <w:noProof/>
            <w:webHidden/>
          </w:rPr>
          <w:fldChar w:fldCharType="end"/>
        </w:r>
      </w:hyperlink>
    </w:p>
    <w:p w14:paraId="6494AC4F" w14:textId="25F66C65" w:rsidR="003A106C" w:rsidRDefault="009B65CD">
      <w:pPr>
        <w:pStyle w:val="TDC1"/>
        <w:tabs>
          <w:tab w:val="right" w:leader="dot" w:pos="9352"/>
        </w:tabs>
        <w:rPr>
          <w:rFonts w:eastAsiaTheme="minorEastAsia" w:cstheme="minorBidi"/>
          <w:b w:val="0"/>
          <w:bCs w:val="0"/>
          <w:caps w:val="0"/>
          <w:noProof/>
          <w:sz w:val="22"/>
          <w:szCs w:val="22"/>
          <w:lang w:val="es-ES"/>
        </w:rPr>
      </w:pPr>
      <w:hyperlink w:anchor="_Toc70536810" w:history="1">
        <w:r w:rsidR="003A106C" w:rsidRPr="00FD2277">
          <w:rPr>
            <w:rStyle w:val="Hipervnculo"/>
            <w:rFonts w:ascii="Arial" w:eastAsia="Times New Roman" w:hAnsi="Arial" w:cs="Arial"/>
            <w:noProof/>
          </w:rPr>
          <w:t>RESULTADOS Y ALCANCES ESPERADOS</w:t>
        </w:r>
        <w:r w:rsidR="003A106C">
          <w:rPr>
            <w:noProof/>
            <w:webHidden/>
          </w:rPr>
          <w:tab/>
        </w:r>
        <w:r w:rsidR="003A106C">
          <w:rPr>
            <w:noProof/>
            <w:webHidden/>
          </w:rPr>
          <w:fldChar w:fldCharType="begin"/>
        </w:r>
        <w:r w:rsidR="003A106C">
          <w:rPr>
            <w:noProof/>
            <w:webHidden/>
          </w:rPr>
          <w:instrText xml:space="preserve"> PAGEREF _Toc70536810 \h </w:instrText>
        </w:r>
        <w:r w:rsidR="003A106C">
          <w:rPr>
            <w:noProof/>
            <w:webHidden/>
          </w:rPr>
        </w:r>
        <w:r w:rsidR="003A106C">
          <w:rPr>
            <w:noProof/>
            <w:webHidden/>
          </w:rPr>
          <w:fldChar w:fldCharType="separate"/>
        </w:r>
        <w:r w:rsidR="003A106C">
          <w:rPr>
            <w:noProof/>
            <w:webHidden/>
          </w:rPr>
          <w:t>9</w:t>
        </w:r>
        <w:r w:rsidR="003A106C">
          <w:rPr>
            <w:noProof/>
            <w:webHidden/>
          </w:rPr>
          <w:fldChar w:fldCharType="end"/>
        </w:r>
      </w:hyperlink>
    </w:p>
    <w:p w14:paraId="36A3487D" w14:textId="266F34AD" w:rsidR="003A106C" w:rsidRDefault="009B65CD">
      <w:pPr>
        <w:pStyle w:val="TDC1"/>
        <w:tabs>
          <w:tab w:val="right" w:leader="dot" w:pos="9352"/>
        </w:tabs>
        <w:rPr>
          <w:rFonts w:eastAsiaTheme="minorEastAsia" w:cstheme="minorBidi"/>
          <w:b w:val="0"/>
          <w:bCs w:val="0"/>
          <w:caps w:val="0"/>
          <w:noProof/>
          <w:sz w:val="22"/>
          <w:szCs w:val="22"/>
          <w:lang w:val="es-ES"/>
        </w:rPr>
      </w:pPr>
      <w:hyperlink w:anchor="_Toc70536811" w:history="1">
        <w:r w:rsidR="003A106C" w:rsidRPr="00FD2277">
          <w:rPr>
            <w:rStyle w:val="Hipervnculo"/>
            <w:rFonts w:ascii="Arial" w:hAnsi="Arial" w:cs="Arial"/>
            <w:noProof/>
          </w:rPr>
          <w:t>MARCO CONCEPTUAL.</w:t>
        </w:r>
        <w:r w:rsidR="003A106C">
          <w:rPr>
            <w:noProof/>
            <w:webHidden/>
          </w:rPr>
          <w:tab/>
        </w:r>
        <w:r w:rsidR="003A106C">
          <w:rPr>
            <w:noProof/>
            <w:webHidden/>
          </w:rPr>
          <w:fldChar w:fldCharType="begin"/>
        </w:r>
        <w:r w:rsidR="003A106C">
          <w:rPr>
            <w:noProof/>
            <w:webHidden/>
          </w:rPr>
          <w:instrText xml:space="preserve"> PAGEREF _Toc70536811 \h </w:instrText>
        </w:r>
        <w:r w:rsidR="003A106C">
          <w:rPr>
            <w:noProof/>
            <w:webHidden/>
          </w:rPr>
        </w:r>
        <w:r w:rsidR="003A106C">
          <w:rPr>
            <w:noProof/>
            <w:webHidden/>
          </w:rPr>
          <w:fldChar w:fldCharType="separate"/>
        </w:r>
        <w:r w:rsidR="003A106C">
          <w:rPr>
            <w:noProof/>
            <w:webHidden/>
          </w:rPr>
          <w:t>10</w:t>
        </w:r>
        <w:r w:rsidR="003A106C">
          <w:rPr>
            <w:noProof/>
            <w:webHidden/>
          </w:rPr>
          <w:fldChar w:fldCharType="end"/>
        </w:r>
      </w:hyperlink>
    </w:p>
    <w:p w14:paraId="3120AB91" w14:textId="1D8C6B82" w:rsidR="003A106C" w:rsidRDefault="009B65CD">
      <w:pPr>
        <w:pStyle w:val="TDC2"/>
        <w:tabs>
          <w:tab w:val="right" w:leader="dot" w:pos="9352"/>
        </w:tabs>
        <w:rPr>
          <w:rFonts w:eastAsiaTheme="minorEastAsia" w:cstheme="minorBidi"/>
          <w:smallCaps w:val="0"/>
          <w:noProof/>
          <w:sz w:val="22"/>
          <w:szCs w:val="22"/>
          <w:lang w:val="es-ES"/>
        </w:rPr>
      </w:pPr>
      <w:hyperlink w:anchor="_Toc70536812" w:history="1">
        <w:r w:rsidR="003A106C" w:rsidRPr="00FD2277">
          <w:rPr>
            <w:rStyle w:val="Hipervnculo"/>
            <w:rFonts w:ascii="Arial" w:hAnsi="Arial" w:cs="Arial"/>
            <w:noProof/>
          </w:rPr>
          <w:t>PANEL FOTOVOLTAICO.</w:t>
        </w:r>
        <w:r w:rsidR="003A106C">
          <w:rPr>
            <w:noProof/>
            <w:webHidden/>
          </w:rPr>
          <w:tab/>
        </w:r>
        <w:r w:rsidR="003A106C">
          <w:rPr>
            <w:noProof/>
            <w:webHidden/>
          </w:rPr>
          <w:fldChar w:fldCharType="begin"/>
        </w:r>
        <w:r w:rsidR="003A106C">
          <w:rPr>
            <w:noProof/>
            <w:webHidden/>
          </w:rPr>
          <w:instrText xml:space="preserve"> PAGEREF _Toc70536812 \h </w:instrText>
        </w:r>
        <w:r w:rsidR="003A106C">
          <w:rPr>
            <w:noProof/>
            <w:webHidden/>
          </w:rPr>
        </w:r>
        <w:r w:rsidR="003A106C">
          <w:rPr>
            <w:noProof/>
            <w:webHidden/>
          </w:rPr>
          <w:fldChar w:fldCharType="separate"/>
        </w:r>
        <w:r w:rsidR="003A106C">
          <w:rPr>
            <w:noProof/>
            <w:webHidden/>
          </w:rPr>
          <w:t>10</w:t>
        </w:r>
        <w:r w:rsidR="003A106C">
          <w:rPr>
            <w:noProof/>
            <w:webHidden/>
          </w:rPr>
          <w:fldChar w:fldCharType="end"/>
        </w:r>
      </w:hyperlink>
    </w:p>
    <w:p w14:paraId="4D62B071" w14:textId="5D8D6EA1" w:rsidR="003A106C" w:rsidRDefault="009B65CD">
      <w:pPr>
        <w:pStyle w:val="TDC2"/>
        <w:tabs>
          <w:tab w:val="right" w:leader="dot" w:pos="9352"/>
        </w:tabs>
        <w:rPr>
          <w:rFonts w:eastAsiaTheme="minorEastAsia" w:cstheme="minorBidi"/>
          <w:smallCaps w:val="0"/>
          <w:noProof/>
          <w:sz w:val="22"/>
          <w:szCs w:val="22"/>
          <w:lang w:val="es-ES"/>
        </w:rPr>
      </w:pPr>
      <w:hyperlink w:anchor="_Toc70536813" w:history="1">
        <w:r w:rsidR="003A106C" w:rsidRPr="00FD2277">
          <w:rPr>
            <w:rStyle w:val="Hipervnculo"/>
            <w:rFonts w:ascii="Arial" w:hAnsi="Arial" w:cs="Arial"/>
            <w:bCs/>
            <w:noProof/>
          </w:rPr>
          <w:t>TERMOGRAFÍA</w:t>
        </w:r>
        <w:r w:rsidR="003A106C">
          <w:rPr>
            <w:noProof/>
            <w:webHidden/>
          </w:rPr>
          <w:tab/>
        </w:r>
        <w:r w:rsidR="003A106C">
          <w:rPr>
            <w:noProof/>
            <w:webHidden/>
          </w:rPr>
          <w:fldChar w:fldCharType="begin"/>
        </w:r>
        <w:r w:rsidR="003A106C">
          <w:rPr>
            <w:noProof/>
            <w:webHidden/>
          </w:rPr>
          <w:instrText xml:space="preserve"> PAGEREF _Toc70536813 \h </w:instrText>
        </w:r>
        <w:r w:rsidR="003A106C">
          <w:rPr>
            <w:noProof/>
            <w:webHidden/>
          </w:rPr>
        </w:r>
        <w:r w:rsidR="003A106C">
          <w:rPr>
            <w:noProof/>
            <w:webHidden/>
          </w:rPr>
          <w:fldChar w:fldCharType="separate"/>
        </w:r>
        <w:r w:rsidR="003A106C">
          <w:rPr>
            <w:noProof/>
            <w:webHidden/>
          </w:rPr>
          <w:t>11</w:t>
        </w:r>
        <w:r w:rsidR="003A106C">
          <w:rPr>
            <w:noProof/>
            <w:webHidden/>
          </w:rPr>
          <w:fldChar w:fldCharType="end"/>
        </w:r>
      </w:hyperlink>
    </w:p>
    <w:p w14:paraId="5E17C5ED" w14:textId="3FB74C46" w:rsidR="003A106C" w:rsidRDefault="009B65CD">
      <w:pPr>
        <w:pStyle w:val="TDC2"/>
        <w:tabs>
          <w:tab w:val="right" w:leader="dot" w:pos="9352"/>
        </w:tabs>
        <w:rPr>
          <w:rFonts w:eastAsiaTheme="minorEastAsia" w:cstheme="minorBidi"/>
          <w:smallCaps w:val="0"/>
          <w:noProof/>
          <w:sz w:val="22"/>
          <w:szCs w:val="22"/>
          <w:lang w:val="es-ES"/>
        </w:rPr>
      </w:pPr>
      <w:hyperlink w:anchor="_Toc70536814" w:history="1">
        <w:r w:rsidR="003A106C" w:rsidRPr="00FD2277">
          <w:rPr>
            <w:rStyle w:val="Hipervnculo"/>
            <w:rFonts w:ascii="Arial" w:hAnsi="Arial" w:cs="Arial"/>
            <w:noProof/>
          </w:rPr>
          <w:t>INSPECCIÓN TERMOGRAFÍCA.</w:t>
        </w:r>
        <w:r w:rsidR="003A106C">
          <w:rPr>
            <w:noProof/>
            <w:webHidden/>
          </w:rPr>
          <w:tab/>
        </w:r>
        <w:r w:rsidR="003A106C">
          <w:rPr>
            <w:noProof/>
            <w:webHidden/>
          </w:rPr>
          <w:fldChar w:fldCharType="begin"/>
        </w:r>
        <w:r w:rsidR="003A106C">
          <w:rPr>
            <w:noProof/>
            <w:webHidden/>
          </w:rPr>
          <w:instrText xml:space="preserve"> PAGEREF _Toc70536814 \h </w:instrText>
        </w:r>
        <w:r w:rsidR="003A106C">
          <w:rPr>
            <w:noProof/>
            <w:webHidden/>
          </w:rPr>
        </w:r>
        <w:r w:rsidR="003A106C">
          <w:rPr>
            <w:noProof/>
            <w:webHidden/>
          </w:rPr>
          <w:fldChar w:fldCharType="separate"/>
        </w:r>
        <w:r w:rsidR="003A106C">
          <w:rPr>
            <w:noProof/>
            <w:webHidden/>
          </w:rPr>
          <w:t>12</w:t>
        </w:r>
        <w:r w:rsidR="003A106C">
          <w:rPr>
            <w:noProof/>
            <w:webHidden/>
          </w:rPr>
          <w:fldChar w:fldCharType="end"/>
        </w:r>
      </w:hyperlink>
    </w:p>
    <w:p w14:paraId="5110FDFF" w14:textId="7C86E278" w:rsidR="003A106C" w:rsidRDefault="009B65CD">
      <w:pPr>
        <w:pStyle w:val="TDC2"/>
        <w:tabs>
          <w:tab w:val="right" w:leader="dot" w:pos="9352"/>
        </w:tabs>
        <w:rPr>
          <w:rFonts w:eastAsiaTheme="minorEastAsia" w:cstheme="minorBidi"/>
          <w:smallCaps w:val="0"/>
          <w:noProof/>
          <w:sz w:val="22"/>
          <w:szCs w:val="22"/>
          <w:lang w:val="es-ES"/>
        </w:rPr>
      </w:pPr>
      <w:hyperlink w:anchor="_Toc70536815" w:history="1">
        <w:r w:rsidR="003A106C" w:rsidRPr="00FD2277">
          <w:rPr>
            <w:rStyle w:val="Hipervnculo"/>
            <w:rFonts w:ascii="Arial" w:hAnsi="Arial" w:cs="Arial"/>
            <w:noProof/>
          </w:rPr>
          <w:t>PROCESAMIENTO DE IMAGEN</w:t>
        </w:r>
        <w:r w:rsidR="003A106C">
          <w:rPr>
            <w:noProof/>
            <w:webHidden/>
          </w:rPr>
          <w:tab/>
        </w:r>
        <w:r w:rsidR="003A106C">
          <w:rPr>
            <w:noProof/>
            <w:webHidden/>
          </w:rPr>
          <w:fldChar w:fldCharType="begin"/>
        </w:r>
        <w:r w:rsidR="003A106C">
          <w:rPr>
            <w:noProof/>
            <w:webHidden/>
          </w:rPr>
          <w:instrText xml:space="preserve"> PAGEREF _Toc70536815 \h </w:instrText>
        </w:r>
        <w:r w:rsidR="003A106C">
          <w:rPr>
            <w:noProof/>
            <w:webHidden/>
          </w:rPr>
        </w:r>
        <w:r w:rsidR="003A106C">
          <w:rPr>
            <w:noProof/>
            <w:webHidden/>
          </w:rPr>
          <w:fldChar w:fldCharType="separate"/>
        </w:r>
        <w:r w:rsidR="003A106C">
          <w:rPr>
            <w:noProof/>
            <w:webHidden/>
          </w:rPr>
          <w:t>14</w:t>
        </w:r>
        <w:r w:rsidR="003A106C">
          <w:rPr>
            <w:noProof/>
            <w:webHidden/>
          </w:rPr>
          <w:fldChar w:fldCharType="end"/>
        </w:r>
      </w:hyperlink>
    </w:p>
    <w:p w14:paraId="13ED04DE" w14:textId="408144E0" w:rsidR="003A106C" w:rsidRDefault="009B65CD">
      <w:pPr>
        <w:pStyle w:val="TDC1"/>
        <w:tabs>
          <w:tab w:val="right" w:leader="dot" w:pos="9352"/>
        </w:tabs>
        <w:rPr>
          <w:rFonts w:eastAsiaTheme="minorEastAsia" w:cstheme="minorBidi"/>
          <w:b w:val="0"/>
          <w:bCs w:val="0"/>
          <w:caps w:val="0"/>
          <w:noProof/>
          <w:sz w:val="22"/>
          <w:szCs w:val="22"/>
          <w:lang w:val="es-ES"/>
        </w:rPr>
      </w:pPr>
      <w:hyperlink w:anchor="_Toc70536816" w:history="1">
        <w:r w:rsidR="003A106C" w:rsidRPr="00FD2277">
          <w:rPr>
            <w:rStyle w:val="Hipervnculo"/>
            <w:rFonts w:ascii="Arial" w:hAnsi="Arial" w:cs="Arial"/>
            <w:noProof/>
          </w:rPr>
          <w:t>MARCO TEÓRICO</w:t>
        </w:r>
        <w:r w:rsidR="003A106C">
          <w:rPr>
            <w:noProof/>
            <w:webHidden/>
          </w:rPr>
          <w:tab/>
        </w:r>
        <w:r w:rsidR="003A106C">
          <w:rPr>
            <w:noProof/>
            <w:webHidden/>
          </w:rPr>
          <w:fldChar w:fldCharType="begin"/>
        </w:r>
        <w:r w:rsidR="003A106C">
          <w:rPr>
            <w:noProof/>
            <w:webHidden/>
          </w:rPr>
          <w:instrText xml:space="preserve"> PAGEREF _Toc70536816 \h </w:instrText>
        </w:r>
        <w:r w:rsidR="003A106C">
          <w:rPr>
            <w:noProof/>
            <w:webHidden/>
          </w:rPr>
        </w:r>
        <w:r w:rsidR="003A106C">
          <w:rPr>
            <w:noProof/>
            <w:webHidden/>
          </w:rPr>
          <w:fldChar w:fldCharType="separate"/>
        </w:r>
        <w:r w:rsidR="003A106C">
          <w:rPr>
            <w:noProof/>
            <w:webHidden/>
          </w:rPr>
          <w:t>16</w:t>
        </w:r>
        <w:r w:rsidR="003A106C">
          <w:rPr>
            <w:noProof/>
            <w:webHidden/>
          </w:rPr>
          <w:fldChar w:fldCharType="end"/>
        </w:r>
      </w:hyperlink>
    </w:p>
    <w:p w14:paraId="06E07B57" w14:textId="3E514158" w:rsidR="003A106C" w:rsidRDefault="009B65CD">
      <w:pPr>
        <w:pStyle w:val="TDC2"/>
        <w:tabs>
          <w:tab w:val="right" w:leader="dot" w:pos="9352"/>
        </w:tabs>
        <w:rPr>
          <w:rFonts w:eastAsiaTheme="minorEastAsia" w:cstheme="minorBidi"/>
          <w:smallCaps w:val="0"/>
          <w:noProof/>
          <w:sz w:val="22"/>
          <w:szCs w:val="22"/>
          <w:lang w:val="es-ES"/>
        </w:rPr>
      </w:pPr>
      <w:hyperlink w:anchor="_Toc70536817" w:history="1">
        <w:r w:rsidR="003A106C" w:rsidRPr="00FD2277">
          <w:rPr>
            <w:rStyle w:val="Hipervnculo"/>
            <w:rFonts w:ascii="Arial" w:hAnsi="Arial" w:cs="Arial"/>
            <w:bCs/>
            <w:noProof/>
          </w:rPr>
          <w:t>PANEL FOTOVOLTAICO</w:t>
        </w:r>
        <w:r w:rsidR="003A106C">
          <w:rPr>
            <w:noProof/>
            <w:webHidden/>
          </w:rPr>
          <w:tab/>
        </w:r>
        <w:r w:rsidR="003A106C">
          <w:rPr>
            <w:noProof/>
            <w:webHidden/>
          </w:rPr>
          <w:fldChar w:fldCharType="begin"/>
        </w:r>
        <w:r w:rsidR="003A106C">
          <w:rPr>
            <w:noProof/>
            <w:webHidden/>
          </w:rPr>
          <w:instrText xml:space="preserve"> PAGEREF _Toc70536817 \h </w:instrText>
        </w:r>
        <w:r w:rsidR="003A106C">
          <w:rPr>
            <w:noProof/>
            <w:webHidden/>
          </w:rPr>
        </w:r>
        <w:r w:rsidR="003A106C">
          <w:rPr>
            <w:noProof/>
            <w:webHidden/>
          </w:rPr>
          <w:fldChar w:fldCharType="separate"/>
        </w:r>
        <w:r w:rsidR="003A106C">
          <w:rPr>
            <w:noProof/>
            <w:webHidden/>
          </w:rPr>
          <w:t>16</w:t>
        </w:r>
        <w:r w:rsidR="003A106C">
          <w:rPr>
            <w:noProof/>
            <w:webHidden/>
          </w:rPr>
          <w:fldChar w:fldCharType="end"/>
        </w:r>
      </w:hyperlink>
    </w:p>
    <w:p w14:paraId="6CE85F0B" w14:textId="04C61874" w:rsidR="003A106C" w:rsidRDefault="009B65CD">
      <w:pPr>
        <w:pStyle w:val="TDC2"/>
        <w:tabs>
          <w:tab w:val="right" w:leader="dot" w:pos="9352"/>
        </w:tabs>
        <w:rPr>
          <w:rFonts w:eastAsiaTheme="minorEastAsia" w:cstheme="minorBidi"/>
          <w:smallCaps w:val="0"/>
          <w:noProof/>
          <w:sz w:val="22"/>
          <w:szCs w:val="22"/>
          <w:lang w:val="es-ES"/>
        </w:rPr>
      </w:pPr>
      <w:hyperlink w:anchor="_Toc70536818" w:history="1">
        <w:r w:rsidR="003A106C" w:rsidRPr="00FD2277">
          <w:rPr>
            <w:rStyle w:val="Hipervnculo"/>
            <w:rFonts w:ascii="Arial" w:hAnsi="Arial" w:cs="Arial"/>
            <w:bCs/>
            <w:noProof/>
          </w:rPr>
          <w:t>TEMPERATURA Y RADIACIÓN</w:t>
        </w:r>
        <w:r w:rsidR="003A106C">
          <w:rPr>
            <w:noProof/>
            <w:webHidden/>
          </w:rPr>
          <w:tab/>
        </w:r>
        <w:r w:rsidR="003A106C">
          <w:rPr>
            <w:noProof/>
            <w:webHidden/>
          </w:rPr>
          <w:fldChar w:fldCharType="begin"/>
        </w:r>
        <w:r w:rsidR="003A106C">
          <w:rPr>
            <w:noProof/>
            <w:webHidden/>
          </w:rPr>
          <w:instrText xml:space="preserve"> PAGEREF _Toc70536818 \h </w:instrText>
        </w:r>
        <w:r w:rsidR="003A106C">
          <w:rPr>
            <w:noProof/>
            <w:webHidden/>
          </w:rPr>
        </w:r>
        <w:r w:rsidR="003A106C">
          <w:rPr>
            <w:noProof/>
            <w:webHidden/>
          </w:rPr>
          <w:fldChar w:fldCharType="separate"/>
        </w:r>
        <w:r w:rsidR="003A106C">
          <w:rPr>
            <w:noProof/>
            <w:webHidden/>
          </w:rPr>
          <w:t>18</w:t>
        </w:r>
        <w:r w:rsidR="003A106C">
          <w:rPr>
            <w:noProof/>
            <w:webHidden/>
          </w:rPr>
          <w:fldChar w:fldCharType="end"/>
        </w:r>
      </w:hyperlink>
    </w:p>
    <w:p w14:paraId="299309CE" w14:textId="644ABAB3" w:rsidR="003A106C" w:rsidRDefault="009B65CD">
      <w:pPr>
        <w:pStyle w:val="TDC2"/>
        <w:tabs>
          <w:tab w:val="right" w:leader="dot" w:pos="9352"/>
        </w:tabs>
        <w:rPr>
          <w:rFonts w:eastAsiaTheme="minorEastAsia" w:cstheme="minorBidi"/>
          <w:smallCaps w:val="0"/>
          <w:noProof/>
          <w:sz w:val="22"/>
          <w:szCs w:val="22"/>
          <w:lang w:val="es-ES"/>
        </w:rPr>
      </w:pPr>
      <w:hyperlink w:anchor="_Toc70536819" w:history="1">
        <w:r w:rsidR="003A106C" w:rsidRPr="00FD2277">
          <w:rPr>
            <w:rStyle w:val="Hipervnculo"/>
            <w:rFonts w:ascii="Arial" w:hAnsi="Arial" w:cs="Arial"/>
            <w:bCs/>
            <w:noProof/>
          </w:rPr>
          <w:t>TERMOGRAFÍA</w:t>
        </w:r>
        <w:r w:rsidR="003A106C">
          <w:rPr>
            <w:noProof/>
            <w:webHidden/>
          </w:rPr>
          <w:tab/>
        </w:r>
        <w:r w:rsidR="003A106C">
          <w:rPr>
            <w:noProof/>
            <w:webHidden/>
          </w:rPr>
          <w:fldChar w:fldCharType="begin"/>
        </w:r>
        <w:r w:rsidR="003A106C">
          <w:rPr>
            <w:noProof/>
            <w:webHidden/>
          </w:rPr>
          <w:instrText xml:space="preserve"> PAGEREF _Toc70536819 \h </w:instrText>
        </w:r>
        <w:r w:rsidR="003A106C">
          <w:rPr>
            <w:noProof/>
            <w:webHidden/>
          </w:rPr>
        </w:r>
        <w:r w:rsidR="003A106C">
          <w:rPr>
            <w:noProof/>
            <w:webHidden/>
          </w:rPr>
          <w:fldChar w:fldCharType="separate"/>
        </w:r>
        <w:r w:rsidR="003A106C">
          <w:rPr>
            <w:noProof/>
            <w:webHidden/>
          </w:rPr>
          <w:t>19</w:t>
        </w:r>
        <w:r w:rsidR="003A106C">
          <w:rPr>
            <w:noProof/>
            <w:webHidden/>
          </w:rPr>
          <w:fldChar w:fldCharType="end"/>
        </w:r>
      </w:hyperlink>
    </w:p>
    <w:p w14:paraId="08EBF164" w14:textId="0F886699" w:rsidR="003A106C" w:rsidRDefault="009B65CD">
      <w:pPr>
        <w:pStyle w:val="TDC2"/>
        <w:tabs>
          <w:tab w:val="right" w:leader="dot" w:pos="9352"/>
        </w:tabs>
        <w:rPr>
          <w:rFonts w:eastAsiaTheme="minorEastAsia" w:cstheme="minorBidi"/>
          <w:smallCaps w:val="0"/>
          <w:noProof/>
          <w:sz w:val="22"/>
          <w:szCs w:val="22"/>
          <w:lang w:val="es-ES"/>
        </w:rPr>
      </w:pPr>
      <w:hyperlink w:anchor="_Toc70536820" w:history="1">
        <w:r w:rsidR="003A106C" w:rsidRPr="00FD2277">
          <w:rPr>
            <w:rStyle w:val="Hipervnculo"/>
            <w:rFonts w:ascii="Arial" w:hAnsi="Arial" w:cs="Arial"/>
            <w:bCs/>
            <w:noProof/>
          </w:rPr>
          <w:t>PROCESO DE CAPTACIÓN</w:t>
        </w:r>
        <w:r w:rsidR="003A106C">
          <w:rPr>
            <w:noProof/>
            <w:webHidden/>
          </w:rPr>
          <w:tab/>
        </w:r>
        <w:r w:rsidR="003A106C">
          <w:rPr>
            <w:noProof/>
            <w:webHidden/>
          </w:rPr>
          <w:fldChar w:fldCharType="begin"/>
        </w:r>
        <w:r w:rsidR="003A106C">
          <w:rPr>
            <w:noProof/>
            <w:webHidden/>
          </w:rPr>
          <w:instrText xml:space="preserve"> PAGEREF _Toc70536820 \h </w:instrText>
        </w:r>
        <w:r w:rsidR="003A106C">
          <w:rPr>
            <w:noProof/>
            <w:webHidden/>
          </w:rPr>
        </w:r>
        <w:r w:rsidR="003A106C">
          <w:rPr>
            <w:noProof/>
            <w:webHidden/>
          </w:rPr>
          <w:fldChar w:fldCharType="separate"/>
        </w:r>
        <w:r w:rsidR="003A106C">
          <w:rPr>
            <w:noProof/>
            <w:webHidden/>
          </w:rPr>
          <w:t>20</w:t>
        </w:r>
        <w:r w:rsidR="003A106C">
          <w:rPr>
            <w:noProof/>
            <w:webHidden/>
          </w:rPr>
          <w:fldChar w:fldCharType="end"/>
        </w:r>
      </w:hyperlink>
    </w:p>
    <w:p w14:paraId="5E983CBA" w14:textId="50F92B75" w:rsidR="003A106C" w:rsidRDefault="009B65CD">
      <w:pPr>
        <w:pStyle w:val="TDC2"/>
        <w:tabs>
          <w:tab w:val="right" w:leader="dot" w:pos="9352"/>
        </w:tabs>
        <w:rPr>
          <w:rFonts w:eastAsiaTheme="minorEastAsia" w:cstheme="minorBidi"/>
          <w:smallCaps w:val="0"/>
          <w:noProof/>
          <w:sz w:val="22"/>
          <w:szCs w:val="22"/>
          <w:lang w:val="es-ES"/>
        </w:rPr>
      </w:pPr>
      <w:hyperlink w:anchor="_Toc70536821" w:history="1">
        <w:r w:rsidR="003A106C" w:rsidRPr="00FD2277">
          <w:rPr>
            <w:rStyle w:val="Hipervnculo"/>
            <w:rFonts w:ascii="Arial" w:hAnsi="Arial" w:cs="Arial"/>
            <w:bCs/>
            <w:noProof/>
            <w:shd w:val="clear" w:color="auto" w:fill="FFFFFF"/>
          </w:rPr>
          <w:t>PROCESAMIENTO DE IMAGEN</w:t>
        </w:r>
        <w:r w:rsidR="003A106C">
          <w:rPr>
            <w:noProof/>
            <w:webHidden/>
          </w:rPr>
          <w:tab/>
        </w:r>
        <w:r w:rsidR="003A106C">
          <w:rPr>
            <w:noProof/>
            <w:webHidden/>
          </w:rPr>
          <w:fldChar w:fldCharType="begin"/>
        </w:r>
        <w:r w:rsidR="003A106C">
          <w:rPr>
            <w:noProof/>
            <w:webHidden/>
          </w:rPr>
          <w:instrText xml:space="preserve"> PAGEREF _Toc70536821 \h </w:instrText>
        </w:r>
        <w:r w:rsidR="003A106C">
          <w:rPr>
            <w:noProof/>
            <w:webHidden/>
          </w:rPr>
        </w:r>
        <w:r w:rsidR="003A106C">
          <w:rPr>
            <w:noProof/>
            <w:webHidden/>
          </w:rPr>
          <w:fldChar w:fldCharType="separate"/>
        </w:r>
        <w:r w:rsidR="003A106C">
          <w:rPr>
            <w:noProof/>
            <w:webHidden/>
          </w:rPr>
          <w:t>21</w:t>
        </w:r>
        <w:r w:rsidR="003A106C">
          <w:rPr>
            <w:noProof/>
            <w:webHidden/>
          </w:rPr>
          <w:fldChar w:fldCharType="end"/>
        </w:r>
      </w:hyperlink>
    </w:p>
    <w:p w14:paraId="115E9CA4" w14:textId="3EB23F9D" w:rsidR="003A106C" w:rsidRDefault="009B65CD">
      <w:pPr>
        <w:pStyle w:val="TDC1"/>
        <w:tabs>
          <w:tab w:val="right" w:leader="dot" w:pos="9352"/>
        </w:tabs>
        <w:rPr>
          <w:rFonts w:eastAsiaTheme="minorEastAsia" w:cstheme="minorBidi"/>
          <w:b w:val="0"/>
          <w:bCs w:val="0"/>
          <w:caps w:val="0"/>
          <w:noProof/>
          <w:sz w:val="22"/>
          <w:szCs w:val="22"/>
          <w:lang w:val="es-ES"/>
        </w:rPr>
      </w:pPr>
      <w:hyperlink w:anchor="_Toc70536822" w:history="1">
        <w:r w:rsidR="003A106C" w:rsidRPr="00FD2277">
          <w:rPr>
            <w:rStyle w:val="Hipervnculo"/>
            <w:rFonts w:ascii="Arial" w:hAnsi="Arial" w:cs="Arial"/>
            <w:noProof/>
          </w:rPr>
          <w:t>ANTECEDENTES.</w:t>
        </w:r>
        <w:r w:rsidR="003A106C">
          <w:rPr>
            <w:noProof/>
            <w:webHidden/>
          </w:rPr>
          <w:tab/>
        </w:r>
        <w:r w:rsidR="003A106C">
          <w:rPr>
            <w:noProof/>
            <w:webHidden/>
          </w:rPr>
          <w:fldChar w:fldCharType="begin"/>
        </w:r>
        <w:r w:rsidR="003A106C">
          <w:rPr>
            <w:noProof/>
            <w:webHidden/>
          </w:rPr>
          <w:instrText xml:space="preserve"> PAGEREF _Toc70536822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75ABF6B9" w14:textId="658FB440" w:rsidR="003A106C" w:rsidRDefault="009B65CD">
      <w:pPr>
        <w:pStyle w:val="TDC2"/>
        <w:tabs>
          <w:tab w:val="right" w:leader="dot" w:pos="9352"/>
        </w:tabs>
        <w:rPr>
          <w:rFonts w:eastAsiaTheme="minorEastAsia" w:cstheme="minorBidi"/>
          <w:smallCaps w:val="0"/>
          <w:noProof/>
          <w:sz w:val="22"/>
          <w:szCs w:val="22"/>
          <w:lang w:val="es-ES"/>
        </w:rPr>
      </w:pPr>
      <w:hyperlink w:anchor="_Toc70536823" w:history="1">
        <w:r w:rsidR="003A106C" w:rsidRPr="00FD2277">
          <w:rPr>
            <w:rStyle w:val="Hipervnculo"/>
            <w:rFonts w:ascii="Arial" w:hAnsi="Arial" w:cs="Arial"/>
            <w:noProof/>
          </w:rPr>
          <w:t>TERMOGRAFÍAS EN MÓDULOS FOTOVOLTAICOS.</w:t>
        </w:r>
        <w:r w:rsidR="003A106C">
          <w:rPr>
            <w:noProof/>
            <w:webHidden/>
          </w:rPr>
          <w:tab/>
        </w:r>
        <w:r w:rsidR="003A106C">
          <w:rPr>
            <w:noProof/>
            <w:webHidden/>
          </w:rPr>
          <w:fldChar w:fldCharType="begin"/>
        </w:r>
        <w:r w:rsidR="003A106C">
          <w:rPr>
            <w:noProof/>
            <w:webHidden/>
          </w:rPr>
          <w:instrText xml:space="preserve"> PAGEREF _Toc70536823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61250B6B" w14:textId="279C64AB" w:rsidR="003A106C" w:rsidRDefault="009B65CD">
      <w:pPr>
        <w:pStyle w:val="TDC2"/>
        <w:tabs>
          <w:tab w:val="right" w:leader="dot" w:pos="9352"/>
        </w:tabs>
        <w:rPr>
          <w:rFonts w:eastAsiaTheme="minorEastAsia" w:cstheme="minorBidi"/>
          <w:smallCaps w:val="0"/>
          <w:noProof/>
          <w:sz w:val="22"/>
          <w:szCs w:val="22"/>
          <w:lang w:val="es-ES"/>
        </w:rPr>
      </w:pPr>
      <w:hyperlink w:anchor="_Toc70536824" w:history="1">
        <w:r w:rsidR="003A106C" w:rsidRPr="00FD2277">
          <w:rPr>
            <w:rStyle w:val="Hipervnculo"/>
            <w:rFonts w:ascii="Arial" w:hAnsi="Arial" w:cs="Arial"/>
            <w:noProof/>
          </w:rPr>
          <w:t>INSPECCIONES TERMOGRAFÍCAS MÓDULOS FOTOVOLTAICOS.</w:t>
        </w:r>
        <w:r w:rsidR="003A106C">
          <w:rPr>
            <w:noProof/>
            <w:webHidden/>
          </w:rPr>
          <w:tab/>
        </w:r>
        <w:r w:rsidR="003A106C">
          <w:rPr>
            <w:noProof/>
            <w:webHidden/>
          </w:rPr>
          <w:fldChar w:fldCharType="begin"/>
        </w:r>
        <w:r w:rsidR="003A106C">
          <w:rPr>
            <w:noProof/>
            <w:webHidden/>
          </w:rPr>
          <w:instrText xml:space="preserve"> PAGEREF _Toc70536824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6533FD95" w14:textId="0382D2C2" w:rsidR="003A106C" w:rsidRDefault="009B65CD">
      <w:pPr>
        <w:pStyle w:val="TDC2"/>
        <w:tabs>
          <w:tab w:val="right" w:leader="dot" w:pos="9352"/>
        </w:tabs>
        <w:rPr>
          <w:rFonts w:eastAsiaTheme="minorEastAsia" w:cstheme="minorBidi"/>
          <w:smallCaps w:val="0"/>
          <w:noProof/>
          <w:sz w:val="22"/>
          <w:szCs w:val="22"/>
          <w:lang w:val="es-ES"/>
        </w:rPr>
      </w:pPr>
      <w:hyperlink w:anchor="_Toc70536825" w:history="1">
        <w:r w:rsidR="003A106C" w:rsidRPr="00FD2277">
          <w:rPr>
            <w:rStyle w:val="Hipervnculo"/>
            <w:rFonts w:ascii="Arial" w:hAnsi="Arial" w:cs="Arial"/>
            <w:noProof/>
          </w:rPr>
          <w:t>PROCESAMIENTO DE IMÁGENES EN RECONOCIMIENTO DE OBJETOS O SISTEMAS DE PANELES FOTOVOLTAICOS.</w:t>
        </w:r>
        <w:r w:rsidR="003A106C">
          <w:rPr>
            <w:noProof/>
            <w:webHidden/>
          </w:rPr>
          <w:tab/>
        </w:r>
        <w:r w:rsidR="003A106C">
          <w:rPr>
            <w:noProof/>
            <w:webHidden/>
          </w:rPr>
          <w:fldChar w:fldCharType="begin"/>
        </w:r>
        <w:r w:rsidR="003A106C">
          <w:rPr>
            <w:noProof/>
            <w:webHidden/>
          </w:rPr>
          <w:instrText xml:space="preserve"> PAGEREF _Toc70536825 \h </w:instrText>
        </w:r>
        <w:r w:rsidR="003A106C">
          <w:rPr>
            <w:noProof/>
            <w:webHidden/>
          </w:rPr>
        </w:r>
        <w:r w:rsidR="003A106C">
          <w:rPr>
            <w:noProof/>
            <w:webHidden/>
          </w:rPr>
          <w:fldChar w:fldCharType="separate"/>
        </w:r>
        <w:r w:rsidR="003A106C">
          <w:rPr>
            <w:noProof/>
            <w:webHidden/>
          </w:rPr>
          <w:t>25</w:t>
        </w:r>
        <w:r w:rsidR="003A106C">
          <w:rPr>
            <w:noProof/>
            <w:webHidden/>
          </w:rPr>
          <w:fldChar w:fldCharType="end"/>
        </w:r>
      </w:hyperlink>
    </w:p>
    <w:p w14:paraId="169424AF" w14:textId="73CF33DF" w:rsidR="003A106C" w:rsidRDefault="009B65CD">
      <w:pPr>
        <w:pStyle w:val="TDC1"/>
        <w:tabs>
          <w:tab w:val="right" w:leader="dot" w:pos="9352"/>
        </w:tabs>
        <w:rPr>
          <w:rFonts w:eastAsiaTheme="minorEastAsia" w:cstheme="minorBidi"/>
          <w:b w:val="0"/>
          <w:bCs w:val="0"/>
          <w:caps w:val="0"/>
          <w:noProof/>
          <w:sz w:val="22"/>
          <w:szCs w:val="22"/>
          <w:lang w:val="es-ES"/>
        </w:rPr>
      </w:pPr>
      <w:hyperlink w:anchor="_Toc70536826" w:history="1">
        <w:r w:rsidR="003A106C" w:rsidRPr="00FD2277">
          <w:rPr>
            <w:rStyle w:val="Hipervnculo"/>
            <w:rFonts w:ascii="Arial" w:hAnsi="Arial" w:cs="Arial"/>
            <w:noProof/>
          </w:rPr>
          <w:t>MARCO CONTEXTUAL.</w:t>
        </w:r>
        <w:r w:rsidR="003A106C">
          <w:rPr>
            <w:noProof/>
            <w:webHidden/>
          </w:rPr>
          <w:tab/>
        </w:r>
        <w:r w:rsidR="003A106C">
          <w:rPr>
            <w:noProof/>
            <w:webHidden/>
          </w:rPr>
          <w:fldChar w:fldCharType="begin"/>
        </w:r>
        <w:r w:rsidR="003A106C">
          <w:rPr>
            <w:noProof/>
            <w:webHidden/>
          </w:rPr>
          <w:instrText xml:space="preserve"> PAGEREF _Toc70536826 \h </w:instrText>
        </w:r>
        <w:r w:rsidR="003A106C">
          <w:rPr>
            <w:noProof/>
            <w:webHidden/>
          </w:rPr>
        </w:r>
        <w:r w:rsidR="003A106C">
          <w:rPr>
            <w:noProof/>
            <w:webHidden/>
          </w:rPr>
          <w:fldChar w:fldCharType="separate"/>
        </w:r>
        <w:r w:rsidR="003A106C">
          <w:rPr>
            <w:noProof/>
            <w:webHidden/>
          </w:rPr>
          <w:t>27</w:t>
        </w:r>
        <w:r w:rsidR="003A106C">
          <w:rPr>
            <w:noProof/>
            <w:webHidden/>
          </w:rPr>
          <w:fldChar w:fldCharType="end"/>
        </w:r>
      </w:hyperlink>
    </w:p>
    <w:p w14:paraId="4C500219" w14:textId="43394E26" w:rsidR="003A106C" w:rsidRDefault="009B65CD">
      <w:pPr>
        <w:pStyle w:val="TDC2"/>
        <w:tabs>
          <w:tab w:val="right" w:leader="dot" w:pos="9352"/>
        </w:tabs>
        <w:rPr>
          <w:rFonts w:eastAsiaTheme="minorEastAsia" w:cstheme="minorBidi"/>
          <w:smallCaps w:val="0"/>
          <w:noProof/>
          <w:sz w:val="22"/>
          <w:szCs w:val="22"/>
          <w:lang w:val="es-ES"/>
        </w:rPr>
      </w:pPr>
      <w:hyperlink w:anchor="_Toc70536827" w:history="1">
        <w:r w:rsidR="003A106C" w:rsidRPr="00FD2277">
          <w:rPr>
            <w:rStyle w:val="Hipervnculo"/>
            <w:rFonts w:ascii="Arial" w:hAnsi="Arial" w:cs="Arial"/>
            <w:noProof/>
          </w:rPr>
          <w:t>HISTORIA SISTEMAS FOTOVOLTAICOS.</w:t>
        </w:r>
        <w:r w:rsidR="003A106C">
          <w:rPr>
            <w:noProof/>
            <w:webHidden/>
          </w:rPr>
          <w:tab/>
        </w:r>
        <w:r w:rsidR="003A106C">
          <w:rPr>
            <w:noProof/>
            <w:webHidden/>
          </w:rPr>
          <w:fldChar w:fldCharType="begin"/>
        </w:r>
        <w:r w:rsidR="003A106C">
          <w:rPr>
            <w:noProof/>
            <w:webHidden/>
          </w:rPr>
          <w:instrText xml:space="preserve"> PAGEREF _Toc70536827 \h </w:instrText>
        </w:r>
        <w:r w:rsidR="003A106C">
          <w:rPr>
            <w:noProof/>
            <w:webHidden/>
          </w:rPr>
        </w:r>
        <w:r w:rsidR="003A106C">
          <w:rPr>
            <w:noProof/>
            <w:webHidden/>
          </w:rPr>
          <w:fldChar w:fldCharType="separate"/>
        </w:r>
        <w:r w:rsidR="003A106C">
          <w:rPr>
            <w:noProof/>
            <w:webHidden/>
          </w:rPr>
          <w:t>27</w:t>
        </w:r>
        <w:r w:rsidR="003A106C">
          <w:rPr>
            <w:noProof/>
            <w:webHidden/>
          </w:rPr>
          <w:fldChar w:fldCharType="end"/>
        </w:r>
      </w:hyperlink>
    </w:p>
    <w:p w14:paraId="346D5F96" w14:textId="5CAEAC17" w:rsidR="003A106C" w:rsidRDefault="009B65CD">
      <w:pPr>
        <w:pStyle w:val="TDC2"/>
        <w:tabs>
          <w:tab w:val="right" w:leader="dot" w:pos="9352"/>
        </w:tabs>
        <w:rPr>
          <w:rFonts w:eastAsiaTheme="minorEastAsia" w:cstheme="minorBidi"/>
          <w:smallCaps w:val="0"/>
          <w:noProof/>
          <w:sz w:val="22"/>
          <w:szCs w:val="22"/>
          <w:lang w:val="es-ES"/>
        </w:rPr>
      </w:pPr>
      <w:hyperlink w:anchor="_Toc70536828" w:history="1">
        <w:r w:rsidR="003A106C" w:rsidRPr="00FD2277">
          <w:rPr>
            <w:rStyle w:val="Hipervnculo"/>
            <w:rFonts w:ascii="Arial" w:hAnsi="Arial" w:cs="Arial"/>
            <w:noProof/>
          </w:rPr>
          <w:t>POLÍTICO DE ENERGÍAS RENOVABLES EN COLOMBIA.</w:t>
        </w:r>
        <w:r w:rsidR="003A106C">
          <w:rPr>
            <w:noProof/>
            <w:webHidden/>
          </w:rPr>
          <w:tab/>
        </w:r>
        <w:r w:rsidR="003A106C">
          <w:rPr>
            <w:noProof/>
            <w:webHidden/>
          </w:rPr>
          <w:fldChar w:fldCharType="begin"/>
        </w:r>
        <w:r w:rsidR="003A106C">
          <w:rPr>
            <w:noProof/>
            <w:webHidden/>
          </w:rPr>
          <w:instrText xml:space="preserve"> PAGEREF _Toc70536828 \h </w:instrText>
        </w:r>
        <w:r w:rsidR="003A106C">
          <w:rPr>
            <w:noProof/>
            <w:webHidden/>
          </w:rPr>
        </w:r>
        <w:r w:rsidR="003A106C">
          <w:rPr>
            <w:noProof/>
            <w:webHidden/>
          </w:rPr>
          <w:fldChar w:fldCharType="separate"/>
        </w:r>
        <w:r w:rsidR="003A106C">
          <w:rPr>
            <w:noProof/>
            <w:webHidden/>
          </w:rPr>
          <w:t>28</w:t>
        </w:r>
        <w:r w:rsidR="003A106C">
          <w:rPr>
            <w:noProof/>
            <w:webHidden/>
          </w:rPr>
          <w:fldChar w:fldCharType="end"/>
        </w:r>
      </w:hyperlink>
    </w:p>
    <w:p w14:paraId="62F8C38C" w14:textId="5DB67D45" w:rsidR="003A106C" w:rsidRDefault="009B65CD">
      <w:pPr>
        <w:pStyle w:val="TDC2"/>
        <w:tabs>
          <w:tab w:val="right" w:leader="dot" w:pos="9352"/>
        </w:tabs>
        <w:rPr>
          <w:rFonts w:eastAsiaTheme="minorEastAsia" w:cstheme="minorBidi"/>
          <w:smallCaps w:val="0"/>
          <w:noProof/>
          <w:sz w:val="22"/>
          <w:szCs w:val="22"/>
          <w:lang w:val="es-ES"/>
        </w:rPr>
      </w:pPr>
      <w:hyperlink w:anchor="_Toc70536829" w:history="1">
        <w:r w:rsidR="003A106C" w:rsidRPr="00FD2277">
          <w:rPr>
            <w:rStyle w:val="Hipervnculo"/>
            <w:rFonts w:ascii="Arial" w:hAnsi="Arial" w:cs="Arial"/>
            <w:noProof/>
          </w:rPr>
          <w:t>FACTOR GEOGRÁFICO.</w:t>
        </w:r>
        <w:r w:rsidR="003A106C">
          <w:rPr>
            <w:noProof/>
            <w:webHidden/>
          </w:rPr>
          <w:tab/>
        </w:r>
        <w:r w:rsidR="003A106C">
          <w:rPr>
            <w:noProof/>
            <w:webHidden/>
          </w:rPr>
          <w:fldChar w:fldCharType="begin"/>
        </w:r>
        <w:r w:rsidR="003A106C">
          <w:rPr>
            <w:noProof/>
            <w:webHidden/>
          </w:rPr>
          <w:instrText xml:space="preserve"> PAGEREF _Toc70536829 \h </w:instrText>
        </w:r>
        <w:r w:rsidR="003A106C">
          <w:rPr>
            <w:noProof/>
            <w:webHidden/>
          </w:rPr>
        </w:r>
        <w:r w:rsidR="003A106C">
          <w:rPr>
            <w:noProof/>
            <w:webHidden/>
          </w:rPr>
          <w:fldChar w:fldCharType="separate"/>
        </w:r>
        <w:r w:rsidR="003A106C">
          <w:rPr>
            <w:noProof/>
            <w:webHidden/>
          </w:rPr>
          <w:t>28</w:t>
        </w:r>
        <w:r w:rsidR="003A106C">
          <w:rPr>
            <w:noProof/>
            <w:webHidden/>
          </w:rPr>
          <w:fldChar w:fldCharType="end"/>
        </w:r>
      </w:hyperlink>
    </w:p>
    <w:p w14:paraId="7C72CBB0" w14:textId="79AF4E5D" w:rsidR="003A106C" w:rsidRDefault="009B65CD">
      <w:pPr>
        <w:pStyle w:val="TDC1"/>
        <w:tabs>
          <w:tab w:val="right" w:leader="dot" w:pos="9352"/>
        </w:tabs>
        <w:rPr>
          <w:rFonts w:eastAsiaTheme="minorEastAsia" w:cstheme="minorBidi"/>
          <w:b w:val="0"/>
          <w:bCs w:val="0"/>
          <w:caps w:val="0"/>
          <w:noProof/>
          <w:sz w:val="22"/>
          <w:szCs w:val="22"/>
          <w:lang w:val="es-ES"/>
        </w:rPr>
      </w:pPr>
      <w:hyperlink w:anchor="_Toc70536830" w:history="1">
        <w:r w:rsidR="003A106C" w:rsidRPr="00FD2277">
          <w:rPr>
            <w:rStyle w:val="Hipervnculo"/>
            <w:rFonts w:ascii="Arial" w:hAnsi="Arial" w:cs="Arial"/>
            <w:noProof/>
          </w:rPr>
          <w:t>MARCO LEGAL</w:t>
        </w:r>
        <w:r w:rsidR="003A106C">
          <w:rPr>
            <w:noProof/>
            <w:webHidden/>
          </w:rPr>
          <w:tab/>
        </w:r>
        <w:r w:rsidR="003A106C">
          <w:rPr>
            <w:noProof/>
            <w:webHidden/>
          </w:rPr>
          <w:fldChar w:fldCharType="begin"/>
        </w:r>
        <w:r w:rsidR="003A106C">
          <w:rPr>
            <w:noProof/>
            <w:webHidden/>
          </w:rPr>
          <w:instrText xml:space="preserve"> PAGEREF _Toc70536830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5AFD2C7A" w14:textId="245ECED6" w:rsidR="003A106C" w:rsidRDefault="009B65CD">
      <w:pPr>
        <w:pStyle w:val="TDC2"/>
        <w:tabs>
          <w:tab w:val="right" w:leader="dot" w:pos="9352"/>
        </w:tabs>
        <w:rPr>
          <w:rFonts w:eastAsiaTheme="minorEastAsia" w:cstheme="minorBidi"/>
          <w:smallCaps w:val="0"/>
          <w:noProof/>
          <w:sz w:val="22"/>
          <w:szCs w:val="22"/>
          <w:lang w:val="es-ES"/>
        </w:rPr>
      </w:pPr>
      <w:hyperlink w:anchor="_Toc70536831" w:history="1">
        <w:r w:rsidR="003A106C" w:rsidRPr="00FD2277">
          <w:rPr>
            <w:rStyle w:val="Hipervnculo"/>
            <w:rFonts w:ascii="Arial" w:hAnsi="Arial" w:cs="Arial"/>
            <w:noProof/>
          </w:rPr>
          <w:t>LEY 1955 DEL 2019 CONGRESO DE COLOMBIA.</w:t>
        </w:r>
        <w:r w:rsidR="003A106C">
          <w:rPr>
            <w:noProof/>
            <w:webHidden/>
          </w:rPr>
          <w:tab/>
        </w:r>
        <w:r w:rsidR="003A106C">
          <w:rPr>
            <w:noProof/>
            <w:webHidden/>
          </w:rPr>
          <w:fldChar w:fldCharType="begin"/>
        </w:r>
        <w:r w:rsidR="003A106C">
          <w:rPr>
            <w:noProof/>
            <w:webHidden/>
          </w:rPr>
          <w:instrText xml:space="preserve"> PAGEREF _Toc70536831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3DA022CE" w14:textId="699FFD18" w:rsidR="003A106C" w:rsidRDefault="009B65CD">
      <w:pPr>
        <w:pStyle w:val="TDC2"/>
        <w:tabs>
          <w:tab w:val="right" w:leader="dot" w:pos="9352"/>
        </w:tabs>
        <w:rPr>
          <w:rFonts w:eastAsiaTheme="minorEastAsia" w:cstheme="minorBidi"/>
          <w:smallCaps w:val="0"/>
          <w:noProof/>
          <w:sz w:val="22"/>
          <w:szCs w:val="22"/>
          <w:lang w:val="es-ES"/>
        </w:rPr>
      </w:pPr>
      <w:hyperlink w:anchor="_Toc70536832" w:history="1">
        <w:r w:rsidR="003A106C" w:rsidRPr="00FD2277">
          <w:rPr>
            <w:rStyle w:val="Hipervnculo"/>
            <w:rFonts w:ascii="Arial" w:hAnsi="Arial" w:cs="Arial"/>
            <w:noProof/>
          </w:rPr>
          <w:t>LEY 1715 DEL 2014 CONGRESO DE COLOMBIA.</w:t>
        </w:r>
        <w:r w:rsidR="003A106C">
          <w:rPr>
            <w:noProof/>
            <w:webHidden/>
          </w:rPr>
          <w:tab/>
        </w:r>
        <w:r w:rsidR="003A106C">
          <w:rPr>
            <w:noProof/>
            <w:webHidden/>
          </w:rPr>
          <w:fldChar w:fldCharType="begin"/>
        </w:r>
        <w:r w:rsidR="003A106C">
          <w:rPr>
            <w:noProof/>
            <w:webHidden/>
          </w:rPr>
          <w:instrText xml:space="preserve"> PAGEREF _Toc70536832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4364148C" w14:textId="666FDD7A" w:rsidR="003A106C" w:rsidRDefault="009B65CD">
      <w:pPr>
        <w:pStyle w:val="TDC2"/>
        <w:tabs>
          <w:tab w:val="right" w:leader="dot" w:pos="9352"/>
        </w:tabs>
        <w:rPr>
          <w:rFonts w:eastAsiaTheme="minorEastAsia" w:cstheme="minorBidi"/>
          <w:smallCaps w:val="0"/>
          <w:noProof/>
          <w:sz w:val="22"/>
          <w:szCs w:val="22"/>
          <w:lang w:val="es-ES"/>
        </w:rPr>
      </w:pPr>
      <w:hyperlink w:anchor="_Toc70536833" w:history="1">
        <w:r w:rsidR="003A106C" w:rsidRPr="00FD2277">
          <w:rPr>
            <w:rStyle w:val="Hipervnculo"/>
            <w:rFonts w:ascii="Arial" w:hAnsi="Arial" w:cs="Arial"/>
            <w:noProof/>
          </w:rPr>
          <w:t>RETIE – REGLAMENTO TÉCNICO DE INSTALACIONES ELÉCTRICAS.</w:t>
        </w:r>
        <w:r w:rsidR="003A106C">
          <w:rPr>
            <w:noProof/>
            <w:webHidden/>
          </w:rPr>
          <w:tab/>
        </w:r>
        <w:r w:rsidR="003A106C">
          <w:rPr>
            <w:noProof/>
            <w:webHidden/>
          </w:rPr>
          <w:fldChar w:fldCharType="begin"/>
        </w:r>
        <w:r w:rsidR="003A106C">
          <w:rPr>
            <w:noProof/>
            <w:webHidden/>
          </w:rPr>
          <w:instrText xml:space="preserve"> PAGEREF _Toc70536833 \h </w:instrText>
        </w:r>
        <w:r w:rsidR="003A106C">
          <w:rPr>
            <w:noProof/>
            <w:webHidden/>
          </w:rPr>
        </w:r>
        <w:r w:rsidR="003A106C">
          <w:rPr>
            <w:noProof/>
            <w:webHidden/>
          </w:rPr>
          <w:fldChar w:fldCharType="separate"/>
        </w:r>
        <w:r w:rsidR="003A106C">
          <w:rPr>
            <w:noProof/>
            <w:webHidden/>
          </w:rPr>
          <w:t>31</w:t>
        </w:r>
        <w:r w:rsidR="003A106C">
          <w:rPr>
            <w:noProof/>
            <w:webHidden/>
          </w:rPr>
          <w:fldChar w:fldCharType="end"/>
        </w:r>
      </w:hyperlink>
    </w:p>
    <w:p w14:paraId="71752549" w14:textId="5B1E1F43" w:rsidR="003A106C" w:rsidRDefault="009B65CD">
      <w:pPr>
        <w:pStyle w:val="TDC1"/>
        <w:tabs>
          <w:tab w:val="right" w:leader="dot" w:pos="9352"/>
        </w:tabs>
        <w:rPr>
          <w:rFonts w:eastAsiaTheme="minorEastAsia" w:cstheme="minorBidi"/>
          <w:b w:val="0"/>
          <w:bCs w:val="0"/>
          <w:caps w:val="0"/>
          <w:noProof/>
          <w:sz w:val="22"/>
          <w:szCs w:val="22"/>
          <w:lang w:val="es-ES"/>
        </w:rPr>
      </w:pPr>
      <w:hyperlink w:anchor="_Toc70536834" w:history="1">
        <w:r w:rsidR="003A106C" w:rsidRPr="00FD2277">
          <w:rPr>
            <w:rStyle w:val="Hipervnculo"/>
            <w:rFonts w:ascii="Arial" w:hAnsi="Arial" w:cs="Arial"/>
            <w:noProof/>
            <w:lang w:val="es-ES"/>
          </w:rPr>
          <w:t>REFERENCIAS</w:t>
        </w:r>
        <w:r w:rsidR="003A106C">
          <w:rPr>
            <w:noProof/>
            <w:webHidden/>
          </w:rPr>
          <w:tab/>
        </w:r>
        <w:r w:rsidR="003A106C">
          <w:rPr>
            <w:noProof/>
            <w:webHidden/>
          </w:rPr>
          <w:fldChar w:fldCharType="begin"/>
        </w:r>
        <w:r w:rsidR="003A106C">
          <w:rPr>
            <w:noProof/>
            <w:webHidden/>
          </w:rPr>
          <w:instrText xml:space="preserve"> PAGEREF _Toc70536834 \h </w:instrText>
        </w:r>
        <w:r w:rsidR="003A106C">
          <w:rPr>
            <w:noProof/>
            <w:webHidden/>
          </w:rPr>
        </w:r>
        <w:r w:rsidR="003A106C">
          <w:rPr>
            <w:noProof/>
            <w:webHidden/>
          </w:rPr>
          <w:fldChar w:fldCharType="separate"/>
        </w:r>
        <w:r w:rsidR="003A106C">
          <w:rPr>
            <w:noProof/>
            <w:webHidden/>
          </w:rPr>
          <w:t>32</w:t>
        </w:r>
        <w:r w:rsidR="003A106C">
          <w:rPr>
            <w:noProof/>
            <w:webHidden/>
          </w:rPr>
          <w:fldChar w:fldCharType="end"/>
        </w:r>
      </w:hyperlink>
    </w:p>
    <w:p w14:paraId="301D394F" w14:textId="77777777" w:rsidR="00F40C2F"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fldChar w:fldCharType="end"/>
      </w:r>
    </w:p>
    <w:p w14:paraId="6C2C4FF5" w14:textId="77777777" w:rsidR="00F40C2F"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br w:type="page"/>
      </w:r>
    </w:p>
    <w:p w14:paraId="7B04560C" w14:textId="355AC039" w:rsidR="00F40C2F" w:rsidRPr="00FC7CE7" w:rsidRDefault="00F40C2F" w:rsidP="00FC7CE7">
      <w:pPr>
        <w:pStyle w:val="Ttulo1"/>
        <w:spacing w:line="276" w:lineRule="auto"/>
        <w:jc w:val="both"/>
        <w:rPr>
          <w:rFonts w:ascii="Arial" w:hAnsi="Arial" w:cs="Arial"/>
          <w:sz w:val="24"/>
          <w:szCs w:val="24"/>
        </w:rPr>
      </w:pPr>
      <w:bookmarkStart w:id="1" w:name="_Toc70536802"/>
      <w:r w:rsidRPr="00FC7CE7">
        <w:rPr>
          <w:rFonts w:ascii="Arial" w:eastAsia="Times New Roman" w:hAnsi="Arial" w:cs="Arial"/>
          <w:color w:val="000000"/>
          <w:sz w:val="24"/>
          <w:szCs w:val="24"/>
        </w:rPr>
        <w:lastRenderedPageBreak/>
        <w:t>ÍNDICE DE TABLAS</w:t>
      </w:r>
      <w:bookmarkEnd w:id="1"/>
    </w:p>
    <w:p w14:paraId="706607DD" w14:textId="3EAB5E2F" w:rsidR="00F40C2F" w:rsidRPr="00FC7CE7" w:rsidRDefault="00F40C2F" w:rsidP="00FC7CE7">
      <w:pPr>
        <w:pStyle w:val="Tabladeilustraciones"/>
        <w:tabs>
          <w:tab w:val="right" w:leader="dot" w:pos="9352"/>
        </w:tabs>
        <w:spacing w:line="276" w:lineRule="auto"/>
        <w:jc w:val="both"/>
        <w:rPr>
          <w:rFonts w:ascii="Arial" w:eastAsiaTheme="minorEastAsia" w:hAnsi="Arial" w:cs="Arial"/>
          <w:smallCaps w:val="0"/>
          <w:noProof/>
          <w:sz w:val="24"/>
          <w:szCs w:val="24"/>
          <w:lang w:val="es-ES"/>
        </w:rPr>
      </w:pPr>
      <w:r w:rsidRPr="00FC7CE7">
        <w:rPr>
          <w:rFonts w:ascii="Arial" w:hAnsi="Arial" w:cs="Arial"/>
          <w:sz w:val="24"/>
          <w:szCs w:val="24"/>
        </w:rPr>
        <w:fldChar w:fldCharType="begin"/>
      </w:r>
      <w:r w:rsidRPr="00FC7CE7">
        <w:rPr>
          <w:rFonts w:ascii="Arial" w:hAnsi="Arial" w:cs="Arial"/>
          <w:sz w:val="24"/>
          <w:szCs w:val="24"/>
        </w:rPr>
        <w:instrText xml:space="preserve"> TOC \h \z \c "Tabla" </w:instrText>
      </w:r>
      <w:r w:rsidRPr="00FC7CE7">
        <w:rPr>
          <w:rFonts w:ascii="Arial" w:hAnsi="Arial" w:cs="Arial"/>
          <w:sz w:val="24"/>
          <w:szCs w:val="24"/>
        </w:rPr>
        <w:fldChar w:fldCharType="separate"/>
      </w:r>
      <w:hyperlink w:anchor="_Toc66454395" w:history="1">
        <w:r w:rsidRPr="00FC7CE7">
          <w:rPr>
            <w:rStyle w:val="Hipervnculo"/>
            <w:rFonts w:ascii="Arial" w:hAnsi="Arial" w:cs="Arial"/>
            <w:noProof/>
            <w:sz w:val="24"/>
            <w:szCs w:val="24"/>
          </w:rPr>
          <w:t>Tabla 1 - Cuadro diagnostico causa efecto.</w:t>
        </w:r>
        <w:r w:rsidRPr="00FC7CE7">
          <w:rPr>
            <w:rFonts w:ascii="Arial" w:hAnsi="Arial" w:cs="Arial"/>
            <w:noProof/>
            <w:webHidden/>
            <w:sz w:val="24"/>
            <w:szCs w:val="24"/>
          </w:rPr>
          <w:tab/>
        </w:r>
        <w:r w:rsidRPr="00FC7CE7">
          <w:rPr>
            <w:rFonts w:ascii="Arial" w:hAnsi="Arial" w:cs="Arial"/>
            <w:noProof/>
            <w:webHidden/>
            <w:sz w:val="24"/>
            <w:szCs w:val="24"/>
          </w:rPr>
          <w:fldChar w:fldCharType="begin"/>
        </w:r>
        <w:r w:rsidRPr="00FC7CE7">
          <w:rPr>
            <w:rFonts w:ascii="Arial" w:hAnsi="Arial" w:cs="Arial"/>
            <w:noProof/>
            <w:webHidden/>
            <w:sz w:val="24"/>
            <w:szCs w:val="24"/>
          </w:rPr>
          <w:instrText xml:space="preserve"> PAGEREF _Toc66454395 \h </w:instrText>
        </w:r>
        <w:r w:rsidRPr="00FC7CE7">
          <w:rPr>
            <w:rFonts w:ascii="Arial" w:hAnsi="Arial" w:cs="Arial"/>
            <w:noProof/>
            <w:webHidden/>
            <w:sz w:val="24"/>
            <w:szCs w:val="24"/>
          </w:rPr>
        </w:r>
        <w:r w:rsidRPr="00FC7CE7">
          <w:rPr>
            <w:rFonts w:ascii="Arial" w:hAnsi="Arial" w:cs="Arial"/>
            <w:noProof/>
            <w:webHidden/>
            <w:sz w:val="24"/>
            <w:szCs w:val="24"/>
          </w:rPr>
          <w:fldChar w:fldCharType="separate"/>
        </w:r>
        <w:r w:rsidR="00FA3841" w:rsidRPr="00FC7CE7">
          <w:rPr>
            <w:rFonts w:ascii="Arial" w:hAnsi="Arial" w:cs="Arial"/>
            <w:noProof/>
            <w:webHidden/>
            <w:sz w:val="24"/>
            <w:szCs w:val="24"/>
          </w:rPr>
          <w:t>9</w:t>
        </w:r>
        <w:r w:rsidRPr="00FC7CE7">
          <w:rPr>
            <w:rFonts w:ascii="Arial" w:hAnsi="Arial" w:cs="Arial"/>
            <w:noProof/>
            <w:webHidden/>
            <w:sz w:val="24"/>
            <w:szCs w:val="24"/>
          </w:rPr>
          <w:fldChar w:fldCharType="end"/>
        </w:r>
      </w:hyperlink>
    </w:p>
    <w:p w14:paraId="15488CB8" w14:textId="3D3DA6D2" w:rsidR="00F40C2F" w:rsidRPr="00FC7CE7" w:rsidRDefault="009B65CD" w:rsidP="00FC7CE7">
      <w:pPr>
        <w:pStyle w:val="Tabladeilustraciones"/>
        <w:tabs>
          <w:tab w:val="right" w:leader="dot" w:pos="9352"/>
        </w:tabs>
        <w:spacing w:line="276" w:lineRule="auto"/>
        <w:jc w:val="both"/>
        <w:rPr>
          <w:rFonts w:ascii="Arial" w:eastAsiaTheme="minorEastAsia" w:hAnsi="Arial" w:cs="Arial"/>
          <w:smallCaps w:val="0"/>
          <w:noProof/>
          <w:sz w:val="24"/>
          <w:szCs w:val="24"/>
          <w:lang w:val="es-ES"/>
        </w:rPr>
      </w:pPr>
      <w:hyperlink w:anchor="_Toc66454396" w:history="1">
        <w:r w:rsidR="00F40C2F" w:rsidRPr="00FC7CE7">
          <w:rPr>
            <w:rStyle w:val="Hipervnculo"/>
            <w:rFonts w:ascii="Arial" w:hAnsi="Arial" w:cs="Arial"/>
            <w:noProof/>
            <w:sz w:val="24"/>
            <w:szCs w:val="24"/>
          </w:rPr>
          <w:t>Tabla 2 - Resultados y alcances.</w:t>
        </w:r>
        <w:r w:rsidR="00F40C2F" w:rsidRPr="00FC7CE7">
          <w:rPr>
            <w:rFonts w:ascii="Arial" w:hAnsi="Arial" w:cs="Arial"/>
            <w:noProof/>
            <w:webHidden/>
            <w:sz w:val="24"/>
            <w:szCs w:val="24"/>
          </w:rPr>
          <w:tab/>
        </w:r>
        <w:r w:rsidR="00F40C2F" w:rsidRPr="00FC7CE7">
          <w:rPr>
            <w:rFonts w:ascii="Arial" w:hAnsi="Arial" w:cs="Arial"/>
            <w:noProof/>
            <w:webHidden/>
            <w:sz w:val="24"/>
            <w:szCs w:val="24"/>
          </w:rPr>
          <w:fldChar w:fldCharType="begin"/>
        </w:r>
        <w:r w:rsidR="00F40C2F" w:rsidRPr="00FC7CE7">
          <w:rPr>
            <w:rFonts w:ascii="Arial" w:hAnsi="Arial" w:cs="Arial"/>
            <w:noProof/>
            <w:webHidden/>
            <w:sz w:val="24"/>
            <w:szCs w:val="24"/>
          </w:rPr>
          <w:instrText xml:space="preserve"> PAGEREF _Toc66454396 \h </w:instrText>
        </w:r>
        <w:r w:rsidR="00F40C2F" w:rsidRPr="00FC7CE7">
          <w:rPr>
            <w:rFonts w:ascii="Arial" w:hAnsi="Arial" w:cs="Arial"/>
            <w:noProof/>
            <w:webHidden/>
            <w:sz w:val="24"/>
            <w:szCs w:val="24"/>
          </w:rPr>
        </w:r>
        <w:r w:rsidR="00F40C2F" w:rsidRPr="00FC7CE7">
          <w:rPr>
            <w:rFonts w:ascii="Arial" w:hAnsi="Arial" w:cs="Arial"/>
            <w:noProof/>
            <w:webHidden/>
            <w:sz w:val="24"/>
            <w:szCs w:val="24"/>
          </w:rPr>
          <w:fldChar w:fldCharType="separate"/>
        </w:r>
        <w:r w:rsidR="00FA3841" w:rsidRPr="00FC7CE7">
          <w:rPr>
            <w:rFonts w:ascii="Arial" w:hAnsi="Arial" w:cs="Arial"/>
            <w:noProof/>
            <w:webHidden/>
            <w:sz w:val="24"/>
            <w:szCs w:val="24"/>
          </w:rPr>
          <w:t>12</w:t>
        </w:r>
        <w:r w:rsidR="00F40C2F" w:rsidRPr="00FC7CE7">
          <w:rPr>
            <w:rFonts w:ascii="Arial" w:hAnsi="Arial" w:cs="Arial"/>
            <w:noProof/>
            <w:webHidden/>
            <w:sz w:val="24"/>
            <w:szCs w:val="24"/>
          </w:rPr>
          <w:fldChar w:fldCharType="end"/>
        </w:r>
      </w:hyperlink>
    </w:p>
    <w:p w14:paraId="1B4B23D2" w14:textId="77777777" w:rsidR="009555E6"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fldChar w:fldCharType="end"/>
      </w:r>
    </w:p>
    <w:p w14:paraId="2CA9F2E0" w14:textId="7396DE3A" w:rsidR="00F40C2F" w:rsidRPr="006C1B1F" w:rsidRDefault="00F40C2F" w:rsidP="006C1B1F">
      <w:pPr>
        <w:pStyle w:val="Ttulo1"/>
        <w:spacing w:line="276" w:lineRule="auto"/>
        <w:jc w:val="both"/>
        <w:rPr>
          <w:rFonts w:ascii="Arial" w:hAnsi="Arial" w:cs="Arial"/>
          <w:sz w:val="24"/>
          <w:szCs w:val="24"/>
        </w:rPr>
      </w:pPr>
      <w:r w:rsidRPr="00FC7CE7">
        <w:rPr>
          <w:rFonts w:ascii="Arial" w:hAnsi="Arial" w:cs="Arial"/>
          <w:sz w:val="24"/>
          <w:szCs w:val="24"/>
        </w:rPr>
        <w:br w:type="page"/>
      </w:r>
      <w:bookmarkStart w:id="2" w:name="_Toc70536803"/>
      <w:r w:rsidRPr="006C1B1F">
        <w:rPr>
          <w:rFonts w:ascii="Arial" w:eastAsia="Times New Roman" w:hAnsi="Arial" w:cs="Arial"/>
          <w:color w:val="000000"/>
          <w:sz w:val="24"/>
          <w:szCs w:val="24"/>
        </w:rPr>
        <w:lastRenderedPageBreak/>
        <w:t>ÍNDICE DE ILUSTRACIONES</w:t>
      </w:r>
      <w:bookmarkEnd w:id="2"/>
    </w:p>
    <w:p w14:paraId="0B0BECF2" w14:textId="692316A8" w:rsidR="006C1B1F" w:rsidRPr="006C1B1F" w:rsidRDefault="00F40C2F"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r w:rsidRPr="006C1B1F">
        <w:rPr>
          <w:rFonts w:ascii="Arial" w:hAnsi="Arial" w:cs="Arial"/>
          <w:sz w:val="24"/>
          <w:szCs w:val="24"/>
        </w:rPr>
        <w:fldChar w:fldCharType="begin"/>
      </w:r>
      <w:r w:rsidRPr="006C1B1F">
        <w:rPr>
          <w:rFonts w:ascii="Arial" w:hAnsi="Arial" w:cs="Arial"/>
          <w:sz w:val="24"/>
          <w:szCs w:val="24"/>
        </w:rPr>
        <w:instrText xml:space="preserve"> TOC \h \z \c "Ilustración" </w:instrText>
      </w:r>
      <w:r w:rsidRPr="006C1B1F">
        <w:rPr>
          <w:rFonts w:ascii="Arial" w:hAnsi="Arial" w:cs="Arial"/>
          <w:sz w:val="24"/>
          <w:szCs w:val="24"/>
        </w:rPr>
        <w:fldChar w:fldCharType="separate"/>
      </w:r>
      <w:hyperlink w:anchor="_Toc70420524" w:history="1">
        <w:r w:rsidR="006C1B1F" w:rsidRPr="006C1B1F">
          <w:rPr>
            <w:rStyle w:val="Hipervnculo"/>
            <w:rFonts w:ascii="Arial" w:hAnsi="Arial" w:cs="Arial"/>
            <w:noProof/>
            <w:sz w:val="24"/>
            <w:szCs w:val="24"/>
          </w:rPr>
          <w:t>Ilustración 1. Diagrama causa - efecto. Fuente: Propia.</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_Toc70420524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7</w:t>
        </w:r>
        <w:r w:rsidR="006C1B1F" w:rsidRPr="006C1B1F">
          <w:rPr>
            <w:rFonts w:ascii="Arial" w:hAnsi="Arial" w:cs="Arial"/>
            <w:noProof/>
            <w:webHidden/>
            <w:sz w:val="24"/>
            <w:szCs w:val="24"/>
          </w:rPr>
          <w:fldChar w:fldCharType="end"/>
        </w:r>
      </w:hyperlink>
    </w:p>
    <w:p w14:paraId="638DAAFF" w14:textId="1E2715D5" w:rsidR="006C1B1F" w:rsidRPr="006C1B1F" w:rsidRDefault="009B65CD"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5" w:history="1">
        <w:r w:rsidR="006C1B1F" w:rsidRPr="006C1B1F">
          <w:rPr>
            <w:rStyle w:val="Hipervnculo"/>
            <w:rFonts w:ascii="Arial" w:hAnsi="Arial" w:cs="Arial"/>
            <w:noProof/>
            <w:sz w:val="24"/>
            <w:szCs w:val="24"/>
          </w:rPr>
          <w:t>Ilustración 2. Tipos de células solares. Fuente: Carlos Tobajas, M. (2014). Instalaciones solares fotovoltaicas.</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_Toc70420525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10</w:t>
        </w:r>
        <w:r w:rsidR="006C1B1F" w:rsidRPr="006C1B1F">
          <w:rPr>
            <w:rFonts w:ascii="Arial" w:hAnsi="Arial" w:cs="Arial"/>
            <w:noProof/>
            <w:webHidden/>
            <w:sz w:val="24"/>
            <w:szCs w:val="24"/>
          </w:rPr>
          <w:fldChar w:fldCharType="end"/>
        </w:r>
      </w:hyperlink>
    </w:p>
    <w:p w14:paraId="4CE5E37C" w14:textId="51B3E37B" w:rsidR="006C1B1F" w:rsidRPr="006C1B1F" w:rsidRDefault="009B65CD"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6" w:history="1">
        <w:r w:rsidR="006C1B1F" w:rsidRPr="006C1B1F">
          <w:rPr>
            <w:rStyle w:val="Hipervnculo"/>
            <w:rFonts w:ascii="Arial" w:hAnsi="Arial" w:cs="Arial"/>
            <w:noProof/>
            <w:sz w:val="24"/>
            <w:szCs w:val="24"/>
          </w:rPr>
          <w:t>Ilustración 3. Efecto de la temperatura en la curva V-I de una célula fotovoltaica sometida a una de- terminada irradiación. Fuente: Bayod Rújula, Á. A. (2009). Energías renovables: sistemas fotovoltaicos.</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_Toc70420526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11</w:t>
        </w:r>
        <w:r w:rsidR="006C1B1F" w:rsidRPr="006C1B1F">
          <w:rPr>
            <w:rFonts w:ascii="Arial" w:hAnsi="Arial" w:cs="Arial"/>
            <w:noProof/>
            <w:webHidden/>
            <w:sz w:val="24"/>
            <w:szCs w:val="24"/>
          </w:rPr>
          <w:fldChar w:fldCharType="end"/>
        </w:r>
      </w:hyperlink>
    </w:p>
    <w:p w14:paraId="2A54E6A3" w14:textId="1161043E" w:rsidR="006C1B1F" w:rsidRPr="006C1B1F" w:rsidRDefault="009B65CD"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7" w:history="1">
        <w:r w:rsidR="006C1B1F" w:rsidRPr="006C1B1F">
          <w:rPr>
            <w:rStyle w:val="Hipervnculo"/>
            <w:rFonts w:ascii="Arial" w:hAnsi="Arial" w:cs="Arial"/>
            <w:noProof/>
            <w:sz w:val="24"/>
            <w:szCs w:val="24"/>
          </w:rPr>
          <w:t>Ilustración 4. Termografía tomada a panel fotovoltaico. Las anomalías térmicas indican una posible pérdida de rendimiento energético. Fuente: Guía práctica Termografía para instalaciones fotovoltaicas. Testo.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_Toc70420527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12</w:t>
        </w:r>
        <w:r w:rsidR="006C1B1F" w:rsidRPr="006C1B1F">
          <w:rPr>
            <w:rFonts w:ascii="Arial" w:hAnsi="Arial" w:cs="Arial"/>
            <w:noProof/>
            <w:webHidden/>
            <w:sz w:val="24"/>
            <w:szCs w:val="24"/>
          </w:rPr>
          <w:fldChar w:fldCharType="end"/>
        </w:r>
      </w:hyperlink>
    </w:p>
    <w:p w14:paraId="1620C5D9" w14:textId="27D90C77" w:rsidR="006C1B1F" w:rsidRPr="006C1B1F" w:rsidRDefault="009B65CD"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8" w:history="1">
        <w:r w:rsidR="006C1B1F" w:rsidRPr="006C1B1F">
          <w:rPr>
            <w:rStyle w:val="Hipervnculo"/>
            <w:rFonts w:ascii="Arial" w:hAnsi="Arial" w:cs="Arial"/>
            <w:noProof/>
            <w:sz w:val="24"/>
            <w:szCs w:val="24"/>
          </w:rPr>
          <w:t>Ilustración 5. Cámaras termográficas testo. Fuente: Guía práctica Termografía para instalaciones fotovoltaicas. Testo.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_Toc70420528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13</w:t>
        </w:r>
        <w:r w:rsidR="006C1B1F" w:rsidRPr="006C1B1F">
          <w:rPr>
            <w:rFonts w:ascii="Arial" w:hAnsi="Arial" w:cs="Arial"/>
            <w:noProof/>
            <w:webHidden/>
            <w:sz w:val="24"/>
            <w:szCs w:val="24"/>
          </w:rPr>
          <w:fldChar w:fldCharType="end"/>
        </w:r>
      </w:hyperlink>
    </w:p>
    <w:p w14:paraId="0252C604" w14:textId="3954962D" w:rsidR="006C1B1F" w:rsidRPr="006C1B1F" w:rsidRDefault="009B65CD"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9" w:history="1">
        <w:r w:rsidR="006C1B1F" w:rsidRPr="006C1B1F">
          <w:rPr>
            <w:rStyle w:val="Hipervnculo"/>
            <w:rFonts w:ascii="Arial" w:hAnsi="Arial" w:cs="Arial"/>
            <w:noProof/>
            <w:sz w:val="24"/>
            <w:szCs w:val="24"/>
          </w:rPr>
          <w:t>Ilustración 6. Ordenamiento de los pixeles.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_Toc70420529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15</w:t>
        </w:r>
        <w:r w:rsidR="006C1B1F" w:rsidRPr="006C1B1F">
          <w:rPr>
            <w:rFonts w:ascii="Arial" w:hAnsi="Arial" w:cs="Arial"/>
            <w:noProof/>
            <w:webHidden/>
            <w:sz w:val="24"/>
            <w:szCs w:val="24"/>
          </w:rPr>
          <w:fldChar w:fldCharType="end"/>
        </w:r>
      </w:hyperlink>
    </w:p>
    <w:p w14:paraId="3C833310" w14:textId="04DC9824" w:rsidR="006C1B1F" w:rsidRPr="006C1B1F" w:rsidRDefault="009B65CD"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0" w:history="1">
        <w:r w:rsidR="006C1B1F" w:rsidRPr="006C1B1F">
          <w:rPr>
            <w:rStyle w:val="Hipervnculo"/>
            <w:rFonts w:ascii="Arial" w:hAnsi="Arial" w:cs="Arial"/>
            <w:noProof/>
            <w:sz w:val="24"/>
            <w:szCs w:val="24"/>
          </w:rPr>
          <w:t>Ilustración 7. Resultado de erosión.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_Toc70420530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104ABBB8" w14:textId="2EDD4DCC" w:rsidR="006C1B1F" w:rsidRPr="006C1B1F" w:rsidRDefault="009B65CD"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1" w:history="1">
        <w:r w:rsidR="006C1B1F" w:rsidRPr="006C1B1F">
          <w:rPr>
            <w:rStyle w:val="Hipervnculo"/>
            <w:rFonts w:ascii="Arial" w:hAnsi="Arial" w:cs="Arial"/>
            <w:noProof/>
            <w:sz w:val="24"/>
            <w:szCs w:val="24"/>
          </w:rPr>
          <w:t>Ilustración 8. Resultado de dilatación.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_Toc70420531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1E10303A" w14:textId="62055959" w:rsidR="006C1B1F" w:rsidRPr="006C1B1F" w:rsidRDefault="009B65CD"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2" w:history="1">
        <w:r w:rsidR="006C1B1F" w:rsidRPr="006C1B1F">
          <w:rPr>
            <w:rStyle w:val="Hipervnculo"/>
            <w:rFonts w:ascii="Arial" w:hAnsi="Arial" w:cs="Arial"/>
            <w:noProof/>
            <w:sz w:val="24"/>
            <w:szCs w:val="24"/>
          </w:rPr>
          <w:t>Ilustración 9. Mirón de Discóbolo.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_Toc70420532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6E16E541" w14:textId="6DB02171" w:rsidR="006C1B1F" w:rsidRDefault="009B65CD" w:rsidP="006C1B1F">
      <w:pPr>
        <w:pStyle w:val="Tabladeilustraciones"/>
        <w:tabs>
          <w:tab w:val="right" w:leader="dot" w:pos="9352"/>
        </w:tabs>
        <w:spacing w:line="276" w:lineRule="auto"/>
        <w:rPr>
          <w:rFonts w:ascii="Arial" w:hAnsi="Arial" w:cs="Arial"/>
          <w:noProof/>
          <w:sz w:val="24"/>
          <w:szCs w:val="24"/>
        </w:rPr>
      </w:pPr>
      <w:hyperlink w:anchor="_Toc70420533" w:history="1">
        <w:r w:rsidR="006C1B1F" w:rsidRPr="006C1B1F">
          <w:rPr>
            <w:rStyle w:val="Hipervnculo"/>
            <w:rFonts w:ascii="Arial" w:hAnsi="Arial" w:cs="Arial"/>
            <w:noProof/>
            <w:sz w:val="24"/>
            <w:szCs w:val="24"/>
          </w:rPr>
          <w:t>Ilustración 10. Discóbolo después de aplicar tres adelgazamientos.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_Toc70420533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429699C6" w14:textId="47B142A8" w:rsidR="00B80171"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B80171">
        <w:rPr>
          <w:rStyle w:val="Hipervnculo"/>
          <w:rFonts w:ascii="Arial" w:hAnsi="Arial" w:cs="Arial"/>
          <w:noProof/>
          <w:color w:val="auto"/>
          <w:sz w:val="24"/>
          <w:szCs w:val="24"/>
          <w:u w:val="none"/>
        </w:rPr>
        <w:t>Ilustración 11. Corriente de iluminación y corriente de diodo en una célula solar que alimenta a una carga. Fuente:</w:t>
      </w:r>
      <w:sdt>
        <w:sdtPr>
          <w:rPr>
            <w:rStyle w:val="Hipervnculo"/>
            <w:rFonts w:ascii="Arial" w:hAnsi="Arial" w:cs="Arial"/>
            <w:noProof/>
            <w:color w:val="auto"/>
            <w:sz w:val="24"/>
            <w:szCs w:val="24"/>
            <w:u w:val="none"/>
          </w:rPr>
          <w:id w:val="-1883931534"/>
          <w:citation/>
        </w:sdtPr>
        <w:sdtEndPr>
          <w:rPr>
            <w:rStyle w:val="Hipervnculo"/>
          </w:rPr>
        </w:sdtEndPr>
        <w:sdtContent>
          <w:r w:rsidRPr="00B80171">
            <w:rPr>
              <w:rStyle w:val="Hipervnculo"/>
              <w:rFonts w:ascii="Arial" w:hAnsi="Arial" w:cs="Arial"/>
              <w:noProof/>
              <w:color w:val="auto"/>
              <w:sz w:val="24"/>
              <w:szCs w:val="24"/>
              <w:u w:val="none"/>
            </w:rPr>
            <w:fldChar w:fldCharType="begin"/>
          </w:r>
          <w:r w:rsidRPr="00B80171">
            <w:rPr>
              <w:rStyle w:val="Hipervnculo"/>
              <w:rFonts w:ascii="Arial" w:hAnsi="Arial" w:cs="Arial"/>
              <w:noProof/>
              <w:color w:val="auto"/>
              <w:sz w:val="24"/>
              <w:szCs w:val="24"/>
              <w:u w:val="none"/>
            </w:rPr>
            <w:instrText xml:space="preserve">CITATION OSC20 \p 47 \l 9226 </w:instrText>
          </w:r>
          <w:r w:rsidRPr="00B80171">
            <w:rPr>
              <w:rStyle w:val="Hipervnculo"/>
              <w:rFonts w:ascii="Arial" w:hAnsi="Arial" w:cs="Arial"/>
              <w:noProof/>
              <w:color w:val="auto"/>
              <w:sz w:val="24"/>
              <w:szCs w:val="24"/>
              <w:u w:val="none"/>
            </w:rPr>
            <w:fldChar w:fldCharType="separate"/>
          </w:r>
          <w:r w:rsidRPr="00B80171">
            <w:rPr>
              <w:rStyle w:val="Hipervnculo"/>
              <w:rFonts w:ascii="Arial" w:hAnsi="Arial" w:cs="Arial"/>
              <w:noProof/>
              <w:color w:val="auto"/>
              <w:sz w:val="24"/>
              <w:szCs w:val="24"/>
              <w:u w:val="none"/>
            </w:rPr>
            <w:t>(LAMIGUEIRO, 2020, pág. 47)</w:t>
          </w:r>
          <w:r w:rsidRPr="00B80171">
            <w:rPr>
              <w:rStyle w:val="Hipervnculo"/>
              <w:rFonts w:ascii="Arial" w:hAnsi="Arial" w:cs="Arial"/>
              <w:noProof/>
              <w:color w:val="auto"/>
              <w:sz w:val="24"/>
              <w:szCs w:val="24"/>
              <w:u w:val="none"/>
            </w:rPr>
            <w:fldChar w:fldCharType="end"/>
          </w:r>
        </w:sdtContent>
      </w:sdt>
      <w:r w:rsidRPr="00B80171">
        <w:rPr>
          <w:rStyle w:val="Hipervnculo"/>
          <w:rFonts w:ascii="Arial" w:hAnsi="Arial" w:cs="Arial"/>
          <w:noProof/>
          <w:color w:val="auto"/>
          <w:sz w:val="24"/>
          <w:szCs w:val="24"/>
          <w:u w:val="none"/>
        </w:rPr>
        <w:t>.</w:t>
      </w:r>
      <w:r w:rsidR="00884E29">
        <w:rPr>
          <w:rStyle w:val="Hipervnculo"/>
          <w:rFonts w:ascii="Arial" w:hAnsi="Arial" w:cs="Arial"/>
          <w:noProof/>
          <w:color w:val="auto"/>
          <w:sz w:val="24"/>
          <w:szCs w:val="24"/>
          <w:u w:val="none"/>
        </w:rPr>
        <w:tab/>
      </w:r>
      <w:r w:rsidRPr="00B80171">
        <w:rPr>
          <w:rStyle w:val="Hipervnculo"/>
          <w:rFonts w:ascii="Arial" w:hAnsi="Arial" w:cs="Arial"/>
          <w:noProof/>
          <w:color w:val="auto"/>
          <w:sz w:val="24"/>
          <w:szCs w:val="24"/>
          <w:u w:val="none"/>
        </w:rPr>
        <w:t xml:space="preserve"> 17</w:t>
      </w:r>
    </w:p>
    <w:p w14:paraId="032FC438" w14:textId="15217052" w:rsidR="00884E29" w:rsidRPr="00884E29" w:rsidRDefault="00884E29" w:rsidP="00884E29">
      <w:pPr>
        <w:pStyle w:val="Tabladeilustraciones"/>
        <w:tabs>
          <w:tab w:val="right" w:leader="dot" w:pos="9352"/>
        </w:tabs>
        <w:spacing w:line="276" w:lineRule="auto"/>
        <w:rPr>
          <w:rFonts w:ascii="Arial" w:hAnsi="Arial" w:cs="Arial"/>
        </w:rPr>
      </w:pPr>
      <w:r w:rsidRPr="00884E29">
        <w:rPr>
          <w:rStyle w:val="Hipervnculo"/>
          <w:rFonts w:ascii="Arial" w:hAnsi="Arial" w:cs="Arial"/>
          <w:noProof/>
          <w:color w:val="auto"/>
          <w:sz w:val="24"/>
          <w:szCs w:val="24"/>
          <w:u w:val="none"/>
        </w:rPr>
        <w:t>Ilustración 12. Sendero de caracol. Fuente:</w:t>
      </w:r>
      <w:sdt>
        <w:sdtPr>
          <w:rPr>
            <w:rStyle w:val="Hipervnculo"/>
            <w:rFonts w:ascii="Arial" w:hAnsi="Arial" w:cs="Arial"/>
            <w:noProof/>
            <w:color w:val="auto"/>
            <w:sz w:val="24"/>
            <w:szCs w:val="24"/>
            <w:u w:val="none"/>
          </w:rPr>
          <w:id w:val="-1257429260"/>
          <w:citation/>
        </w:sdtPr>
        <w:sdtEndPr>
          <w:rPr>
            <w:rStyle w:val="Hipervnculo"/>
          </w:rPr>
        </w:sdtEnd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 CITATION Rod16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color w:val="auto"/>
              <w:sz w:val="24"/>
              <w:szCs w:val="24"/>
              <w:u w:val="none"/>
            </w:rPr>
            <w:t xml:space="preserve"> (Gil, 2016)</w:t>
          </w:r>
          <w:r w:rsidRPr="00884E29">
            <w:rPr>
              <w:rStyle w:val="Hipervnculo"/>
              <w:rFonts w:ascii="Arial" w:hAnsi="Arial" w:cs="Arial"/>
              <w:noProof/>
              <w:color w:val="auto"/>
              <w:sz w:val="24"/>
              <w:szCs w:val="24"/>
              <w:u w:val="none"/>
            </w:rPr>
            <w:fldChar w:fldCharType="end"/>
          </w:r>
        </w:sdtContent>
      </w:sdt>
      <w:r>
        <w:rPr>
          <w:rStyle w:val="Hipervnculo"/>
          <w:rFonts w:ascii="Arial" w:hAnsi="Arial" w:cs="Arial"/>
          <w:noProof/>
          <w:color w:val="auto"/>
          <w:sz w:val="24"/>
          <w:szCs w:val="24"/>
          <w:u w:val="none"/>
        </w:rPr>
        <w:t>.</w:t>
      </w:r>
      <w:r>
        <w:rPr>
          <w:rStyle w:val="Hipervnculo"/>
          <w:rFonts w:ascii="Arial" w:hAnsi="Arial" w:cs="Arial"/>
          <w:noProof/>
          <w:color w:val="auto"/>
          <w:sz w:val="24"/>
          <w:szCs w:val="24"/>
          <w:u w:val="none"/>
        </w:rPr>
        <w:tab/>
        <w:t xml:space="preserve"> 21</w:t>
      </w:r>
    </w:p>
    <w:p w14:paraId="39F90C04" w14:textId="161CD7FC" w:rsidR="00B80171" w:rsidRPr="00884E29"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884E29">
        <w:rPr>
          <w:rStyle w:val="Hipervnculo"/>
          <w:rFonts w:ascii="Arial" w:hAnsi="Arial" w:cs="Arial"/>
          <w:noProof/>
          <w:color w:val="auto"/>
          <w:sz w:val="24"/>
          <w:szCs w:val="24"/>
          <w:u w:val="none"/>
        </w:rPr>
        <w:t xml:space="preserve">Ilustración 12. Efecto de la temperatura en la curva característica de una célula solar. Fuente: </w:t>
      </w:r>
      <w:sdt>
        <w:sdtPr>
          <w:rPr>
            <w:rStyle w:val="Hipervnculo"/>
            <w:rFonts w:ascii="Arial" w:hAnsi="Arial" w:cs="Arial"/>
            <w:noProof/>
            <w:color w:val="auto"/>
            <w:sz w:val="24"/>
            <w:szCs w:val="24"/>
            <w:u w:val="none"/>
          </w:rPr>
          <w:id w:val="995532199"/>
          <w:citation/>
        </w:sdtPr>
        <w:sdtEndPr>
          <w:rPr>
            <w:rStyle w:val="Hipervnculo"/>
          </w:rPr>
        </w:sdtEnd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CITATION OSC20 \p 53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color w:val="auto"/>
              <w:sz w:val="24"/>
              <w:szCs w:val="24"/>
              <w:u w:val="none"/>
            </w:rPr>
            <w:t>(LAMIGUEIRO, 2020, pág. 53)</w:t>
          </w:r>
          <w:r w:rsidRPr="00884E29">
            <w:rPr>
              <w:rStyle w:val="Hipervnculo"/>
              <w:rFonts w:ascii="Arial" w:hAnsi="Arial" w:cs="Arial"/>
              <w:noProof/>
              <w:color w:val="auto"/>
              <w:sz w:val="24"/>
              <w:szCs w:val="24"/>
              <w:u w:val="none"/>
            </w:rPr>
            <w:fldChar w:fldCharType="end"/>
          </w:r>
        </w:sdtContent>
      </w:sdt>
      <w:r w:rsidRPr="00884E29">
        <w:rPr>
          <w:rStyle w:val="Hipervnculo"/>
          <w:rFonts w:ascii="Arial" w:hAnsi="Arial" w:cs="Arial"/>
          <w:noProof/>
          <w:color w:val="auto"/>
          <w:sz w:val="24"/>
          <w:szCs w:val="24"/>
          <w:u w:val="none"/>
        </w:rPr>
        <w:t>.</w:t>
      </w:r>
      <w:r w:rsidR="006C1361" w:rsidRPr="00884E29">
        <w:rPr>
          <w:rStyle w:val="Hipervnculo"/>
          <w:rFonts w:ascii="Arial" w:hAnsi="Arial" w:cs="Arial"/>
          <w:noProof/>
          <w:color w:val="auto"/>
          <w:sz w:val="24"/>
          <w:szCs w:val="24"/>
          <w:u w:val="none"/>
        </w:rPr>
        <w:tab/>
      </w:r>
      <w:r w:rsidRPr="00884E29">
        <w:rPr>
          <w:rStyle w:val="Hipervnculo"/>
          <w:rFonts w:ascii="Arial" w:hAnsi="Arial" w:cs="Arial"/>
          <w:noProof/>
          <w:color w:val="auto"/>
          <w:sz w:val="24"/>
          <w:szCs w:val="24"/>
          <w:u w:val="none"/>
        </w:rPr>
        <w:t xml:space="preserve"> </w:t>
      </w:r>
      <w:r w:rsidR="00884E29">
        <w:rPr>
          <w:rStyle w:val="Hipervnculo"/>
          <w:rFonts w:ascii="Arial" w:hAnsi="Arial" w:cs="Arial"/>
          <w:noProof/>
          <w:color w:val="auto"/>
          <w:sz w:val="24"/>
          <w:szCs w:val="24"/>
          <w:u w:val="none"/>
        </w:rPr>
        <w:t>22</w:t>
      </w:r>
    </w:p>
    <w:p w14:paraId="566A0A1D" w14:textId="0A95000B" w:rsidR="00B80171" w:rsidRPr="00884E29"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884E29">
        <w:rPr>
          <w:rStyle w:val="Hipervnculo"/>
          <w:rFonts w:ascii="Arial" w:hAnsi="Arial" w:cs="Arial"/>
          <w:noProof/>
          <w:color w:val="auto"/>
          <w:sz w:val="24"/>
          <w:szCs w:val="24"/>
          <w:u w:val="none"/>
        </w:rPr>
        <w:t xml:space="preserve">Ilustración 13. Espectro electromagnético. Fuente: </w:t>
      </w:r>
      <w:sdt>
        <w:sdtPr>
          <w:rPr>
            <w:rStyle w:val="Hipervnculo"/>
            <w:rFonts w:ascii="Arial" w:hAnsi="Arial" w:cs="Arial"/>
            <w:noProof/>
            <w:color w:val="auto"/>
            <w:sz w:val="24"/>
            <w:szCs w:val="24"/>
            <w:u w:val="none"/>
          </w:rPr>
          <w:id w:val="1137997989"/>
          <w:citation/>
        </w:sdtPr>
        <w:sdtEndPr>
          <w:rPr>
            <w:rStyle w:val="Hipervnculo"/>
          </w:rPr>
        </w:sdtEnd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CITATION FLI11 \p 7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noProof/>
              <w:color w:val="auto"/>
              <w:sz w:val="24"/>
              <w:szCs w:val="24"/>
              <w:u w:val="none"/>
            </w:rPr>
            <w:t>(FLIR , 2011, pág. 7)</w:t>
          </w:r>
          <w:r w:rsidRPr="00884E29">
            <w:rPr>
              <w:rStyle w:val="Hipervnculo"/>
              <w:rFonts w:ascii="Arial" w:hAnsi="Arial" w:cs="Arial"/>
              <w:noProof/>
              <w:color w:val="auto"/>
              <w:sz w:val="24"/>
              <w:szCs w:val="24"/>
              <w:u w:val="none"/>
            </w:rPr>
            <w:fldChar w:fldCharType="end"/>
          </w:r>
        </w:sdtContent>
      </w:sdt>
      <w:r w:rsidRPr="00884E29">
        <w:rPr>
          <w:rStyle w:val="Hipervnculo"/>
          <w:rFonts w:ascii="Arial" w:hAnsi="Arial" w:cs="Arial"/>
          <w:noProof/>
          <w:color w:val="auto"/>
          <w:sz w:val="24"/>
          <w:szCs w:val="24"/>
          <w:u w:val="none"/>
        </w:rPr>
        <w:t>.</w:t>
      </w:r>
      <w:r w:rsidR="006E56F3" w:rsidRPr="00884E29">
        <w:rPr>
          <w:rStyle w:val="Hipervnculo"/>
          <w:rFonts w:ascii="Arial" w:hAnsi="Arial" w:cs="Arial"/>
          <w:noProof/>
          <w:color w:val="auto"/>
          <w:sz w:val="24"/>
          <w:szCs w:val="24"/>
          <w:u w:val="none"/>
        </w:rPr>
        <w:tab/>
      </w:r>
      <w:r w:rsidRPr="00884E29">
        <w:rPr>
          <w:rStyle w:val="Hipervnculo"/>
          <w:rFonts w:ascii="Arial" w:hAnsi="Arial" w:cs="Arial"/>
          <w:noProof/>
          <w:color w:val="auto"/>
          <w:sz w:val="24"/>
          <w:szCs w:val="24"/>
          <w:u w:val="none"/>
        </w:rPr>
        <w:t>2</w:t>
      </w:r>
      <w:r w:rsidR="00884E29">
        <w:rPr>
          <w:rStyle w:val="Hipervnculo"/>
          <w:rFonts w:ascii="Arial" w:hAnsi="Arial" w:cs="Arial"/>
          <w:noProof/>
          <w:color w:val="auto"/>
          <w:sz w:val="24"/>
          <w:szCs w:val="24"/>
          <w:u w:val="none"/>
        </w:rPr>
        <w:t>3</w:t>
      </w:r>
    </w:p>
    <w:p w14:paraId="0F868E31" w14:textId="6351288E" w:rsidR="00B80171" w:rsidRPr="00884E29"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884E29">
        <w:rPr>
          <w:rStyle w:val="Hipervnculo"/>
          <w:rFonts w:ascii="Arial" w:hAnsi="Arial" w:cs="Arial"/>
          <w:noProof/>
          <w:color w:val="auto"/>
          <w:sz w:val="24"/>
          <w:szCs w:val="24"/>
          <w:u w:val="none"/>
        </w:rPr>
        <w:t xml:space="preserve">Ilustración 14. Esquema cualitativo del espectro electromagnético. Fuente: </w:t>
      </w:r>
      <w:sdt>
        <w:sdtPr>
          <w:rPr>
            <w:rStyle w:val="Hipervnculo"/>
            <w:rFonts w:ascii="Arial" w:hAnsi="Arial" w:cs="Arial"/>
            <w:noProof/>
            <w:color w:val="auto"/>
            <w:sz w:val="24"/>
            <w:szCs w:val="24"/>
            <w:u w:val="none"/>
          </w:rPr>
          <w:id w:val="-817504134"/>
          <w:citation/>
        </w:sdtPr>
        <w:sdtEndPr>
          <w:rPr>
            <w:rStyle w:val="Hipervnculo"/>
          </w:rPr>
        </w:sdtEnd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 CITATION PPé18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noProof/>
              <w:color w:val="auto"/>
              <w:sz w:val="24"/>
              <w:szCs w:val="24"/>
              <w:u w:val="none"/>
            </w:rPr>
            <w:t>(Valente, 2018)</w:t>
          </w:r>
          <w:r w:rsidRPr="00884E29">
            <w:rPr>
              <w:rStyle w:val="Hipervnculo"/>
              <w:rFonts w:ascii="Arial" w:hAnsi="Arial" w:cs="Arial"/>
              <w:noProof/>
              <w:color w:val="auto"/>
              <w:sz w:val="24"/>
              <w:szCs w:val="24"/>
              <w:u w:val="none"/>
            </w:rPr>
            <w:fldChar w:fldCharType="end"/>
          </w:r>
        </w:sdtContent>
      </w:sdt>
      <w:r w:rsidRPr="00884E29">
        <w:rPr>
          <w:rStyle w:val="Hipervnculo"/>
          <w:rFonts w:ascii="Arial" w:hAnsi="Arial" w:cs="Arial"/>
          <w:noProof/>
          <w:color w:val="auto"/>
          <w:sz w:val="24"/>
          <w:szCs w:val="24"/>
          <w:u w:val="none"/>
        </w:rPr>
        <w:t>.</w:t>
      </w:r>
      <w:r w:rsidR="006C1361" w:rsidRPr="00884E29">
        <w:rPr>
          <w:rStyle w:val="Hipervnculo"/>
          <w:rFonts w:ascii="Arial" w:hAnsi="Arial" w:cs="Arial"/>
          <w:noProof/>
          <w:color w:val="auto"/>
          <w:sz w:val="24"/>
          <w:szCs w:val="24"/>
          <w:u w:val="none"/>
        </w:rPr>
        <w:tab/>
      </w:r>
      <w:r w:rsidRPr="00884E29">
        <w:rPr>
          <w:rStyle w:val="Hipervnculo"/>
          <w:rFonts w:ascii="Arial" w:hAnsi="Arial" w:cs="Arial"/>
          <w:noProof/>
          <w:color w:val="auto"/>
          <w:sz w:val="24"/>
          <w:szCs w:val="24"/>
          <w:u w:val="none"/>
        </w:rPr>
        <w:t xml:space="preserve"> 2</w:t>
      </w:r>
      <w:r w:rsidR="00884E29">
        <w:rPr>
          <w:rStyle w:val="Hipervnculo"/>
          <w:rFonts w:ascii="Arial" w:hAnsi="Arial" w:cs="Arial"/>
          <w:noProof/>
          <w:color w:val="auto"/>
          <w:sz w:val="24"/>
          <w:szCs w:val="24"/>
          <w:u w:val="none"/>
        </w:rPr>
        <w:t>5</w:t>
      </w:r>
    </w:p>
    <w:p w14:paraId="5D9F36EF" w14:textId="46A93540" w:rsidR="00B80171" w:rsidRPr="00884E29"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884E29">
        <w:rPr>
          <w:rStyle w:val="Hipervnculo"/>
          <w:rFonts w:ascii="Arial" w:hAnsi="Arial" w:cs="Arial"/>
          <w:noProof/>
          <w:color w:val="auto"/>
          <w:sz w:val="24"/>
          <w:szCs w:val="24"/>
          <w:u w:val="none"/>
        </w:rPr>
        <w:t xml:space="preserve">Ilustración 15. Luz visible por el ojo humano. Fuente: </w:t>
      </w:r>
      <w:sdt>
        <w:sdtPr>
          <w:rPr>
            <w:rStyle w:val="Hipervnculo"/>
            <w:rFonts w:ascii="Arial" w:hAnsi="Arial" w:cs="Arial"/>
            <w:noProof/>
            <w:color w:val="auto"/>
            <w:sz w:val="24"/>
            <w:szCs w:val="24"/>
            <w:u w:val="none"/>
          </w:rPr>
          <w:id w:val="1076176761"/>
          <w:citation/>
        </w:sdtPr>
        <w:sdtEndPr>
          <w:rPr>
            <w:rStyle w:val="Hipervnculo"/>
          </w:rPr>
        </w:sdtEnd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 CITATION Att15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noProof/>
              <w:color w:val="auto"/>
              <w:sz w:val="24"/>
              <w:szCs w:val="24"/>
              <w:u w:val="none"/>
            </w:rPr>
            <w:t>(Veratti, 2015)</w:t>
          </w:r>
          <w:r w:rsidRPr="00884E29">
            <w:rPr>
              <w:rStyle w:val="Hipervnculo"/>
              <w:rFonts w:ascii="Arial" w:hAnsi="Arial" w:cs="Arial"/>
              <w:noProof/>
              <w:color w:val="auto"/>
              <w:sz w:val="24"/>
              <w:szCs w:val="24"/>
              <w:u w:val="none"/>
            </w:rPr>
            <w:fldChar w:fldCharType="end"/>
          </w:r>
        </w:sdtContent>
      </w:sdt>
      <w:r w:rsidRPr="00884E29">
        <w:rPr>
          <w:rStyle w:val="Hipervnculo"/>
          <w:rFonts w:ascii="Arial" w:hAnsi="Arial" w:cs="Arial"/>
          <w:noProof/>
          <w:color w:val="auto"/>
          <w:sz w:val="24"/>
          <w:szCs w:val="24"/>
          <w:u w:val="none"/>
        </w:rPr>
        <w:t>.</w:t>
      </w:r>
      <w:r w:rsidR="006C1361" w:rsidRPr="00884E29">
        <w:rPr>
          <w:rStyle w:val="Hipervnculo"/>
          <w:rFonts w:ascii="Arial" w:hAnsi="Arial" w:cs="Arial"/>
          <w:noProof/>
          <w:color w:val="auto"/>
          <w:sz w:val="24"/>
          <w:szCs w:val="24"/>
          <w:u w:val="none"/>
        </w:rPr>
        <w:tab/>
      </w:r>
      <w:r w:rsidRPr="00884E29">
        <w:rPr>
          <w:rStyle w:val="Hipervnculo"/>
          <w:rFonts w:ascii="Arial" w:hAnsi="Arial" w:cs="Arial"/>
          <w:noProof/>
          <w:color w:val="auto"/>
          <w:sz w:val="24"/>
          <w:szCs w:val="24"/>
          <w:u w:val="none"/>
        </w:rPr>
        <w:t xml:space="preserve"> 2</w:t>
      </w:r>
      <w:r w:rsidR="00884E29">
        <w:rPr>
          <w:rStyle w:val="Hipervnculo"/>
          <w:rFonts w:ascii="Arial" w:hAnsi="Arial" w:cs="Arial"/>
          <w:noProof/>
          <w:color w:val="auto"/>
          <w:sz w:val="24"/>
          <w:szCs w:val="24"/>
          <w:u w:val="none"/>
        </w:rPr>
        <w:t>6</w:t>
      </w:r>
    </w:p>
    <w:p w14:paraId="18FFEAAF" w14:textId="383576D3" w:rsidR="00AF51B9" w:rsidRPr="00884E29" w:rsidRDefault="00B80171" w:rsidP="00B80171">
      <w:pPr>
        <w:pStyle w:val="Tabladeilustraciones"/>
        <w:tabs>
          <w:tab w:val="right" w:leader="dot" w:pos="9352"/>
        </w:tabs>
        <w:spacing w:line="276" w:lineRule="auto"/>
        <w:rPr>
          <w:rFonts w:ascii="Arial" w:hAnsi="Arial" w:cs="Arial"/>
        </w:rPr>
      </w:pPr>
      <w:r w:rsidRPr="00884E29">
        <w:rPr>
          <w:rStyle w:val="Hipervnculo"/>
          <w:rFonts w:ascii="Arial" w:hAnsi="Arial" w:cs="Arial"/>
          <w:noProof/>
          <w:color w:val="auto"/>
          <w:sz w:val="24"/>
          <w:szCs w:val="24"/>
          <w:u w:val="none"/>
        </w:rPr>
        <w:t xml:space="preserve">Ilustración 16. Comparativa de diferentes paletas de colores. Fuente: </w:t>
      </w:r>
      <w:sdt>
        <w:sdtPr>
          <w:rPr>
            <w:rStyle w:val="Hipervnculo"/>
            <w:rFonts w:ascii="Arial" w:hAnsi="Arial" w:cs="Arial"/>
            <w:noProof/>
            <w:color w:val="auto"/>
            <w:sz w:val="24"/>
            <w:szCs w:val="24"/>
            <w:u w:val="none"/>
          </w:rPr>
          <w:id w:val="627284002"/>
          <w:citation/>
        </w:sdtPr>
        <w:sdtEndPr>
          <w:rPr>
            <w:rStyle w:val="Hipervnculo"/>
          </w:rPr>
        </w:sdtEnd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 CITATION Att15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noProof/>
              <w:color w:val="auto"/>
              <w:sz w:val="24"/>
              <w:szCs w:val="24"/>
              <w:u w:val="none"/>
            </w:rPr>
            <w:t>(Veratti, 2015)</w:t>
          </w:r>
          <w:r w:rsidRPr="00884E29">
            <w:rPr>
              <w:rStyle w:val="Hipervnculo"/>
              <w:rFonts w:ascii="Arial" w:hAnsi="Arial" w:cs="Arial"/>
              <w:noProof/>
              <w:color w:val="auto"/>
              <w:sz w:val="24"/>
              <w:szCs w:val="24"/>
              <w:u w:val="none"/>
            </w:rPr>
            <w:fldChar w:fldCharType="end"/>
          </w:r>
        </w:sdtContent>
      </w:sdt>
      <w:r w:rsidRPr="00884E29">
        <w:rPr>
          <w:rStyle w:val="Hipervnculo"/>
          <w:rFonts w:ascii="Arial" w:hAnsi="Arial" w:cs="Arial"/>
          <w:noProof/>
          <w:color w:val="auto"/>
          <w:sz w:val="24"/>
          <w:szCs w:val="24"/>
          <w:u w:val="none"/>
        </w:rPr>
        <w:t>.</w:t>
      </w:r>
      <w:r w:rsidR="006C1361" w:rsidRPr="00884E29">
        <w:rPr>
          <w:rStyle w:val="Hipervnculo"/>
          <w:rFonts w:ascii="Arial" w:hAnsi="Arial" w:cs="Arial"/>
          <w:noProof/>
          <w:color w:val="auto"/>
          <w:sz w:val="24"/>
          <w:szCs w:val="24"/>
          <w:u w:val="none"/>
        </w:rPr>
        <w:tab/>
      </w:r>
      <w:r w:rsidRPr="00884E29">
        <w:rPr>
          <w:rStyle w:val="Hipervnculo"/>
          <w:rFonts w:ascii="Arial" w:hAnsi="Arial" w:cs="Arial"/>
          <w:noProof/>
          <w:color w:val="auto"/>
          <w:sz w:val="24"/>
          <w:szCs w:val="24"/>
          <w:u w:val="none"/>
        </w:rPr>
        <w:t xml:space="preserve"> 2</w:t>
      </w:r>
      <w:r w:rsidR="00884E29">
        <w:rPr>
          <w:rStyle w:val="Hipervnculo"/>
          <w:rFonts w:ascii="Arial" w:hAnsi="Arial" w:cs="Arial"/>
          <w:noProof/>
          <w:color w:val="auto"/>
          <w:sz w:val="24"/>
          <w:szCs w:val="24"/>
          <w:u w:val="none"/>
        </w:rPr>
        <w:t>7</w:t>
      </w:r>
    </w:p>
    <w:p w14:paraId="7F65D3B0" w14:textId="11C9A1A8" w:rsidR="006C1B1F" w:rsidRPr="00884E29" w:rsidRDefault="009B65CD"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4" w:history="1">
        <w:r w:rsidR="006C1B1F" w:rsidRPr="00884E29">
          <w:rPr>
            <w:rStyle w:val="Hipervnculo"/>
            <w:rFonts w:ascii="Arial" w:hAnsi="Arial" w:cs="Arial"/>
            <w:noProof/>
            <w:sz w:val="24"/>
            <w:szCs w:val="24"/>
            <w:u w:val="none"/>
          </w:rPr>
          <w:t>Ilustración 1</w:t>
        </w:r>
        <w:r w:rsidR="00A80E46" w:rsidRPr="00884E29">
          <w:rPr>
            <w:rStyle w:val="Hipervnculo"/>
            <w:rFonts w:ascii="Arial" w:hAnsi="Arial" w:cs="Arial"/>
            <w:noProof/>
            <w:sz w:val="24"/>
            <w:szCs w:val="24"/>
            <w:u w:val="none"/>
          </w:rPr>
          <w:t>7</w:t>
        </w:r>
        <w:r w:rsidR="006C1B1F" w:rsidRPr="00884E29">
          <w:rPr>
            <w:rStyle w:val="Hipervnculo"/>
            <w:rFonts w:ascii="Arial" w:hAnsi="Arial" w:cs="Arial"/>
            <w:noProof/>
            <w:sz w:val="24"/>
            <w:szCs w:val="24"/>
            <w:u w:val="none"/>
          </w:rPr>
          <w:t>Ilustración 1 Sistema fotovoltaico de 3.4 kWp del Oleoducto Caño Limón Coveñas. En operación desde hace más de 20 años. Fuente: Rodríguez Murcia, 2009.</w:t>
        </w:r>
        <w:r w:rsidR="006C1B1F" w:rsidRPr="00884E29">
          <w:rPr>
            <w:rFonts w:ascii="Arial" w:hAnsi="Arial" w:cs="Arial"/>
            <w:noProof/>
            <w:webHidden/>
            <w:sz w:val="24"/>
            <w:szCs w:val="24"/>
          </w:rPr>
          <w:tab/>
        </w:r>
        <w:r w:rsidR="00884E29">
          <w:rPr>
            <w:rFonts w:ascii="Arial" w:hAnsi="Arial" w:cs="Arial"/>
            <w:noProof/>
            <w:webHidden/>
            <w:sz w:val="24"/>
            <w:szCs w:val="24"/>
          </w:rPr>
          <w:t>30</w:t>
        </w:r>
      </w:hyperlink>
    </w:p>
    <w:p w14:paraId="0077087E" w14:textId="738707F3" w:rsidR="006C1B1F" w:rsidRPr="00884E29" w:rsidRDefault="009B65CD"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5" w:history="1">
        <w:r w:rsidR="006C1B1F" w:rsidRPr="00884E29">
          <w:rPr>
            <w:rStyle w:val="Hipervnculo"/>
            <w:rFonts w:ascii="Arial" w:hAnsi="Arial" w:cs="Arial"/>
            <w:noProof/>
            <w:sz w:val="24"/>
            <w:szCs w:val="24"/>
            <w:u w:val="none"/>
          </w:rPr>
          <w:t>Ilustración 1</w:t>
        </w:r>
        <w:r w:rsidR="00A80E46" w:rsidRPr="00884E29">
          <w:rPr>
            <w:rStyle w:val="Hipervnculo"/>
            <w:rFonts w:ascii="Arial" w:hAnsi="Arial" w:cs="Arial"/>
            <w:noProof/>
            <w:sz w:val="24"/>
            <w:szCs w:val="24"/>
            <w:u w:val="none"/>
          </w:rPr>
          <w:t>8</w:t>
        </w:r>
        <w:r w:rsidR="006C1B1F" w:rsidRPr="00884E29">
          <w:rPr>
            <w:rStyle w:val="Hipervnculo"/>
            <w:rFonts w:ascii="Arial" w:hAnsi="Arial" w:cs="Arial"/>
            <w:noProof/>
            <w:sz w:val="24"/>
            <w:szCs w:val="24"/>
            <w:u w:val="none"/>
          </w:rPr>
          <w:t>. Mapa de energía solar fotovoltaica en Colombia. Fuente: Instituto Geográfico Agustín Codazzi - IGAC, 2019</w:t>
        </w:r>
        <w:r w:rsidR="006C1B1F" w:rsidRPr="00884E29">
          <w:rPr>
            <w:rFonts w:ascii="Arial" w:hAnsi="Arial" w:cs="Arial"/>
            <w:noProof/>
            <w:webHidden/>
            <w:sz w:val="24"/>
            <w:szCs w:val="24"/>
          </w:rPr>
          <w:tab/>
        </w:r>
        <w:r w:rsidR="006C1B1F" w:rsidRPr="00884E29">
          <w:rPr>
            <w:rFonts w:ascii="Arial" w:hAnsi="Arial" w:cs="Arial"/>
            <w:noProof/>
            <w:webHidden/>
            <w:sz w:val="24"/>
            <w:szCs w:val="24"/>
          </w:rPr>
          <w:fldChar w:fldCharType="begin"/>
        </w:r>
        <w:r w:rsidR="006C1B1F" w:rsidRPr="00884E29">
          <w:rPr>
            <w:rFonts w:ascii="Arial" w:hAnsi="Arial" w:cs="Arial"/>
            <w:noProof/>
            <w:webHidden/>
            <w:sz w:val="24"/>
            <w:szCs w:val="24"/>
          </w:rPr>
          <w:instrText xml:space="preserve"> PAGEREF _Toc70420535 \h </w:instrText>
        </w:r>
        <w:r w:rsidR="006C1B1F" w:rsidRPr="00884E29">
          <w:rPr>
            <w:rFonts w:ascii="Arial" w:hAnsi="Arial" w:cs="Arial"/>
            <w:noProof/>
            <w:webHidden/>
            <w:sz w:val="24"/>
            <w:szCs w:val="24"/>
          </w:rPr>
        </w:r>
        <w:r>
          <w:rPr>
            <w:rFonts w:ascii="Arial" w:hAnsi="Arial" w:cs="Arial"/>
            <w:noProof/>
            <w:webHidden/>
            <w:sz w:val="24"/>
            <w:szCs w:val="24"/>
          </w:rPr>
          <w:fldChar w:fldCharType="separate"/>
        </w:r>
        <w:r w:rsidR="006C1B1F" w:rsidRPr="00884E29">
          <w:rPr>
            <w:rFonts w:ascii="Arial" w:hAnsi="Arial" w:cs="Arial"/>
            <w:noProof/>
            <w:webHidden/>
            <w:sz w:val="24"/>
            <w:szCs w:val="24"/>
          </w:rPr>
          <w:fldChar w:fldCharType="end"/>
        </w:r>
      </w:hyperlink>
      <w:r w:rsidR="00884E29">
        <w:rPr>
          <w:rFonts w:ascii="Arial" w:hAnsi="Arial" w:cs="Arial"/>
          <w:noProof/>
          <w:sz w:val="24"/>
          <w:szCs w:val="24"/>
        </w:rPr>
        <w:t>31</w:t>
      </w:r>
    </w:p>
    <w:p w14:paraId="718D7F7F" w14:textId="672EB98E" w:rsidR="006C1B1F" w:rsidRPr="00884E29" w:rsidRDefault="009B65CD"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6" w:history="1">
        <w:r w:rsidR="006C1B1F" w:rsidRPr="00884E29">
          <w:rPr>
            <w:rStyle w:val="Hipervnculo"/>
            <w:rFonts w:ascii="Arial" w:hAnsi="Arial" w:cs="Arial"/>
            <w:noProof/>
            <w:sz w:val="24"/>
            <w:szCs w:val="24"/>
            <w:u w:val="none"/>
          </w:rPr>
          <w:t>Ilustración 1</w:t>
        </w:r>
        <w:r w:rsidR="00A80E46" w:rsidRPr="00884E29">
          <w:rPr>
            <w:rStyle w:val="Hipervnculo"/>
            <w:rFonts w:ascii="Arial" w:hAnsi="Arial" w:cs="Arial"/>
            <w:noProof/>
            <w:sz w:val="24"/>
            <w:szCs w:val="24"/>
            <w:u w:val="none"/>
          </w:rPr>
          <w:t>9</w:t>
        </w:r>
        <w:r w:rsidR="006C1B1F" w:rsidRPr="00884E29">
          <w:rPr>
            <w:rStyle w:val="Hipervnculo"/>
            <w:rFonts w:ascii="Arial" w:hAnsi="Arial" w:cs="Arial"/>
            <w:noProof/>
            <w:sz w:val="24"/>
            <w:szCs w:val="24"/>
            <w:u w:val="none"/>
          </w:rPr>
          <w:t>. Zonas no interconectadas Colombia. Fuente: Fuente: IPSE - CNM.</w:t>
        </w:r>
        <w:r w:rsidR="006C1B1F" w:rsidRPr="00884E29">
          <w:rPr>
            <w:rFonts w:ascii="Arial" w:hAnsi="Arial" w:cs="Arial"/>
            <w:noProof/>
            <w:webHidden/>
            <w:sz w:val="24"/>
            <w:szCs w:val="24"/>
          </w:rPr>
          <w:tab/>
        </w:r>
        <w:r w:rsidR="006C1B1F" w:rsidRPr="00884E29">
          <w:rPr>
            <w:rFonts w:ascii="Arial" w:hAnsi="Arial" w:cs="Arial"/>
            <w:noProof/>
            <w:webHidden/>
            <w:sz w:val="24"/>
            <w:szCs w:val="24"/>
          </w:rPr>
          <w:fldChar w:fldCharType="begin"/>
        </w:r>
        <w:r w:rsidR="006C1B1F" w:rsidRPr="00884E29">
          <w:rPr>
            <w:rFonts w:ascii="Arial" w:hAnsi="Arial" w:cs="Arial"/>
            <w:noProof/>
            <w:webHidden/>
            <w:sz w:val="24"/>
            <w:szCs w:val="24"/>
          </w:rPr>
          <w:instrText xml:space="preserve"> PAGEREF _Toc70420536 \h </w:instrText>
        </w:r>
        <w:r w:rsidR="006C1B1F" w:rsidRPr="00884E29">
          <w:rPr>
            <w:rFonts w:ascii="Arial" w:hAnsi="Arial" w:cs="Arial"/>
            <w:noProof/>
            <w:webHidden/>
            <w:sz w:val="24"/>
            <w:szCs w:val="24"/>
          </w:rPr>
        </w:r>
        <w:r w:rsidR="006C1B1F" w:rsidRPr="00884E29">
          <w:rPr>
            <w:rFonts w:ascii="Arial" w:hAnsi="Arial" w:cs="Arial"/>
            <w:noProof/>
            <w:webHidden/>
            <w:sz w:val="24"/>
            <w:szCs w:val="24"/>
          </w:rPr>
          <w:fldChar w:fldCharType="separate"/>
        </w:r>
        <w:r w:rsidR="00884E29">
          <w:rPr>
            <w:rFonts w:ascii="Arial" w:hAnsi="Arial" w:cs="Arial"/>
            <w:noProof/>
            <w:webHidden/>
            <w:sz w:val="24"/>
            <w:szCs w:val="24"/>
          </w:rPr>
          <w:t>3</w:t>
        </w:r>
        <w:r w:rsidR="006C1B1F" w:rsidRPr="00884E29">
          <w:rPr>
            <w:rFonts w:ascii="Arial" w:hAnsi="Arial" w:cs="Arial"/>
            <w:noProof/>
            <w:webHidden/>
            <w:sz w:val="24"/>
            <w:szCs w:val="24"/>
          </w:rPr>
          <w:fldChar w:fldCharType="end"/>
        </w:r>
      </w:hyperlink>
      <w:r w:rsidR="00884E29">
        <w:rPr>
          <w:rFonts w:ascii="Arial" w:hAnsi="Arial" w:cs="Arial"/>
          <w:noProof/>
          <w:sz w:val="24"/>
          <w:szCs w:val="24"/>
        </w:rPr>
        <w:t>2</w:t>
      </w:r>
    </w:p>
    <w:p w14:paraId="75013B41" w14:textId="30F6E715" w:rsidR="007D72D0" w:rsidRPr="00FC7CE7" w:rsidRDefault="00F40C2F" w:rsidP="006C1B1F">
      <w:pPr>
        <w:spacing w:line="276" w:lineRule="auto"/>
        <w:jc w:val="both"/>
        <w:rPr>
          <w:rFonts w:ascii="Arial" w:hAnsi="Arial" w:cs="Arial"/>
          <w:sz w:val="24"/>
          <w:szCs w:val="24"/>
        </w:rPr>
      </w:pPr>
      <w:r w:rsidRPr="006C1B1F">
        <w:rPr>
          <w:rFonts w:ascii="Arial" w:hAnsi="Arial" w:cs="Arial"/>
          <w:sz w:val="24"/>
          <w:szCs w:val="24"/>
        </w:rPr>
        <w:fldChar w:fldCharType="end"/>
      </w:r>
    </w:p>
    <w:p w14:paraId="4B4B2506" w14:textId="77777777" w:rsidR="007D72D0" w:rsidRPr="00FC7CE7" w:rsidRDefault="007D72D0" w:rsidP="00FC7CE7">
      <w:pPr>
        <w:spacing w:line="276" w:lineRule="auto"/>
        <w:jc w:val="both"/>
        <w:rPr>
          <w:rFonts w:ascii="Arial" w:hAnsi="Arial" w:cs="Arial"/>
          <w:sz w:val="24"/>
          <w:szCs w:val="24"/>
        </w:rPr>
      </w:pPr>
      <w:r w:rsidRPr="00FC7CE7">
        <w:rPr>
          <w:rFonts w:ascii="Arial" w:hAnsi="Arial" w:cs="Arial"/>
          <w:sz w:val="24"/>
          <w:szCs w:val="24"/>
        </w:rPr>
        <w:lastRenderedPageBreak/>
        <w:br w:type="page"/>
      </w:r>
    </w:p>
    <w:p w14:paraId="2C47E537" w14:textId="0BA04D30" w:rsidR="008908C8" w:rsidRPr="006C1B1F" w:rsidRDefault="00771CF8" w:rsidP="006C1B1F">
      <w:pPr>
        <w:pStyle w:val="Ttulo1"/>
        <w:spacing w:line="276" w:lineRule="auto"/>
        <w:jc w:val="both"/>
        <w:rPr>
          <w:rFonts w:ascii="Arial" w:eastAsia="Times New Roman" w:hAnsi="Arial" w:cs="Arial"/>
          <w:color w:val="000000"/>
          <w:sz w:val="24"/>
          <w:szCs w:val="24"/>
        </w:rPr>
      </w:pPr>
      <w:bookmarkStart w:id="3" w:name="_Toc70536804"/>
      <w:r w:rsidRPr="00FC7CE7">
        <w:rPr>
          <w:rFonts w:ascii="Arial" w:eastAsia="Times New Roman" w:hAnsi="Arial" w:cs="Arial"/>
          <w:color w:val="000000"/>
          <w:sz w:val="24"/>
          <w:szCs w:val="24"/>
        </w:rPr>
        <w:lastRenderedPageBreak/>
        <w:t>PLANTEAMIENTO DEL PROBLEMA.</w:t>
      </w:r>
      <w:bookmarkEnd w:id="3"/>
    </w:p>
    <w:p w14:paraId="4DEEC1A1" w14:textId="03DB5004" w:rsidR="00B4200D" w:rsidRPr="00FC7CE7" w:rsidRDefault="00B4200D"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Geográficamente. Colombia es privilegiada con un alto potencial de generación de energía solar, según la UPME, el país tiene un promedio diario de 4.5 kWh/</w:t>
      </w:r>
      <m:oMath>
        <m:sSup>
          <m:sSupPr>
            <m:ctrlPr>
              <w:rPr>
                <w:rFonts w:ascii="Cambria Math" w:eastAsia="Times New Roman" w:hAnsi="Cambria Math" w:cs="Arial"/>
                <w:i/>
                <w:sz w:val="24"/>
                <w:szCs w:val="24"/>
              </w:rPr>
            </m:ctrlPr>
          </m:sSupPr>
          <m:e>
            <m:r>
              <w:rPr>
                <w:rFonts w:ascii="Cambria Math" w:eastAsia="Times New Roman" w:hAnsi="Cambria Math" w:cs="Arial"/>
                <w:sz w:val="24"/>
                <w:szCs w:val="24"/>
              </w:rPr>
              <m:t>m</m:t>
            </m:r>
          </m:e>
          <m:sup>
            <m:r>
              <w:rPr>
                <w:rFonts w:ascii="Cambria Math" w:eastAsia="Times New Roman" w:hAnsi="Cambria Math" w:cs="Arial"/>
                <w:sz w:val="24"/>
                <w:szCs w:val="24"/>
              </w:rPr>
              <m:t>2</m:t>
            </m:r>
          </m:sup>
        </m:sSup>
      </m:oMath>
      <w:r w:rsidRPr="00FC7CE7">
        <w:rPr>
          <w:rFonts w:ascii="Arial" w:eastAsia="Times New Roman" w:hAnsi="Arial" w:cs="Arial"/>
          <w:sz w:val="24"/>
          <w:szCs w:val="24"/>
        </w:rPr>
        <w:t>/d de irradiación solar</w:t>
      </w:r>
      <w:r w:rsidR="00763662">
        <w:rPr>
          <w:rFonts w:ascii="Arial" w:eastAsia="Times New Roman" w:hAnsi="Arial" w:cs="Arial"/>
          <w:sz w:val="24"/>
          <w:szCs w:val="24"/>
        </w:rPr>
        <w:t xml:space="preserve"> </w:t>
      </w:r>
      <w:sdt>
        <w:sdtPr>
          <w:rPr>
            <w:rFonts w:ascii="Arial" w:eastAsia="Times New Roman" w:hAnsi="Arial" w:cs="Arial"/>
            <w:sz w:val="24"/>
            <w:szCs w:val="24"/>
          </w:rPr>
          <w:id w:val="-769087731"/>
          <w:citation/>
        </w:sdtPr>
        <w:sdtEndPr/>
        <w:sdtContent>
          <w:r w:rsidR="00763662">
            <w:rPr>
              <w:rFonts w:ascii="Arial" w:eastAsia="Times New Roman" w:hAnsi="Arial" w:cs="Arial"/>
              <w:sz w:val="24"/>
              <w:szCs w:val="24"/>
            </w:rPr>
            <w:fldChar w:fldCharType="begin"/>
          </w:r>
          <w:r w:rsidR="00763662">
            <w:rPr>
              <w:rFonts w:ascii="Arial" w:eastAsia="Times New Roman" w:hAnsi="Arial" w:cs="Arial"/>
              <w:sz w:val="24"/>
              <w:szCs w:val="24"/>
            </w:rPr>
            <w:instrText xml:space="preserve"> CITATION Uni \l 9226 </w:instrText>
          </w:r>
          <w:r w:rsidR="00763662">
            <w:rPr>
              <w:rFonts w:ascii="Arial" w:eastAsia="Times New Roman" w:hAnsi="Arial" w:cs="Arial"/>
              <w:sz w:val="24"/>
              <w:szCs w:val="24"/>
            </w:rPr>
            <w:fldChar w:fldCharType="separate"/>
          </w:r>
          <w:r w:rsidR="00C24E5C" w:rsidRPr="00C24E5C">
            <w:rPr>
              <w:rFonts w:ascii="Arial" w:eastAsia="Times New Roman" w:hAnsi="Arial" w:cs="Arial"/>
              <w:noProof/>
              <w:sz w:val="24"/>
              <w:szCs w:val="24"/>
            </w:rPr>
            <w:t>(Unidad de Planeación Minero Energética, 2015)</w:t>
          </w:r>
          <w:r w:rsidR="00763662">
            <w:rPr>
              <w:rFonts w:ascii="Arial" w:eastAsia="Times New Roman" w:hAnsi="Arial" w:cs="Arial"/>
              <w:sz w:val="24"/>
              <w:szCs w:val="24"/>
            </w:rPr>
            <w:fldChar w:fldCharType="end"/>
          </w:r>
        </w:sdtContent>
      </w:sdt>
      <w:r w:rsidRPr="00FC7CE7">
        <w:rPr>
          <w:rFonts w:ascii="Arial" w:eastAsia="Times New Roman" w:hAnsi="Arial" w:cs="Arial"/>
          <w:sz w:val="24"/>
          <w:szCs w:val="24"/>
        </w:rPr>
        <w:t>. A su vez, el gobierno colombiano despliega esfuerzos expidiendo leyes regulatorias y de impulso a energías no convencionales otorgando beneficios tribut</w:t>
      </w:r>
      <w:r w:rsidR="008511FE">
        <w:rPr>
          <w:rFonts w:ascii="Arial" w:eastAsia="Times New Roman" w:hAnsi="Arial" w:cs="Arial"/>
          <w:sz w:val="24"/>
          <w:szCs w:val="24"/>
        </w:rPr>
        <w:t>arios definidos en la ley 1715 del 2014</w:t>
      </w:r>
      <w:r w:rsidRPr="00FC7CE7">
        <w:rPr>
          <w:rFonts w:ascii="Arial" w:eastAsia="Times New Roman" w:hAnsi="Arial" w:cs="Arial"/>
          <w:sz w:val="24"/>
          <w:szCs w:val="24"/>
        </w:rPr>
        <w:t>.</w:t>
      </w:r>
      <w:sdt>
        <w:sdtPr>
          <w:rPr>
            <w:rFonts w:ascii="Arial" w:eastAsia="Times New Roman" w:hAnsi="Arial" w:cs="Arial"/>
            <w:sz w:val="24"/>
            <w:szCs w:val="24"/>
          </w:rPr>
          <w:id w:val="1154494928"/>
          <w:citation/>
        </w:sdtPr>
        <w:sdtEndPr/>
        <w:sdtContent>
          <w:r w:rsidR="00763662">
            <w:rPr>
              <w:rFonts w:ascii="Arial" w:eastAsia="Times New Roman" w:hAnsi="Arial" w:cs="Arial"/>
              <w:sz w:val="24"/>
              <w:szCs w:val="24"/>
            </w:rPr>
            <w:fldChar w:fldCharType="begin"/>
          </w:r>
          <w:r w:rsidR="00763662">
            <w:rPr>
              <w:rFonts w:ascii="Arial" w:eastAsia="Times New Roman" w:hAnsi="Arial" w:cs="Arial"/>
              <w:sz w:val="24"/>
              <w:szCs w:val="24"/>
              <w:lang w:val="es-ES"/>
            </w:rPr>
            <w:instrText xml:space="preserve"> CITATION Con14 \l 3082 </w:instrText>
          </w:r>
          <w:r w:rsidR="00763662">
            <w:rPr>
              <w:rFonts w:ascii="Arial" w:eastAsia="Times New Roman" w:hAnsi="Arial" w:cs="Arial"/>
              <w:sz w:val="24"/>
              <w:szCs w:val="24"/>
            </w:rPr>
            <w:fldChar w:fldCharType="separate"/>
          </w:r>
          <w:r w:rsidR="00C24E5C">
            <w:rPr>
              <w:rFonts w:ascii="Arial" w:eastAsia="Times New Roman" w:hAnsi="Arial" w:cs="Arial"/>
              <w:noProof/>
              <w:sz w:val="24"/>
              <w:szCs w:val="24"/>
              <w:lang w:val="es-ES"/>
            </w:rPr>
            <w:t xml:space="preserve"> </w:t>
          </w:r>
          <w:r w:rsidR="00C24E5C" w:rsidRPr="00C24E5C">
            <w:rPr>
              <w:rFonts w:ascii="Arial" w:eastAsia="Times New Roman" w:hAnsi="Arial" w:cs="Arial"/>
              <w:noProof/>
              <w:sz w:val="24"/>
              <w:szCs w:val="24"/>
              <w:lang w:val="es-ES"/>
            </w:rPr>
            <w:t>(Congreso de la república de Colombia, 2014)</w:t>
          </w:r>
          <w:r w:rsidR="00763662">
            <w:rPr>
              <w:rFonts w:ascii="Arial" w:eastAsia="Times New Roman" w:hAnsi="Arial" w:cs="Arial"/>
              <w:sz w:val="24"/>
              <w:szCs w:val="24"/>
            </w:rPr>
            <w:fldChar w:fldCharType="end"/>
          </w:r>
        </w:sdtContent>
      </w:sdt>
    </w:p>
    <w:p w14:paraId="5B870B43" w14:textId="77777777" w:rsidR="00B4200D" w:rsidRPr="00FC7CE7" w:rsidRDefault="00B4200D"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Los mantenimientos a estas instalaciones son puntos críticos para cumplir las proyecciones económicas y retornar lo esperado por el inversionista. Estos alargan la vida útil y disminuyen los riesgos de daños o posibles pérdidas de componentes del sistema, específicamente, en los correspondientes se deben realizar, entre otras tareas, seguimientos constantes al comportamiento de las variables físicas: eléctricas, medioambientales y térmicas de los componentes de sistemas energéticos solares.</w:t>
      </w:r>
    </w:p>
    <w:p w14:paraId="79BDAEA7" w14:textId="443CDC1E" w:rsidR="00995330" w:rsidRPr="00FC7CE7" w:rsidRDefault="00155403"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Los paneles fotovoltaicos son el principal elemento para las instalaciones. Se componen de células solares de accionamiento foto-eléctrico capaz de generar diferencial de potencial según la incidencia de luz solar.</w:t>
      </w:r>
      <w:r w:rsidR="00D548DA" w:rsidRPr="00FC7CE7">
        <w:rPr>
          <w:rFonts w:ascii="Arial" w:eastAsia="Times New Roman" w:hAnsi="Arial" w:cs="Arial"/>
          <w:sz w:val="24"/>
          <w:szCs w:val="24"/>
        </w:rPr>
        <w:t xml:space="preserve"> Por concepción</w:t>
      </w:r>
      <w:r w:rsidR="003136C3" w:rsidRPr="00FC7CE7">
        <w:rPr>
          <w:rFonts w:ascii="Arial" w:eastAsia="Times New Roman" w:hAnsi="Arial" w:cs="Arial"/>
          <w:sz w:val="24"/>
          <w:szCs w:val="24"/>
        </w:rPr>
        <w:t>,</w:t>
      </w:r>
      <w:r w:rsidR="00D548DA" w:rsidRPr="00FC7CE7">
        <w:rPr>
          <w:rFonts w:ascii="Arial" w:eastAsia="Times New Roman" w:hAnsi="Arial" w:cs="Arial"/>
          <w:sz w:val="24"/>
          <w:szCs w:val="24"/>
        </w:rPr>
        <w:t xml:space="preserve"> los paneles están en exteriores afectados por altas temperaturas, para Bayod Rújula, las células tienen una corriente de cortocircuito</w:t>
      </w:r>
      <w:r w:rsidR="00D41F16" w:rsidRPr="00FC7CE7">
        <w:rPr>
          <w:rFonts w:ascii="Arial" w:eastAsia="Times New Roman" w:hAnsi="Arial" w:cs="Arial"/>
          <w:sz w:val="24"/>
          <w:szCs w:val="24"/>
        </w:rPr>
        <w:t xml:space="preserve"> que</w:t>
      </w:r>
      <w:r w:rsidR="00D548DA" w:rsidRPr="00FC7CE7">
        <w:rPr>
          <w:rFonts w:ascii="Arial" w:eastAsia="Times New Roman" w:hAnsi="Arial" w:cs="Arial"/>
          <w:sz w:val="24"/>
          <w:szCs w:val="24"/>
        </w:rPr>
        <w:t xml:space="preserve"> aumenta ligeramente con la temperatura, pero aparece una disminución fuerte en la tensión de circuito abierto lo que afecta el potencial eléctrico, es decir, el rendimiento de la </w:t>
      </w:r>
      <w:r w:rsidR="00D41F16" w:rsidRPr="00FC7CE7">
        <w:rPr>
          <w:rFonts w:ascii="Arial" w:eastAsia="Times New Roman" w:hAnsi="Arial" w:cs="Arial"/>
          <w:sz w:val="24"/>
          <w:szCs w:val="24"/>
        </w:rPr>
        <w:t>célula de</w:t>
      </w:r>
      <w:r w:rsidR="00FC7CE7">
        <w:rPr>
          <w:rFonts w:ascii="Arial" w:eastAsia="Times New Roman" w:hAnsi="Arial" w:cs="Arial"/>
          <w:sz w:val="24"/>
          <w:szCs w:val="24"/>
        </w:rPr>
        <w:t>crece con la temperatura.</w:t>
      </w:r>
      <w:sdt>
        <w:sdtPr>
          <w:rPr>
            <w:rFonts w:ascii="Arial" w:eastAsia="Times New Roman" w:hAnsi="Arial" w:cs="Arial"/>
            <w:sz w:val="24"/>
            <w:szCs w:val="24"/>
          </w:rPr>
          <w:id w:val="1212533787"/>
          <w:citation/>
        </w:sdtPr>
        <w:sdtEndPr/>
        <w:sdtContent>
          <w:r w:rsidR="00FC7CE7">
            <w:rPr>
              <w:rFonts w:ascii="Arial" w:eastAsia="Times New Roman" w:hAnsi="Arial" w:cs="Arial"/>
              <w:sz w:val="24"/>
              <w:szCs w:val="24"/>
            </w:rPr>
            <w:fldChar w:fldCharType="begin"/>
          </w:r>
          <w:r w:rsidR="00FC7CE7">
            <w:rPr>
              <w:rFonts w:ascii="Arial" w:eastAsia="Times New Roman" w:hAnsi="Arial" w:cs="Arial"/>
              <w:sz w:val="24"/>
              <w:szCs w:val="24"/>
              <w:lang w:val="es-ES"/>
            </w:rPr>
            <w:instrText xml:space="preserve"> CITATION Bay092 \l 3082 </w:instrText>
          </w:r>
          <w:r w:rsidR="00FC7CE7">
            <w:rPr>
              <w:rFonts w:ascii="Arial" w:eastAsia="Times New Roman" w:hAnsi="Arial" w:cs="Arial"/>
              <w:sz w:val="24"/>
              <w:szCs w:val="24"/>
            </w:rPr>
            <w:fldChar w:fldCharType="separate"/>
          </w:r>
          <w:r w:rsidR="00C24E5C">
            <w:rPr>
              <w:rFonts w:ascii="Arial" w:eastAsia="Times New Roman" w:hAnsi="Arial" w:cs="Arial"/>
              <w:noProof/>
              <w:sz w:val="24"/>
              <w:szCs w:val="24"/>
              <w:lang w:val="es-ES"/>
            </w:rPr>
            <w:t xml:space="preserve"> </w:t>
          </w:r>
          <w:r w:rsidR="00C24E5C" w:rsidRPr="00C24E5C">
            <w:rPr>
              <w:rFonts w:ascii="Arial" w:eastAsia="Times New Roman" w:hAnsi="Arial" w:cs="Arial"/>
              <w:noProof/>
              <w:sz w:val="24"/>
              <w:szCs w:val="24"/>
              <w:lang w:val="es-ES"/>
            </w:rPr>
            <w:t>(Bayod Rújula, Energías renovables: sistemas fotovoltaicos., 2009)</w:t>
          </w:r>
          <w:r w:rsidR="00FC7CE7">
            <w:rPr>
              <w:rFonts w:ascii="Arial" w:eastAsia="Times New Roman" w:hAnsi="Arial" w:cs="Arial"/>
              <w:sz w:val="24"/>
              <w:szCs w:val="24"/>
            </w:rPr>
            <w:fldChar w:fldCharType="end"/>
          </w:r>
        </w:sdtContent>
      </w:sdt>
      <w:r w:rsidR="008511FE">
        <w:rPr>
          <w:rFonts w:ascii="Arial" w:eastAsia="Times New Roman" w:hAnsi="Arial" w:cs="Arial"/>
          <w:sz w:val="24"/>
          <w:szCs w:val="24"/>
        </w:rPr>
        <w:t xml:space="preserve">. </w:t>
      </w:r>
      <w:r w:rsidR="00F06973" w:rsidRPr="00FC7CE7">
        <w:rPr>
          <w:rFonts w:ascii="Arial" w:eastAsia="Times New Roman" w:hAnsi="Arial" w:cs="Arial"/>
          <w:sz w:val="24"/>
          <w:szCs w:val="24"/>
        </w:rPr>
        <w:t>Por lo cual, el seguimiento constante a los cambios de temperatura es fundamental para este tipo e instalaciones</w:t>
      </w:r>
    </w:p>
    <w:p w14:paraId="25C183DF" w14:textId="65417ED4" w:rsidR="00FC7CE7" w:rsidRDefault="00D41F16"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Desde el </w:t>
      </w:r>
      <w:r w:rsidR="00F06973" w:rsidRPr="00FC7CE7">
        <w:rPr>
          <w:rFonts w:ascii="Arial" w:eastAsia="Times New Roman" w:hAnsi="Arial" w:cs="Arial"/>
          <w:sz w:val="24"/>
          <w:szCs w:val="24"/>
        </w:rPr>
        <w:t>manteniendo predictivo se emplean técnicas para hacer seguimiento a las variables térmicas de los materiales. Las inspecciones con imágenes termográficas</w:t>
      </w:r>
      <w:r w:rsidR="00545153" w:rsidRPr="00FC7CE7">
        <w:rPr>
          <w:rFonts w:ascii="Arial" w:eastAsia="Times New Roman" w:hAnsi="Arial" w:cs="Arial"/>
          <w:sz w:val="24"/>
          <w:szCs w:val="24"/>
        </w:rPr>
        <w:t xml:space="preserve"> se usan</w:t>
      </w:r>
      <w:r w:rsidR="00210D26" w:rsidRPr="00FC7CE7">
        <w:rPr>
          <w:rFonts w:ascii="Arial" w:eastAsia="Times New Roman" w:hAnsi="Arial" w:cs="Arial"/>
          <w:sz w:val="24"/>
          <w:szCs w:val="24"/>
        </w:rPr>
        <w:t xml:space="preserve"> como componente</w:t>
      </w:r>
      <w:r w:rsidR="00F06973" w:rsidRPr="00FC7CE7">
        <w:rPr>
          <w:rFonts w:ascii="Arial" w:eastAsia="Times New Roman" w:hAnsi="Arial" w:cs="Arial"/>
          <w:sz w:val="24"/>
          <w:szCs w:val="24"/>
        </w:rPr>
        <w:t xml:space="preserve"> </w:t>
      </w:r>
      <w:r w:rsidR="00210D26" w:rsidRPr="00FC7CE7">
        <w:rPr>
          <w:rFonts w:ascii="Arial" w:eastAsia="Times New Roman" w:hAnsi="Arial" w:cs="Arial"/>
          <w:sz w:val="24"/>
          <w:szCs w:val="24"/>
        </w:rPr>
        <w:t xml:space="preserve">para adquirir información y análisis posterior. Este lo emplea un experto </w:t>
      </w:r>
      <w:r w:rsidR="00981C86" w:rsidRPr="00FC7CE7">
        <w:rPr>
          <w:rFonts w:ascii="Arial" w:eastAsia="Times New Roman" w:hAnsi="Arial" w:cs="Arial"/>
          <w:sz w:val="24"/>
          <w:szCs w:val="24"/>
        </w:rPr>
        <w:t xml:space="preserve">en criterios de evaluación con ayuda de software de análisis </w:t>
      </w:r>
      <w:r w:rsidR="00F10720" w:rsidRPr="00FC7CE7">
        <w:rPr>
          <w:rFonts w:ascii="Arial" w:eastAsia="Times New Roman" w:hAnsi="Arial" w:cs="Arial"/>
          <w:sz w:val="24"/>
          <w:szCs w:val="24"/>
        </w:rPr>
        <w:t>termográficos</w:t>
      </w:r>
      <w:r w:rsidR="00981C86" w:rsidRPr="00FC7CE7">
        <w:rPr>
          <w:rFonts w:ascii="Arial" w:eastAsia="Times New Roman" w:hAnsi="Arial" w:cs="Arial"/>
          <w:sz w:val="24"/>
          <w:szCs w:val="24"/>
        </w:rPr>
        <w:t xml:space="preserve"> de uso general para la industrial</w:t>
      </w:r>
      <w:r w:rsidR="00082F19" w:rsidRPr="00FC7CE7">
        <w:rPr>
          <w:rFonts w:ascii="Arial" w:eastAsia="Times New Roman" w:hAnsi="Arial" w:cs="Arial"/>
          <w:sz w:val="24"/>
          <w:szCs w:val="24"/>
        </w:rPr>
        <w:t>;</w:t>
      </w:r>
      <w:r w:rsidR="00545153" w:rsidRPr="00FC7CE7">
        <w:rPr>
          <w:rFonts w:ascii="Arial" w:eastAsia="Times New Roman" w:hAnsi="Arial" w:cs="Arial"/>
          <w:sz w:val="24"/>
          <w:szCs w:val="24"/>
        </w:rPr>
        <w:t xml:space="preserve"> detallando cada módulo fotovoltaico del sistema, lo que genera tiempos prolongados en la generación del informe de inspección. Adicional,</w:t>
      </w:r>
      <w:r w:rsidR="00210D26" w:rsidRPr="00FC7CE7">
        <w:rPr>
          <w:rFonts w:ascii="Arial" w:eastAsia="Times New Roman" w:hAnsi="Arial" w:cs="Arial"/>
          <w:sz w:val="24"/>
          <w:szCs w:val="24"/>
        </w:rPr>
        <w:t xml:space="preserve"> la proyección descrita de los sistemas de paneles fotovoltaicos en el país, hace necesario la optimización del proceso de análisis </w:t>
      </w:r>
      <w:r w:rsidR="00545153" w:rsidRPr="00FC7CE7">
        <w:rPr>
          <w:rFonts w:ascii="Arial" w:eastAsia="Times New Roman" w:hAnsi="Arial" w:cs="Arial"/>
          <w:sz w:val="24"/>
          <w:szCs w:val="24"/>
        </w:rPr>
        <w:t xml:space="preserve">para reducir tiempos de </w:t>
      </w:r>
      <w:r w:rsidR="00082F19" w:rsidRPr="00FC7CE7">
        <w:rPr>
          <w:rFonts w:ascii="Arial" w:eastAsia="Times New Roman" w:hAnsi="Arial" w:cs="Arial"/>
          <w:sz w:val="24"/>
          <w:szCs w:val="24"/>
        </w:rPr>
        <w:t>su realización.</w:t>
      </w:r>
    </w:p>
    <w:p w14:paraId="1CAB7D8C" w14:textId="77777777" w:rsidR="00FC7CE7" w:rsidRDefault="00FC7CE7">
      <w:pPr>
        <w:rPr>
          <w:rFonts w:ascii="Arial" w:eastAsia="Times New Roman" w:hAnsi="Arial" w:cs="Arial"/>
          <w:sz w:val="24"/>
          <w:szCs w:val="24"/>
        </w:rPr>
      </w:pPr>
      <w:r>
        <w:rPr>
          <w:rFonts w:ascii="Arial" w:eastAsia="Times New Roman" w:hAnsi="Arial" w:cs="Arial"/>
          <w:sz w:val="24"/>
          <w:szCs w:val="24"/>
        </w:rPr>
        <w:br w:type="page"/>
      </w:r>
    </w:p>
    <w:p w14:paraId="2B8369D9" w14:textId="10E693BD" w:rsidR="003136C3" w:rsidRPr="00FC7CE7" w:rsidRDefault="00FB6F25" w:rsidP="00FC7CE7">
      <w:pPr>
        <w:pStyle w:val="Ttulo1"/>
        <w:spacing w:line="276" w:lineRule="auto"/>
        <w:jc w:val="both"/>
        <w:rPr>
          <w:rFonts w:ascii="Arial" w:eastAsia="Times New Roman" w:hAnsi="Arial" w:cs="Arial"/>
          <w:color w:val="000000"/>
          <w:sz w:val="24"/>
          <w:szCs w:val="24"/>
        </w:rPr>
      </w:pPr>
      <w:bookmarkStart w:id="4" w:name="_Toc70536805"/>
      <w:r w:rsidRPr="00FC7CE7">
        <w:rPr>
          <w:rFonts w:ascii="Arial" w:eastAsia="Times New Roman" w:hAnsi="Arial" w:cs="Arial"/>
          <w:color w:val="000000"/>
          <w:sz w:val="24"/>
          <w:szCs w:val="24"/>
        </w:rPr>
        <w:lastRenderedPageBreak/>
        <w:t>FORMULACIÓN DEL PROBLEMA.</w:t>
      </w:r>
      <w:bookmarkEnd w:id="4"/>
    </w:p>
    <w:p w14:paraId="663A6C35" w14:textId="52B90FDF" w:rsidR="00C52A41" w:rsidRPr="00FC7CE7" w:rsidRDefault="00612D84"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¿Cómo optimizar las labores de inspección de </w:t>
      </w:r>
      <w:r w:rsidR="00FB6F25" w:rsidRPr="00FC7CE7">
        <w:rPr>
          <w:rFonts w:ascii="Arial" w:eastAsia="Times New Roman" w:hAnsi="Arial" w:cs="Arial"/>
          <w:sz w:val="24"/>
          <w:szCs w:val="24"/>
        </w:rPr>
        <w:t>las instalaciones de paneles fotovoltaicos?</w:t>
      </w:r>
    </w:p>
    <w:p w14:paraId="4E9557F3" w14:textId="4726F165" w:rsidR="00C52A41" w:rsidRPr="009A31E5" w:rsidRDefault="00FB6F25" w:rsidP="009A31E5">
      <w:pPr>
        <w:pStyle w:val="Ttulo2"/>
        <w:spacing w:line="276" w:lineRule="auto"/>
        <w:jc w:val="both"/>
        <w:rPr>
          <w:rFonts w:ascii="Arial" w:eastAsia="Times New Roman" w:hAnsi="Arial" w:cs="Arial"/>
          <w:sz w:val="24"/>
          <w:szCs w:val="24"/>
        </w:rPr>
      </w:pPr>
      <w:bookmarkStart w:id="5" w:name="_Toc70536806"/>
      <w:r w:rsidRPr="00FC7CE7">
        <w:rPr>
          <w:rFonts w:ascii="Arial" w:eastAsia="Times New Roman" w:hAnsi="Arial" w:cs="Arial"/>
          <w:sz w:val="24"/>
          <w:szCs w:val="24"/>
        </w:rPr>
        <w:t>SISTEMATIZACIÓN DEL PROBLEMA.</w:t>
      </w:r>
      <w:bookmarkEnd w:id="5"/>
    </w:p>
    <w:p w14:paraId="06793588" w14:textId="77777777" w:rsidR="009555E6" w:rsidRPr="00FC7CE7" w:rsidRDefault="00FB6F25"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¿Cómo optimizar el tiempo </w:t>
      </w:r>
      <w:r w:rsidR="00612D84" w:rsidRPr="00FC7CE7">
        <w:rPr>
          <w:rFonts w:ascii="Arial" w:eastAsia="Times New Roman" w:hAnsi="Arial" w:cs="Arial"/>
          <w:sz w:val="24"/>
          <w:szCs w:val="24"/>
        </w:rPr>
        <w:t xml:space="preserve">del análisis </w:t>
      </w:r>
      <w:r w:rsidR="000E4CA8" w:rsidRPr="00FC7CE7">
        <w:rPr>
          <w:rFonts w:ascii="Arial" w:eastAsia="Times New Roman" w:hAnsi="Arial" w:cs="Arial"/>
          <w:sz w:val="24"/>
          <w:szCs w:val="24"/>
        </w:rPr>
        <w:t xml:space="preserve">de información </w:t>
      </w:r>
      <w:r w:rsidR="00612D84" w:rsidRPr="00FC7CE7">
        <w:rPr>
          <w:rFonts w:ascii="Arial" w:eastAsia="Times New Roman" w:hAnsi="Arial" w:cs="Arial"/>
          <w:sz w:val="24"/>
          <w:szCs w:val="24"/>
        </w:rPr>
        <w:t>para los</w:t>
      </w:r>
      <w:r w:rsidRPr="00FC7CE7">
        <w:rPr>
          <w:rFonts w:ascii="Arial" w:eastAsia="Times New Roman" w:hAnsi="Arial" w:cs="Arial"/>
          <w:sz w:val="24"/>
          <w:szCs w:val="24"/>
        </w:rPr>
        <w:t xml:space="preserve"> mantenimientos predictivos?</w:t>
      </w:r>
    </w:p>
    <w:p w14:paraId="029AC008" w14:textId="252BB558" w:rsidR="002E7D62" w:rsidRDefault="00FB6F25" w:rsidP="00064E93">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¿Cómo adapt</w:t>
      </w:r>
      <w:r w:rsidR="000E4CA8" w:rsidRPr="00FC7CE7">
        <w:rPr>
          <w:rFonts w:ascii="Arial" w:eastAsia="Times New Roman" w:hAnsi="Arial" w:cs="Arial"/>
          <w:sz w:val="24"/>
          <w:szCs w:val="24"/>
        </w:rPr>
        <w:t>ar las nuevas tecnologías en el procesamiento de datos al análisis de informaci</w:t>
      </w:r>
      <w:r w:rsidR="00F04D35" w:rsidRPr="00FC7CE7">
        <w:rPr>
          <w:rFonts w:ascii="Arial" w:eastAsia="Times New Roman" w:hAnsi="Arial" w:cs="Arial"/>
          <w:sz w:val="24"/>
          <w:szCs w:val="24"/>
        </w:rPr>
        <w:t>ón</w:t>
      </w:r>
      <w:r w:rsidR="000E4CA8" w:rsidRPr="00FC7CE7">
        <w:rPr>
          <w:rFonts w:ascii="Arial" w:eastAsia="Times New Roman" w:hAnsi="Arial" w:cs="Arial"/>
          <w:sz w:val="24"/>
          <w:szCs w:val="24"/>
        </w:rPr>
        <w:t xml:space="preserve"> suministra</w:t>
      </w:r>
      <w:r w:rsidR="00F04D35" w:rsidRPr="00FC7CE7">
        <w:rPr>
          <w:rFonts w:ascii="Arial" w:eastAsia="Times New Roman" w:hAnsi="Arial" w:cs="Arial"/>
          <w:sz w:val="24"/>
          <w:szCs w:val="24"/>
        </w:rPr>
        <w:t>da</w:t>
      </w:r>
      <w:r w:rsidR="000E4CA8" w:rsidRPr="00FC7CE7">
        <w:rPr>
          <w:rFonts w:ascii="Arial" w:eastAsia="Times New Roman" w:hAnsi="Arial" w:cs="Arial"/>
          <w:sz w:val="24"/>
          <w:szCs w:val="24"/>
        </w:rPr>
        <w:t xml:space="preserve"> a los mantenimientos predictivos de las instalaciones de paneles fotovoltaicos?</w:t>
      </w:r>
    </w:p>
    <w:p w14:paraId="18D8C0FF" w14:textId="77777777" w:rsidR="00064E93" w:rsidRPr="00064E93" w:rsidRDefault="00064E93" w:rsidP="00064E93">
      <w:pPr>
        <w:spacing w:line="276" w:lineRule="auto"/>
        <w:ind w:firstLine="720"/>
        <w:jc w:val="both"/>
        <w:rPr>
          <w:rFonts w:ascii="Arial" w:eastAsia="Times New Roman" w:hAnsi="Arial" w:cs="Arial"/>
          <w:sz w:val="24"/>
          <w:szCs w:val="24"/>
        </w:rPr>
      </w:pPr>
    </w:p>
    <w:tbl>
      <w:tblPr>
        <w:tblStyle w:val="a"/>
        <w:tblW w:w="938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341"/>
        <w:gridCol w:w="2360"/>
        <w:gridCol w:w="2341"/>
        <w:gridCol w:w="2341"/>
      </w:tblGrid>
      <w:tr w:rsidR="009555E6" w:rsidRPr="00FC7CE7" w14:paraId="6D066C75" w14:textId="77777777" w:rsidTr="00C52A41">
        <w:trPr>
          <w:trHeight w:val="460"/>
        </w:trPr>
        <w:tc>
          <w:tcPr>
            <w:tcW w:w="2341" w:type="dxa"/>
            <w:tcBorders>
              <w:top w:val="single" w:sz="4" w:space="0" w:color="000000"/>
              <w:bottom w:val="single" w:sz="4" w:space="0" w:color="000000"/>
            </w:tcBorders>
          </w:tcPr>
          <w:p w14:paraId="05C59201"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2C281E8E" w14:textId="3CC1FE25"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SÍNTOMA</w:t>
            </w:r>
          </w:p>
          <w:p w14:paraId="1A28F0AD"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tc>
        <w:tc>
          <w:tcPr>
            <w:tcW w:w="2360" w:type="dxa"/>
            <w:tcBorders>
              <w:top w:val="single" w:sz="4" w:space="0" w:color="000000"/>
              <w:bottom w:val="single" w:sz="4" w:space="0" w:color="000000"/>
            </w:tcBorders>
          </w:tcPr>
          <w:p w14:paraId="2FA5ED8C"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0B96DF64"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CAUSA</w:t>
            </w:r>
          </w:p>
        </w:tc>
        <w:tc>
          <w:tcPr>
            <w:tcW w:w="2341" w:type="dxa"/>
            <w:tcBorders>
              <w:top w:val="single" w:sz="4" w:space="0" w:color="000000"/>
              <w:bottom w:val="single" w:sz="4" w:space="0" w:color="000000"/>
            </w:tcBorders>
          </w:tcPr>
          <w:p w14:paraId="3604B667"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6DD6544C"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 xml:space="preserve">EFECTO </w:t>
            </w:r>
          </w:p>
        </w:tc>
        <w:tc>
          <w:tcPr>
            <w:tcW w:w="2341" w:type="dxa"/>
            <w:tcBorders>
              <w:top w:val="single" w:sz="4" w:space="0" w:color="000000"/>
              <w:bottom w:val="single" w:sz="4" w:space="0" w:color="000000"/>
            </w:tcBorders>
          </w:tcPr>
          <w:p w14:paraId="526CE15E"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360EB36F"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 xml:space="preserve">CONSECUENCIA </w:t>
            </w:r>
          </w:p>
        </w:tc>
      </w:tr>
      <w:tr w:rsidR="006A28D2" w:rsidRPr="00FC7CE7" w14:paraId="7E63F90E" w14:textId="77777777" w:rsidTr="00C52A41">
        <w:trPr>
          <w:trHeight w:val="2090"/>
        </w:trPr>
        <w:tc>
          <w:tcPr>
            <w:tcW w:w="2341" w:type="dxa"/>
            <w:tcBorders>
              <w:top w:val="single" w:sz="4" w:space="0" w:color="000000"/>
              <w:bottom w:val="nil"/>
            </w:tcBorders>
          </w:tcPr>
          <w:p w14:paraId="4622940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9B9F082" w14:textId="46651D79" w:rsidR="006A28D2" w:rsidRDefault="006A28D2" w:rsidP="00B5462C">
            <w:pPr>
              <w:pBdr>
                <w:top w:val="nil"/>
                <w:left w:val="nil"/>
                <w:bottom w:val="nil"/>
                <w:right w:val="nil"/>
                <w:between w:val="nil"/>
              </w:pBdr>
              <w:spacing w:line="276" w:lineRule="auto"/>
              <w:ind w:right="103"/>
              <w:jc w:val="both"/>
              <w:rPr>
                <w:rFonts w:ascii="Arial" w:eastAsia="Times New Roman" w:hAnsi="Arial" w:cs="Arial"/>
                <w:color w:val="000000"/>
                <w:sz w:val="24"/>
                <w:szCs w:val="24"/>
              </w:rPr>
            </w:pPr>
            <w:r w:rsidRPr="00FC7CE7">
              <w:rPr>
                <w:rFonts w:ascii="Arial" w:eastAsia="Times New Roman" w:hAnsi="Arial" w:cs="Arial"/>
                <w:color w:val="000000"/>
                <w:sz w:val="24"/>
                <w:szCs w:val="24"/>
              </w:rPr>
              <w:t xml:space="preserve">Falta de </w:t>
            </w:r>
            <w:r w:rsidR="00B5462C" w:rsidRPr="00FC7CE7">
              <w:rPr>
                <w:rFonts w:ascii="Arial" w:eastAsia="Times New Roman" w:hAnsi="Arial" w:cs="Arial"/>
                <w:color w:val="000000"/>
                <w:sz w:val="24"/>
                <w:szCs w:val="24"/>
              </w:rPr>
              <w:t>un procesamiento</w:t>
            </w:r>
            <w:r w:rsidRPr="00FC7CE7">
              <w:rPr>
                <w:rFonts w:ascii="Arial" w:eastAsia="Times New Roman" w:hAnsi="Arial" w:cs="Arial"/>
                <w:color w:val="000000"/>
                <w:sz w:val="24"/>
                <w:szCs w:val="24"/>
              </w:rPr>
              <w:t xml:space="preserve"> de imágenes termográficas</w:t>
            </w:r>
            <w:r w:rsidR="00B5462C">
              <w:rPr>
                <w:rFonts w:ascii="Arial" w:eastAsia="Times New Roman" w:hAnsi="Arial" w:cs="Arial"/>
                <w:color w:val="000000"/>
                <w:sz w:val="24"/>
                <w:szCs w:val="24"/>
              </w:rPr>
              <w:t>.</w:t>
            </w:r>
          </w:p>
          <w:p w14:paraId="4DC8CD7F" w14:textId="77777777" w:rsidR="00B5462C" w:rsidRPr="00FC7CE7" w:rsidRDefault="00B5462C" w:rsidP="00B5462C">
            <w:pPr>
              <w:pBdr>
                <w:top w:val="nil"/>
                <w:left w:val="nil"/>
                <w:bottom w:val="nil"/>
                <w:right w:val="nil"/>
                <w:between w:val="nil"/>
              </w:pBdr>
              <w:spacing w:line="276" w:lineRule="auto"/>
              <w:ind w:right="103"/>
              <w:jc w:val="both"/>
              <w:rPr>
                <w:rFonts w:ascii="Arial" w:eastAsia="Times New Roman" w:hAnsi="Arial" w:cs="Arial"/>
                <w:color w:val="000000"/>
                <w:sz w:val="24"/>
                <w:szCs w:val="24"/>
              </w:rPr>
            </w:pPr>
          </w:p>
          <w:p w14:paraId="7ACA2C00" w14:textId="05F46AA8" w:rsidR="006A28D2" w:rsidRDefault="0042227B"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Ausencia</w:t>
            </w:r>
            <w:r w:rsidR="006A28D2" w:rsidRPr="00FC7CE7">
              <w:rPr>
                <w:rFonts w:ascii="Arial" w:eastAsia="Times New Roman" w:hAnsi="Arial" w:cs="Arial"/>
                <w:color w:val="000000"/>
                <w:sz w:val="24"/>
                <w:szCs w:val="24"/>
              </w:rPr>
              <w:t xml:space="preserve"> de </w:t>
            </w:r>
            <w:r w:rsidR="006D7D43">
              <w:rPr>
                <w:rFonts w:ascii="Arial" w:eastAsia="Times New Roman" w:hAnsi="Arial" w:cs="Arial"/>
                <w:color w:val="000000"/>
                <w:sz w:val="24"/>
                <w:szCs w:val="24"/>
              </w:rPr>
              <w:t xml:space="preserve">una base de </w:t>
            </w:r>
            <w:r w:rsidR="006A28D2" w:rsidRPr="00FC7CE7">
              <w:rPr>
                <w:rFonts w:ascii="Arial" w:eastAsia="Times New Roman" w:hAnsi="Arial" w:cs="Arial"/>
                <w:color w:val="000000"/>
                <w:sz w:val="24"/>
                <w:szCs w:val="24"/>
              </w:rPr>
              <w:t xml:space="preserve">datos para un </w:t>
            </w:r>
            <w:r w:rsidR="00CB7902">
              <w:rPr>
                <w:rFonts w:ascii="Arial" w:eastAsia="Times New Roman" w:hAnsi="Arial" w:cs="Arial"/>
                <w:color w:val="000000"/>
                <w:sz w:val="24"/>
                <w:szCs w:val="24"/>
              </w:rPr>
              <w:t xml:space="preserve">análisis </w:t>
            </w:r>
            <w:r w:rsidR="006D7D43">
              <w:rPr>
                <w:rFonts w:ascii="Arial" w:eastAsia="Times New Roman" w:hAnsi="Arial" w:cs="Arial"/>
                <w:color w:val="000000"/>
                <w:sz w:val="24"/>
                <w:szCs w:val="24"/>
              </w:rPr>
              <w:t>detallado</w:t>
            </w:r>
            <w:r w:rsidR="006A28D2" w:rsidRPr="00FC7CE7">
              <w:rPr>
                <w:rFonts w:ascii="Arial" w:eastAsia="Times New Roman" w:hAnsi="Arial" w:cs="Arial"/>
                <w:color w:val="000000"/>
                <w:sz w:val="24"/>
                <w:szCs w:val="24"/>
              </w:rPr>
              <w:t xml:space="preserve"> a los paneles solares.</w:t>
            </w:r>
          </w:p>
          <w:p w14:paraId="598DC516"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7C6360D" w14:textId="6FE52966" w:rsidR="001D05DD" w:rsidRPr="00FC7CE7"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Falta de cumplimiento con las actividades de inspección a paneles solares</w:t>
            </w:r>
          </w:p>
        </w:tc>
        <w:tc>
          <w:tcPr>
            <w:tcW w:w="2360" w:type="dxa"/>
            <w:tcBorders>
              <w:top w:val="single" w:sz="4" w:space="0" w:color="000000"/>
              <w:bottom w:val="nil"/>
            </w:tcBorders>
          </w:tcPr>
          <w:p w14:paraId="55EC581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FD493A9"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Poca interpretación y captación de información de la imagen.</w:t>
            </w:r>
          </w:p>
          <w:p w14:paraId="1931BCB3"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4AB16A9" w14:textId="47FF05BC" w:rsidR="006A28D2" w:rsidRDefault="0042227B"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No poder identificar datos </w:t>
            </w:r>
            <w:r w:rsidRPr="00FC7CE7">
              <w:rPr>
                <w:rFonts w:ascii="Arial" w:eastAsia="Times New Roman" w:hAnsi="Arial" w:cs="Arial"/>
                <w:color w:val="000000"/>
                <w:sz w:val="24"/>
                <w:szCs w:val="24"/>
              </w:rPr>
              <w:t>destacados y frecuentes de fallos</w:t>
            </w:r>
            <w:r w:rsidR="006A28D2" w:rsidRPr="00FC7CE7">
              <w:rPr>
                <w:rFonts w:ascii="Arial" w:eastAsia="Times New Roman" w:hAnsi="Arial" w:cs="Arial"/>
                <w:color w:val="000000"/>
                <w:sz w:val="24"/>
                <w:szCs w:val="24"/>
              </w:rPr>
              <w:t>.</w:t>
            </w:r>
          </w:p>
          <w:p w14:paraId="45401976"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6EA3268"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1A124B6"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192CB12" w14:textId="2D325ABA" w:rsidR="001D05DD" w:rsidRPr="00FC7CE7"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No poder detectar fallas a tiempo.</w:t>
            </w:r>
          </w:p>
        </w:tc>
        <w:tc>
          <w:tcPr>
            <w:tcW w:w="2341" w:type="dxa"/>
            <w:tcBorders>
              <w:top w:val="single" w:sz="4" w:space="0" w:color="000000"/>
              <w:bottom w:val="nil"/>
            </w:tcBorders>
          </w:tcPr>
          <w:p w14:paraId="6885132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D79973C" w14:textId="095B1D2E"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es precisa</w:t>
            </w:r>
            <w:r w:rsidR="00B81EFD">
              <w:rPr>
                <w:rFonts w:ascii="Arial" w:eastAsia="Times New Roman" w:hAnsi="Arial" w:cs="Arial"/>
                <w:color w:val="000000"/>
                <w:sz w:val="24"/>
                <w:szCs w:val="24"/>
              </w:rPr>
              <w:t xml:space="preserve"> la</w:t>
            </w:r>
            <w:r w:rsidRPr="00FC7CE7">
              <w:rPr>
                <w:rFonts w:ascii="Arial" w:eastAsia="Times New Roman" w:hAnsi="Arial" w:cs="Arial"/>
                <w:color w:val="000000"/>
                <w:sz w:val="24"/>
                <w:szCs w:val="24"/>
              </w:rPr>
              <w:t xml:space="preserve"> información </w:t>
            </w:r>
            <w:r w:rsidR="00B81EFD">
              <w:rPr>
                <w:rFonts w:ascii="Arial" w:eastAsia="Times New Roman" w:hAnsi="Arial" w:cs="Arial"/>
                <w:color w:val="000000"/>
                <w:sz w:val="24"/>
                <w:szCs w:val="24"/>
              </w:rPr>
              <w:t xml:space="preserve">que se </w:t>
            </w:r>
            <w:r w:rsidRPr="00FC7CE7">
              <w:rPr>
                <w:rFonts w:ascii="Arial" w:eastAsia="Times New Roman" w:hAnsi="Arial" w:cs="Arial"/>
                <w:color w:val="000000"/>
                <w:sz w:val="24"/>
                <w:szCs w:val="24"/>
              </w:rPr>
              <w:t xml:space="preserve">toma de la imagen. </w:t>
            </w:r>
          </w:p>
          <w:p w14:paraId="3CABD45B"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6FE6EC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ED4E0CE" w14:textId="37C7F0EF" w:rsidR="006A28D2" w:rsidRDefault="00452B4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Inexactitud con los diagnósticos y hojas de vida de cada módulo.</w:t>
            </w:r>
          </w:p>
          <w:p w14:paraId="26D96B24"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EFBD901"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9765E43" w14:textId="6AE394E4" w:rsidR="001D05DD" w:rsidRPr="00FC7CE7" w:rsidRDefault="001D05DD" w:rsidP="001D05DD">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Fallos en las células que pueden desencadenar daños irrepar</w:t>
            </w:r>
            <w:r w:rsidR="00401BC8">
              <w:rPr>
                <w:rFonts w:ascii="Arial" w:eastAsia="Times New Roman" w:hAnsi="Arial" w:cs="Arial"/>
                <w:color w:val="000000"/>
                <w:sz w:val="24"/>
                <w:szCs w:val="24"/>
              </w:rPr>
              <w:t>a</w:t>
            </w:r>
            <w:r>
              <w:rPr>
                <w:rFonts w:ascii="Arial" w:eastAsia="Times New Roman" w:hAnsi="Arial" w:cs="Arial"/>
                <w:color w:val="000000"/>
                <w:sz w:val="24"/>
                <w:szCs w:val="24"/>
              </w:rPr>
              <w:t>bles.</w:t>
            </w:r>
          </w:p>
          <w:p w14:paraId="11EB5FEB" w14:textId="61511768" w:rsidR="001D05DD" w:rsidRPr="00FC7CE7"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41" w:type="dxa"/>
            <w:tcBorders>
              <w:top w:val="single" w:sz="4" w:space="0" w:color="000000"/>
              <w:bottom w:val="nil"/>
            </w:tcBorders>
          </w:tcPr>
          <w:p w14:paraId="55479F0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E2937D8" w14:textId="77777777" w:rsidR="006D7D43" w:rsidRDefault="006D7D43" w:rsidP="006D7D43">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se cumple con un diagnóstico técnico</w:t>
            </w:r>
            <w:r>
              <w:rPr>
                <w:rFonts w:ascii="Arial" w:eastAsia="Times New Roman" w:hAnsi="Arial" w:cs="Arial"/>
                <w:color w:val="000000"/>
                <w:sz w:val="24"/>
                <w:szCs w:val="24"/>
              </w:rPr>
              <w:t xml:space="preserve"> detallado.</w:t>
            </w:r>
          </w:p>
          <w:p w14:paraId="6AC642F4" w14:textId="1E5027D9" w:rsidR="006A28D2"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4156329" w14:textId="77777777" w:rsidR="006D7D43" w:rsidRPr="00FC7CE7" w:rsidRDefault="006D7D4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7598902" w14:textId="3A1D7CD6" w:rsidR="006A28D2" w:rsidRDefault="00452B4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Tiempos prolongados para cumplir con las actividades</w:t>
            </w:r>
            <w:r w:rsidR="00B5462C">
              <w:rPr>
                <w:rFonts w:ascii="Arial" w:eastAsia="Times New Roman" w:hAnsi="Arial" w:cs="Arial"/>
                <w:color w:val="000000"/>
                <w:sz w:val="24"/>
                <w:szCs w:val="24"/>
              </w:rPr>
              <w:t>.</w:t>
            </w:r>
          </w:p>
          <w:p w14:paraId="3B2C9242"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1F1FE4C5" w14:textId="0C72DEA3"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DD3D694" w14:textId="77777777" w:rsidR="00452B48" w:rsidRDefault="00452B48"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2897540" w14:textId="53AE8676" w:rsidR="001D05DD" w:rsidRPr="00FC7CE7"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Pérdidas en la eficiencia del sistema</w:t>
            </w:r>
            <w:r>
              <w:rPr>
                <w:rFonts w:ascii="Arial" w:eastAsia="Times New Roman" w:hAnsi="Arial" w:cs="Arial"/>
                <w:color w:val="000000"/>
                <w:sz w:val="24"/>
                <w:szCs w:val="24"/>
              </w:rPr>
              <w:t>.</w:t>
            </w:r>
          </w:p>
        </w:tc>
      </w:tr>
      <w:tr w:rsidR="00D14563" w:rsidRPr="00FC7CE7" w14:paraId="24E4F69E" w14:textId="77777777" w:rsidTr="00C52A41">
        <w:trPr>
          <w:trHeight w:val="113"/>
        </w:trPr>
        <w:tc>
          <w:tcPr>
            <w:tcW w:w="2341" w:type="dxa"/>
            <w:tcBorders>
              <w:top w:val="nil"/>
            </w:tcBorders>
          </w:tcPr>
          <w:p w14:paraId="7DC613D6" w14:textId="6E4BECC4"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60" w:type="dxa"/>
            <w:tcBorders>
              <w:top w:val="nil"/>
            </w:tcBorders>
          </w:tcPr>
          <w:p w14:paraId="5368DBD5" w14:textId="71C709B8"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41" w:type="dxa"/>
            <w:tcBorders>
              <w:top w:val="nil"/>
            </w:tcBorders>
          </w:tcPr>
          <w:p w14:paraId="6BF2D601" w14:textId="7BCCD50C"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41" w:type="dxa"/>
            <w:tcBorders>
              <w:top w:val="nil"/>
            </w:tcBorders>
          </w:tcPr>
          <w:p w14:paraId="144136EE" w14:textId="7C161B47"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r>
      <w:tr w:rsidR="00D14563" w:rsidRPr="00FC7CE7" w14:paraId="36058B91" w14:textId="77777777" w:rsidTr="00C52A41">
        <w:trPr>
          <w:trHeight w:val="233"/>
        </w:trPr>
        <w:tc>
          <w:tcPr>
            <w:tcW w:w="2341" w:type="dxa"/>
            <w:tcBorders>
              <w:top w:val="single" w:sz="4" w:space="0" w:color="000000"/>
            </w:tcBorders>
          </w:tcPr>
          <w:p w14:paraId="52D122A6"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60" w:type="dxa"/>
            <w:tcBorders>
              <w:top w:val="single" w:sz="4" w:space="0" w:color="000000"/>
            </w:tcBorders>
          </w:tcPr>
          <w:p w14:paraId="3C2B1558"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41" w:type="dxa"/>
            <w:tcBorders>
              <w:top w:val="single" w:sz="4" w:space="0" w:color="000000"/>
            </w:tcBorders>
          </w:tcPr>
          <w:p w14:paraId="5BDE9F0B"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41" w:type="dxa"/>
            <w:tcBorders>
              <w:top w:val="single" w:sz="4" w:space="0" w:color="000000"/>
            </w:tcBorders>
          </w:tcPr>
          <w:p w14:paraId="06884D2E" w14:textId="77777777" w:rsidR="00D14563" w:rsidRPr="00FC7CE7" w:rsidRDefault="00D14563" w:rsidP="00064E93">
            <w:pPr>
              <w:keepNext/>
              <w:spacing w:line="276" w:lineRule="auto"/>
              <w:jc w:val="both"/>
              <w:rPr>
                <w:rFonts w:ascii="Arial" w:eastAsia="Times New Roman" w:hAnsi="Arial" w:cs="Arial"/>
                <w:b/>
                <w:color w:val="000000"/>
                <w:sz w:val="24"/>
                <w:szCs w:val="24"/>
              </w:rPr>
            </w:pPr>
          </w:p>
        </w:tc>
      </w:tr>
    </w:tbl>
    <w:p w14:paraId="52F7148D" w14:textId="47EE150D" w:rsidR="00064E93" w:rsidRPr="00064E93" w:rsidRDefault="00064E93" w:rsidP="00064E93">
      <w:pPr>
        <w:pStyle w:val="Descripcin"/>
        <w:jc w:val="center"/>
        <w:rPr>
          <w:rFonts w:ascii="Arial" w:hAnsi="Arial" w:cs="Arial"/>
        </w:rPr>
      </w:pPr>
      <w:r w:rsidRPr="00064E93">
        <w:rPr>
          <w:rFonts w:ascii="Arial" w:hAnsi="Arial" w:cs="Arial"/>
        </w:rPr>
        <w:t xml:space="preserve">Tabla </w:t>
      </w:r>
      <w:r w:rsidRPr="00064E93">
        <w:rPr>
          <w:rFonts w:ascii="Arial" w:hAnsi="Arial" w:cs="Arial"/>
        </w:rPr>
        <w:fldChar w:fldCharType="begin"/>
      </w:r>
      <w:r w:rsidRPr="00064E93">
        <w:rPr>
          <w:rFonts w:ascii="Arial" w:hAnsi="Arial" w:cs="Arial"/>
        </w:rPr>
        <w:instrText xml:space="preserve"> SEQ Tabla \* ARABIC </w:instrText>
      </w:r>
      <w:r w:rsidRPr="00064E93">
        <w:rPr>
          <w:rFonts w:ascii="Arial" w:hAnsi="Arial" w:cs="Arial"/>
        </w:rPr>
        <w:fldChar w:fldCharType="separate"/>
      </w:r>
      <w:r>
        <w:rPr>
          <w:rFonts w:ascii="Arial" w:hAnsi="Arial" w:cs="Arial"/>
          <w:noProof/>
        </w:rPr>
        <w:t>1</w:t>
      </w:r>
      <w:r w:rsidRPr="00064E93">
        <w:rPr>
          <w:rFonts w:ascii="Arial" w:hAnsi="Arial" w:cs="Arial"/>
        </w:rPr>
        <w:fldChar w:fldCharType="end"/>
      </w:r>
      <w:r w:rsidRPr="00064E93">
        <w:rPr>
          <w:rFonts w:ascii="Arial" w:hAnsi="Arial" w:cs="Arial"/>
        </w:rPr>
        <w:t>. Cuadro de diagnóstico y pronóstico. Fuente: Propia.</w:t>
      </w:r>
    </w:p>
    <w:p w14:paraId="71687F06" w14:textId="77777777" w:rsidR="007729B4" w:rsidRDefault="007729B4" w:rsidP="000D1EF2">
      <w:pPr>
        <w:rPr>
          <w:rFonts w:ascii="Arial" w:eastAsia="Times New Roman" w:hAnsi="Arial" w:cs="Arial"/>
          <w:sz w:val="24"/>
          <w:szCs w:val="24"/>
        </w:rPr>
      </w:pPr>
    </w:p>
    <w:p w14:paraId="7012523E" w14:textId="07EA8CE6" w:rsidR="007729B4" w:rsidRDefault="007729B4" w:rsidP="000D1EF2">
      <w:pPr>
        <w:rPr>
          <w:rFonts w:ascii="Arial" w:eastAsia="Times New Roman" w:hAnsi="Arial" w:cs="Arial"/>
          <w:sz w:val="24"/>
          <w:szCs w:val="24"/>
        </w:rPr>
      </w:pPr>
    </w:p>
    <w:p w14:paraId="4C2C0EBF" w14:textId="77777777" w:rsidR="00401BC8" w:rsidRDefault="00401BC8" w:rsidP="000D1EF2">
      <w:pPr>
        <w:rPr>
          <w:rFonts w:ascii="Arial" w:eastAsia="Times New Roman" w:hAnsi="Arial" w:cs="Arial"/>
          <w:sz w:val="24"/>
          <w:szCs w:val="24"/>
        </w:rPr>
      </w:pPr>
    </w:p>
    <w:p w14:paraId="452B0E36" w14:textId="50DE027D" w:rsidR="009555E6" w:rsidRPr="00FC7CE7" w:rsidRDefault="00FB6F25" w:rsidP="000D1EF2">
      <w:pPr>
        <w:rPr>
          <w:rFonts w:ascii="Arial" w:eastAsia="Times New Roman" w:hAnsi="Arial" w:cs="Arial"/>
          <w:b/>
          <w:sz w:val="24"/>
          <w:szCs w:val="24"/>
        </w:rPr>
      </w:pPr>
      <w:r w:rsidRPr="00FC7CE7">
        <w:rPr>
          <w:rFonts w:ascii="Arial" w:eastAsia="Times New Roman" w:hAnsi="Arial" w:cs="Arial"/>
          <w:sz w:val="24"/>
          <w:szCs w:val="24"/>
        </w:rPr>
        <w:lastRenderedPageBreak/>
        <w:t>DIAGRAMA CAUSA-EFECTO</w:t>
      </w:r>
    </w:p>
    <w:p w14:paraId="6CF35E3A" w14:textId="20E9BC9A" w:rsidR="00064E93" w:rsidRDefault="002924A4" w:rsidP="000D1EF2">
      <w:r>
        <w:rPr>
          <w:rFonts w:ascii="Arial" w:eastAsia="Times New Roman" w:hAnsi="Arial" w:cs="Arial"/>
          <w:noProof/>
          <w:sz w:val="24"/>
          <w:szCs w:val="24"/>
          <w:lang w:val="es-ES"/>
        </w:rPr>
        <w:drawing>
          <wp:inline distT="0" distB="0" distL="0" distR="0" wp14:anchorId="51E9ACBA" wp14:editId="64CCD3E4">
            <wp:extent cx="5943600" cy="2540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40000"/>
                    </a:xfrm>
                    <a:prstGeom prst="rect">
                      <a:avLst/>
                    </a:prstGeom>
                    <a:noFill/>
                    <a:ln>
                      <a:noFill/>
                    </a:ln>
                  </pic:spPr>
                </pic:pic>
              </a:graphicData>
            </a:graphic>
          </wp:inline>
        </w:drawing>
      </w:r>
    </w:p>
    <w:p w14:paraId="1730EA5A" w14:textId="416042E7" w:rsidR="009555E6" w:rsidRPr="00497808" w:rsidRDefault="00064E93" w:rsidP="00497808">
      <w:pPr>
        <w:pStyle w:val="Descripcin"/>
        <w:jc w:val="center"/>
        <w:rPr>
          <w:rFonts w:ascii="Arial" w:hAnsi="Arial" w:cs="Arial"/>
        </w:rPr>
      </w:pPr>
      <w:bookmarkStart w:id="6" w:name="_Toc70420524"/>
      <w:r w:rsidRPr="00064E93">
        <w:rPr>
          <w:rFonts w:ascii="Arial" w:hAnsi="Arial" w:cs="Arial"/>
        </w:rPr>
        <w:t xml:space="preserve">Ilustración </w:t>
      </w:r>
      <w:r w:rsidRPr="00064E93">
        <w:rPr>
          <w:rFonts w:ascii="Arial" w:hAnsi="Arial" w:cs="Arial"/>
        </w:rPr>
        <w:fldChar w:fldCharType="begin"/>
      </w:r>
      <w:r w:rsidRPr="00064E93">
        <w:rPr>
          <w:rFonts w:ascii="Arial" w:hAnsi="Arial" w:cs="Arial"/>
        </w:rPr>
        <w:instrText xml:space="preserve"> SEQ Ilustración \* ARABIC </w:instrText>
      </w:r>
      <w:r w:rsidRPr="00064E93">
        <w:rPr>
          <w:rFonts w:ascii="Arial" w:hAnsi="Arial" w:cs="Arial"/>
        </w:rPr>
        <w:fldChar w:fldCharType="separate"/>
      </w:r>
      <w:r w:rsidR="006C1B1F">
        <w:rPr>
          <w:rFonts w:ascii="Arial" w:hAnsi="Arial" w:cs="Arial"/>
        </w:rPr>
        <w:t>1</w:t>
      </w:r>
      <w:r w:rsidRPr="00064E93">
        <w:rPr>
          <w:rFonts w:ascii="Arial" w:hAnsi="Arial" w:cs="Arial"/>
        </w:rPr>
        <w:fldChar w:fldCharType="end"/>
      </w:r>
      <w:r w:rsidRPr="00064E93">
        <w:rPr>
          <w:rFonts w:ascii="Arial" w:hAnsi="Arial" w:cs="Arial"/>
        </w:rPr>
        <w:t>. Diagrama causa - efecto. Fuente: Propia.</w:t>
      </w:r>
      <w:bookmarkEnd w:id="6"/>
    </w:p>
    <w:p w14:paraId="4A9B3D1C" w14:textId="77777777" w:rsidR="009555E6" w:rsidRPr="00FC7CE7" w:rsidRDefault="00FB6F25" w:rsidP="00FC7CE7">
      <w:pPr>
        <w:pStyle w:val="Ttulo1"/>
        <w:spacing w:line="276" w:lineRule="auto"/>
        <w:jc w:val="both"/>
        <w:rPr>
          <w:rFonts w:ascii="Arial" w:eastAsia="Times New Roman" w:hAnsi="Arial" w:cs="Arial"/>
          <w:b w:val="0"/>
          <w:sz w:val="24"/>
          <w:szCs w:val="24"/>
        </w:rPr>
      </w:pPr>
      <w:bookmarkStart w:id="7" w:name="_Toc70536807"/>
      <w:r w:rsidRPr="00FC7CE7">
        <w:rPr>
          <w:rFonts w:ascii="Arial" w:eastAsia="Times New Roman" w:hAnsi="Arial" w:cs="Arial"/>
          <w:sz w:val="24"/>
          <w:szCs w:val="24"/>
        </w:rPr>
        <w:t>JUSTIFICACIÓN</w:t>
      </w:r>
      <w:bookmarkEnd w:id="7"/>
    </w:p>
    <w:p w14:paraId="769D4BAC" w14:textId="325B2BEB" w:rsidR="006C25EF" w:rsidRPr="00FC7CE7" w:rsidRDefault="006C25EF" w:rsidP="00FC7CE7">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Un panel fotovoltaico puede presentar pérdidas de eficiencia por diferentes casos, sea una </w:t>
      </w:r>
      <w:r w:rsidR="00DC557F" w:rsidRPr="00FC7CE7">
        <w:rPr>
          <w:rFonts w:ascii="Arial" w:eastAsia="Times New Roman" w:hAnsi="Arial" w:cs="Arial"/>
          <w:sz w:val="24"/>
          <w:szCs w:val="24"/>
        </w:rPr>
        <w:t>micro fractura</w:t>
      </w:r>
      <w:r w:rsidRPr="00FC7CE7">
        <w:rPr>
          <w:rFonts w:ascii="Arial" w:eastAsia="Times New Roman" w:hAnsi="Arial" w:cs="Arial"/>
          <w:sz w:val="24"/>
          <w:szCs w:val="24"/>
        </w:rPr>
        <w:t xml:space="preserve">, por sombras parciales, entre otros. Estos factores de eficiencia pueden verse reflejados en altas temperaturas que son captadas por cámaras termográficas. Este proyecto busca darle un procesamiento a esa imagen haciendo uso de las herramientas tecnológicas y presentar un análisis detallado de acuerdos a los datos obtenidos de la imagen termográfica dando un aporte significante al programa de mantenimientos. </w:t>
      </w:r>
    </w:p>
    <w:p w14:paraId="0B6CF0EF" w14:textId="77777777" w:rsidR="006C25EF" w:rsidRPr="00FC7CE7" w:rsidRDefault="006C25EF" w:rsidP="00FC7CE7">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El mantenimiento de estos equipos es indispensable ya que su vida útil se extiende y se reducen los riesgos de pérdidas o daños en el sistema. Este procesamiento de la imagen se realiza mediante software que facilita una valoración técnica del panel. Gracias a los patrones arrojadas por las tomas, podemos identificar células dañadas, desconectadas o si se está presentando daños en general. </w:t>
      </w:r>
      <w:r w:rsidRPr="00FC7CE7">
        <w:rPr>
          <w:rFonts w:ascii="Arial" w:hAnsi="Arial" w:cs="Arial"/>
          <w:sz w:val="24"/>
          <w:szCs w:val="24"/>
        </w:rPr>
        <w:t>Como resultado a estos análisis se logra una sistematización con base de datos de posibles fallas obteniendo un seguimiento de estos sistemas.</w:t>
      </w:r>
    </w:p>
    <w:p w14:paraId="437485F2" w14:textId="77777777" w:rsidR="009A31E5" w:rsidRDefault="009A31E5">
      <w:pPr>
        <w:rPr>
          <w:rFonts w:ascii="Arial" w:eastAsia="Times New Roman" w:hAnsi="Arial" w:cs="Arial"/>
          <w:b/>
          <w:sz w:val="24"/>
          <w:szCs w:val="24"/>
        </w:rPr>
      </w:pPr>
      <w:r>
        <w:rPr>
          <w:rFonts w:ascii="Arial" w:eastAsia="Times New Roman" w:hAnsi="Arial" w:cs="Arial"/>
          <w:sz w:val="24"/>
          <w:szCs w:val="24"/>
        </w:rPr>
        <w:br w:type="page"/>
      </w:r>
    </w:p>
    <w:p w14:paraId="781BE014" w14:textId="63AEC97C" w:rsidR="009555E6" w:rsidRPr="00FC7CE7" w:rsidRDefault="002E7D62" w:rsidP="00FC7CE7">
      <w:pPr>
        <w:pStyle w:val="Ttulo1"/>
        <w:spacing w:line="276" w:lineRule="auto"/>
        <w:jc w:val="both"/>
        <w:rPr>
          <w:rFonts w:ascii="Arial" w:eastAsia="Times New Roman" w:hAnsi="Arial" w:cs="Arial"/>
          <w:sz w:val="24"/>
          <w:szCs w:val="24"/>
        </w:rPr>
      </w:pPr>
      <w:bookmarkStart w:id="8" w:name="_Toc70536808"/>
      <w:r w:rsidRPr="00FC7CE7">
        <w:rPr>
          <w:rFonts w:ascii="Arial" w:eastAsia="Times New Roman" w:hAnsi="Arial" w:cs="Arial"/>
          <w:sz w:val="24"/>
          <w:szCs w:val="24"/>
        </w:rPr>
        <w:lastRenderedPageBreak/>
        <w:t>OBJETIVO GENERAL</w:t>
      </w:r>
      <w:r w:rsidR="00FB6F25" w:rsidRPr="00FC7CE7">
        <w:rPr>
          <w:rFonts w:ascii="Arial" w:eastAsia="Times New Roman" w:hAnsi="Arial" w:cs="Arial"/>
          <w:sz w:val="24"/>
          <w:szCs w:val="24"/>
        </w:rPr>
        <w:t>.</w:t>
      </w:r>
      <w:bookmarkEnd w:id="8"/>
    </w:p>
    <w:p w14:paraId="60704517" w14:textId="20F9CD55" w:rsidR="009555E6" w:rsidRPr="00FC7CE7" w:rsidRDefault="00CA7965" w:rsidP="00FC7CE7">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Desarrollar, con base </w:t>
      </w:r>
      <w:r w:rsidR="009C7140" w:rsidRPr="00FC7CE7">
        <w:rPr>
          <w:rFonts w:ascii="Arial" w:eastAsia="Times New Roman" w:hAnsi="Arial" w:cs="Arial"/>
          <w:sz w:val="24"/>
          <w:szCs w:val="24"/>
        </w:rPr>
        <w:t>en</w:t>
      </w:r>
      <w:r w:rsidRPr="00FC7CE7">
        <w:rPr>
          <w:rFonts w:ascii="Arial" w:eastAsia="Times New Roman" w:hAnsi="Arial" w:cs="Arial"/>
          <w:sz w:val="24"/>
          <w:szCs w:val="24"/>
        </w:rPr>
        <w:t xml:space="preserve"> técnicas de procesamientos de imágenes actuales, un algoritmo para identificar y caracterizar patrones de fallos, daños o deterioro en las termografías </w:t>
      </w:r>
      <w:r w:rsidR="00094F99" w:rsidRPr="00FC7CE7">
        <w:rPr>
          <w:rFonts w:ascii="Arial" w:eastAsia="Times New Roman" w:hAnsi="Arial" w:cs="Arial"/>
          <w:sz w:val="24"/>
          <w:szCs w:val="24"/>
        </w:rPr>
        <w:t xml:space="preserve">tomadas a </w:t>
      </w:r>
      <w:r w:rsidRPr="00FC7CE7">
        <w:rPr>
          <w:rFonts w:ascii="Arial" w:eastAsia="Times New Roman" w:hAnsi="Arial" w:cs="Arial"/>
          <w:sz w:val="24"/>
          <w:szCs w:val="24"/>
        </w:rPr>
        <w:t>paneles fotovoltaicos entregando un análisis preliminar de las imágenes termográficas.</w:t>
      </w:r>
    </w:p>
    <w:p w14:paraId="2D02539D" w14:textId="13F38744" w:rsidR="00E35BD0" w:rsidRPr="00FC7CE7" w:rsidRDefault="002E7D62" w:rsidP="00FC7CE7">
      <w:pPr>
        <w:pStyle w:val="Ttulo2"/>
        <w:spacing w:line="276" w:lineRule="auto"/>
        <w:jc w:val="both"/>
        <w:rPr>
          <w:rFonts w:ascii="Arial" w:eastAsia="Times New Roman" w:hAnsi="Arial" w:cs="Arial"/>
          <w:sz w:val="24"/>
          <w:szCs w:val="24"/>
        </w:rPr>
      </w:pPr>
      <w:bookmarkStart w:id="9" w:name="_Toc70536809"/>
      <w:r w:rsidRPr="00FC7CE7">
        <w:rPr>
          <w:rFonts w:ascii="Arial" w:eastAsia="Times New Roman" w:hAnsi="Arial" w:cs="Arial"/>
          <w:sz w:val="24"/>
          <w:szCs w:val="24"/>
        </w:rPr>
        <w:t>OBJETIVOS ESPECÍFICOS.</w:t>
      </w:r>
      <w:bookmarkEnd w:id="9"/>
      <w:r w:rsidRPr="00FC7CE7">
        <w:rPr>
          <w:rFonts w:ascii="Arial" w:eastAsia="Times New Roman" w:hAnsi="Arial" w:cs="Arial"/>
          <w:sz w:val="24"/>
          <w:szCs w:val="24"/>
        </w:rPr>
        <w:t xml:space="preserve"> </w:t>
      </w:r>
    </w:p>
    <w:p w14:paraId="63FF0136" w14:textId="686AD400" w:rsidR="00E35BD0" w:rsidRPr="00FC7CE7" w:rsidRDefault="00E35BD0"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028B07C0" w14:textId="02FED2EB" w:rsidR="00E35BD0" w:rsidRPr="004063DE" w:rsidRDefault="00491FD7" w:rsidP="004063DE">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C7CE7">
        <w:rPr>
          <w:rFonts w:ascii="Arial" w:eastAsia="Times New Roman" w:hAnsi="Arial" w:cs="Arial"/>
          <w:color w:val="000000"/>
          <w:sz w:val="24"/>
          <w:szCs w:val="24"/>
        </w:rPr>
        <w:t>Definir</w:t>
      </w:r>
      <w:r w:rsidR="006D7192" w:rsidRPr="00FC7CE7">
        <w:rPr>
          <w:rFonts w:ascii="Arial" w:eastAsia="Times New Roman" w:hAnsi="Arial" w:cs="Arial"/>
          <w:color w:val="000000"/>
          <w:sz w:val="24"/>
          <w:szCs w:val="24"/>
        </w:rPr>
        <w:t xml:space="preserve"> e implementar</w:t>
      </w:r>
      <w:r w:rsidR="00E35BD0" w:rsidRPr="00FC7CE7">
        <w:rPr>
          <w:rFonts w:ascii="Arial" w:eastAsia="Times New Roman" w:hAnsi="Arial" w:cs="Arial"/>
          <w:color w:val="000000"/>
          <w:sz w:val="24"/>
          <w:szCs w:val="24"/>
        </w:rPr>
        <w:t xml:space="preserve"> la técnica de procesamiento de imágenes adecuada para la digitalización de im</w:t>
      </w:r>
      <w:r w:rsidR="00B268F2" w:rsidRPr="00FC7CE7">
        <w:rPr>
          <w:rFonts w:ascii="Arial" w:eastAsia="Times New Roman" w:hAnsi="Arial" w:cs="Arial"/>
          <w:color w:val="000000"/>
          <w:sz w:val="24"/>
          <w:szCs w:val="24"/>
        </w:rPr>
        <w:t>ágenes termográficas.</w:t>
      </w:r>
    </w:p>
    <w:p w14:paraId="2FA60EF5" w14:textId="77777777" w:rsidR="004063DE" w:rsidRDefault="004063DE" w:rsidP="004063DE">
      <w:pPr>
        <w:pStyle w:val="Prrafodelista"/>
        <w:rPr>
          <w:rFonts w:ascii="Arial" w:eastAsia="Times New Roman" w:hAnsi="Arial" w:cs="Arial"/>
          <w:color w:val="000000"/>
          <w:sz w:val="24"/>
          <w:szCs w:val="24"/>
        </w:rPr>
      </w:pPr>
    </w:p>
    <w:p w14:paraId="77D13332" w14:textId="61854A47" w:rsidR="004063DE" w:rsidRDefault="004063DE"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4063DE">
        <w:rPr>
          <w:rFonts w:ascii="Arial" w:eastAsia="Times New Roman" w:hAnsi="Arial" w:cs="Arial"/>
          <w:color w:val="000000"/>
          <w:sz w:val="24"/>
          <w:szCs w:val="24"/>
        </w:rPr>
        <w:t>Identificar los patrones y formas de las imágenes termográficas digitalizadas que se relacionen con fallos, daños, deterioro o condiciones de operación regular de los paneles fotovoltaicos.</w:t>
      </w:r>
    </w:p>
    <w:p w14:paraId="1FB9E353" w14:textId="69C8D506" w:rsidR="00FC7CE7" w:rsidRPr="00FC7CE7" w:rsidRDefault="00FC7CE7"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2CAA5F8B" w14:textId="4E92EB88" w:rsidR="00DD60D5" w:rsidRDefault="001E3B8B"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C7CE7">
        <w:rPr>
          <w:rFonts w:ascii="Arial" w:eastAsia="Times New Roman" w:hAnsi="Arial" w:cs="Arial"/>
          <w:sz w:val="24"/>
          <w:szCs w:val="24"/>
        </w:rPr>
        <w:t xml:space="preserve">Crear una base de datos sencilla con </w:t>
      </w:r>
      <w:r w:rsidRPr="00FC7CE7">
        <w:rPr>
          <w:rFonts w:ascii="Arial" w:eastAsia="Times New Roman" w:hAnsi="Arial" w:cs="Arial"/>
          <w:color w:val="000000"/>
          <w:sz w:val="24"/>
          <w:szCs w:val="24"/>
        </w:rPr>
        <w:t>patrones destacados y frecuentes de</w:t>
      </w:r>
      <w:r w:rsidR="00EF4051" w:rsidRPr="00FC7CE7">
        <w:rPr>
          <w:rFonts w:ascii="Arial" w:eastAsia="Times New Roman" w:hAnsi="Arial" w:cs="Arial"/>
          <w:color w:val="000000"/>
          <w:sz w:val="24"/>
          <w:szCs w:val="24"/>
        </w:rPr>
        <w:t xml:space="preserve"> fallos, daños o deterioro de</w:t>
      </w:r>
      <w:r w:rsidRPr="00FC7CE7">
        <w:rPr>
          <w:rFonts w:ascii="Arial" w:eastAsia="Times New Roman" w:hAnsi="Arial" w:cs="Arial"/>
          <w:color w:val="000000"/>
          <w:sz w:val="24"/>
          <w:szCs w:val="24"/>
        </w:rPr>
        <w:t xml:space="preserve"> las imágenes termográficas tomadas a paneles fotovoltaicos.</w:t>
      </w:r>
    </w:p>
    <w:p w14:paraId="756298F8" w14:textId="09BF658D" w:rsidR="00FC7CE7" w:rsidRPr="00FC7CE7" w:rsidRDefault="00FC7CE7"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639FB60E" w14:textId="0EC9BE13" w:rsidR="00F34E18" w:rsidRPr="00FC7CE7" w:rsidRDefault="00F34E18"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C7CE7">
        <w:rPr>
          <w:rFonts w:ascii="Arial" w:eastAsia="Times New Roman" w:hAnsi="Arial" w:cs="Arial"/>
          <w:color w:val="000000"/>
          <w:sz w:val="24"/>
          <w:szCs w:val="24"/>
        </w:rPr>
        <w:t>D</w:t>
      </w:r>
      <w:r w:rsidR="00DD1E02" w:rsidRPr="00FC7CE7">
        <w:rPr>
          <w:rFonts w:ascii="Arial" w:eastAsia="Times New Roman" w:hAnsi="Arial" w:cs="Arial"/>
          <w:color w:val="000000"/>
          <w:sz w:val="24"/>
          <w:szCs w:val="24"/>
        </w:rPr>
        <w:t>iseñar</w:t>
      </w:r>
      <w:r w:rsidRPr="00FC7CE7">
        <w:rPr>
          <w:rFonts w:ascii="Arial" w:eastAsia="Times New Roman" w:hAnsi="Arial" w:cs="Arial"/>
          <w:color w:val="000000"/>
          <w:sz w:val="24"/>
          <w:szCs w:val="24"/>
        </w:rPr>
        <w:t xml:space="preserve"> </w:t>
      </w:r>
      <w:r w:rsidR="00A35D86" w:rsidRPr="00FC7CE7">
        <w:rPr>
          <w:rFonts w:ascii="Arial" w:eastAsia="Times New Roman" w:hAnsi="Arial" w:cs="Arial"/>
          <w:color w:val="000000"/>
          <w:sz w:val="24"/>
          <w:szCs w:val="24"/>
        </w:rPr>
        <w:t xml:space="preserve">e implementar </w:t>
      </w:r>
      <w:r w:rsidR="00C73525" w:rsidRPr="00FC7CE7">
        <w:rPr>
          <w:rFonts w:ascii="Arial" w:eastAsia="Times New Roman" w:hAnsi="Arial" w:cs="Arial"/>
          <w:sz w:val="24"/>
          <w:szCs w:val="24"/>
        </w:rPr>
        <w:t xml:space="preserve">un </w:t>
      </w:r>
      <w:r w:rsidR="00DD1E02" w:rsidRPr="00FC7CE7">
        <w:rPr>
          <w:rFonts w:ascii="Arial" w:eastAsia="Times New Roman" w:hAnsi="Arial" w:cs="Arial"/>
          <w:color w:val="000000"/>
          <w:sz w:val="24"/>
          <w:szCs w:val="24"/>
        </w:rPr>
        <w:t>algoritmo de procesamiento de imágenes</w:t>
      </w:r>
      <w:r w:rsidR="00C73525" w:rsidRPr="00FC7CE7">
        <w:rPr>
          <w:rFonts w:ascii="Arial" w:eastAsia="Times New Roman" w:hAnsi="Arial" w:cs="Arial"/>
          <w:sz w:val="24"/>
          <w:szCs w:val="24"/>
        </w:rPr>
        <w:t xml:space="preserve"> para identificar y caracterizar patrones de fallos, daños o deterioro en las termografías tomadas a paneles fotovoltaicos</w:t>
      </w:r>
      <w:r w:rsidR="00DD1E02" w:rsidRPr="00FC7CE7">
        <w:rPr>
          <w:rFonts w:ascii="Arial" w:eastAsia="Times New Roman" w:hAnsi="Arial" w:cs="Arial"/>
          <w:sz w:val="24"/>
          <w:szCs w:val="24"/>
        </w:rPr>
        <w:t>.</w:t>
      </w:r>
    </w:p>
    <w:p w14:paraId="676DB930" w14:textId="77777777" w:rsidR="001035A5" w:rsidRPr="00FC7CE7" w:rsidRDefault="001035A5" w:rsidP="00FC7CE7">
      <w:pPr>
        <w:pStyle w:val="Prrafodelista"/>
        <w:spacing w:line="276" w:lineRule="auto"/>
        <w:jc w:val="both"/>
        <w:rPr>
          <w:rFonts w:ascii="Arial" w:eastAsia="Times New Roman" w:hAnsi="Arial" w:cs="Arial"/>
          <w:color w:val="000000"/>
          <w:sz w:val="24"/>
          <w:szCs w:val="24"/>
        </w:rPr>
      </w:pPr>
    </w:p>
    <w:p w14:paraId="6C8D9BF7" w14:textId="785CC167" w:rsidR="001035A5" w:rsidRPr="00FC7CE7" w:rsidRDefault="001035A5"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17DA5165" w14:textId="6B039D95" w:rsidR="00C73525" w:rsidRPr="00FC7CE7" w:rsidRDefault="00C73525" w:rsidP="00FC7CE7">
      <w:pPr>
        <w:pBdr>
          <w:top w:val="nil"/>
          <w:left w:val="nil"/>
          <w:bottom w:val="nil"/>
          <w:right w:val="nil"/>
          <w:between w:val="nil"/>
        </w:pBdr>
        <w:spacing w:after="240" w:line="276" w:lineRule="auto"/>
        <w:ind w:left="720"/>
        <w:jc w:val="both"/>
        <w:rPr>
          <w:rFonts w:ascii="Arial" w:eastAsia="Times New Roman" w:hAnsi="Arial" w:cs="Arial"/>
          <w:color w:val="000000"/>
          <w:sz w:val="24"/>
          <w:szCs w:val="24"/>
        </w:rPr>
      </w:pPr>
    </w:p>
    <w:p w14:paraId="04C142E3" w14:textId="77777777" w:rsidR="006F515D" w:rsidRPr="00FC7CE7" w:rsidRDefault="006F515D" w:rsidP="00FC7CE7">
      <w:pPr>
        <w:pBdr>
          <w:top w:val="nil"/>
          <w:left w:val="nil"/>
          <w:bottom w:val="nil"/>
          <w:right w:val="nil"/>
          <w:between w:val="nil"/>
        </w:pBdr>
        <w:spacing w:after="240" w:line="276" w:lineRule="auto"/>
        <w:ind w:left="720"/>
        <w:jc w:val="both"/>
        <w:rPr>
          <w:rFonts w:ascii="Arial" w:eastAsia="Times New Roman" w:hAnsi="Arial" w:cs="Arial"/>
          <w:color w:val="000000"/>
          <w:sz w:val="24"/>
          <w:szCs w:val="24"/>
        </w:rPr>
      </w:pPr>
    </w:p>
    <w:p w14:paraId="2D7155AD" w14:textId="6CCD724D" w:rsidR="00CA7965" w:rsidRPr="00FC7CE7" w:rsidRDefault="00CA7965"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20A6D7DB" w14:textId="4F7E8C63" w:rsidR="00982375" w:rsidRPr="00FC7CE7" w:rsidRDefault="00982375"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44DC9518" w14:textId="5DD95542" w:rsidR="00B32A2A" w:rsidRPr="00FC7CE7" w:rsidRDefault="00B32A2A"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75A8B691" w14:textId="77777777" w:rsidR="00876809" w:rsidRPr="00FC7CE7" w:rsidRDefault="00876809"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6D5BA3B6" w14:textId="77777777" w:rsidR="00FC7CE7" w:rsidRDefault="00FC7CE7">
      <w:pPr>
        <w:rPr>
          <w:rFonts w:ascii="Arial" w:eastAsia="Times New Roman" w:hAnsi="Arial" w:cs="Arial"/>
          <w:b/>
          <w:sz w:val="24"/>
          <w:szCs w:val="24"/>
        </w:rPr>
      </w:pPr>
      <w:r>
        <w:rPr>
          <w:rFonts w:ascii="Arial" w:eastAsia="Times New Roman" w:hAnsi="Arial" w:cs="Arial"/>
          <w:sz w:val="24"/>
          <w:szCs w:val="24"/>
        </w:rPr>
        <w:br w:type="page"/>
      </w:r>
    </w:p>
    <w:p w14:paraId="6E25C514" w14:textId="0CA2171A" w:rsidR="002E7D62" w:rsidRDefault="00FB6F25" w:rsidP="00064E93">
      <w:pPr>
        <w:pStyle w:val="Ttulo1"/>
        <w:spacing w:line="276" w:lineRule="auto"/>
        <w:jc w:val="both"/>
        <w:rPr>
          <w:rFonts w:ascii="Arial" w:eastAsia="Times New Roman" w:hAnsi="Arial" w:cs="Arial"/>
          <w:sz w:val="24"/>
          <w:szCs w:val="24"/>
        </w:rPr>
      </w:pPr>
      <w:bookmarkStart w:id="10" w:name="_Toc70536810"/>
      <w:r w:rsidRPr="00FC7CE7">
        <w:rPr>
          <w:rFonts w:ascii="Arial" w:eastAsia="Times New Roman" w:hAnsi="Arial" w:cs="Arial"/>
          <w:sz w:val="24"/>
          <w:szCs w:val="24"/>
        </w:rPr>
        <w:lastRenderedPageBreak/>
        <w:t>RESULTADOS Y ALCANCES ESPERADOS</w:t>
      </w:r>
      <w:bookmarkEnd w:id="10"/>
    </w:p>
    <w:p w14:paraId="415CF99E" w14:textId="77777777" w:rsidR="00064E93" w:rsidRPr="00064E93" w:rsidRDefault="00064E93" w:rsidP="00064E93"/>
    <w:tbl>
      <w:tblPr>
        <w:tblStyle w:val="a0"/>
        <w:tblW w:w="9427"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142"/>
        <w:gridCol w:w="3142"/>
        <w:gridCol w:w="3143"/>
      </w:tblGrid>
      <w:tr w:rsidR="009555E6" w:rsidRPr="00FC7CE7" w14:paraId="10412B0E" w14:textId="77777777" w:rsidTr="006A7D0B">
        <w:trPr>
          <w:trHeight w:val="512"/>
        </w:trPr>
        <w:tc>
          <w:tcPr>
            <w:tcW w:w="3142" w:type="dxa"/>
            <w:tcBorders>
              <w:top w:val="single" w:sz="4" w:space="0" w:color="000000"/>
              <w:bottom w:val="single" w:sz="4" w:space="0" w:color="000000"/>
            </w:tcBorders>
          </w:tcPr>
          <w:p w14:paraId="3A067DA9"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OBJETIVOS</w:t>
            </w:r>
          </w:p>
        </w:tc>
        <w:tc>
          <w:tcPr>
            <w:tcW w:w="3142" w:type="dxa"/>
            <w:tcBorders>
              <w:top w:val="single" w:sz="4" w:space="0" w:color="000000"/>
              <w:bottom w:val="single" w:sz="4" w:space="0" w:color="000000"/>
            </w:tcBorders>
          </w:tcPr>
          <w:p w14:paraId="260F9DBA"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ACTIVIDADES</w:t>
            </w:r>
          </w:p>
        </w:tc>
        <w:tc>
          <w:tcPr>
            <w:tcW w:w="3143" w:type="dxa"/>
            <w:tcBorders>
              <w:top w:val="single" w:sz="4" w:space="0" w:color="000000"/>
              <w:bottom w:val="single" w:sz="4" w:space="0" w:color="000000"/>
            </w:tcBorders>
          </w:tcPr>
          <w:p w14:paraId="4022C089"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RESULTADOS</w:t>
            </w:r>
          </w:p>
        </w:tc>
      </w:tr>
      <w:tr w:rsidR="009555E6" w:rsidRPr="00FC7CE7" w14:paraId="54B390A3" w14:textId="77777777" w:rsidTr="006A7D0B">
        <w:trPr>
          <w:trHeight w:val="995"/>
        </w:trPr>
        <w:tc>
          <w:tcPr>
            <w:tcW w:w="3142" w:type="dxa"/>
            <w:tcBorders>
              <w:top w:val="single" w:sz="4" w:space="0" w:color="000000"/>
            </w:tcBorders>
          </w:tcPr>
          <w:p w14:paraId="14D43A96" w14:textId="67B72834" w:rsidR="009555E6" w:rsidRPr="00FC7CE7" w:rsidRDefault="00FC4BEB" w:rsidP="00FC7CE7">
            <w:pPr>
              <w:pStyle w:val="Sinespaciado"/>
              <w:spacing w:line="276" w:lineRule="auto"/>
              <w:jc w:val="both"/>
              <w:rPr>
                <w:rFonts w:ascii="Arial" w:hAnsi="Arial" w:cs="Arial"/>
                <w:sz w:val="24"/>
                <w:szCs w:val="24"/>
              </w:rPr>
            </w:pPr>
            <w:r w:rsidRPr="00FC7CE7">
              <w:rPr>
                <w:rFonts w:ascii="Arial" w:hAnsi="Arial" w:cs="Arial"/>
                <w:sz w:val="24"/>
                <w:szCs w:val="24"/>
              </w:rPr>
              <w:t>Identificar la técnica de procesamiento de imágenes adecuada para la digitalización de imágenes termográficas obteniendo patrones y formas de las mismas.</w:t>
            </w:r>
          </w:p>
        </w:tc>
        <w:tc>
          <w:tcPr>
            <w:tcW w:w="3142" w:type="dxa"/>
            <w:tcBorders>
              <w:top w:val="single" w:sz="4" w:space="0" w:color="000000"/>
            </w:tcBorders>
          </w:tcPr>
          <w:p w14:paraId="2CD83D32" w14:textId="03DD5355"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color w:val="000000"/>
                <w:sz w:val="24"/>
                <w:szCs w:val="24"/>
              </w:rPr>
              <w:t xml:space="preserve">Realizar una investigación sobre </w:t>
            </w:r>
            <w:r w:rsidR="00532C59" w:rsidRPr="00FC7CE7">
              <w:rPr>
                <w:rFonts w:ascii="Arial" w:hAnsi="Arial" w:cs="Arial"/>
                <w:sz w:val="24"/>
                <w:szCs w:val="24"/>
              </w:rPr>
              <w:t>procesamiento y digitalización de imágenes termográficas.</w:t>
            </w:r>
          </w:p>
        </w:tc>
        <w:tc>
          <w:tcPr>
            <w:tcW w:w="3143" w:type="dxa"/>
            <w:tcBorders>
              <w:top w:val="single" w:sz="4" w:space="0" w:color="000000"/>
            </w:tcBorders>
          </w:tcPr>
          <w:p w14:paraId="7EB0838C" w14:textId="4E768106" w:rsidR="009555E6"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Técnica adecuada para el procesamiento de imágenes.</w:t>
            </w:r>
          </w:p>
        </w:tc>
      </w:tr>
      <w:tr w:rsidR="009555E6" w:rsidRPr="00FC7CE7" w14:paraId="4E9FC848" w14:textId="77777777" w:rsidTr="006A7D0B">
        <w:trPr>
          <w:trHeight w:val="507"/>
        </w:trPr>
        <w:tc>
          <w:tcPr>
            <w:tcW w:w="3142" w:type="dxa"/>
          </w:tcPr>
          <w:p w14:paraId="07C0A3F2"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08C4F8F"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Identificar los patrones y formas de las imágenes termográficas digitalizadas que se relacionen con fallos, daños o deterioro de los paneles fotovoltaicos.</w:t>
            </w:r>
          </w:p>
          <w:p w14:paraId="5119E9DE" w14:textId="77777777" w:rsidR="00532664" w:rsidRPr="00FC7CE7" w:rsidRDefault="00532664" w:rsidP="00FC7CE7">
            <w:pPr>
              <w:pStyle w:val="Sinespaciado"/>
              <w:spacing w:line="276" w:lineRule="auto"/>
              <w:jc w:val="both"/>
              <w:rPr>
                <w:rFonts w:ascii="Arial" w:hAnsi="Arial" w:cs="Arial"/>
                <w:sz w:val="24"/>
                <w:szCs w:val="24"/>
              </w:rPr>
            </w:pPr>
          </w:p>
          <w:p w14:paraId="3A8E8282"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Crear una base de datos sencilla con patrones destacados y frecuentes de fallos, daños o deterioro de las imágenes termográficas tomadas a paneles fotovoltaicos.</w:t>
            </w:r>
          </w:p>
          <w:p w14:paraId="045E2F85" w14:textId="1102FC1C" w:rsidR="00532664" w:rsidRPr="00FC7CE7" w:rsidRDefault="00532664" w:rsidP="00FC7CE7">
            <w:pPr>
              <w:pStyle w:val="Sinespaciado"/>
              <w:spacing w:line="276" w:lineRule="auto"/>
              <w:jc w:val="both"/>
              <w:rPr>
                <w:rFonts w:ascii="Arial" w:eastAsia="Times New Roman" w:hAnsi="Arial" w:cs="Arial"/>
                <w:b/>
                <w:color w:val="000000"/>
                <w:sz w:val="24"/>
                <w:szCs w:val="24"/>
              </w:rPr>
            </w:pPr>
          </w:p>
        </w:tc>
        <w:tc>
          <w:tcPr>
            <w:tcW w:w="3142" w:type="dxa"/>
          </w:tcPr>
          <w:p w14:paraId="2C51A210"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2C301C0" w14:textId="7D5C093A" w:rsidR="009555E6"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Estudiar la</w:t>
            </w:r>
            <w:r w:rsidRPr="00FC7CE7">
              <w:rPr>
                <w:rFonts w:ascii="Arial" w:hAnsi="Arial" w:cs="Arial"/>
                <w:color w:val="202124"/>
                <w:sz w:val="24"/>
                <w:szCs w:val="24"/>
                <w:shd w:val="clear" w:color="auto" w:fill="FFFFFF"/>
              </w:rPr>
              <w:t xml:space="preserve"> captación de la radiación infrarroja </w:t>
            </w:r>
            <w:r w:rsidR="00167F30" w:rsidRPr="00FC7CE7">
              <w:rPr>
                <w:rFonts w:ascii="Arial" w:hAnsi="Arial" w:cs="Arial"/>
                <w:color w:val="202124"/>
                <w:sz w:val="24"/>
                <w:szCs w:val="24"/>
                <w:shd w:val="clear" w:color="auto" w:fill="FFFFFF"/>
              </w:rPr>
              <w:t>que muestre fallos.</w:t>
            </w:r>
          </w:p>
          <w:p w14:paraId="1E26F699"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D18659C"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0CE2D89" w14:textId="77777777" w:rsidR="00532664" w:rsidRPr="00FC7CE7" w:rsidRDefault="00532664"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3CA972EA" w14:textId="77777777" w:rsidR="00C56B7D" w:rsidRPr="00FC7CE7" w:rsidRDefault="00C56B7D" w:rsidP="00FC7CE7">
            <w:pPr>
              <w:pStyle w:val="Sinespaciado"/>
              <w:spacing w:line="276" w:lineRule="auto"/>
              <w:jc w:val="both"/>
              <w:rPr>
                <w:rFonts w:ascii="Arial" w:hAnsi="Arial" w:cs="Arial"/>
                <w:sz w:val="24"/>
                <w:szCs w:val="24"/>
              </w:rPr>
            </w:pPr>
          </w:p>
          <w:p w14:paraId="00833672" w14:textId="67340212" w:rsidR="00532664" w:rsidRPr="00FC7CE7" w:rsidRDefault="006808A6" w:rsidP="00FC7CE7">
            <w:pPr>
              <w:pStyle w:val="Sinespaciado"/>
              <w:spacing w:line="276" w:lineRule="auto"/>
              <w:jc w:val="both"/>
              <w:rPr>
                <w:rFonts w:ascii="Arial" w:hAnsi="Arial" w:cs="Arial"/>
                <w:sz w:val="24"/>
                <w:szCs w:val="24"/>
              </w:rPr>
            </w:pPr>
            <w:r w:rsidRPr="00FC7CE7">
              <w:rPr>
                <w:rFonts w:ascii="Arial" w:hAnsi="Arial" w:cs="Arial"/>
                <w:sz w:val="24"/>
                <w:szCs w:val="24"/>
              </w:rPr>
              <w:t>Adquirir datos de patrones de fallos que me permitan crear una base de datos.</w:t>
            </w:r>
          </w:p>
          <w:p w14:paraId="3C94432E" w14:textId="3BFF00CB" w:rsidR="00532664" w:rsidRPr="00FC7CE7" w:rsidRDefault="00532664"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3143" w:type="dxa"/>
          </w:tcPr>
          <w:p w14:paraId="136E403F"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4493EDA" w14:textId="4EDAF24D" w:rsidR="001A5347"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Saber reconocer los patrones que identifiquen daños, fallos o deterioro del panel fotovoltaico.</w:t>
            </w:r>
          </w:p>
          <w:p w14:paraId="408E541B" w14:textId="77777777" w:rsidR="00167F30" w:rsidRPr="00FC7CE7" w:rsidRDefault="00167F30"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7C97892" w14:textId="77777777" w:rsidR="001A5347" w:rsidRPr="00FC7CE7" w:rsidRDefault="001A5347"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E045CDA" w14:textId="77777777" w:rsidR="00C56B7D" w:rsidRPr="00FC7CE7" w:rsidRDefault="00C56B7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1E5F974" w14:textId="0694300F" w:rsidR="001A5347" w:rsidRPr="00FC7CE7" w:rsidRDefault="001A5347"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 xml:space="preserve">Desarrollo de una base de datos. </w:t>
            </w:r>
          </w:p>
        </w:tc>
      </w:tr>
      <w:tr w:rsidR="00532664" w:rsidRPr="00FC7CE7" w14:paraId="6E0A2A31" w14:textId="77777777" w:rsidTr="006A7D0B">
        <w:trPr>
          <w:trHeight w:val="1488"/>
        </w:trPr>
        <w:tc>
          <w:tcPr>
            <w:tcW w:w="3142" w:type="dxa"/>
            <w:tcBorders>
              <w:bottom w:val="single" w:sz="4" w:space="0" w:color="auto"/>
            </w:tcBorders>
          </w:tcPr>
          <w:p w14:paraId="646A359D"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Diseñar e implementar un algoritmo de procesamiento de imágenes para identificar y caracterizar patrones de fallos, daños o deterioro en las termografías tomadas a paneles fotovoltaicos.</w:t>
            </w:r>
          </w:p>
          <w:p w14:paraId="0D4BF3A8" w14:textId="38C7CF58" w:rsidR="001A5347" w:rsidRPr="00FC7CE7" w:rsidRDefault="001A5347" w:rsidP="00FC7CE7">
            <w:pPr>
              <w:pStyle w:val="Sinespaciado"/>
              <w:pBdr>
                <w:top w:val="nil"/>
                <w:left w:val="nil"/>
                <w:bottom w:val="nil"/>
                <w:right w:val="nil"/>
                <w:between w:val="nil"/>
              </w:pBdr>
              <w:spacing w:line="276" w:lineRule="auto"/>
              <w:jc w:val="both"/>
              <w:rPr>
                <w:rFonts w:ascii="Arial" w:hAnsi="Arial" w:cs="Arial"/>
                <w:sz w:val="24"/>
                <w:szCs w:val="24"/>
              </w:rPr>
            </w:pPr>
          </w:p>
        </w:tc>
        <w:tc>
          <w:tcPr>
            <w:tcW w:w="3142" w:type="dxa"/>
            <w:tcBorders>
              <w:bottom w:val="single" w:sz="4" w:space="0" w:color="auto"/>
            </w:tcBorders>
          </w:tcPr>
          <w:p w14:paraId="35CF28B5" w14:textId="20FC2E13" w:rsidR="00965B5F" w:rsidRPr="00FC7CE7" w:rsidRDefault="00A6302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 xml:space="preserve">Implementar el algoritmo con los datos obtenidos </w:t>
            </w:r>
          </w:p>
        </w:tc>
        <w:tc>
          <w:tcPr>
            <w:tcW w:w="3143" w:type="dxa"/>
            <w:tcBorders>
              <w:bottom w:val="single" w:sz="4" w:space="0" w:color="auto"/>
            </w:tcBorders>
          </w:tcPr>
          <w:p w14:paraId="675975D4" w14:textId="7E4E421F" w:rsidR="004C1B93" w:rsidRPr="00FC7CE7" w:rsidRDefault="00A6302B" w:rsidP="00064E93">
            <w:pPr>
              <w:keepNext/>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hAnsi="Arial" w:cs="Arial"/>
                <w:sz w:val="24"/>
                <w:szCs w:val="24"/>
              </w:rPr>
              <w:t>Algoritmo de procesamiento de imágenes para identificar y caracterizar patrones de fallos.</w:t>
            </w:r>
          </w:p>
        </w:tc>
      </w:tr>
    </w:tbl>
    <w:p w14:paraId="52900370" w14:textId="076CD0DB" w:rsidR="009555E6" w:rsidRPr="00064E93" w:rsidRDefault="00064E93" w:rsidP="00064E93">
      <w:pPr>
        <w:pStyle w:val="Descripcin"/>
        <w:jc w:val="center"/>
        <w:rPr>
          <w:rFonts w:ascii="Arial" w:eastAsia="Times New Roman" w:hAnsi="Arial" w:cs="Arial"/>
          <w:sz w:val="24"/>
          <w:szCs w:val="24"/>
        </w:rPr>
      </w:pPr>
      <w:r w:rsidRPr="00064E93">
        <w:rPr>
          <w:rFonts w:ascii="Arial" w:hAnsi="Arial" w:cs="Arial"/>
        </w:rPr>
        <w:t xml:space="preserve">Tabla </w:t>
      </w:r>
      <w:r w:rsidRPr="00064E93">
        <w:rPr>
          <w:rFonts w:ascii="Arial" w:hAnsi="Arial" w:cs="Arial"/>
        </w:rPr>
        <w:fldChar w:fldCharType="begin"/>
      </w:r>
      <w:r w:rsidRPr="00064E93">
        <w:rPr>
          <w:rFonts w:ascii="Arial" w:hAnsi="Arial" w:cs="Arial"/>
        </w:rPr>
        <w:instrText xml:space="preserve"> SEQ Tabla \* ARABIC </w:instrText>
      </w:r>
      <w:r w:rsidRPr="00064E93">
        <w:rPr>
          <w:rFonts w:ascii="Arial" w:hAnsi="Arial" w:cs="Arial"/>
        </w:rPr>
        <w:fldChar w:fldCharType="separate"/>
      </w:r>
      <w:r w:rsidRPr="00064E93">
        <w:rPr>
          <w:rFonts w:ascii="Arial" w:hAnsi="Arial" w:cs="Arial"/>
          <w:noProof/>
        </w:rPr>
        <w:t>2</w:t>
      </w:r>
      <w:r w:rsidRPr="00064E93">
        <w:rPr>
          <w:rFonts w:ascii="Arial" w:hAnsi="Arial" w:cs="Arial"/>
        </w:rPr>
        <w:fldChar w:fldCharType="end"/>
      </w:r>
      <w:r w:rsidRPr="00064E93">
        <w:rPr>
          <w:rFonts w:ascii="Arial" w:hAnsi="Arial" w:cs="Arial"/>
        </w:rPr>
        <w:t>. Resultados y alcances. Fuente: Propia.</w:t>
      </w:r>
    </w:p>
    <w:p w14:paraId="22F2089E" w14:textId="77777777" w:rsidR="00AE3433" w:rsidRDefault="009B01A9" w:rsidP="00D579F6">
      <w:pPr>
        <w:pStyle w:val="Ttulo1"/>
        <w:rPr>
          <w:rFonts w:ascii="Arial" w:hAnsi="Arial" w:cs="Arial"/>
          <w:b w:val="0"/>
          <w:sz w:val="24"/>
          <w:szCs w:val="24"/>
        </w:rPr>
      </w:pPr>
      <w:r>
        <w:rPr>
          <w:rFonts w:ascii="Arial" w:eastAsia="Times New Roman" w:hAnsi="Arial" w:cs="Arial"/>
          <w:sz w:val="24"/>
          <w:szCs w:val="24"/>
        </w:rPr>
        <w:br w:type="page"/>
      </w:r>
      <w:bookmarkStart w:id="11" w:name="_Toc70536811"/>
      <w:r w:rsidR="00AE3433" w:rsidRPr="000138E5">
        <w:rPr>
          <w:rFonts w:ascii="Arial" w:hAnsi="Arial" w:cs="Arial"/>
          <w:sz w:val="24"/>
          <w:szCs w:val="24"/>
        </w:rPr>
        <w:lastRenderedPageBreak/>
        <w:t xml:space="preserve">MARCO </w:t>
      </w:r>
      <w:r w:rsidR="00AE3433">
        <w:rPr>
          <w:rFonts w:ascii="Arial" w:hAnsi="Arial" w:cs="Arial"/>
          <w:sz w:val="24"/>
          <w:szCs w:val="24"/>
        </w:rPr>
        <w:t>CONCEPTUAL.</w:t>
      </w:r>
      <w:bookmarkEnd w:id="11"/>
    </w:p>
    <w:p w14:paraId="3A415B62" w14:textId="77777777" w:rsidR="00AE3433" w:rsidRDefault="00AE3433" w:rsidP="00D579F6">
      <w:pPr>
        <w:pStyle w:val="Ttulo2"/>
        <w:rPr>
          <w:rFonts w:ascii="Arial" w:hAnsi="Arial" w:cs="Arial"/>
          <w:b w:val="0"/>
          <w:sz w:val="24"/>
          <w:szCs w:val="24"/>
        </w:rPr>
      </w:pPr>
      <w:bookmarkStart w:id="12" w:name="_Toc70536812"/>
      <w:r>
        <w:rPr>
          <w:rFonts w:ascii="Arial" w:hAnsi="Arial" w:cs="Arial"/>
          <w:sz w:val="24"/>
          <w:szCs w:val="24"/>
        </w:rPr>
        <w:t>PANEL FOTOVOLTAICO.</w:t>
      </w:r>
      <w:bookmarkEnd w:id="12"/>
    </w:p>
    <w:p w14:paraId="785B8B1A" w14:textId="387974C9" w:rsidR="00AE3433" w:rsidRDefault="00AE3433" w:rsidP="00AE3433">
      <w:pPr>
        <w:spacing w:line="276" w:lineRule="auto"/>
        <w:jc w:val="both"/>
        <w:rPr>
          <w:rFonts w:ascii="Arial" w:hAnsi="Arial" w:cs="Arial"/>
          <w:b/>
          <w:sz w:val="24"/>
          <w:szCs w:val="24"/>
        </w:rPr>
      </w:pPr>
      <w:r>
        <w:rPr>
          <w:rFonts w:ascii="Arial" w:hAnsi="Arial" w:cs="Arial"/>
          <w:b/>
          <w:sz w:val="24"/>
          <w:szCs w:val="24"/>
        </w:rPr>
        <w:tab/>
      </w:r>
      <w:r>
        <w:rPr>
          <w:rFonts w:ascii="Arial" w:hAnsi="Arial" w:cs="Arial"/>
          <w:sz w:val="24"/>
          <w:szCs w:val="24"/>
        </w:rPr>
        <w:t>Antes de exponer los módulos o paneles fotovoltaicos, se debe tener en cuenta que el efecto fotovoltaico es la transformación de luz o energía lumínica proveniente del sol, en electricidad. Las células solarles son los elementos utilizados para dicha conversión, las cuales están fabricadas de materiales semiconductores y crean un campo eléctrico constante. “</w:t>
      </w:r>
      <w:r w:rsidRPr="00B91A95">
        <w:rPr>
          <w:rFonts w:ascii="Arial" w:hAnsi="Arial" w:cs="Arial"/>
          <w:sz w:val="24"/>
          <w:szCs w:val="24"/>
        </w:rPr>
        <w:t>El material semiconductor por excelencia es el silicio dada su extraordinaria abundancia, el 60% de la corteza terrestre</w:t>
      </w:r>
      <w:r>
        <w:rPr>
          <w:rFonts w:ascii="Arial" w:hAnsi="Arial" w:cs="Arial"/>
          <w:sz w:val="24"/>
          <w:szCs w:val="24"/>
        </w:rPr>
        <w:t xml:space="preserve"> </w:t>
      </w:r>
      <w:r w:rsidRPr="00DF513D">
        <w:rPr>
          <w:rFonts w:ascii="Arial" w:hAnsi="Arial" w:cs="Arial"/>
          <w:sz w:val="24"/>
          <w:szCs w:val="24"/>
        </w:rPr>
        <w:t xml:space="preserve">está compuesto por sílice </w:t>
      </w:r>
      <w:r>
        <w:rPr>
          <w:rFonts w:ascii="Arial" w:hAnsi="Arial" w:cs="Arial"/>
          <w:sz w:val="24"/>
          <w:szCs w:val="24"/>
        </w:rPr>
        <w:t>…</w:t>
      </w:r>
      <w:r w:rsidRPr="00B91A95">
        <w:t xml:space="preserve"> </w:t>
      </w:r>
      <w:r w:rsidRPr="00B91A95">
        <w:rPr>
          <w:rFonts w:ascii="Arial" w:hAnsi="Arial" w:cs="Arial"/>
          <w:sz w:val="24"/>
          <w:szCs w:val="24"/>
        </w:rPr>
        <w:t>El 90% de las células solares actuales están hechas de silicio</w:t>
      </w:r>
      <w:r>
        <w:rPr>
          <w:rFonts w:ascii="Arial" w:hAnsi="Arial" w:cs="Arial"/>
          <w:sz w:val="24"/>
          <w:szCs w:val="24"/>
        </w:rPr>
        <w:t>”</w:t>
      </w:r>
      <w:r w:rsidRPr="00DF513D">
        <w:rPr>
          <w:rFonts w:ascii="Arial" w:hAnsi="Arial" w:cs="Arial"/>
          <w:b/>
          <w:sz w:val="24"/>
          <w:szCs w:val="24"/>
        </w:rPr>
        <w:t xml:space="preserve"> </w:t>
      </w:r>
      <w:sdt>
        <w:sdtPr>
          <w:rPr>
            <w:rFonts w:ascii="Arial" w:hAnsi="Arial" w:cs="Arial"/>
            <w:b/>
            <w:sz w:val="24"/>
            <w:szCs w:val="24"/>
          </w:rPr>
          <w:id w:val="1800329382"/>
          <w:citation/>
        </w:sdtPr>
        <w:sdtEndPr/>
        <w:sdtContent>
          <w:r>
            <w:rPr>
              <w:rFonts w:ascii="Arial" w:hAnsi="Arial" w:cs="Arial"/>
              <w:b/>
              <w:sz w:val="24"/>
              <w:szCs w:val="24"/>
            </w:rPr>
            <w:fldChar w:fldCharType="begin"/>
          </w:r>
          <w:r>
            <w:rPr>
              <w:rFonts w:ascii="Arial" w:hAnsi="Arial" w:cs="Arial"/>
              <w:b/>
              <w:sz w:val="24"/>
              <w:szCs w:val="24"/>
            </w:rPr>
            <w:instrText xml:space="preserve"> CITATION Bay091 \l 9226 </w:instrText>
          </w:r>
          <w:r>
            <w:rPr>
              <w:rFonts w:ascii="Arial" w:hAnsi="Arial" w:cs="Arial"/>
              <w:b/>
              <w:sz w:val="24"/>
              <w:szCs w:val="24"/>
            </w:rPr>
            <w:fldChar w:fldCharType="separate"/>
          </w:r>
          <w:r w:rsidR="00C24E5C" w:rsidRPr="00C24E5C">
            <w:rPr>
              <w:rFonts w:ascii="Arial" w:hAnsi="Arial" w:cs="Arial"/>
              <w:noProof/>
              <w:sz w:val="24"/>
              <w:szCs w:val="24"/>
            </w:rPr>
            <w:t>(Bayod Rújula, Energías renovables: sistemas fotovoltaicos., 2009)</w:t>
          </w:r>
          <w:r>
            <w:rPr>
              <w:rFonts w:ascii="Arial" w:hAnsi="Arial" w:cs="Arial"/>
              <w:b/>
              <w:sz w:val="24"/>
              <w:szCs w:val="24"/>
            </w:rPr>
            <w:fldChar w:fldCharType="end"/>
          </w:r>
        </w:sdtContent>
      </w:sdt>
      <w:r>
        <w:rPr>
          <w:rFonts w:ascii="Arial" w:hAnsi="Arial" w:cs="Arial"/>
          <w:b/>
          <w:sz w:val="24"/>
          <w:szCs w:val="24"/>
        </w:rPr>
        <w:t>.</w:t>
      </w:r>
    </w:p>
    <w:p w14:paraId="6AF44FBE" w14:textId="56BDB873" w:rsidR="00AE3433" w:rsidRDefault="00AE3433" w:rsidP="00AE3433">
      <w:pPr>
        <w:spacing w:line="276" w:lineRule="auto"/>
        <w:jc w:val="both"/>
        <w:rPr>
          <w:rFonts w:ascii="Arial" w:hAnsi="Arial" w:cs="Arial"/>
          <w:sz w:val="24"/>
          <w:szCs w:val="24"/>
        </w:rPr>
      </w:pPr>
      <w:r>
        <w:rPr>
          <w:rFonts w:ascii="Arial" w:hAnsi="Arial" w:cs="Arial"/>
          <w:sz w:val="24"/>
          <w:szCs w:val="24"/>
        </w:rPr>
        <w:tab/>
        <w:t xml:space="preserve">El módulo fotovoltaico es constituido por una agrupación de células solares conectadas en serie, el numero puede variar de acuerdo a la tensión de salida definida por el fabricante garantizando la carga efectiva para un banco de baterías. La superficie del módulo está en el rango entre 0.5 y 1.3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Pr>
          <w:rFonts w:ascii="Arial" w:hAnsi="Arial" w:cs="Arial"/>
          <w:sz w:val="24"/>
          <w:szCs w:val="24"/>
        </w:rPr>
        <w:t>, ensamblado en 2 niveles; un nivel superior de cristal de silicio y nivel inferior de material de soporte plástico, después del acople de estos 2 materiales a alta temperatura, se añade un marco normalmente de aluminio.</w:t>
      </w:r>
      <w:sdt>
        <w:sdtPr>
          <w:rPr>
            <w:rFonts w:ascii="Arial" w:hAnsi="Arial" w:cs="Arial"/>
            <w:sz w:val="24"/>
            <w:szCs w:val="24"/>
          </w:rPr>
          <w:id w:val="287181084"/>
          <w:citation/>
        </w:sdtPr>
        <w:sdtEndPr/>
        <w:sdtContent>
          <w:r>
            <w:rPr>
              <w:rFonts w:ascii="Arial" w:hAnsi="Arial" w:cs="Arial"/>
              <w:sz w:val="24"/>
              <w:szCs w:val="24"/>
            </w:rPr>
            <w:fldChar w:fldCharType="begin"/>
          </w:r>
          <w:r>
            <w:rPr>
              <w:rFonts w:ascii="Arial" w:hAnsi="Arial" w:cs="Arial"/>
              <w:sz w:val="24"/>
              <w:szCs w:val="24"/>
            </w:rPr>
            <w:instrText xml:space="preserve"> CITATION Car14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(Carlos Tobajas, 2014)</w:t>
          </w:r>
          <w:r>
            <w:rPr>
              <w:rFonts w:ascii="Arial" w:hAnsi="Arial" w:cs="Arial"/>
              <w:sz w:val="24"/>
              <w:szCs w:val="24"/>
            </w:rPr>
            <w:fldChar w:fldCharType="end"/>
          </w:r>
        </w:sdtContent>
      </w:sdt>
      <w:r>
        <w:rPr>
          <w:rFonts w:ascii="Arial" w:hAnsi="Arial" w:cs="Arial"/>
          <w:sz w:val="24"/>
          <w:szCs w:val="24"/>
        </w:rPr>
        <w:t>.</w:t>
      </w:r>
    </w:p>
    <w:p w14:paraId="39A40A0F" w14:textId="41B54601" w:rsidR="00AE3433" w:rsidRDefault="00AE3433" w:rsidP="00AE3433">
      <w:pPr>
        <w:spacing w:line="276" w:lineRule="auto"/>
        <w:jc w:val="both"/>
        <w:rPr>
          <w:rFonts w:ascii="Arial" w:hAnsi="Arial" w:cs="Arial"/>
          <w:sz w:val="24"/>
          <w:szCs w:val="24"/>
        </w:rPr>
      </w:pPr>
      <w:r>
        <w:rPr>
          <w:rFonts w:ascii="Arial" w:hAnsi="Arial" w:cs="Arial"/>
          <w:sz w:val="24"/>
          <w:szCs w:val="24"/>
        </w:rPr>
        <w:tab/>
        <w:t>Existen varios tipos de paneles f</w:t>
      </w:r>
      <w:r w:rsidR="003C1AA0">
        <w:rPr>
          <w:rFonts w:ascii="Arial" w:hAnsi="Arial" w:cs="Arial"/>
          <w:sz w:val="24"/>
          <w:szCs w:val="24"/>
        </w:rPr>
        <w:t>otovoltaicos; Monocristalino, Poli</w:t>
      </w:r>
      <w:r w:rsidR="001C4C83">
        <w:rPr>
          <w:rFonts w:ascii="Arial" w:hAnsi="Arial" w:cs="Arial"/>
          <w:sz w:val="24"/>
          <w:szCs w:val="24"/>
        </w:rPr>
        <w:t>cristalino</w:t>
      </w:r>
      <w:r>
        <w:rPr>
          <w:rFonts w:ascii="Arial" w:hAnsi="Arial" w:cs="Arial"/>
          <w:sz w:val="24"/>
          <w:szCs w:val="24"/>
        </w:rPr>
        <w:t xml:space="preserve">, amorfos, </w:t>
      </w:r>
      <w:r w:rsidRPr="00340332">
        <w:rPr>
          <w:rFonts w:ascii="Arial" w:hAnsi="Arial" w:cs="Arial"/>
          <w:sz w:val="24"/>
          <w:szCs w:val="24"/>
        </w:rPr>
        <w:t>sulfuro de cadmio y sulfuro de cobre</w:t>
      </w:r>
      <w:r>
        <w:rPr>
          <w:rFonts w:ascii="Arial" w:hAnsi="Arial" w:cs="Arial"/>
          <w:sz w:val="24"/>
          <w:szCs w:val="24"/>
        </w:rPr>
        <w:t xml:space="preserve">, </w:t>
      </w:r>
      <w:r w:rsidRPr="00340332">
        <w:rPr>
          <w:rFonts w:ascii="Arial" w:hAnsi="Arial" w:cs="Arial"/>
          <w:sz w:val="24"/>
          <w:szCs w:val="24"/>
        </w:rPr>
        <w:t>arsénico de galio</w:t>
      </w:r>
      <w:r>
        <w:rPr>
          <w:rFonts w:ascii="Arial" w:hAnsi="Arial" w:cs="Arial"/>
          <w:sz w:val="24"/>
          <w:szCs w:val="24"/>
        </w:rPr>
        <w:t xml:space="preserve">, </w:t>
      </w:r>
      <w:r w:rsidRPr="00340332">
        <w:rPr>
          <w:rFonts w:ascii="Arial" w:hAnsi="Arial" w:cs="Arial"/>
          <w:sz w:val="24"/>
          <w:szCs w:val="24"/>
        </w:rPr>
        <w:t>bifaciales</w:t>
      </w:r>
      <w:r>
        <w:rPr>
          <w:rFonts w:ascii="Arial" w:hAnsi="Arial" w:cs="Arial"/>
          <w:sz w:val="24"/>
          <w:szCs w:val="24"/>
        </w:rPr>
        <w:t xml:space="preserve">. Los paneles más utilizados son de tipo monocristalino; presentan un rendimiento del 16 al 21 %, teniendo un precio en el mercado aproximadamente de &gt; 2,6 </w:t>
      </w:r>
      <w:r w:rsidRPr="00DE022F">
        <w:rPr>
          <w:rFonts w:ascii="Arial" w:hAnsi="Arial" w:cs="Arial"/>
          <w:sz w:val="24"/>
          <w:szCs w:val="24"/>
        </w:rPr>
        <w:t>€/Wp</w:t>
      </w:r>
      <w:r>
        <w:rPr>
          <w:rFonts w:ascii="Arial" w:hAnsi="Arial" w:cs="Arial"/>
          <w:sz w:val="24"/>
          <w:szCs w:val="24"/>
        </w:rPr>
        <w:t xml:space="preserve"> (Euro / Watt Pico) </w:t>
      </w:r>
      <w:sdt>
        <w:sdtPr>
          <w:rPr>
            <w:rFonts w:ascii="Arial" w:hAnsi="Arial" w:cs="Arial"/>
            <w:sz w:val="24"/>
            <w:szCs w:val="24"/>
          </w:rPr>
          <w:id w:val="231356887"/>
          <w:citation/>
        </w:sdtPr>
        <w:sdtEndPr/>
        <w:sdtContent>
          <w:r>
            <w:rPr>
              <w:rFonts w:ascii="Arial" w:hAnsi="Arial" w:cs="Arial"/>
              <w:sz w:val="24"/>
              <w:szCs w:val="24"/>
            </w:rPr>
            <w:fldChar w:fldCharType="begin"/>
          </w:r>
          <w:r>
            <w:rPr>
              <w:rFonts w:ascii="Arial" w:hAnsi="Arial" w:cs="Arial"/>
              <w:sz w:val="24"/>
              <w:szCs w:val="24"/>
            </w:rPr>
            <w:instrText xml:space="preserve"> CITATION Góm18 \l 9226 </w:instrText>
          </w:r>
          <w:r>
            <w:rPr>
              <w:rFonts w:ascii="Arial" w:hAnsi="Arial" w:cs="Arial"/>
              <w:sz w:val="24"/>
              <w:szCs w:val="24"/>
            </w:rPr>
            <w:fldChar w:fldCharType="separate"/>
          </w:r>
          <w:r w:rsidR="00C24E5C" w:rsidRPr="00C24E5C">
            <w:rPr>
              <w:rFonts w:ascii="Arial" w:hAnsi="Arial" w:cs="Arial"/>
              <w:noProof/>
              <w:sz w:val="24"/>
              <w:szCs w:val="24"/>
            </w:rPr>
            <w:t>(Gómez, Murcia, &amp; Cabeza, 2018)</w:t>
          </w:r>
          <w:r>
            <w:rPr>
              <w:rFonts w:ascii="Arial" w:hAnsi="Arial" w:cs="Arial"/>
              <w:sz w:val="24"/>
              <w:szCs w:val="24"/>
            </w:rPr>
            <w:fldChar w:fldCharType="end"/>
          </w:r>
        </w:sdtContent>
      </w:sdt>
      <w:r>
        <w:rPr>
          <w:rFonts w:ascii="Arial" w:hAnsi="Arial" w:cs="Arial"/>
          <w:sz w:val="24"/>
          <w:szCs w:val="24"/>
        </w:rPr>
        <w:t>. Están construidos de silicio puro con boro.</w:t>
      </w:r>
    </w:p>
    <w:p w14:paraId="225BF6D8" w14:textId="77777777" w:rsidR="00064E93" w:rsidRPr="006C1B1F" w:rsidRDefault="00AE3433" w:rsidP="00064E93">
      <w:pPr>
        <w:keepNext/>
        <w:spacing w:line="276" w:lineRule="auto"/>
        <w:jc w:val="center"/>
        <w:rPr>
          <w:rFonts w:ascii="Arial" w:hAnsi="Arial" w:cs="Arial"/>
        </w:rPr>
      </w:pPr>
      <w:r w:rsidRPr="006C1B1F">
        <w:rPr>
          <w:rFonts w:ascii="Arial" w:hAnsi="Arial" w:cs="Arial"/>
          <w:noProof/>
          <w:lang w:val="es-ES"/>
        </w:rPr>
        <w:drawing>
          <wp:inline distT="0" distB="0" distL="0" distR="0" wp14:anchorId="498374BC" wp14:editId="53221D3F">
            <wp:extent cx="3238500" cy="22487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6514" cy="2254336"/>
                    </a:xfrm>
                    <a:prstGeom prst="rect">
                      <a:avLst/>
                    </a:prstGeom>
                  </pic:spPr>
                </pic:pic>
              </a:graphicData>
            </a:graphic>
          </wp:inline>
        </w:drawing>
      </w:r>
    </w:p>
    <w:p w14:paraId="003E5A25" w14:textId="3295A662" w:rsidR="00AE3433" w:rsidRPr="006C1B1F" w:rsidRDefault="00064E93" w:rsidP="00064E93">
      <w:pPr>
        <w:pStyle w:val="Descripcin"/>
        <w:jc w:val="center"/>
        <w:rPr>
          <w:rFonts w:ascii="Arial" w:hAnsi="Arial" w:cs="Arial"/>
          <w:sz w:val="22"/>
          <w:szCs w:val="22"/>
        </w:rPr>
      </w:pPr>
      <w:bookmarkStart w:id="13" w:name="_Toc70420525"/>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2</w:t>
      </w:r>
      <w:r w:rsidRPr="006C1B1F">
        <w:rPr>
          <w:rFonts w:ascii="Arial" w:hAnsi="Arial" w:cs="Arial"/>
        </w:rPr>
        <w:fldChar w:fldCharType="end"/>
      </w:r>
      <w:r w:rsidRPr="006C1B1F">
        <w:rPr>
          <w:rFonts w:ascii="Arial" w:hAnsi="Arial" w:cs="Arial"/>
        </w:rPr>
        <w:t>. Tipos de células solares. Fuente: Carlos Tobajas, M. (2014). Instalaciones solares fotovoltaicas.</w:t>
      </w:r>
      <w:bookmarkEnd w:id="13"/>
    </w:p>
    <w:p w14:paraId="2F47B7A0" w14:textId="77777777" w:rsidR="00884E29" w:rsidRDefault="00AE3433" w:rsidP="00AE3433">
      <w:pPr>
        <w:spacing w:line="276" w:lineRule="auto"/>
        <w:jc w:val="both"/>
        <w:rPr>
          <w:rFonts w:ascii="Arial" w:hAnsi="Arial" w:cs="Arial"/>
          <w:sz w:val="24"/>
          <w:szCs w:val="24"/>
        </w:rPr>
      </w:pPr>
      <w:r>
        <w:rPr>
          <w:rFonts w:ascii="Arial" w:hAnsi="Arial" w:cs="Arial"/>
          <w:sz w:val="24"/>
          <w:szCs w:val="24"/>
        </w:rPr>
        <w:tab/>
      </w:r>
    </w:p>
    <w:p w14:paraId="7314F629" w14:textId="5E52F32C" w:rsidR="00AE3433" w:rsidRDefault="00AE3433" w:rsidP="00AE3433">
      <w:pPr>
        <w:spacing w:line="276" w:lineRule="auto"/>
        <w:jc w:val="both"/>
        <w:rPr>
          <w:rFonts w:ascii="Arial" w:hAnsi="Arial" w:cs="Arial"/>
          <w:sz w:val="24"/>
          <w:szCs w:val="24"/>
        </w:rPr>
      </w:pPr>
      <w:r>
        <w:rPr>
          <w:rFonts w:ascii="Arial" w:hAnsi="Arial" w:cs="Arial"/>
          <w:sz w:val="24"/>
          <w:szCs w:val="24"/>
        </w:rPr>
        <w:lastRenderedPageBreak/>
        <w:t>La temperatura influye en las variables eléctricas generadas por las células fotovoltaicas. Aunque la corriente crece ligeramente con la temperatura, la tensión tiene una disminución fuerte afectando el rendimiento del potencial a la salida de la célula solar, esto se debe al aumento de la longitud de onda de difusión que desplaza la banda de absorción hacia los fotones de menor energía.</w:t>
      </w:r>
      <w:sdt>
        <w:sdtPr>
          <w:rPr>
            <w:rFonts w:ascii="Arial" w:hAnsi="Arial" w:cs="Arial"/>
            <w:sz w:val="24"/>
            <w:szCs w:val="24"/>
          </w:rPr>
          <w:id w:val="531005900"/>
          <w:citation/>
        </w:sdtPr>
        <w:sdtEndPr/>
        <w:sdtContent>
          <w:r>
            <w:rPr>
              <w:rFonts w:ascii="Arial" w:hAnsi="Arial" w:cs="Arial"/>
              <w:sz w:val="24"/>
              <w:szCs w:val="24"/>
            </w:rPr>
            <w:fldChar w:fldCharType="begin"/>
          </w:r>
          <w:r>
            <w:rPr>
              <w:rFonts w:ascii="Arial" w:hAnsi="Arial" w:cs="Arial"/>
              <w:sz w:val="24"/>
              <w:szCs w:val="24"/>
            </w:rPr>
            <w:instrText xml:space="preserve"> CITATION Bay091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(Bayod Rújula, Energías renovables: sistemas fotovoltaicos., 2009)</w:t>
          </w:r>
          <w:r>
            <w:rPr>
              <w:rFonts w:ascii="Arial" w:hAnsi="Arial" w:cs="Arial"/>
              <w:sz w:val="24"/>
              <w:szCs w:val="24"/>
            </w:rPr>
            <w:fldChar w:fldCharType="end"/>
          </w:r>
        </w:sdtContent>
      </w:sdt>
    </w:p>
    <w:p w14:paraId="4D8F460B" w14:textId="77777777" w:rsidR="006C1B1F" w:rsidRPr="006C1B1F" w:rsidRDefault="00AE3433" w:rsidP="006C1B1F">
      <w:pPr>
        <w:keepNext/>
        <w:spacing w:line="276" w:lineRule="auto"/>
        <w:jc w:val="center"/>
        <w:rPr>
          <w:rFonts w:ascii="Arial" w:hAnsi="Arial" w:cs="Arial"/>
        </w:rPr>
      </w:pPr>
      <w:r w:rsidRPr="006C1B1F">
        <w:rPr>
          <w:rFonts w:ascii="Arial" w:hAnsi="Arial" w:cs="Arial"/>
          <w:noProof/>
          <w:lang w:val="es-ES"/>
        </w:rPr>
        <w:drawing>
          <wp:inline distT="0" distB="0" distL="0" distR="0" wp14:anchorId="5EC8E8A1" wp14:editId="5C915429">
            <wp:extent cx="4079303" cy="2514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7831" cy="2532186"/>
                    </a:xfrm>
                    <a:prstGeom prst="rect">
                      <a:avLst/>
                    </a:prstGeom>
                  </pic:spPr>
                </pic:pic>
              </a:graphicData>
            </a:graphic>
          </wp:inline>
        </w:drawing>
      </w:r>
    </w:p>
    <w:p w14:paraId="06346FFF" w14:textId="6D5C4A64" w:rsidR="00AE3433" w:rsidRDefault="006C1B1F" w:rsidP="006C1B1F">
      <w:pPr>
        <w:pStyle w:val="Descripcin"/>
        <w:jc w:val="center"/>
        <w:rPr>
          <w:rFonts w:ascii="Arial" w:hAnsi="Arial" w:cs="Arial"/>
        </w:rPr>
      </w:pPr>
      <w:bookmarkStart w:id="14" w:name="_Toc70420526"/>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3</w:t>
      </w:r>
      <w:r w:rsidRPr="006C1B1F">
        <w:rPr>
          <w:rFonts w:ascii="Arial" w:hAnsi="Arial" w:cs="Arial"/>
        </w:rPr>
        <w:fldChar w:fldCharType="end"/>
      </w:r>
      <w:r w:rsidRPr="006C1B1F">
        <w:rPr>
          <w:rFonts w:ascii="Arial" w:hAnsi="Arial" w:cs="Arial"/>
        </w:rPr>
        <w:t>. Efecto de la temperatura en la curva V-I de una célula fotovoltaica sometida a una de- terminada irradiación. Fuente: Bayod Rújula, Á. A. (2009). Energías renovables: sistemas fotovoltaicos.</w:t>
      </w:r>
      <w:bookmarkEnd w:id="14"/>
    </w:p>
    <w:p w14:paraId="089ED34B" w14:textId="77777777" w:rsidR="00884E29" w:rsidRPr="00884E29" w:rsidRDefault="00884E29" w:rsidP="00884E29"/>
    <w:p w14:paraId="70845D8D" w14:textId="77777777" w:rsidR="00AE3433" w:rsidRPr="000138E5" w:rsidRDefault="00AE3433" w:rsidP="00D579F6">
      <w:pPr>
        <w:pStyle w:val="Ttulo2"/>
        <w:rPr>
          <w:rFonts w:ascii="Arial" w:hAnsi="Arial" w:cs="Arial"/>
          <w:b w:val="0"/>
          <w:bCs/>
          <w:sz w:val="24"/>
          <w:szCs w:val="24"/>
        </w:rPr>
      </w:pPr>
      <w:bookmarkStart w:id="15" w:name="_Toc70536813"/>
      <w:r w:rsidRPr="000138E5">
        <w:rPr>
          <w:rFonts w:ascii="Arial" w:hAnsi="Arial" w:cs="Arial"/>
          <w:bCs/>
          <w:sz w:val="24"/>
          <w:szCs w:val="24"/>
        </w:rPr>
        <w:t>TERMOGRAFÍA</w:t>
      </w:r>
      <w:bookmarkEnd w:id="15"/>
      <w:r w:rsidRPr="000138E5">
        <w:rPr>
          <w:rFonts w:ascii="Arial" w:hAnsi="Arial" w:cs="Arial"/>
          <w:bCs/>
          <w:sz w:val="24"/>
          <w:szCs w:val="24"/>
        </w:rPr>
        <w:t xml:space="preserve"> </w:t>
      </w:r>
    </w:p>
    <w:p w14:paraId="2105DA64" w14:textId="467A3DA3" w:rsidR="00AE3433" w:rsidRPr="000138E5"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La Termografía es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radiada en información sobre temperatura expresada en grados Celsius</w:t>
      </w:r>
      <w:r>
        <w:rPr>
          <w:rFonts w:ascii="Arial" w:hAnsi="Arial" w:cs="Arial"/>
          <w:sz w:val="24"/>
          <w:szCs w:val="24"/>
        </w:rPr>
        <w:t xml:space="preserve"> (°C) y Fahrenheit (°F). </w:t>
      </w:r>
      <w:r w:rsidRPr="000138E5">
        <w:rPr>
          <w:rFonts w:ascii="Arial" w:hAnsi="Arial" w:cs="Arial"/>
          <w:sz w:val="24"/>
          <w:szCs w:val="24"/>
        </w:rPr>
        <w:t xml:space="preserve">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w:t>
      </w:r>
      <w:sdt>
        <w:sdtPr>
          <w:rPr>
            <w:rFonts w:ascii="Arial" w:hAnsi="Arial" w:cs="Arial"/>
            <w:sz w:val="24"/>
            <w:szCs w:val="24"/>
          </w:rPr>
          <w:id w:val="1178001395"/>
          <w:citation/>
        </w:sdtPr>
        <w:sdtEndPr/>
        <w:sdtContent>
          <w:r w:rsidRPr="000138E5">
            <w:rPr>
              <w:rFonts w:ascii="Arial" w:hAnsi="Arial" w:cs="Arial"/>
              <w:sz w:val="24"/>
              <w:szCs w:val="24"/>
            </w:rPr>
            <w:fldChar w:fldCharType="begin"/>
          </w:r>
          <w:r w:rsidRPr="000138E5">
            <w:rPr>
              <w:rFonts w:ascii="Arial" w:hAnsi="Arial" w:cs="Arial"/>
              <w:sz w:val="24"/>
              <w:szCs w:val="24"/>
            </w:rPr>
            <w:instrText xml:space="preserve"> CITATION Ins21 \l 9226 </w:instrText>
          </w:r>
          <w:r w:rsidRPr="000138E5">
            <w:rPr>
              <w:rFonts w:ascii="Arial" w:hAnsi="Arial" w:cs="Arial"/>
              <w:sz w:val="24"/>
              <w:szCs w:val="24"/>
            </w:rPr>
            <w:fldChar w:fldCharType="separate"/>
          </w:r>
          <w:r w:rsidR="00C24E5C" w:rsidRPr="00C24E5C">
            <w:rPr>
              <w:rFonts w:ascii="Arial" w:hAnsi="Arial" w:cs="Arial"/>
              <w:noProof/>
              <w:sz w:val="24"/>
              <w:szCs w:val="24"/>
            </w:rPr>
            <w:t>(Instituto Peruano de Mantenimiento, 2021)</w:t>
          </w:r>
          <w:r w:rsidRPr="000138E5">
            <w:rPr>
              <w:rFonts w:ascii="Arial" w:hAnsi="Arial" w:cs="Arial"/>
              <w:sz w:val="24"/>
              <w:szCs w:val="24"/>
            </w:rPr>
            <w:fldChar w:fldCharType="end"/>
          </w:r>
        </w:sdtContent>
      </w:sdt>
    </w:p>
    <w:p w14:paraId="78980504" w14:textId="77777777" w:rsidR="00AE3433"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 xml:space="preserve">Los fallos en el funcionamiento se detectan sin problemas en las imágenes térmicas, el funcionamiento perfecto de todos los componentes se garantiza y, de este modo, se alcanza un servicio sin riesgos de la instalación fotovoltaica. El mal </w:t>
      </w:r>
      <w:r w:rsidRPr="000138E5">
        <w:rPr>
          <w:rFonts w:ascii="Arial" w:hAnsi="Arial" w:cs="Arial"/>
          <w:sz w:val="24"/>
          <w:szCs w:val="24"/>
        </w:rPr>
        <w:lastRenderedPageBreak/>
        <w:t>funcionamiento de una sola c</w:t>
      </w:r>
      <w:r>
        <w:rPr>
          <w:rFonts w:ascii="Arial" w:hAnsi="Arial" w:cs="Arial"/>
          <w:sz w:val="24"/>
          <w:szCs w:val="24"/>
        </w:rPr>
        <w:t>élula solar</w:t>
      </w:r>
      <w:r w:rsidRPr="000138E5">
        <w:rPr>
          <w:rFonts w:ascii="Arial" w:hAnsi="Arial" w:cs="Arial"/>
          <w:sz w:val="24"/>
          <w:szCs w:val="24"/>
        </w:rPr>
        <w:t xml:space="preserve"> en un panel fotovoltaico puede tener un impacto negativo en la operación del módulo completo.</w:t>
      </w:r>
    </w:p>
    <w:p w14:paraId="16739733" w14:textId="77777777" w:rsidR="006C1B1F" w:rsidRPr="006C1B1F" w:rsidRDefault="00AE3433" w:rsidP="006C1B1F">
      <w:pPr>
        <w:keepNext/>
        <w:spacing w:line="276" w:lineRule="auto"/>
        <w:ind w:firstLine="708"/>
        <w:jc w:val="center"/>
        <w:rPr>
          <w:rFonts w:ascii="Arial" w:hAnsi="Arial" w:cs="Arial"/>
        </w:rPr>
      </w:pPr>
      <w:r w:rsidRPr="006C1B1F">
        <w:rPr>
          <w:rFonts w:ascii="Arial" w:hAnsi="Arial" w:cs="Arial"/>
          <w:noProof/>
          <w:lang w:val="es-ES"/>
        </w:rPr>
        <w:drawing>
          <wp:inline distT="0" distB="0" distL="0" distR="0" wp14:anchorId="4E568368" wp14:editId="67FC16CD">
            <wp:extent cx="2867025" cy="18192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7025" cy="1819275"/>
                    </a:xfrm>
                    <a:prstGeom prst="rect">
                      <a:avLst/>
                    </a:prstGeom>
                  </pic:spPr>
                </pic:pic>
              </a:graphicData>
            </a:graphic>
          </wp:inline>
        </w:drawing>
      </w:r>
    </w:p>
    <w:p w14:paraId="7B0570B9" w14:textId="65CB8782" w:rsidR="00AE3433" w:rsidRPr="006C1B1F" w:rsidRDefault="006C1B1F" w:rsidP="006C1B1F">
      <w:pPr>
        <w:pStyle w:val="Descripcin"/>
        <w:jc w:val="center"/>
        <w:rPr>
          <w:rFonts w:ascii="Arial" w:hAnsi="Arial" w:cs="Arial"/>
        </w:rPr>
      </w:pPr>
      <w:bookmarkStart w:id="16" w:name="_Toc70420527"/>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4</w:t>
      </w:r>
      <w:r w:rsidRPr="006C1B1F">
        <w:rPr>
          <w:rFonts w:ascii="Arial" w:hAnsi="Arial" w:cs="Arial"/>
        </w:rPr>
        <w:fldChar w:fldCharType="end"/>
      </w:r>
      <w:r w:rsidRPr="006C1B1F">
        <w:rPr>
          <w:rFonts w:ascii="Arial" w:hAnsi="Arial" w:cs="Arial"/>
        </w:rPr>
        <w:t>. Termografía tomada a panel fotovoltaico. Las anomalías térmicas indican una posible pérdida de rendimiento energético. Fuente: Guía práctica Termografía para instalaciones fotovoltaicas. Testo.</w:t>
      </w:r>
      <w:bookmarkEnd w:id="16"/>
    </w:p>
    <w:p w14:paraId="2C72D400" w14:textId="77777777" w:rsidR="00AE3433" w:rsidRDefault="00AE3433" w:rsidP="006C1B1F">
      <w:pPr>
        <w:spacing w:line="276" w:lineRule="auto"/>
        <w:ind w:firstLine="708"/>
        <w:jc w:val="both"/>
        <w:rPr>
          <w:rFonts w:ascii="Arial" w:hAnsi="Arial" w:cs="Arial"/>
          <w:sz w:val="24"/>
          <w:szCs w:val="24"/>
        </w:rPr>
      </w:pPr>
      <w:r>
        <w:rPr>
          <w:rFonts w:ascii="Arial" w:hAnsi="Arial" w:cs="Arial"/>
          <w:sz w:val="24"/>
          <w:szCs w:val="24"/>
        </w:rPr>
        <w:t>Las termografías, como técnica aplicada, se basan en dos enfoques diferentes, con diferentes propiedades termofísicas, que permiten identificar anomalías existentes:</w:t>
      </w:r>
    </w:p>
    <w:p w14:paraId="4C3BD12D" w14:textId="610FADCF"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La termografía pasiva se relaciona con casos donde no se necesita excitar energéticamente el elemento objeto de la inspección, el cual, por su naturaleza o condición de trabajo, permite generar una imagen termografica evidenciando contraste térmico. Por ejemplo, los paneles fotovoltaicos que están expuestos para la captación de luz solar.</w:t>
      </w:r>
      <w:sdt>
        <w:sdtPr>
          <w:rPr>
            <w:rFonts w:ascii="Arial" w:hAnsi="Arial" w:cs="Arial"/>
            <w:sz w:val="24"/>
            <w:szCs w:val="24"/>
          </w:rPr>
          <w:id w:val="-1315185961"/>
          <w:citation/>
        </w:sdtPr>
        <w:sdtEndPr/>
        <w:sdtContent>
          <w:r>
            <w:rPr>
              <w:rFonts w:ascii="Arial" w:hAnsi="Arial" w:cs="Arial"/>
              <w:sz w:val="24"/>
              <w:szCs w:val="24"/>
            </w:rPr>
            <w:fldChar w:fldCharType="begin"/>
          </w:r>
          <w:r>
            <w:rPr>
              <w:rFonts w:ascii="Arial" w:hAnsi="Arial" w:cs="Arial"/>
              <w:sz w:val="24"/>
              <w:szCs w:val="24"/>
            </w:rPr>
            <w:instrText xml:space="preserve"> CITATION Roy16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(Royo Pastor &amp; Cañada Soriano, 2016)</w:t>
          </w:r>
          <w:r>
            <w:rPr>
              <w:rFonts w:ascii="Arial" w:hAnsi="Arial" w:cs="Arial"/>
              <w:sz w:val="24"/>
              <w:szCs w:val="24"/>
            </w:rPr>
            <w:fldChar w:fldCharType="end"/>
          </w:r>
        </w:sdtContent>
      </w:sdt>
    </w:p>
    <w:p w14:paraId="2DD488A3" w14:textId="501CAC8D"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En otros casos, donde la diferencia de temperatura no está presente de forma natural o no lo suficiente para una captación termografía aceptable. Se recurre a la termografía activa que se basa, generalmente, en el calentamiento de las superficies a investigar. Para este proceso se emplean diferentes métodos activos para generar gradientes de temperatura.</w:t>
      </w:r>
      <w:sdt>
        <w:sdtPr>
          <w:rPr>
            <w:rFonts w:ascii="Arial" w:hAnsi="Arial" w:cs="Arial"/>
            <w:sz w:val="24"/>
            <w:szCs w:val="24"/>
          </w:rPr>
          <w:id w:val="-167019962"/>
          <w:citation/>
        </w:sdtPr>
        <w:sdtEndPr/>
        <w:sdtContent>
          <w:r>
            <w:rPr>
              <w:rFonts w:ascii="Arial" w:hAnsi="Arial" w:cs="Arial"/>
              <w:sz w:val="24"/>
              <w:szCs w:val="24"/>
            </w:rPr>
            <w:fldChar w:fldCharType="begin"/>
          </w:r>
          <w:r>
            <w:rPr>
              <w:rFonts w:ascii="Arial" w:hAnsi="Arial" w:cs="Arial"/>
              <w:sz w:val="24"/>
              <w:szCs w:val="24"/>
            </w:rPr>
            <w:instrText xml:space="preserve"> CITATION Roy16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(Royo Pastor &amp; Cañada Soriano, 2016)</w:t>
          </w:r>
          <w:r>
            <w:rPr>
              <w:rFonts w:ascii="Arial" w:hAnsi="Arial" w:cs="Arial"/>
              <w:sz w:val="24"/>
              <w:szCs w:val="24"/>
            </w:rPr>
            <w:fldChar w:fldCharType="end"/>
          </w:r>
        </w:sdtContent>
      </w:sdt>
      <w:r>
        <w:rPr>
          <w:rFonts w:ascii="Arial" w:hAnsi="Arial" w:cs="Arial"/>
          <w:sz w:val="24"/>
          <w:szCs w:val="24"/>
        </w:rPr>
        <w:t>.</w:t>
      </w:r>
    </w:p>
    <w:p w14:paraId="771481EC" w14:textId="77777777" w:rsidR="00884E29" w:rsidRDefault="00884E29" w:rsidP="00AE3433">
      <w:pPr>
        <w:spacing w:line="276" w:lineRule="auto"/>
        <w:ind w:firstLine="708"/>
        <w:jc w:val="both"/>
        <w:rPr>
          <w:rFonts w:ascii="Arial" w:hAnsi="Arial" w:cs="Arial"/>
          <w:sz w:val="24"/>
          <w:szCs w:val="24"/>
        </w:rPr>
      </w:pPr>
    </w:p>
    <w:p w14:paraId="4D8A8E29" w14:textId="77777777" w:rsidR="00AE3433" w:rsidRDefault="00AE3433" w:rsidP="00D579F6">
      <w:pPr>
        <w:pStyle w:val="Ttulo2"/>
        <w:rPr>
          <w:rFonts w:ascii="Arial" w:hAnsi="Arial" w:cs="Arial"/>
          <w:b w:val="0"/>
          <w:sz w:val="24"/>
          <w:szCs w:val="24"/>
        </w:rPr>
      </w:pPr>
      <w:bookmarkStart w:id="17" w:name="_Toc70536814"/>
      <w:r w:rsidRPr="00C24FD1">
        <w:rPr>
          <w:rFonts w:ascii="Arial" w:hAnsi="Arial" w:cs="Arial"/>
          <w:sz w:val="24"/>
          <w:szCs w:val="24"/>
        </w:rPr>
        <w:t>INSPECCIÓN TERMOGRAFÍCA.</w:t>
      </w:r>
      <w:bookmarkEnd w:id="17"/>
    </w:p>
    <w:p w14:paraId="577C9688" w14:textId="67045C2F" w:rsidR="00AE3433" w:rsidRDefault="00AE3433" w:rsidP="00AE3433">
      <w:pPr>
        <w:spacing w:line="276" w:lineRule="auto"/>
        <w:jc w:val="both"/>
        <w:rPr>
          <w:rFonts w:ascii="Arial" w:hAnsi="Arial" w:cs="Arial"/>
          <w:sz w:val="24"/>
          <w:szCs w:val="24"/>
        </w:rPr>
      </w:pPr>
      <w:r>
        <w:rPr>
          <w:rFonts w:ascii="Arial" w:hAnsi="Arial" w:cs="Arial"/>
          <w:b/>
          <w:sz w:val="24"/>
          <w:szCs w:val="24"/>
        </w:rPr>
        <w:tab/>
      </w:r>
      <w:r>
        <w:rPr>
          <w:rFonts w:ascii="Arial" w:hAnsi="Arial" w:cs="Arial"/>
          <w:sz w:val="24"/>
          <w:szCs w:val="24"/>
        </w:rPr>
        <w:t>Es una técnica usada en el mantenimiento predictivo en la que una imagen obtenida con una cámara infrarroja, permite leer valores y gradientes de temperaturas.</w:t>
      </w:r>
      <w:r w:rsidRPr="00C24FD1">
        <w:rPr>
          <w:rFonts w:ascii="Arial" w:hAnsi="Arial" w:cs="Arial"/>
          <w:sz w:val="24"/>
          <w:szCs w:val="24"/>
        </w:rPr>
        <w:t xml:space="preserve"> Su apl</w:t>
      </w:r>
      <w:r>
        <w:rPr>
          <w:rFonts w:ascii="Arial" w:hAnsi="Arial" w:cs="Arial"/>
          <w:sz w:val="24"/>
          <w:szCs w:val="24"/>
        </w:rPr>
        <w:t xml:space="preserve">icación en la industria permite determinar donde y cuando es necesario el mantenimiento preventivo o correctivo, esto se debe a que la detección de altas temperatura en las instalaciones eléctrica y mecánica anticipa la generación de fallas, evitando averías o incendios. </w:t>
      </w:r>
      <w:sdt>
        <w:sdtPr>
          <w:rPr>
            <w:rFonts w:ascii="Arial" w:hAnsi="Arial" w:cs="Arial"/>
            <w:sz w:val="24"/>
            <w:szCs w:val="24"/>
          </w:rPr>
          <w:id w:val="-979462507"/>
          <w:citation/>
        </w:sdtPr>
        <w:sdtEndPr/>
        <w:sdtContent>
          <w:r>
            <w:rPr>
              <w:rFonts w:ascii="Arial" w:hAnsi="Arial" w:cs="Arial"/>
              <w:sz w:val="24"/>
              <w:szCs w:val="24"/>
            </w:rPr>
            <w:fldChar w:fldCharType="begin"/>
          </w:r>
          <w:r>
            <w:rPr>
              <w:rFonts w:ascii="Arial" w:hAnsi="Arial" w:cs="Arial"/>
              <w:sz w:val="24"/>
              <w:szCs w:val="24"/>
            </w:rPr>
            <w:instrText xml:space="preserve"> CITATION Gon171 \l 9226 </w:instrText>
          </w:r>
          <w:r>
            <w:rPr>
              <w:rFonts w:ascii="Arial" w:hAnsi="Arial" w:cs="Arial"/>
              <w:sz w:val="24"/>
              <w:szCs w:val="24"/>
            </w:rPr>
            <w:fldChar w:fldCharType="separate"/>
          </w:r>
          <w:r w:rsidR="00C24E5C" w:rsidRPr="00C24E5C">
            <w:rPr>
              <w:rFonts w:ascii="Arial" w:hAnsi="Arial" w:cs="Arial"/>
              <w:noProof/>
              <w:sz w:val="24"/>
              <w:szCs w:val="24"/>
            </w:rPr>
            <w:t>(González Ajuech, Mantenimiento: técnicas y aplicaciones industrial., 2017)</w:t>
          </w:r>
          <w:r>
            <w:rPr>
              <w:rFonts w:ascii="Arial" w:hAnsi="Arial" w:cs="Arial"/>
              <w:sz w:val="24"/>
              <w:szCs w:val="24"/>
            </w:rPr>
            <w:fldChar w:fldCharType="end"/>
          </w:r>
        </w:sdtContent>
      </w:sdt>
    </w:p>
    <w:p w14:paraId="2D515928" w14:textId="77777777" w:rsidR="00884E29" w:rsidRDefault="00884E29" w:rsidP="00AE3433">
      <w:pPr>
        <w:spacing w:line="276" w:lineRule="auto"/>
        <w:jc w:val="both"/>
        <w:rPr>
          <w:rFonts w:ascii="Arial" w:hAnsi="Arial" w:cs="Arial"/>
          <w:sz w:val="24"/>
          <w:szCs w:val="24"/>
        </w:rPr>
      </w:pPr>
    </w:p>
    <w:p w14:paraId="61A7BEDD" w14:textId="28BFB1C2" w:rsidR="00AE3433" w:rsidRDefault="00AE3433" w:rsidP="00AE3433">
      <w:pPr>
        <w:spacing w:line="276" w:lineRule="auto"/>
        <w:jc w:val="both"/>
        <w:rPr>
          <w:rFonts w:ascii="Arial" w:hAnsi="Arial" w:cs="Arial"/>
          <w:sz w:val="24"/>
          <w:szCs w:val="24"/>
        </w:rPr>
      </w:pPr>
      <w:r>
        <w:rPr>
          <w:rFonts w:ascii="Arial" w:hAnsi="Arial" w:cs="Arial"/>
          <w:sz w:val="24"/>
          <w:szCs w:val="24"/>
        </w:rPr>
        <w:lastRenderedPageBreak/>
        <w:tab/>
        <w:t>La técnica se realiza con una cámara termografica, operada a distancia, que permite realizar la inspección mediante captación de imágenes infrarrojas visualizando el gradiente o distribución de temperatura que emite la superficie de un equipo o maquinaria. Esta lectura se produce de manera rápida y precisa.</w:t>
      </w:r>
      <w:r w:rsidRPr="002A7094">
        <w:rPr>
          <w:rFonts w:ascii="Arial" w:hAnsi="Arial" w:cs="Arial"/>
          <w:sz w:val="24"/>
          <w:szCs w:val="24"/>
        </w:rPr>
        <w:t xml:space="preserve"> </w:t>
      </w:r>
      <w:sdt>
        <w:sdtPr>
          <w:rPr>
            <w:rFonts w:ascii="Arial" w:hAnsi="Arial" w:cs="Arial"/>
            <w:sz w:val="24"/>
            <w:szCs w:val="24"/>
          </w:rPr>
          <w:id w:val="608636361"/>
          <w:citation/>
        </w:sdtPr>
        <w:sdtEndPr/>
        <w:sdtContent>
          <w:r>
            <w:rPr>
              <w:rFonts w:ascii="Arial" w:hAnsi="Arial" w:cs="Arial"/>
              <w:sz w:val="24"/>
              <w:szCs w:val="24"/>
            </w:rPr>
            <w:fldChar w:fldCharType="begin"/>
          </w:r>
          <w:r>
            <w:rPr>
              <w:rFonts w:ascii="Arial" w:hAnsi="Arial" w:cs="Arial"/>
              <w:sz w:val="24"/>
              <w:szCs w:val="24"/>
            </w:rPr>
            <w:instrText xml:space="preserve"> CITATION Gon171 \l 9226 </w:instrText>
          </w:r>
          <w:r>
            <w:rPr>
              <w:rFonts w:ascii="Arial" w:hAnsi="Arial" w:cs="Arial"/>
              <w:sz w:val="24"/>
              <w:szCs w:val="24"/>
            </w:rPr>
            <w:fldChar w:fldCharType="separate"/>
          </w:r>
          <w:r w:rsidR="00C24E5C" w:rsidRPr="00C24E5C">
            <w:rPr>
              <w:rFonts w:ascii="Arial" w:hAnsi="Arial" w:cs="Arial"/>
              <w:noProof/>
              <w:sz w:val="24"/>
              <w:szCs w:val="24"/>
            </w:rPr>
            <w:t>(González Ajuech, Mantenimiento: técnicas y aplicaciones industrial., 2017)</w:t>
          </w:r>
          <w:r>
            <w:rPr>
              <w:rFonts w:ascii="Arial" w:hAnsi="Arial" w:cs="Arial"/>
              <w:sz w:val="24"/>
              <w:szCs w:val="24"/>
            </w:rPr>
            <w:fldChar w:fldCharType="end"/>
          </w:r>
        </w:sdtContent>
      </w:sdt>
    </w:p>
    <w:p w14:paraId="38CD1F51" w14:textId="77777777" w:rsidR="006C1B1F" w:rsidRDefault="00AE3433" w:rsidP="006C1B1F">
      <w:pPr>
        <w:keepNext/>
        <w:spacing w:line="276" w:lineRule="auto"/>
        <w:jc w:val="center"/>
      </w:pPr>
      <w:r>
        <w:rPr>
          <w:rFonts w:ascii="Arial" w:hAnsi="Arial" w:cs="Arial"/>
          <w:sz w:val="24"/>
          <w:szCs w:val="24"/>
        </w:rPr>
        <w:tab/>
      </w:r>
      <w:r>
        <w:rPr>
          <w:noProof/>
          <w:lang w:val="es-ES"/>
        </w:rPr>
        <w:drawing>
          <wp:inline distT="0" distB="0" distL="0" distR="0" wp14:anchorId="4D03B780" wp14:editId="22A37B19">
            <wp:extent cx="5226878" cy="15335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1752" cy="1537889"/>
                    </a:xfrm>
                    <a:prstGeom prst="rect">
                      <a:avLst/>
                    </a:prstGeom>
                  </pic:spPr>
                </pic:pic>
              </a:graphicData>
            </a:graphic>
          </wp:inline>
        </w:drawing>
      </w:r>
    </w:p>
    <w:p w14:paraId="7B520DDB" w14:textId="532C1225" w:rsidR="00AE3433" w:rsidRPr="006C1B1F" w:rsidRDefault="006C1B1F" w:rsidP="006C1B1F">
      <w:pPr>
        <w:pStyle w:val="Descripcin"/>
        <w:jc w:val="center"/>
        <w:rPr>
          <w:rFonts w:ascii="Arial" w:hAnsi="Arial" w:cs="Arial"/>
        </w:rPr>
      </w:pPr>
      <w:bookmarkStart w:id="18" w:name="_Toc70420528"/>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5</w:t>
      </w:r>
      <w:r w:rsidRPr="006C1B1F">
        <w:rPr>
          <w:rFonts w:ascii="Arial" w:hAnsi="Arial" w:cs="Arial"/>
        </w:rPr>
        <w:fldChar w:fldCharType="end"/>
      </w:r>
      <w:r w:rsidRPr="006C1B1F">
        <w:rPr>
          <w:rFonts w:ascii="Arial" w:hAnsi="Arial" w:cs="Arial"/>
        </w:rPr>
        <w:t>. Cámaras termográficas testo. Fuente: Guía práctica Termografía para instalaciones fotovoltaicas. Testo.</w:t>
      </w:r>
      <w:bookmarkEnd w:id="18"/>
    </w:p>
    <w:p w14:paraId="61759109" w14:textId="77777777" w:rsidR="00AE3433" w:rsidRDefault="00AE3433" w:rsidP="00AE3433">
      <w:pPr>
        <w:spacing w:line="276" w:lineRule="auto"/>
        <w:ind w:firstLine="709"/>
        <w:jc w:val="both"/>
        <w:rPr>
          <w:rFonts w:ascii="Arial" w:hAnsi="Arial" w:cs="Arial"/>
          <w:bCs/>
          <w:sz w:val="24"/>
          <w:szCs w:val="24"/>
        </w:rPr>
      </w:pPr>
      <w:r>
        <w:rPr>
          <w:rFonts w:ascii="Arial" w:hAnsi="Arial" w:cs="Arial"/>
          <w:sz w:val="24"/>
          <w:szCs w:val="24"/>
        </w:rPr>
        <w:t xml:space="preserve">La norma </w:t>
      </w:r>
      <w:r w:rsidRPr="006E27C9">
        <w:rPr>
          <w:rFonts w:ascii="Arial" w:hAnsi="Arial" w:cs="Arial"/>
          <w:bCs/>
          <w:sz w:val="24"/>
          <w:szCs w:val="24"/>
        </w:rPr>
        <w:t>ISO 18434</w:t>
      </w:r>
      <w:r>
        <w:rPr>
          <w:rFonts w:ascii="Arial" w:hAnsi="Arial" w:cs="Arial"/>
          <w:bCs/>
          <w:sz w:val="24"/>
          <w:szCs w:val="24"/>
        </w:rPr>
        <w:t>-1, suministra</w:t>
      </w:r>
      <w:r w:rsidRPr="006E27C9">
        <w:rPr>
          <w:rFonts w:ascii="Arial" w:hAnsi="Arial" w:cs="Arial"/>
          <w:bCs/>
          <w:sz w:val="24"/>
          <w:szCs w:val="24"/>
        </w:rPr>
        <w:t xml:space="preserve"> información sobre el uso de termografía infrarroja, la norma lo define como IRT, como parte de un programa para el monitoreo y diagnóstico del estado de las máquinas. Para nuestro caso, el de paneles fotovoltaicos.</w:t>
      </w:r>
      <w:r>
        <w:rPr>
          <w:rFonts w:ascii="Arial" w:hAnsi="Arial" w:cs="Arial"/>
          <w:bCs/>
          <w:sz w:val="24"/>
          <w:szCs w:val="24"/>
        </w:rPr>
        <w:t xml:space="preserve"> También define conceptos que se deben tener claros para desarrollar la inspección termográfica, los más aplicables son:</w:t>
      </w:r>
    </w:p>
    <w:p w14:paraId="7649FCCE" w14:textId="17C58B0D" w:rsidR="00AE3433" w:rsidRDefault="00AE3433" w:rsidP="00AE3433">
      <w:pPr>
        <w:spacing w:line="276" w:lineRule="auto"/>
        <w:jc w:val="both"/>
        <w:rPr>
          <w:rFonts w:ascii="Arial" w:hAnsi="Arial" w:cs="Arial"/>
          <w:bCs/>
          <w:sz w:val="24"/>
          <w:szCs w:val="24"/>
        </w:rPr>
      </w:pPr>
      <w:r>
        <w:rPr>
          <w:rFonts w:ascii="Arial" w:hAnsi="Arial" w:cs="Arial"/>
          <w:bCs/>
          <w:sz w:val="24"/>
          <w:szCs w:val="24"/>
        </w:rPr>
        <w:t>T</w:t>
      </w:r>
      <w:r w:rsidRPr="006E27C9">
        <w:rPr>
          <w:rFonts w:ascii="Arial" w:hAnsi="Arial" w:cs="Arial"/>
          <w:bCs/>
          <w:sz w:val="24"/>
          <w:szCs w:val="24"/>
        </w:rPr>
        <w:t>emperatura aparente</w:t>
      </w:r>
      <w:r>
        <w:rPr>
          <w:rFonts w:ascii="Arial" w:hAnsi="Arial" w:cs="Arial"/>
          <w:bCs/>
          <w:sz w:val="24"/>
          <w:szCs w:val="24"/>
        </w:rPr>
        <w:t>: lectura no compensada de una cá</w:t>
      </w:r>
      <w:r w:rsidRPr="006E27C9">
        <w:rPr>
          <w:rFonts w:ascii="Arial" w:hAnsi="Arial" w:cs="Arial"/>
          <w:bCs/>
          <w:sz w:val="24"/>
          <w:szCs w:val="24"/>
        </w:rPr>
        <w:t>mara termográfica infrarroja que contiene toda la radiación incidente en el detec</w:t>
      </w:r>
      <w:r>
        <w:rPr>
          <w:rFonts w:ascii="Arial" w:hAnsi="Arial" w:cs="Arial"/>
          <w:bCs/>
          <w:sz w:val="24"/>
          <w:szCs w:val="24"/>
        </w:rPr>
        <w:t xml:space="preserve">tor, </w:t>
      </w:r>
      <w:r w:rsidRPr="006E27C9">
        <w:rPr>
          <w:rFonts w:ascii="Arial" w:hAnsi="Arial" w:cs="Arial"/>
          <w:bCs/>
          <w:sz w:val="24"/>
          <w:szCs w:val="24"/>
        </w:rPr>
        <w:t>independientemente de su fuente</w:t>
      </w:r>
      <w:r>
        <w:rPr>
          <w:rFonts w:ascii="Arial" w:hAnsi="Arial" w:cs="Arial"/>
          <w:bCs/>
          <w:sz w:val="24"/>
          <w:szCs w:val="24"/>
        </w:rPr>
        <w:t>.</w:t>
      </w:r>
      <w:sdt>
        <w:sdtPr>
          <w:rPr>
            <w:rFonts w:ascii="Arial" w:hAnsi="Arial" w:cs="Arial"/>
            <w:bCs/>
            <w:sz w:val="24"/>
            <w:szCs w:val="24"/>
          </w:rPr>
          <w:id w:val="-2017070969"/>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r>
        <w:rPr>
          <w:rFonts w:ascii="Arial" w:hAnsi="Arial" w:cs="Arial"/>
          <w:bCs/>
          <w:sz w:val="24"/>
          <w:szCs w:val="24"/>
        </w:rPr>
        <w:t>.</w:t>
      </w:r>
    </w:p>
    <w:p w14:paraId="0F745251" w14:textId="6A5AE028" w:rsidR="00AE3433" w:rsidRDefault="00AE3433" w:rsidP="00AE3433">
      <w:pPr>
        <w:spacing w:line="276" w:lineRule="auto"/>
        <w:jc w:val="both"/>
        <w:rPr>
          <w:rFonts w:ascii="Arial" w:hAnsi="Arial" w:cs="Arial"/>
          <w:bCs/>
          <w:sz w:val="24"/>
          <w:szCs w:val="24"/>
        </w:rPr>
      </w:pPr>
      <w:r>
        <w:rPr>
          <w:rFonts w:ascii="Arial" w:hAnsi="Arial" w:cs="Arial"/>
          <w:bCs/>
          <w:sz w:val="24"/>
          <w:szCs w:val="24"/>
        </w:rPr>
        <w:t>M</w:t>
      </w:r>
      <w:r w:rsidRPr="00F53F0E">
        <w:rPr>
          <w:rFonts w:ascii="Arial" w:hAnsi="Arial" w:cs="Arial"/>
          <w:bCs/>
          <w:sz w:val="24"/>
          <w:szCs w:val="24"/>
        </w:rPr>
        <w:t>edios atenuantes</w:t>
      </w:r>
      <w:r>
        <w:rPr>
          <w:rFonts w:ascii="Arial" w:hAnsi="Arial" w:cs="Arial"/>
          <w:bCs/>
          <w:sz w:val="24"/>
          <w:szCs w:val="24"/>
        </w:rPr>
        <w:t>: ventanas, filtros, atmó</w:t>
      </w:r>
      <w:r w:rsidRPr="00F53F0E">
        <w:rPr>
          <w:rFonts w:ascii="Arial" w:hAnsi="Arial" w:cs="Arial"/>
          <w:bCs/>
          <w:sz w:val="24"/>
          <w:szCs w:val="24"/>
        </w:rPr>
        <w:t>sferas, ópticas externas, materiales u otros medios que atenúan la radiación infrarroja emitida por</w:t>
      </w:r>
      <w:r>
        <w:rPr>
          <w:rFonts w:ascii="Arial" w:hAnsi="Arial" w:cs="Arial"/>
          <w:bCs/>
          <w:sz w:val="24"/>
          <w:szCs w:val="24"/>
        </w:rPr>
        <w:t xml:space="preserve"> </w:t>
      </w:r>
      <w:r w:rsidRPr="00F53F0E">
        <w:rPr>
          <w:rFonts w:ascii="Arial" w:hAnsi="Arial" w:cs="Arial"/>
          <w:bCs/>
          <w:sz w:val="24"/>
          <w:szCs w:val="24"/>
        </w:rPr>
        <w:t>una fuente</w:t>
      </w:r>
      <w:r>
        <w:rPr>
          <w:rFonts w:ascii="Arial" w:hAnsi="Arial" w:cs="Arial"/>
          <w:bCs/>
          <w:sz w:val="24"/>
          <w:szCs w:val="24"/>
        </w:rPr>
        <w:t>.</w:t>
      </w:r>
      <w:sdt>
        <w:sdtPr>
          <w:rPr>
            <w:rFonts w:ascii="Arial" w:hAnsi="Arial" w:cs="Arial"/>
            <w:bCs/>
            <w:sz w:val="24"/>
            <w:szCs w:val="24"/>
          </w:rPr>
          <w:id w:val="-2147037738"/>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C869B0E" w14:textId="53645936" w:rsidR="00AE3433" w:rsidRDefault="00AE3433" w:rsidP="00AE3433">
      <w:pPr>
        <w:spacing w:line="276" w:lineRule="auto"/>
        <w:jc w:val="both"/>
        <w:rPr>
          <w:rFonts w:ascii="Arial" w:hAnsi="Arial" w:cs="Arial"/>
          <w:bCs/>
          <w:sz w:val="24"/>
          <w:szCs w:val="24"/>
        </w:rPr>
      </w:pPr>
      <w:r>
        <w:rPr>
          <w:rFonts w:ascii="Arial" w:hAnsi="Arial" w:cs="Arial"/>
          <w:bCs/>
          <w:sz w:val="24"/>
          <w:szCs w:val="24"/>
        </w:rPr>
        <w:t xml:space="preserve">Cuerpo negro: </w:t>
      </w:r>
      <w:r w:rsidRPr="00F53F0E">
        <w:rPr>
          <w:rFonts w:ascii="Arial" w:hAnsi="Arial" w:cs="Arial"/>
          <w:bCs/>
          <w:sz w:val="24"/>
          <w:szCs w:val="24"/>
        </w:rPr>
        <w:t>Emisor y abso</w:t>
      </w:r>
      <w:r>
        <w:rPr>
          <w:rFonts w:ascii="Arial" w:hAnsi="Arial" w:cs="Arial"/>
          <w:bCs/>
          <w:sz w:val="24"/>
          <w:szCs w:val="24"/>
        </w:rPr>
        <w:t>l</w:t>
      </w:r>
      <w:r w:rsidRPr="00F53F0E">
        <w:rPr>
          <w:rFonts w:ascii="Arial" w:hAnsi="Arial" w:cs="Arial"/>
          <w:bCs/>
          <w:sz w:val="24"/>
          <w:szCs w:val="24"/>
        </w:rPr>
        <w:t>vedor perfecto ideal de radiación térmica en todas las longitudes de onda</w:t>
      </w:r>
      <w:r>
        <w:rPr>
          <w:rFonts w:ascii="Arial" w:hAnsi="Arial" w:cs="Arial"/>
          <w:bCs/>
          <w:sz w:val="24"/>
          <w:szCs w:val="24"/>
        </w:rPr>
        <w:t>.</w:t>
      </w:r>
      <w:sdt>
        <w:sdtPr>
          <w:rPr>
            <w:rFonts w:ascii="Arial" w:hAnsi="Arial" w:cs="Arial"/>
            <w:bCs/>
            <w:sz w:val="24"/>
            <w:szCs w:val="24"/>
          </w:rPr>
          <w:id w:val="-1226748859"/>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52F759AD" w14:textId="06BEB0DE" w:rsidR="00AE3433" w:rsidRDefault="00AE3433" w:rsidP="00AE3433">
      <w:pPr>
        <w:spacing w:line="276" w:lineRule="auto"/>
        <w:jc w:val="both"/>
        <w:rPr>
          <w:rFonts w:ascii="Arial" w:hAnsi="Arial" w:cs="Arial"/>
          <w:bCs/>
          <w:sz w:val="24"/>
          <w:szCs w:val="24"/>
        </w:rPr>
      </w:pPr>
      <w:r>
        <w:rPr>
          <w:rFonts w:ascii="Arial" w:hAnsi="Arial" w:cs="Arial"/>
          <w:bCs/>
          <w:sz w:val="24"/>
          <w:szCs w:val="24"/>
        </w:rPr>
        <w:t>Emisividad (</w:t>
      </w:r>
      <w:r w:rsidRPr="00F53F0E">
        <w:rPr>
          <w:rFonts w:ascii="Arial" w:hAnsi="Arial" w:cs="Arial"/>
          <w:bCs/>
          <w:sz w:val="24"/>
          <w:szCs w:val="24"/>
        </w:rPr>
        <w:t>ε</w:t>
      </w:r>
      <w:r>
        <w:rPr>
          <w:rFonts w:ascii="Arial" w:hAnsi="Arial" w:cs="Arial"/>
          <w:bCs/>
          <w:sz w:val="24"/>
          <w:szCs w:val="24"/>
        </w:rPr>
        <w:t>): Relación</w:t>
      </w:r>
      <w:r w:rsidRPr="00F53F0E">
        <w:rPr>
          <w:rFonts w:ascii="Arial" w:hAnsi="Arial" w:cs="Arial"/>
          <w:bCs/>
          <w:sz w:val="24"/>
          <w:szCs w:val="24"/>
        </w:rPr>
        <w:t xml:space="preserve"> entre el resplandor de una superficie objetivo y el de un cuerpo negro a la misma temp</w:t>
      </w:r>
      <w:r>
        <w:rPr>
          <w:rFonts w:ascii="Arial" w:hAnsi="Arial" w:cs="Arial"/>
          <w:bCs/>
          <w:sz w:val="24"/>
          <w:szCs w:val="24"/>
        </w:rPr>
        <w:t xml:space="preserve">eratura y en el mismo intervalo </w:t>
      </w:r>
      <w:r w:rsidRPr="00F53F0E">
        <w:rPr>
          <w:rFonts w:ascii="Arial" w:hAnsi="Arial" w:cs="Arial"/>
          <w:bCs/>
          <w:sz w:val="24"/>
          <w:szCs w:val="24"/>
        </w:rPr>
        <w:t>espectral.</w:t>
      </w:r>
      <w:r w:rsidRPr="0056652E">
        <w:rPr>
          <w:rFonts w:ascii="Arial" w:hAnsi="Arial" w:cs="Arial"/>
          <w:bCs/>
          <w:sz w:val="24"/>
          <w:szCs w:val="24"/>
        </w:rPr>
        <w:t xml:space="preserve"> </w:t>
      </w:r>
      <w:sdt>
        <w:sdtPr>
          <w:rPr>
            <w:rFonts w:ascii="Arial" w:hAnsi="Arial" w:cs="Arial"/>
            <w:bCs/>
            <w:sz w:val="24"/>
            <w:szCs w:val="24"/>
          </w:rPr>
          <w:id w:val="1571240473"/>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63829C5" w14:textId="0182E9A7" w:rsidR="00AE3433" w:rsidRDefault="00AE3433" w:rsidP="00AE3433">
      <w:pPr>
        <w:spacing w:line="276" w:lineRule="auto"/>
        <w:jc w:val="both"/>
        <w:rPr>
          <w:rFonts w:ascii="Arial" w:hAnsi="Arial" w:cs="Arial"/>
          <w:bCs/>
          <w:sz w:val="24"/>
          <w:szCs w:val="24"/>
        </w:rPr>
      </w:pPr>
      <w:r>
        <w:rPr>
          <w:rFonts w:ascii="Arial" w:hAnsi="Arial" w:cs="Arial"/>
          <w:bCs/>
          <w:sz w:val="24"/>
          <w:szCs w:val="24"/>
        </w:rPr>
        <w:t xml:space="preserve">Cámara termográfica infrarroja o Cámara IRT: </w:t>
      </w:r>
      <w:r w:rsidRPr="00F53F0E">
        <w:rPr>
          <w:rFonts w:ascii="Arial" w:hAnsi="Arial" w:cs="Arial"/>
          <w:bCs/>
          <w:sz w:val="24"/>
          <w:szCs w:val="24"/>
        </w:rPr>
        <w:t>Ins</w:t>
      </w:r>
      <w:r>
        <w:rPr>
          <w:rFonts w:ascii="Arial" w:hAnsi="Arial" w:cs="Arial"/>
          <w:bCs/>
          <w:sz w:val="24"/>
          <w:szCs w:val="24"/>
        </w:rPr>
        <w:t>trumento que recolecta la energ</w:t>
      </w:r>
      <w:r w:rsidRPr="00F53F0E">
        <w:rPr>
          <w:rFonts w:ascii="Arial" w:hAnsi="Arial" w:cs="Arial"/>
          <w:bCs/>
          <w:sz w:val="24"/>
          <w:szCs w:val="24"/>
        </w:rPr>
        <w:t>ía radiante infrarroja de una superficie objetivo y produce un</w:t>
      </w:r>
      <w:r>
        <w:rPr>
          <w:rFonts w:ascii="Arial" w:hAnsi="Arial" w:cs="Arial"/>
          <w:bCs/>
          <w:sz w:val="24"/>
          <w:szCs w:val="24"/>
        </w:rPr>
        <w:t xml:space="preserve">a imagen en monocromo (blanco y </w:t>
      </w:r>
      <w:r w:rsidRPr="00F53F0E">
        <w:rPr>
          <w:rFonts w:ascii="Arial" w:hAnsi="Arial" w:cs="Arial"/>
          <w:bCs/>
          <w:sz w:val="24"/>
          <w:szCs w:val="24"/>
        </w:rPr>
        <w:t>negro) o en color, donde los tonos grises o los matices de color están relacionados con la distribución de temperatura aparente de</w:t>
      </w:r>
      <w:r>
        <w:rPr>
          <w:rFonts w:ascii="Arial" w:hAnsi="Arial" w:cs="Arial"/>
          <w:bCs/>
          <w:sz w:val="24"/>
          <w:szCs w:val="24"/>
        </w:rPr>
        <w:t xml:space="preserve"> </w:t>
      </w:r>
      <w:r w:rsidRPr="00F53F0E">
        <w:rPr>
          <w:rFonts w:ascii="Arial" w:hAnsi="Arial" w:cs="Arial"/>
          <w:bCs/>
          <w:sz w:val="24"/>
          <w:szCs w:val="24"/>
        </w:rPr>
        <w:t>la superficie objetivo.</w:t>
      </w:r>
      <w:r w:rsidRPr="0056652E">
        <w:rPr>
          <w:rFonts w:ascii="Arial" w:hAnsi="Arial" w:cs="Arial"/>
          <w:bCs/>
          <w:sz w:val="24"/>
          <w:szCs w:val="24"/>
        </w:rPr>
        <w:t xml:space="preserve"> </w:t>
      </w:r>
      <w:sdt>
        <w:sdtPr>
          <w:rPr>
            <w:rFonts w:ascii="Arial" w:hAnsi="Arial" w:cs="Arial"/>
            <w:bCs/>
            <w:sz w:val="24"/>
            <w:szCs w:val="24"/>
          </w:rPr>
          <w:id w:val="-1888639770"/>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3A7684B" w14:textId="6DA3F2DC" w:rsidR="00AE3433" w:rsidRDefault="00AE3433" w:rsidP="00AE3433">
      <w:pPr>
        <w:spacing w:line="276" w:lineRule="auto"/>
        <w:jc w:val="both"/>
        <w:rPr>
          <w:rFonts w:ascii="Arial" w:hAnsi="Arial" w:cs="Arial"/>
          <w:sz w:val="24"/>
          <w:szCs w:val="24"/>
        </w:rPr>
      </w:pPr>
      <w:r>
        <w:rPr>
          <w:rFonts w:ascii="Arial" w:hAnsi="Arial" w:cs="Arial"/>
          <w:sz w:val="24"/>
          <w:szCs w:val="24"/>
        </w:rPr>
        <w:lastRenderedPageBreak/>
        <w:t xml:space="preserve">Procesamiento de imágenes: </w:t>
      </w:r>
      <w:r w:rsidRPr="0089360B">
        <w:rPr>
          <w:rFonts w:ascii="Arial" w:hAnsi="Arial" w:cs="Arial"/>
          <w:sz w:val="24"/>
          <w:szCs w:val="24"/>
        </w:rPr>
        <w:t>convertir una imagen</w:t>
      </w:r>
      <w:r>
        <w:rPr>
          <w:rFonts w:ascii="Arial" w:hAnsi="Arial" w:cs="Arial"/>
          <w:sz w:val="24"/>
          <w:szCs w:val="24"/>
        </w:rPr>
        <w:t xml:space="preserve"> a formato digital y mejorar aú</w:t>
      </w:r>
      <w:r w:rsidRPr="0089360B">
        <w:rPr>
          <w:rFonts w:ascii="Arial" w:hAnsi="Arial" w:cs="Arial"/>
          <w:sz w:val="24"/>
          <w:szCs w:val="24"/>
        </w:rPr>
        <w:t>n más la imagen para prepararla para análisis informático o visual</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860652188"/>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2858FDA8" w14:textId="562307C0" w:rsidR="00AE3433" w:rsidRDefault="00AE3433" w:rsidP="00AE3433">
      <w:pPr>
        <w:spacing w:line="276" w:lineRule="auto"/>
        <w:jc w:val="both"/>
        <w:rPr>
          <w:rFonts w:ascii="Arial" w:hAnsi="Arial" w:cs="Arial"/>
          <w:sz w:val="24"/>
          <w:szCs w:val="24"/>
        </w:rPr>
      </w:pPr>
      <w:r>
        <w:rPr>
          <w:rFonts w:ascii="Arial" w:hAnsi="Arial" w:cs="Arial"/>
          <w:sz w:val="24"/>
          <w:szCs w:val="24"/>
        </w:rPr>
        <w:t>Procesamiento de la señal: manipulació</w:t>
      </w:r>
      <w:r w:rsidRPr="0056652E">
        <w:rPr>
          <w:rFonts w:ascii="Arial" w:hAnsi="Arial" w:cs="Arial"/>
          <w:sz w:val="24"/>
          <w:szCs w:val="24"/>
        </w:rPr>
        <w:t>n de una señal de temperatura o datos de imagen con el fin de mejorar o controlar un proceso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589240538"/>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907EBE5" w14:textId="1E247C93" w:rsidR="00AE3433" w:rsidRDefault="00AE3433" w:rsidP="00AE3433">
      <w:pPr>
        <w:spacing w:line="276" w:lineRule="auto"/>
        <w:jc w:val="both"/>
        <w:rPr>
          <w:rFonts w:ascii="Arial" w:hAnsi="Arial" w:cs="Arial"/>
          <w:sz w:val="24"/>
          <w:szCs w:val="24"/>
        </w:rPr>
      </w:pPr>
      <w:r>
        <w:rPr>
          <w:rFonts w:ascii="Arial" w:hAnsi="Arial" w:cs="Arial"/>
          <w:sz w:val="24"/>
          <w:szCs w:val="24"/>
        </w:rPr>
        <w:t>T</w:t>
      </w:r>
      <w:r w:rsidRPr="0089360B">
        <w:rPr>
          <w:rFonts w:ascii="Arial" w:hAnsi="Arial" w:cs="Arial"/>
          <w:sz w:val="24"/>
          <w:szCs w:val="24"/>
        </w:rPr>
        <w:t>ermog</w:t>
      </w:r>
      <w:r>
        <w:rPr>
          <w:rFonts w:ascii="Arial" w:hAnsi="Arial" w:cs="Arial"/>
          <w:sz w:val="24"/>
          <w:szCs w:val="24"/>
        </w:rPr>
        <w:t>rafía infrarroja (</w:t>
      </w:r>
      <w:r w:rsidRPr="0089360B">
        <w:rPr>
          <w:rFonts w:ascii="Arial" w:hAnsi="Arial" w:cs="Arial"/>
          <w:sz w:val="24"/>
          <w:szCs w:val="24"/>
        </w:rPr>
        <w:t>IRT</w:t>
      </w:r>
      <w:r>
        <w:rPr>
          <w:rFonts w:ascii="Arial" w:hAnsi="Arial" w:cs="Arial"/>
          <w:sz w:val="24"/>
          <w:szCs w:val="24"/>
        </w:rPr>
        <w:t>): adquisición</w:t>
      </w:r>
      <w:r w:rsidRPr="0089360B">
        <w:rPr>
          <w:rFonts w:ascii="Arial" w:hAnsi="Arial" w:cs="Arial"/>
          <w:sz w:val="24"/>
          <w:szCs w:val="24"/>
        </w:rPr>
        <w:t xml:space="preserve"> y análisis de información térmica de dispositivos de imágenes térmicas sin contacto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320427021"/>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3FF1B68A" w14:textId="614981D7" w:rsidR="00AE3433" w:rsidRDefault="00AE3433" w:rsidP="00AE3433">
      <w:pPr>
        <w:spacing w:line="276" w:lineRule="auto"/>
        <w:jc w:val="both"/>
        <w:rPr>
          <w:rFonts w:ascii="Arial" w:hAnsi="Arial" w:cs="Arial"/>
          <w:sz w:val="24"/>
          <w:szCs w:val="24"/>
        </w:rPr>
      </w:pPr>
      <w:r>
        <w:rPr>
          <w:rFonts w:ascii="Arial" w:hAnsi="Arial" w:cs="Arial"/>
          <w:sz w:val="24"/>
          <w:szCs w:val="24"/>
        </w:rPr>
        <w:t xml:space="preserve">Radiación térmica: </w:t>
      </w:r>
      <w:r w:rsidRPr="0089360B">
        <w:rPr>
          <w:rFonts w:ascii="Arial" w:hAnsi="Arial" w:cs="Arial"/>
          <w:sz w:val="24"/>
          <w:szCs w:val="24"/>
        </w:rPr>
        <w:t xml:space="preserve">Modo de flujo de </w:t>
      </w:r>
      <w:r>
        <w:rPr>
          <w:rFonts w:ascii="Arial" w:hAnsi="Arial" w:cs="Arial"/>
          <w:sz w:val="24"/>
          <w:szCs w:val="24"/>
        </w:rPr>
        <w:t>calor que se produce por emisió</w:t>
      </w:r>
      <w:r w:rsidRPr="0089360B">
        <w:rPr>
          <w:rFonts w:ascii="Arial" w:hAnsi="Arial" w:cs="Arial"/>
          <w:sz w:val="24"/>
          <w:szCs w:val="24"/>
        </w:rPr>
        <w:t>n y absorción de radiación electr</w:t>
      </w:r>
      <w:r>
        <w:rPr>
          <w:rFonts w:ascii="Arial" w:hAnsi="Arial" w:cs="Arial"/>
          <w:sz w:val="24"/>
          <w:szCs w:val="24"/>
        </w:rPr>
        <w:t xml:space="preserve">omagnética, que se propaga a la </w:t>
      </w:r>
      <w:r w:rsidRPr="0089360B">
        <w:rPr>
          <w:rFonts w:ascii="Arial" w:hAnsi="Arial" w:cs="Arial"/>
          <w:sz w:val="24"/>
          <w:szCs w:val="24"/>
        </w:rPr>
        <w:t>velocidad de la luz.</w:t>
      </w:r>
      <w:r w:rsidRPr="0056652E">
        <w:rPr>
          <w:rFonts w:ascii="Arial" w:hAnsi="Arial" w:cs="Arial"/>
          <w:bCs/>
          <w:sz w:val="24"/>
          <w:szCs w:val="24"/>
        </w:rPr>
        <w:t xml:space="preserve"> </w:t>
      </w:r>
      <w:sdt>
        <w:sdtPr>
          <w:rPr>
            <w:rFonts w:ascii="Arial" w:hAnsi="Arial" w:cs="Arial"/>
            <w:bCs/>
            <w:sz w:val="24"/>
            <w:szCs w:val="24"/>
          </w:rPr>
          <w:id w:val="-2054605866"/>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36F499D6" w14:textId="68EDD188" w:rsidR="00AE3433" w:rsidRDefault="00AE3433" w:rsidP="00AE3433">
      <w:pPr>
        <w:spacing w:line="276" w:lineRule="auto"/>
        <w:jc w:val="both"/>
        <w:rPr>
          <w:rFonts w:ascii="Arial" w:hAnsi="Arial" w:cs="Arial"/>
          <w:sz w:val="24"/>
          <w:szCs w:val="24"/>
        </w:rPr>
      </w:pPr>
      <w:r>
        <w:rPr>
          <w:rFonts w:ascii="Arial" w:hAnsi="Arial" w:cs="Arial"/>
          <w:sz w:val="24"/>
          <w:szCs w:val="24"/>
        </w:rPr>
        <w:t>Reflectividad (</w:t>
      </w:r>
      <w:r w:rsidRPr="0089360B">
        <w:rPr>
          <w:rFonts w:ascii="Arial" w:hAnsi="Arial" w:cs="Arial"/>
          <w:sz w:val="24"/>
          <w:szCs w:val="24"/>
        </w:rPr>
        <w:t>ρ</w:t>
      </w:r>
      <w:r>
        <w:rPr>
          <w:rFonts w:ascii="Arial" w:hAnsi="Arial" w:cs="Arial"/>
          <w:sz w:val="24"/>
          <w:szCs w:val="24"/>
        </w:rPr>
        <w:t>): Relació</w:t>
      </w:r>
      <w:r w:rsidRPr="0089360B">
        <w:rPr>
          <w:rFonts w:ascii="Arial" w:hAnsi="Arial" w:cs="Arial"/>
          <w:sz w:val="24"/>
          <w:szCs w:val="24"/>
        </w:rPr>
        <w:t>n entre la energía total reflejada de una superficie y la energía total incidente en esa superficie.</w:t>
      </w:r>
      <w:r w:rsidRPr="0056652E">
        <w:rPr>
          <w:rFonts w:ascii="Arial" w:hAnsi="Arial" w:cs="Arial"/>
          <w:bCs/>
          <w:sz w:val="24"/>
          <w:szCs w:val="24"/>
        </w:rPr>
        <w:t xml:space="preserve"> </w:t>
      </w:r>
      <w:sdt>
        <w:sdtPr>
          <w:rPr>
            <w:rFonts w:ascii="Arial" w:hAnsi="Arial" w:cs="Arial"/>
            <w:bCs/>
            <w:sz w:val="24"/>
            <w:szCs w:val="24"/>
          </w:rPr>
          <w:id w:val="1950819985"/>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0BE6814" w14:textId="1D2D7D98" w:rsidR="00AE3433" w:rsidRDefault="00AE3433" w:rsidP="00AE3433">
      <w:pPr>
        <w:spacing w:line="276" w:lineRule="auto"/>
        <w:jc w:val="both"/>
        <w:rPr>
          <w:rFonts w:ascii="Arial" w:hAnsi="Arial" w:cs="Arial"/>
          <w:sz w:val="24"/>
          <w:szCs w:val="24"/>
        </w:rPr>
      </w:pPr>
      <w:r>
        <w:rPr>
          <w:rFonts w:ascii="Arial" w:hAnsi="Arial" w:cs="Arial"/>
          <w:sz w:val="24"/>
          <w:szCs w:val="24"/>
        </w:rPr>
        <w:t>Termograma: mapa té</w:t>
      </w:r>
      <w:r w:rsidRPr="0056652E">
        <w:rPr>
          <w:rFonts w:ascii="Arial" w:hAnsi="Arial" w:cs="Arial"/>
          <w:sz w:val="24"/>
          <w:szCs w:val="24"/>
        </w:rPr>
        <w:t>rmico o imagen de un objetivo donde los tonos grises o los matices de color representa</w:t>
      </w:r>
      <w:r>
        <w:rPr>
          <w:rFonts w:ascii="Arial" w:hAnsi="Arial" w:cs="Arial"/>
          <w:sz w:val="24"/>
          <w:szCs w:val="24"/>
        </w:rPr>
        <w:t xml:space="preserve">n la distribución de la energía </w:t>
      </w:r>
      <w:r w:rsidRPr="0056652E">
        <w:rPr>
          <w:rFonts w:ascii="Arial" w:hAnsi="Arial" w:cs="Arial"/>
          <w:sz w:val="24"/>
          <w:szCs w:val="24"/>
        </w:rPr>
        <w:t>radiante térmica infrarroja sobre la superficie del objetivo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856804475"/>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03ABB018" w14:textId="5D04485E" w:rsidR="00AE3433" w:rsidRDefault="00AE3433" w:rsidP="00AE3433">
      <w:pPr>
        <w:spacing w:line="276" w:lineRule="auto"/>
        <w:jc w:val="both"/>
        <w:rPr>
          <w:rFonts w:ascii="Arial" w:hAnsi="Arial" w:cs="Arial"/>
          <w:sz w:val="24"/>
          <w:szCs w:val="24"/>
        </w:rPr>
      </w:pPr>
      <w:r>
        <w:rPr>
          <w:rFonts w:ascii="Arial" w:hAnsi="Arial" w:cs="Arial"/>
          <w:sz w:val="24"/>
          <w:szCs w:val="24"/>
        </w:rPr>
        <w:t xml:space="preserve">Transmisividad, </w:t>
      </w:r>
      <w:r w:rsidRPr="0056652E">
        <w:rPr>
          <w:rFonts w:ascii="Arial" w:hAnsi="Arial" w:cs="Arial"/>
          <w:sz w:val="24"/>
          <w:szCs w:val="24"/>
        </w:rPr>
        <w:t>transmitancia</w:t>
      </w:r>
      <w:r>
        <w:rPr>
          <w:rFonts w:ascii="Arial" w:hAnsi="Arial" w:cs="Arial"/>
          <w:sz w:val="24"/>
          <w:szCs w:val="24"/>
        </w:rPr>
        <w:t xml:space="preserve"> (τ): Proporción</w:t>
      </w:r>
      <w:r w:rsidRPr="0056652E">
        <w:rPr>
          <w:rFonts w:ascii="Arial" w:hAnsi="Arial" w:cs="Arial"/>
          <w:sz w:val="24"/>
          <w:szCs w:val="24"/>
        </w:rPr>
        <w:t xml:space="preserve"> de energía radiante infrarroja que incide en la superficie de un objeto, para cualquier i</w:t>
      </w:r>
      <w:r>
        <w:rPr>
          <w:rFonts w:ascii="Arial" w:hAnsi="Arial" w:cs="Arial"/>
          <w:sz w:val="24"/>
          <w:szCs w:val="24"/>
        </w:rPr>
        <w:t xml:space="preserve">ntervalo espectral dado, que se </w:t>
      </w:r>
      <w:r w:rsidRPr="0056652E">
        <w:rPr>
          <w:rFonts w:ascii="Arial" w:hAnsi="Arial" w:cs="Arial"/>
          <w:sz w:val="24"/>
          <w:szCs w:val="24"/>
        </w:rPr>
        <w:t>transmite a través del objeto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79858772"/>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C8F409D" w14:textId="77777777"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ab/>
      </w:r>
      <w:r w:rsidRPr="000138E5">
        <w:rPr>
          <w:rFonts w:ascii="Arial" w:hAnsi="Arial" w:cs="Arial"/>
          <w:sz w:val="24"/>
          <w:szCs w:val="24"/>
        </w:rPr>
        <w:t xml:space="preserve">La interpretación de las imágenes termográficas nos ayuda a determinar fallas, por eso la norma nos muestra el proceso adecuado para la identificación de </w:t>
      </w:r>
      <w:r>
        <w:rPr>
          <w:rFonts w:ascii="Arial" w:hAnsi="Arial" w:cs="Arial"/>
          <w:sz w:val="24"/>
          <w:szCs w:val="24"/>
        </w:rPr>
        <w:t>anomalías</w:t>
      </w:r>
      <w:r w:rsidRPr="000138E5">
        <w:rPr>
          <w:rFonts w:ascii="Arial" w:hAnsi="Arial" w:cs="Arial"/>
          <w:sz w:val="24"/>
          <w:szCs w:val="24"/>
        </w:rPr>
        <w:t>. Adicional es importante saber que quien realiza este proceso de captación y análisis debe estar calificado y evaluado de acuerdo a la norma ISO 18436</w:t>
      </w:r>
      <w:r w:rsidRPr="002C05A2">
        <w:rPr>
          <w:rFonts w:ascii="Cambria Math" w:hAnsi="Cambria Math" w:cs="Cambria Math"/>
          <w:sz w:val="24"/>
          <w:szCs w:val="24"/>
        </w:rPr>
        <w:t>‑</w:t>
      </w:r>
      <w:r w:rsidRPr="000138E5">
        <w:rPr>
          <w:rFonts w:ascii="Arial" w:hAnsi="Arial" w:cs="Arial"/>
          <w:sz w:val="24"/>
          <w:szCs w:val="24"/>
        </w:rPr>
        <w:t>7.</w:t>
      </w:r>
    </w:p>
    <w:p w14:paraId="4EAEB435" w14:textId="77777777" w:rsidR="00AE3433" w:rsidRPr="002C05A2" w:rsidRDefault="00AE3433" w:rsidP="00D579F6">
      <w:pPr>
        <w:pStyle w:val="Ttulo2"/>
        <w:rPr>
          <w:rFonts w:ascii="Arial" w:hAnsi="Arial" w:cs="Arial"/>
          <w:b w:val="0"/>
          <w:sz w:val="24"/>
          <w:szCs w:val="24"/>
        </w:rPr>
      </w:pPr>
      <w:bookmarkStart w:id="19" w:name="_Toc70536815"/>
      <w:r w:rsidRPr="002C05A2">
        <w:rPr>
          <w:rFonts w:ascii="Arial" w:hAnsi="Arial" w:cs="Arial"/>
          <w:sz w:val="24"/>
          <w:szCs w:val="24"/>
        </w:rPr>
        <w:t>PROCESAMIENTO DE IMAGEN</w:t>
      </w:r>
      <w:bookmarkEnd w:id="19"/>
    </w:p>
    <w:p w14:paraId="1F4421C2" w14:textId="7ECF026A" w:rsidR="00AE3433"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Una imagen digital está compuesta de un número finito de elementos y cada uno tiene una localidad y un valor particular. A estos elementos se les llama puntos elementales de la imagen o píxeles</w:t>
      </w:r>
      <w:r>
        <w:rPr>
          <w:rFonts w:ascii="Arial" w:hAnsi="Arial" w:cs="Arial"/>
          <w:sz w:val="24"/>
          <w:szCs w:val="24"/>
        </w:rPr>
        <w:t xml:space="preserve"> (Conjunción del inglés PICture ELement)</w:t>
      </w:r>
      <w:r w:rsidRPr="000138E5">
        <w:rPr>
          <w:rFonts w:ascii="Arial" w:hAnsi="Arial" w:cs="Arial"/>
          <w:sz w:val="24"/>
          <w:szCs w:val="24"/>
        </w:rPr>
        <w:t>, siendo este último el término comúnmente utilizado para denotar la unidad mínima de medida de una imagen digital. El objetivo es presentar un análisis y procesamiento de imáge</w:t>
      </w:r>
      <w:r>
        <w:rPr>
          <w:rFonts w:ascii="Arial" w:hAnsi="Arial" w:cs="Arial"/>
          <w:sz w:val="24"/>
          <w:szCs w:val="24"/>
        </w:rPr>
        <w:t xml:space="preserve">nes termográficas. Para ello se </w:t>
      </w:r>
      <w:r w:rsidRPr="000138E5">
        <w:rPr>
          <w:rFonts w:ascii="Arial" w:hAnsi="Arial" w:cs="Arial"/>
          <w:sz w:val="24"/>
          <w:szCs w:val="24"/>
        </w:rPr>
        <w:t xml:space="preserve">obtienen imágenes bajo condiciones de exposición al sol, las cuales deben ser procesadas digitalmente mediante una 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w:t>
      </w:r>
      <w:r w:rsidRPr="000138E5">
        <w:rPr>
          <w:rFonts w:ascii="Arial" w:hAnsi="Arial" w:cs="Arial"/>
          <w:sz w:val="24"/>
          <w:szCs w:val="24"/>
        </w:rPr>
        <w:lastRenderedPageBreak/>
        <w:t xml:space="preserve">imágenes termográfica permite visualizar las regiones uniformes de temperatura </w:t>
      </w:r>
      <w:sdt>
        <w:sdtPr>
          <w:rPr>
            <w:rFonts w:ascii="Arial" w:hAnsi="Arial" w:cs="Arial"/>
            <w:sz w:val="24"/>
            <w:szCs w:val="24"/>
          </w:rPr>
          <w:id w:val="-1745954793"/>
          <w:citation/>
        </w:sdtPr>
        <w:sdtEndPr/>
        <w:sdtContent>
          <w:r w:rsidRPr="000138E5">
            <w:rPr>
              <w:rFonts w:ascii="Arial" w:hAnsi="Arial" w:cs="Arial"/>
              <w:sz w:val="24"/>
              <w:szCs w:val="24"/>
            </w:rPr>
            <w:fldChar w:fldCharType="begin"/>
          </w:r>
          <w:r w:rsidRPr="000138E5">
            <w:rPr>
              <w:rFonts w:ascii="Arial" w:hAnsi="Arial" w:cs="Arial"/>
              <w:sz w:val="24"/>
              <w:szCs w:val="24"/>
            </w:rPr>
            <w:instrText xml:space="preserve">CITATION CEC20 \p 2 \l 9226 </w:instrText>
          </w:r>
          <w:r w:rsidRPr="000138E5">
            <w:rPr>
              <w:rFonts w:ascii="Arial" w:hAnsi="Arial" w:cs="Arial"/>
              <w:sz w:val="24"/>
              <w:szCs w:val="24"/>
            </w:rPr>
            <w:fldChar w:fldCharType="separate"/>
          </w:r>
          <w:r w:rsidR="00C24E5C" w:rsidRPr="00C24E5C">
            <w:rPr>
              <w:rFonts w:ascii="Arial" w:hAnsi="Arial" w:cs="Arial"/>
              <w:noProof/>
              <w:sz w:val="24"/>
              <w:szCs w:val="24"/>
            </w:rPr>
            <w:t>(CECEP y Sena Regional Valle, 2020, pág. 2)</w:t>
          </w:r>
          <w:r w:rsidRPr="000138E5">
            <w:rPr>
              <w:rFonts w:ascii="Arial" w:hAnsi="Arial" w:cs="Arial"/>
              <w:sz w:val="24"/>
              <w:szCs w:val="24"/>
            </w:rPr>
            <w:fldChar w:fldCharType="end"/>
          </w:r>
        </w:sdtContent>
      </w:sdt>
      <w:r w:rsidRPr="000138E5">
        <w:rPr>
          <w:rFonts w:ascii="Arial" w:hAnsi="Arial" w:cs="Arial"/>
          <w:sz w:val="24"/>
          <w:szCs w:val="24"/>
        </w:rPr>
        <w:t>.</w:t>
      </w:r>
    </w:p>
    <w:p w14:paraId="13CFD46A" w14:textId="399AEA92" w:rsidR="00AE3433" w:rsidRDefault="00AE3433" w:rsidP="00AE3433">
      <w:pPr>
        <w:spacing w:line="276" w:lineRule="auto"/>
        <w:ind w:firstLine="708"/>
        <w:jc w:val="both"/>
        <w:rPr>
          <w:rFonts w:ascii="Arial" w:eastAsiaTheme="minorEastAsia" w:hAnsi="Arial" w:cs="Arial"/>
          <w:sz w:val="24"/>
          <w:szCs w:val="24"/>
        </w:rPr>
      </w:pPr>
      <w:r>
        <w:rPr>
          <w:rFonts w:ascii="Arial" w:hAnsi="Arial" w:cs="Arial"/>
          <w:sz w:val="24"/>
          <w:szCs w:val="24"/>
        </w:rPr>
        <w:t xml:space="preserve">Una imagen a blanco y negro es una representación en 2 dimensiones. Para su procesamiento, una imagen se particiona en un número determinado de pixeles. El tamaño de las imágenes en los dispositivos modernos se encuentra en el rango de los megapíxeles (Mpx). La forma natural de representar una imagen es una matriz, donde la posición de cada pixel se asocia con valores </w:t>
      </w:r>
      <m:oMath>
        <m:r>
          <w:rPr>
            <w:rFonts w:ascii="Cambria Math" w:hAnsi="Cambria Math" w:cs="Arial"/>
            <w:sz w:val="24"/>
            <w:szCs w:val="24"/>
          </w:rPr>
          <m:t>n,m</m:t>
        </m:r>
      </m:oMath>
      <w:r>
        <w:rPr>
          <w:rFonts w:ascii="Arial" w:eastAsiaTheme="minorEastAsia" w:hAnsi="Arial" w:cs="Arial"/>
          <w:sz w:val="24"/>
          <w:szCs w:val="24"/>
        </w:rPr>
        <w:t xml:space="preserve"> de los elementos de una matriz. En las imágenes monocromáticas, los valores </w:t>
      </w:r>
      <m:oMath>
        <m:r>
          <w:rPr>
            <w:rFonts w:ascii="Cambria Math" w:hAnsi="Cambria Math" w:cs="Arial"/>
            <w:sz w:val="24"/>
            <w:szCs w:val="24"/>
          </w:rPr>
          <m:t>n,m</m:t>
        </m:r>
      </m:oMath>
      <w:r>
        <w:rPr>
          <w:rFonts w:ascii="Arial" w:eastAsiaTheme="minorEastAsia" w:hAnsi="Arial" w:cs="Arial"/>
          <w:sz w:val="24"/>
          <w:szCs w:val="24"/>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ascii="Arial" w:eastAsiaTheme="minorEastAsia" w:hAnsi="Arial" w:cs="Arial"/>
            <w:sz w:val="24"/>
            <w:szCs w:val="24"/>
          </w:rPr>
          <w:id w:val="1578637658"/>
          <w:citation/>
        </w:sdtPr>
        <w:sdtEnd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Pr>
              <w:rFonts w:ascii="Arial" w:eastAsiaTheme="minorEastAsia" w:hAnsi="Arial" w:cs="Arial"/>
              <w:noProof/>
              <w:sz w:val="24"/>
              <w:szCs w:val="24"/>
            </w:rPr>
            <w:t xml:space="preserve"> </w:t>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27149E2E" w14:textId="77777777" w:rsidR="00AE3433" w:rsidRDefault="00AE3433" w:rsidP="00AE3433">
      <w:pPr>
        <w:keepNext/>
        <w:spacing w:line="276" w:lineRule="auto"/>
        <w:ind w:firstLine="708"/>
        <w:jc w:val="center"/>
      </w:pPr>
      <w:r>
        <w:rPr>
          <w:noProof/>
          <w:lang w:val="es-ES"/>
        </w:rPr>
        <w:drawing>
          <wp:inline distT="0" distB="0" distL="0" distR="0" wp14:anchorId="74B64080" wp14:editId="0ED56736">
            <wp:extent cx="2194560" cy="196199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7910" cy="1973930"/>
                    </a:xfrm>
                    <a:prstGeom prst="rect">
                      <a:avLst/>
                    </a:prstGeom>
                  </pic:spPr>
                </pic:pic>
              </a:graphicData>
            </a:graphic>
          </wp:inline>
        </w:drawing>
      </w:r>
    </w:p>
    <w:p w14:paraId="5D0522FA" w14:textId="2D5EF37E" w:rsidR="00AE3433" w:rsidRPr="006C1B1F" w:rsidRDefault="00AE3433" w:rsidP="00AE3433">
      <w:pPr>
        <w:pStyle w:val="Descripcin"/>
        <w:ind w:left="2410" w:right="1892"/>
        <w:jc w:val="center"/>
        <w:rPr>
          <w:rFonts w:ascii="Arial" w:hAnsi="Arial" w:cs="Arial"/>
        </w:rPr>
      </w:pPr>
      <w:bookmarkStart w:id="20" w:name="_Toc70420529"/>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6</w:t>
      </w:r>
      <w:r w:rsidRPr="006C1B1F">
        <w:rPr>
          <w:rFonts w:ascii="Arial" w:hAnsi="Arial" w:cs="Arial"/>
          <w:noProof/>
        </w:rPr>
        <w:fldChar w:fldCharType="end"/>
      </w:r>
      <w:r w:rsidRPr="006C1B1F">
        <w:rPr>
          <w:rFonts w:ascii="Arial" w:hAnsi="Arial" w:cs="Arial"/>
        </w:rPr>
        <w:t>. Ordenamiento de los pixeles. Fuente: Matlab segunda edición. Báez, D Cervantes, O</w:t>
      </w:r>
      <w:bookmarkEnd w:id="20"/>
    </w:p>
    <w:p w14:paraId="2F9366C6" w14:textId="1D656923" w:rsidR="00AE3433" w:rsidRDefault="00AE3433" w:rsidP="00AE3433">
      <w:pPr>
        <w:jc w:val="both"/>
        <w:rPr>
          <w:rFonts w:ascii="Arial" w:eastAsiaTheme="minorEastAsia" w:hAnsi="Arial" w:cs="Arial"/>
          <w:sz w:val="24"/>
          <w:szCs w:val="24"/>
        </w:rPr>
      </w:pPr>
      <w:r>
        <w:tab/>
      </w:r>
      <w:r w:rsidRPr="00D77E0E">
        <w:rPr>
          <w:rFonts w:ascii="Arial" w:eastAsiaTheme="minorEastAsia" w:hAnsi="Arial" w:cs="Arial"/>
          <w:sz w:val="24"/>
          <w:szCs w:val="24"/>
        </w:rPr>
        <w:t>Existen distintas formas de</w:t>
      </w:r>
      <w:r>
        <w:rPr>
          <w:rFonts w:ascii="Arial" w:eastAsiaTheme="minorEastAsia" w:hAnsi="Arial" w:cs="Arial"/>
          <w:sz w:val="24"/>
          <w:szCs w:val="24"/>
        </w:rPr>
        <w:t xml:space="preserve"> representar las imágenes a color (cromáticas). El formato RGB es el más utilizado y corresponde a los colores primarios rojo (R), verde (G) y azul (B). Otro formato es el HSI; hue (H), saturación (S) y la intensidad (I), donde hue es la tonalidad, saturación es la cantidad de color e intensidad a que tan intenso es el color. En este proyecto nos regiremos por estos estándares por ser los más convencionales. Para el caso de las imágenes cromáticas, se requiere una palabra de 8 bits para cada nivel o componente que integra la representación, por lo cual, se requieren 24 bits.</w:t>
      </w:r>
      <w:r w:rsidRPr="00FD1DCF">
        <w:rPr>
          <w:rFonts w:ascii="Arial" w:eastAsiaTheme="minorEastAsia" w:hAnsi="Arial" w:cs="Arial"/>
          <w:sz w:val="24"/>
          <w:szCs w:val="24"/>
        </w:rPr>
        <w:t xml:space="preserve"> </w:t>
      </w:r>
      <w:sdt>
        <w:sdtPr>
          <w:rPr>
            <w:rFonts w:ascii="Arial" w:eastAsiaTheme="minorEastAsia" w:hAnsi="Arial" w:cs="Arial"/>
            <w:sz w:val="24"/>
            <w:szCs w:val="24"/>
          </w:rPr>
          <w:id w:val="1700581758"/>
          <w:citation/>
        </w:sdtPr>
        <w:sdtEnd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44DA8096" w14:textId="79ADAA6E" w:rsidR="00AE3433" w:rsidRDefault="00AE3433" w:rsidP="00AE3433">
      <w:pPr>
        <w:jc w:val="both"/>
        <w:rPr>
          <w:rFonts w:ascii="Arial" w:eastAsiaTheme="minorEastAsia" w:hAnsi="Arial" w:cs="Arial"/>
          <w:sz w:val="24"/>
          <w:szCs w:val="24"/>
        </w:rPr>
      </w:pPr>
      <w:r>
        <w:rPr>
          <w:rFonts w:ascii="Arial" w:eastAsiaTheme="minorEastAsia" w:hAnsi="Arial" w:cs="Arial"/>
          <w:sz w:val="24"/>
          <w:szCs w:val="24"/>
        </w:rPr>
        <w:tab/>
        <w:t xml:space="preserve">En el procesamiento morfológico (formas u objetos) de imágenes se derivan operaciones como la erosión, dilatación y adelgazamiento. Las cuales son necesarias para usar en elementos estructurales. La erosión se compone en recorrer la estructura del elemento alrededor del perímetro por la parte interior, eliminando sobre lo cual pasa el elemento estructural, esto disminuye el tamaño y suaviza las esquinas. La dilatación al contrario de la erosión, recorre la imagen por la parte de afuera aumentando el tamaño de la imagen, también suaviza las esquinas. Estas dos técnicas combinadas reciben el </w:t>
      </w:r>
      <w:r>
        <w:rPr>
          <w:rFonts w:ascii="Arial" w:eastAsiaTheme="minorEastAsia" w:hAnsi="Arial" w:cs="Arial"/>
          <w:sz w:val="24"/>
          <w:szCs w:val="24"/>
        </w:rPr>
        <w:lastRenderedPageBreak/>
        <w:t>nombre de cerradora. Por último, el adelgazamiento, es una técnica muy útil para hallar estructuras básicas.</w:t>
      </w:r>
      <w:r w:rsidRPr="00FD1DCF">
        <w:rPr>
          <w:rFonts w:ascii="Arial" w:eastAsiaTheme="minorEastAsia" w:hAnsi="Arial" w:cs="Arial"/>
          <w:sz w:val="24"/>
          <w:szCs w:val="24"/>
        </w:rPr>
        <w:t xml:space="preserve"> </w:t>
      </w:r>
      <w:sdt>
        <w:sdtPr>
          <w:rPr>
            <w:rFonts w:ascii="Arial" w:eastAsiaTheme="minorEastAsia" w:hAnsi="Arial" w:cs="Arial"/>
            <w:sz w:val="24"/>
            <w:szCs w:val="24"/>
          </w:rPr>
          <w:id w:val="-2116976989"/>
          <w:citation/>
        </w:sdtPr>
        <w:sdtEnd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0D83DF59" w14:textId="77777777" w:rsidR="00AE3433" w:rsidRDefault="00AE3433" w:rsidP="00AE3433">
      <w:pPr>
        <w:jc w:val="both"/>
        <w:rPr>
          <w:rFonts w:ascii="Arial" w:eastAsiaTheme="minorEastAsia" w:hAnsi="Arial" w:cs="Arial"/>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AE3433" w14:paraId="29D45F18" w14:textId="77777777" w:rsidTr="003C6CAF">
        <w:tc>
          <w:tcPr>
            <w:tcW w:w="4414" w:type="dxa"/>
          </w:tcPr>
          <w:p w14:paraId="171C1F8B" w14:textId="77777777" w:rsidR="00AE3433" w:rsidRPr="006C1B1F" w:rsidRDefault="00AE3433" w:rsidP="003C6CAF">
            <w:pPr>
              <w:keepNext/>
              <w:jc w:val="center"/>
              <w:rPr>
                <w:rFonts w:ascii="Arial" w:hAnsi="Arial" w:cs="Arial"/>
              </w:rPr>
            </w:pPr>
            <w:r w:rsidRPr="006C1B1F">
              <w:rPr>
                <w:rFonts w:ascii="Arial" w:hAnsi="Arial" w:cs="Arial"/>
                <w:noProof/>
                <w:lang w:val="es-ES"/>
              </w:rPr>
              <w:drawing>
                <wp:inline distT="0" distB="0" distL="0" distR="0" wp14:anchorId="2BE54E12" wp14:editId="16F0DF02">
                  <wp:extent cx="1794028" cy="1762963"/>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9988" cy="1768820"/>
                          </a:xfrm>
                          <a:prstGeom prst="rect">
                            <a:avLst/>
                          </a:prstGeom>
                        </pic:spPr>
                      </pic:pic>
                    </a:graphicData>
                  </a:graphic>
                </wp:inline>
              </w:drawing>
            </w:r>
          </w:p>
          <w:p w14:paraId="2CF2D28B" w14:textId="7A742BD1" w:rsidR="00AE3433" w:rsidRDefault="00AE3433" w:rsidP="003C6CAF">
            <w:pPr>
              <w:pStyle w:val="Descripcin"/>
              <w:jc w:val="center"/>
              <w:rPr>
                <w:rFonts w:ascii="Arial" w:eastAsiaTheme="minorEastAsia" w:hAnsi="Arial" w:cs="Arial"/>
                <w:sz w:val="24"/>
                <w:szCs w:val="24"/>
              </w:rPr>
            </w:pPr>
            <w:bookmarkStart w:id="21" w:name="_Toc70420530"/>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7</w:t>
            </w:r>
            <w:r w:rsidRPr="006C1B1F">
              <w:rPr>
                <w:rFonts w:ascii="Arial" w:hAnsi="Arial" w:cs="Arial"/>
                <w:noProof/>
              </w:rPr>
              <w:fldChar w:fldCharType="end"/>
            </w:r>
            <w:r w:rsidRPr="006C1B1F">
              <w:rPr>
                <w:rFonts w:ascii="Arial" w:hAnsi="Arial" w:cs="Arial"/>
              </w:rPr>
              <w:t>. Resultado de erosión. Fuente: Matlab segunda edición. Báez, D Cervantes, O.</w:t>
            </w:r>
            <w:bookmarkEnd w:id="21"/>
          </w:p>
        </w:tc>
        <w:tc>
          <w:tcPr>
            <w:tcW w:w="4414" w:type="dxa"/>
          </w:tcPr>
          <w:p w14:paraId="7A83D710" w14:textId="77777777" w:rsidR="00AE3433" w:rsidRPr="006C1B1F" w:rsidRDefault="00AE3433" w:rsidP="003C6CAF">
            <w:pPr>
              <w:keepNext/>
              <w:jc w:val="center"/>
              <w:rPr>
                <w:rFonts w:ascii="Arial" w:hAnsi="Arial" w:cs="Arial"/>
              </w:rPr>
            </w:pPr>
            <w:r w:rsidRPr="006C1B1F">
              <w:rPr>
                <w:rFonts w:ascii="Arial" w:hAnsi="Arial" w:cs="Arial"/>
                <w:noProof/>
                <w:lang w:val="es-ES"/>
              </w:rPr>
              <w:drawing>
                <wp:inline distT="0" distB="0" distL="0" distR="0" wp14:anchorId="31A81ABB" wp14:editId="19164AF5">
                  <wp:extent cx="1945843" cy="1782392"/>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1528" cy="1787600"/>
                          </a:xfrm>
                          <a:prstGeom prst="rect">
                            <a:avLst/>
                          </a:prstGeom>
                        </pic:spPr>
                      </pic:pic>
                    </a:graphicData>
                  </a:graphic>
                </wp:inline>
              </w:drawing>
            </w:r>
          </w:p>
          <w:p w14:paraId="2EDE8656" w14:textId="6F99D1D6" w:rsidR="00AE3433" w:rsidRDefault="00AE3433" w:rsidP="003C6CAF">
            <w:pPr>
              <w:pStyle w:val="Descripcin"/>
              <w:jc w:val="center"/>
              <w:rPr>
                <w:rFonts w:ascii="Arial" w:eastAsiaTheme="minorEastAsia" w:hAnsi="Arial" w:cs="Arial"/>
                <w:sz w:val="24"/>
                <w:szCs w:val="24"/>
              </w:rPr>
            </w:pPr>
            <w:bookmarkStart w:id="22" w:name="_Toc70420531"/>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8</w:t>
            </w:r>
            <w:r w:rsidRPr="006C1B1F">
              <w:rPr>
                <w:rFonts w:ascii="Arial" w:hAnsi="Arial" w:cs="Arial"/>
                <w:noProof/>
              </w:rPr>
              <w:fldChar w:fldCharType="end"/>
            </w:r>
            <w:r w:rsidRPr="006C1B1F">
              <w:rPr>
                <w:rFonts w:ascii="Arial" w:hAnsi="Arial" w:cs="Arial"/>
              </w:rPr>
              <w:t>. Resultado de dilatación. Fuente: Matlab segunda edición. Báez, D Cervantes, O.</w:t>
            </w:r>
            <w:bookmarkEnd w:id="22"/>
          </w:p>
        </w:tc>
      </w:tr>
      <w:tr w:rsidR="00AE3433" w14:paraId="7302B26A" w14:textId="77777777" w:rsidTr="003C6CAF">
        <w:tc>
          <w:tcPr>
            <w:tcW w:w="4414" w:type="dxa"/>
          </w:tcPr>
          <w:p w14:paraId="5350EAFE" w14:textId="77777777" w:rsidR="00AE3433" w:rsidRDefault="00AE3433" w:rsidP="003C6CAF">
            <w:pPr>
              <w:keepNext/>
              <w:jc w:val="center"/>
            </w:pPr>
            <w:r>
              <w:rPr>
                <w:noProof/>
                <w:lang w:val="es-ES"/>
              </w:rPr>
              <w:drawing>
                <wp:inline distT="0" distB="0" distL="0" distR="0" wp14:anchorId="07465660" wp14:editId="306C4B49">
                  <wp:extent cx="1765005" cy="2867233"/>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9967" cy="2891538"/>
                          </a:xfrm>
                          <a:prstGeom prst="rect">
                            <a:avLst/>
                          </a:prstGeom>
                        </pic:spPr>
                      </pic:pic>
                    </a:graphicData>
                  </a:graphic>
                </wp:inline>
              </w:drawing>
            </w:r>
          </w:p>
          <w:p w14:paraId="6253F2DB" w14:textId="17E3A3AD" w:rsidR="00AE3433" w:rsidRPr="006C1B1F" w:rsidRDefault="00AE3433" w:rsidP="003C6CAF">
            <w:pPr>
              <w:pStyle w:val="Descripcin"/>
              <w:jc w:val="center"/>
              <w:rPr>
                <w:rFonts w:ascii="Arial" w:eastAsiaTheme="minorEastAsia" w:hAnsi="Arial" w:cs="Arial"/>
                <w:sz w:val="24"/>
                <w:szCs w:val="24"/>
              </w:rPr>
            </w:pPr>
            <w:bookmarkStart w:id="23" w:name="_Toc70420532"/>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9</w:t>
            </w:r>
            <w:r w:rsidRPr="006C1B1F">
              <w:rPr>
                <w:rFonts w:ascii="Arial" w:hAnsi="Arial" w:cs="Arial"/>
                <w:noProof/>
              </w:rPr>
              <w:fldChar w:fldCharType="end"/>
            </w:r>
            <w:r w:rsidRPr="006C1B1F">
              <w:rPr>
                <w:rFonts w:ascii="Arial" w:hAnsi="Arial" w:cs="Arial"/>
              </w:rPr>
              <w:t>. Mirón de Discóbolo. Fuente: Matlab segunda edición. Báez, D Cervantes, O.</w:t>
            </w:r>
            <w:bookmarkEnd w:id="23"/>
          </w:p>
        </w:tc>
        <w:tc>
          <w:tcPr>
            <w:tcW w:w="4414" w:type="dxa"/>
          </w:tcPr>
          <w:p w14:paraId="49989A91" w14:textId="77777777" w:rsidR="00AE3433" w:rsidRDefault="00AE3433" w:rsidP="003C6CAF">
            <w:pPr>
              <w:keepNext/>
              <w:jc w:val="center"/>
            </w:pPr>
            <w:r>
              <w:rPr>
                <w:noProof/>
                <w:lang w:val="es-ES"/>
              </w:rPr>
              <w:drawing>
                <wp:inline distT="0" distB="0" distL="0" distR="0" wp14:anchorId="45910204" wp14:editId="67072CC4">
                  <wp:extent cx="1759628" cy="28282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3359" cy="2834256"/>
                          </a:xfrm>
                          <a:prstGeom prst="rect">
                            <a:avLst/>
                          </a:prstGeom>
                        </pic:spPr>
                      </pic:pic>
                    </a:graphicData>
                  </a:graphic>
                </wp:inline>
              </w:drawing>
            </w:r>
          </w:p>
          <w:p w14:paraId="7E6E92CD" w14:textId="4BBB1C76" w:rsidR="00AE3433" w:rsidRPr="006C1B1F" w:rsidRDefault="00AE3433" w:rsidP="003C6CAF">
            <w:pPr>
              <w:pStyle w:val="Descripcin"/>
              <w:jc w:val="center"/>
              <w:rPr>
                <w:rFonts w:ascii="Arial" w:eastAsiaTheme="minorEastAsia" w:hAnsi="Arial" w:cs="Arial"/>
                <w:sz w:val="24"/>
                <w:szCs w:val="24"/>
              </w:rPr>
            </w:pPr>
            <w:bookmarkStart w:id="24" w:name="_Toc70420533"/>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10</w:t>
            </w:r>
            <w:r w:rsidRPr="006C1B1F">
              <w:rPr>
                <w:rFonts w:ascii="Arial" w:hAnsi="Arial" w:cs="Arial"/>
                <w:noProof/>
              </w:rPr>
              <w:fldChar w:fldCharType="end"/>
            </w:r>
            <w:r w:rsidRPr="006C1B1F">
              <w:rPr>
                <w:rFonts w:ascii="Arial" w:hAnsi="Arial" w:cs="Arial"/>
              </w:rPr>
              <w:t>. Discóbolo después de aplicar tres adelgazamientos. Fuente: Matlab segunda edición. Báez, D Cervantes, O.</w:t>
            </w:r>
            <w:bookmarkEnd w:id="24"/>
          </w:p>
        </w:tc>
      </w:tr>
    </w:tbl>
    <w:p w14:paraId="6D6A9F8B" w14:textId="77777777" w:rsidR="00DD4269" w:rsidRPr="004623AB" w:rsidRDefault="00DD4269" w:rsidP="00D579F6">
      <w:pPr>
        <w:pStyle w:val="Ttulo1"/>
        <w:rPr>
          <w:rFonts w:ascii="Arial" w:hAnsi="Arial" w:cs="Arial"/>
          <w:b w:val="0"/>
          <w:bCs/>
          <w:sz w:val="24"/>
          <w:szCs w:val="24"/>
        </w:rPr>
      </w:pPr>
      <w:bookmarkStart w:id="25" w:name="_Toc70536816"/>
      <w:r w:rsidRPr="004623AB">
        <w:rPr>
          <w:rFonts w:ascii="Arial" w:hAnsi="Arial" w:cs="Arial"/>
          <w:bCs/>
          <w:sz w:val="24"/>
          <w:szCs w:val="24"/>
        </w:rPr>
        <w:t>MARCO TEÓRICO</w:t>
      </w:r>
      <w:bookmarkEnd w:id="25"/>
    </w:p>
    <w:p w14:paraId="2E778857" w14:textId="77777777" w:rsidR="00DD4269" w:rsidRPr="004623AB" w:rsidRDefault="00DD4269" w:rsidP="00D579F6">
      <w:pPr>
        <w:pStyle w:val="Ttulo2"/>
        <w:rPr>
          <w:rFonts w:ascii="Arial" w:hAnsi="Arial" w:cs="Arial"/>
          <w:b w:val="0"/>
          <w:bCs/>
          <w:sz w:val="24"/>
          <w:szCs w:val="24"/>
        </w:rPr>
      </w:pPr>
      <w:bookmarkStart w:id="26" w:name="_Toc70536817"/>
      <w:r w:rsidRPr="004623AB">
        <w:rPr>
          <w:rFonts w:ascii="Arial" w:hAnsi="Arial" w:cs="Arial"/>
          <w:bCs/>
          <w:sz w:val="24"/>
          <w:szCs w:val="24"/>
        </w:rPr>
        <w:t>PANEL FOTOVOLTAICO</w:t>
      </w:r>
      <w:bookmarkEnd w:id="26"/>
      <w:r w:rsidRPr="004623AB">
        <w:rPr>
          <w:rFonts w:ascii="Arial" w:hAnsi="Arial" w:cs="Arial"/>
          <w:bCs/>
          <w:sz w:val="24"/>
          <w:szCs w:val="24"/>
        </w:rPr>
        <w:t xml:space="preserve"> </w:t>
      </w:r>
    </w:p>
    <w:p w14:paraId="3AB63A5D" w14:textId="27D21D9F"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La radiación solar se puede transformar directamente en electricidad (efecto fotovoltaico) por medio de aparatos, celdas solares o pilas solares, los cuales son semiconductores puros drogados con cantidades diminutas de otros elementos. Varios conductores pueden emplearse, pero se prefiere el de silicio por razón de abundancia, y </w:t>
      </w:r>
      <w:r w:rsidRPr="004623AB">
        <w:rPr>
          <w:rFonts w:ascii="Arial" w:hAnsi="Arial" w:cs="Arial"/>
          <w:sz w:val="24"/>
          <w:szCs w:val="24"/>
        </w:rPr>
        <w:lastRenderedPageBreak/>
        <w:t xml:space="preserve">principalmente por estabilidad y rendimiento. Una celda solar típica está formada por dos capas delgadas de silicio, cada uno de ellas con un alambre (+ y -)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o visible induce a los electrones libres a moverse por el alambre de la capa tipo N hacia la 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w:t>
      </w:r>
      <w:sdt>
        <w:sdtPr>
          <w:rPr>
            <w:rFonts w:ascii="Arial" w:hAnsi="Arial" w:cs="Arial"/>
            <w:sz w:val="24"/>
            <w:szCs w:val="24"/>
          </w:rPr>
          <w:id w:val="1741672277"/>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Uni05 \l 9226 </w:instrText>
          </w:r>
          <w:r w:rsidRPr="004623AB">
            <w:rPr>
              <w:rFonts w:ascii="Arial" w:hAnsi="Arial" w:cs="Arial"/>
              <w:sz w:val="24"/>
              <w:szCs w:val="24"/>
            </w:rPr>
            <w:fldChar w:fldCharType="separate"/>
          </w:r>
          <w:r w:rsidR="00C24E5C" w:rsidRPr="00C24E5C">
            <w:rPr>
              <w:rFonts w:ascii="Arial" w:hAnsi="Arial" w:cs="Arial"/>
              <w:noProof/>
              <w:sz w:val="24"/>
              <w:szCs w:val="24"/>
            </w:rPr>
            <w:t>(Universidad Nacional, Heredia, Costa Rica, 2005)</w:t>
          </w:r>
          <w:r w:rsidRPr="004623AB">
            <w:rPr>
              <w:rFonts w:ascii="Arial" w:hAnsi="Arial" w:cs="Arial"/>
              <w:sz w:val="24"/>
              <w:szCs w:val="24"/>
            </w:rPr>
            <w:fldChar w:fldCharType="end"/>
          </w:r>
        </w:sdtContent>
      </w:sdt>
      <w:r w:rsidRPr="004623AB">
        <w:rPr>
          <w:rFonts w:ascii="Arial" w:hAnsi="Arial" w:cs="Arial"/>
          <w:sz w:val="24"/>
          <w:szCs w:val="24"/>
        </w:rPr>
        <w:t>.</w:t>
      </w:r>
    </w:p>
    <w:p w14:paraId="42C72D76" w14:textId="77777777" w:rsidR="0049176D" w:rsidRPr="004623AB" w:rsidRDefault="0049176D" w:rsidP="00DD4269">
      <w:pPr>
        <w:spacing w:line="276" w:lineRule="auto"/>
        <w:ind w:firstLine="708"/>
        <w:jc w:val="both"/>
        <w:rPr>
          <w:rFonts w:ascii="Arial" w:hAnsi="Arial" w:cs="Arial"/>
          <w:sz w:val="24"/>
          <w:szCs w:val="24"/>
        </w:rPr>
      </w:pPr>
    </w:p>
    <w:p w14:paraId="5200A44F" w14:textId="77777777" w:rsidR="00DD4269" w:rsidRPr="004623AB" w:rsidRDefault="00DD4269" w:rsidP="0049176D">
      <w:pPr>
        <w:spacing w:line="276" w:lineRule="auto"/>
        <w:jc w:val="center"/>
        <w:rPr>
          <w:rFonts w:ascii="Arial" w:hAnsi="Arial" w:cs="Arial"/>
          <w:sz w:val="24"/>
          <w:szCs w:val="24"/>
        </w:rPr>
      </w:pPr>
      <w:r w:rsidRPr="004623AB">
        <w:rPr>
          <w:rFonts w:ascii="Arial" w:hAnsi="Arial" w:cs="Arial"/>
          <w:noProof/>
          <w:sz w:val="24"/>
          <w:szCs w:val="24"/>
          <w:lang w:val="es-ES"/>
        </w:rPr>
        <w:drawing>
          <wp:inline distT="0" distB="0" distL="0" distR="0" wp14:anchorId="38F7DC68" wp14:editId="17CF5BD9">
            <wp:extent cx="4686300" cy="2546902"/>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9278" cy="2553956"/>
                    </a:xfrm>
                    <a:prstGeom prst="rect">
                      <a:avLst/>
                    </a:prstGeom>
                    <a:noFill/>
                    <a:ln>
                      <a:noFill/>
                    </a:ln>
                  </pic:spPr>
                </pic:pic>
              </a:graphicData>
            </a:graphic>
          </wp:inline>
        </w:drawing>
      </w:r>
    </w:p>
    <w:p w14:paraId="7DAC56AB" w14:textId="52398AD1" w:rsidR="00DD4269" w:rsidRPr="0049176D" w:rsidRDefault="0049176D" w:rsidP="0049176D">
      <w:pPr>
        <w:pStyle w:val="Descripcin"/>
        <w:jc w:val="center"/>
        <w:rPr>
          <w:rFonts w:ascii="Arial" w:hAnsi="Arial" w:cs="Arial"/>
        </w:rPr>
      </w:pPr>
      <w:r w:rsidRPr="0049176D">
        <w:rPr>
          <w:rFonts w:ascii="Arial" w:hAnsi="Arial" w:cs="Arial"/>
        </w:rPr>
        <w:t>Ilustración 1</w:t>
      </w:r>
      <w:r w:rsidR="00415FE3">
        <w:rPr>
          <w:rFonts w:ascii="Arial" w:hAnsi="Arial" w:cs="Arial"/>
        </w:rPr>
        <w:t>1</w:t>
      </w:r>
      <w:r w:rsidRPr="0049176D">
        <w:rPr>
          <w:rFonts w:ascii="Arial" w:hAnsi="Arial" w:cs="Arial"/>
        </w:rPr>
        <w:t>. Corriente de iluminación y corriente de diodo en una célula solar que alimenta a una carga. Fuente:</w:t>
      </w:r>
      <w:sdt>
        <w:sdtPr>
          <w:rPr>
            <w:rFonts w:ascii="Arial" w:hAnsi="Arial" w:cs="Arial"/>
          </w:rPr>
          <w:id w:val="-1167390543"/>
          <w:citation/>
        </w:sdtPr>
        <w:sdtEndPr/>
        <w:sdtContent>
          <w:r w:rsidR="00DD4269" w:rsidRPr="0049176D">
            <w:rPr>
              <w:rFonts w:ascii="Arial" w:hAnsi="Arial" w:cs="Arial"/>
            </w:rPr>
            <w:fldChar w:fldCharType="begin"/>
          </w:r>
          <w:r w:rsidR="00DD4269" w:rsidRPr="0049176D">
            <w:rPr>
              <w:rFonts w:ascii="Arial" w:hAnsi="Arial" w:cs="Arial"/>
            </w:rPr>
            <w:instrText xml:space="preserve">CITATION OSC20 \p 47 \l 9226 </w:instrText>
          </w:r>
          <w:r w:rsidR="00DD4269" w:rsidRPr="0049176D">
            <w:rPr>
              <w:rFonts w:ascii="Arial" w:hAnsi="Arial" w:cs="Arial"/>
            </w:rPr>
            <w:fldChar w:fldCharType="separate"/>
          </w:r>
          <w:r w:rsidR="00C24E5C" w:rsidRPr="0049176D">
            <w:rPr>
              <w:rFonts w:ascii="Arial" w:hAnsi="Arial" w:cs="Arial"/>
            </w:rPr>
            <w:t>(LAMIGUEIRO, 2020, pág. 47)</w:t>
          </w:r>
          <w:r w:rsidR="00DD4269" w:rsidRPr="0049176D">
            <w:rPr>
              <w:rFonts w:ascii="Arial" w:hAnsi="Arial" w:cs="Arial"/>
            </w:rPr>
            <w:fldChar w:fldCharType="end"/>
          </w:r>
        </w:sdtContent>
      </w:sdt>
      <w:r w:rsidRPr="0049176D">
        <w:rPr>
          <w:rFonts w:ascii="Arial" w:hAnsi="Arial" w:cs="Arial"/>
        </w:rPr>
        <w:t>.</w:t>
      </w:r>
    </w:p>
    <w:p w14:paraId="5785D482" w14:textId="77777777" w:rsidR="00DD4269" w:rsidRPr="004623AB" w:rsidRDefault="00DD4269" w:rsidP="00DD4269">
      <w:pPr>
        <w:spacing w:line="276" w:lineRule="auto"/>
        <w:jc w:val="both"/>
        <w:rPr>
          <w:rFonts w:ascii="Arial" w:hAnsi="Arial" w:cs="Arial"/>
          <w:sz w:val="24"/>
          <w:szCs w:val="24"/>
        </w:rPr>
      </w:pPr>
    </w:p>
    <w:p w14:paraId="443658C4"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 xml:space="preserve">El dispositivo electrónico basado en una unión p-n se denomina diodo. La zona p del diodo es el ánodo y la zona n es el cátodo. La característica tensión-corriente de este dispositivo queda recogida en la ecuación de Shockley: </w:t>
      </w:r>
    </w:p>
    <w:p w14:paraId="73F8335D"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13D760A9" w14:textId="77777777" w:rsidR="00DD4269" w:rsidRPr="004623AB" w:rsidRDefault="009B65CD" w:rsidP="00DD4269">
      <w:pPr>
        <w:autoSpaceDE w:val="0"/>
        <w:autoSpaceDN w:val="0"/>
        <w:adjustRightInd w:val="0"/>
        <w:spacing w:after="0" w:line="276" w:lineRule="auto"/>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D</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0</m:t>
              </m:r>
            </m:sub>
          </m:sSub>
          <m:r>
            <w:rPr>
              <w:rFonts w:ascii="Cambria Math" w:hAnsi="Cambria Math" w:cs="Arial"/>
              <w:sz w:val="24"/>
              <w:szCs w:val="24"/>
            </w:rPr>
            <m:t>*</m:t>
          </m:r>
          <m:d>
            <m:dPr>
              <m:begChr m:val="["/>
              <m:endChr m:val="]"/>
              <m:ctrlPr>
                <w:rPr>
                  <w:rFonts w:ascii="Cambria Math" w:hAnsi="Cambria Math" w:cs="Arial"/>
                  <w:i/>
                  <w:sz w:val="24"/>
                  <w:szCs w:val="24"/>
                </w:rPr>
              </m:ctrlPr>
            </m:dPr>
            <m:e>
              <m:r>
                <w:rPr>
                  <w:rFonts w:ascii="Cambria Math" w:hAnsi="Cambria Math" w:cs="Arial"/>
                  <w:sz w:val="24"/>
                  <w:szCs w:val="24"/>
                </w:rPr>
                <m:t>exp</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V</m:t>
                      </m:r>
                    </m:num>
                    <m:den>
                      <m:r>
                        <w:rPr>
                          <w:rFonts w:ascii="Cambria Math" w:hAnsi="Cambria Math" w:cs="Arial"/>
                          <w:sz w:val="24"/>
                          <w:szCs w:val="24"/>
                        </w:rPr>
                        <m:t>m*</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T</m:t>
                          </m:r>
                        </m:sub>
                      </m:sSub>
                    </m:den>
                  </m:f>
                </m:e>
              </m:d>
              <m:r>
                <w:rPr>
                  <w:rFonts w:ascii="Cambria Math" w:hAnsi="Cambria Math" w:cs="Arial"/>
                  <w:sz w:val="24"/>
                  <w:szCs w:val="24"/>
                </w:rPr>
                <m:t>-1</m:t>
              </m:r>
            </m:e>
          </m:d>
        </m:oMath>
      </m:oMathPara>
    </w:p>
    <w:p w14:paraId="48A40032" w14:textId="2F3443C5" w:rsidR="00DD4269" w:rsidRPr="00B4143A" w:rsidRDefault="00B4143A" w:rsidP="00B4143A">
      <w:pPr>
        <w:pStyle w:val="Descripcin"/>
        <w:jc w:val="center"/>
        <w:rPr>
          <w:rFonts w:ascii="Arial" w:hAnsi="Arial" w:cs="Arial"/>
        </w:rPr>
      </w:pPr>
      <w:r w:rsidRPr="00B4143A">
        <w:rPr>
          <w:rFonts w:ascii="Arial" w:hAnsi="Arial" w:cs="Arial"/>
        </w:rPr>
        <w:t>Ecuación 01. Corriente del diodo</w:t>
      </w:r>
      <w:r w:rsidRPr="0049176D">
        <w:rPr>
          <w:rFonts w:ascii="Arial" w:hAnsi="Arial" w:cs="Arial"/>
        </w:rPr>
        <w:t>.</w:t>
      </w:r>
    </w:p>
    <w:p w14:paraId="292764D9" w14:textId="77777777" w:rsidR="00B4143A" w:rsidRPr="004623AB" w:rsidRDefault="00B4143A" w:rsidP="00DD4269">
      <w:pPr>
        <w:autoSpaceDE w:val="0"/>
        <w:autoSpaceDN w:val="0"/>
        <w:adjustRightInd w:val="0"/>
        <w:spacing w:after="0" w:line="276" w:lineRule="auto"/>
        <w:jc w:val="both"/>
        <w:rPr>
          <w:rFonts w:ascii="Arial" w:hAnsi="Arial" w:cs="Arial"/>
          <w:sz w:val="24"/>
          <w:szCs w:val="24"/>
        </w:rPr>
      </w:pPr>
    </w:p>
    <w:p w14:paraId="56A85EF8" w14:textId="3B844CC2" w:rsidR="00DD4269" w:rsidRPr="004623AB" w:rsidRDefault="00DD4269" w:rsidP="00DD4269">
      <w:pPr>
        <w:autoSpaceDE w:val="0"/>
        <w:autoSpaceDN w:val="0"/>
        <w:adjustRightInd w:val="0"/>
        <w:spacing w:after="0" w:line="276" w:lineRule="auto"/>
        <w:ind w:firstLine="708"/>
        <w:jc w:val="both"/>
        <w:rPr>
          <w:rFonts w:ascii="Arial" w:hAnsi="Arial" w:cs="Arial"/>
          <w:color w:val="000000"/>
          <w:sz w:val="24"/>
          <w:szCs w:val="24"/>
        </w:rPr>
      </w:pPr>
      <w:r w:rsidRPr="004623AB">
        <w:rPr>
          <w:rFonts w:ascii="Arial" w:hAnsi="Arial" w:cs="Arial"/>
          <w:color w:val="000000"/>
          <w:sz w:val="24"/>
          <w:szCs w:val="24"/>
        </w:rPr>
        <w:lastRenderedPageBreak/>
        <w:t xml:space="preserve">Como describe la ecuación anterior, la corriente de una célula solar es un balance entre la fotocorriente y la corriente de oscuridad que también se denomina. </w:t>
      </w:r>
      <w:sdt>
        <w:sdtPr>
          <w:rPr>
            <w:rFonts w:ascii="Arial" w:hAnsi="Arial" w:cs="Arial"/>
            <w:color w:val="000000"/>
            <w:sz w:val="24"/>
            <w:szCs w:val="24"/>
          </w:rPr>
          <w:id w:val="1043716493"/>
          <w:citation/>
        </w:sdtPr>
        <w:sdtEndPr/>
        <w:sdtContent>
          <w:r w:rsidRPr="004623AB">
            <w:rPr>
              <w:rFonts w:ascii="Arial" w:hAnsi="Arial" w:cs="Arial"/>
              <w:color w:val="000000"/>
              <w:sz w:val="24"/>
              <w:szCs w:val="24"/>
            </w:rPr>
            <w:fldChar w:fldCharType="begin"/>
          </w:r>
          <w:r w:rsidRPr="004623AB">
            <w:rPr>
              <w:rFonts w:ascii="Arial" w:hAnsi="Arial" w:cs="Arial"/>
              <w:color w:val="000000"/>
              <w:sz w:val="24"/>
              <w:szCs w:val="24"/>
            </w:rPr>
            <w:instrText xml:space="preserve"> CITATION OSC20 \l 9226 </w:instrText>
          </w:r>
          <w:r w:rsidRPr="004623AB">
            <w:rPr>
              <w:rFonts w:ascii="Arial" w:hAnsi="Arial" w:cs="Arial"/>
              <w:color w:val="000000"/>
              <w:sz w:val="24"/>
              <w:szCs w:val="24"/>
            </w:rPr>
            <w:fldChar w:fldCharType="separate"/>
          </w:r>
          <w:r w:rsidR="00C24E5C" w:rsidRPr="00C24E5C">
            <w:rPr>
              <w:rFonts w:ascii="Arial" w:hAnsi="Arial" w:cs="Arial"/>
              <w:noProof/>
              <w:color w:val="000000"/>
              <w:sz w:val="24"/>
              <w:szCs w:val="24"/>
            </w:rPr>
            <w:t>(LAMIGUEIRO, 2020)</w:t>
          </w:r>
          <w:r w:rsidRPr="004623AB">
            <w:rPr>
              <w:rFonts w:ascii="Arial" w:hAnsi="Arial" w:cs="Arial"/>
              <w:color w:val="000000"/>
              <w:sz w:val="24"/>
              <w:szCs w:val="24"/>
            </w:rPr>
            <w:fldChar w:fldCharType="end"/>
          </w:r>
        </w:sdtContent>
      </w:sdt>
    </w:p>
    <w:p w14:paraId="14504403" w14:textId="77777777" w:rsidR="00DD4269" w:rsidRPr="004623AB" w:rsidRDefault="00DD4269" w:rsidP="00DD4269">
      <w:pPr>
        <w:autoSpaceDE w:val="0"/>
        <w:autoSpaceDN w:val="0"/>
        <w:adjustRightInd w:val="0"/>
        <w:spacing w:after="0" w:line="276" w:lineRule="auto"/>
        <w:jc w:val="both"/>
        <w:rPr>
          <w:rFonts w:ascii="Arial" w:hAnsi="Arial" w:cs="Arial"/>
          <w:color w:val="000000"/>
          <w:sz w:val="24"/>
          <w:szCs w:val="24"/>
        </w:rPr>
      </w:pPr>
    </w:p>
    <w:p w14:paraId="664DDA7D" w14:textId="77777777" w:rsidR="00DD4269" w:rsidRPr="004623AB" w:rsidRDefault="00DD4269" w:rsidP="00DD4269">
      <w:pPr>
        <w:autoSpaceDE w:val="0"/>
        <w:autoSpaceDN w:val="0"/>
        <w:adjustRightInd w:val="0"/>
        <w:spacing w:after="0" w:line="276" w:lineRule="auto"/>
        <w:ind w:firstLine="708"/>
        <w:jc w:val="both"/>
        <w:rPr>
          <w:rFonts w:ascii="Arial" w:hAnsi="Arial" w:cs="Arial"/>
          <w:color w:val="000000"/>
          <w:sz w:val="24"/>
          <w:szCs w:val="24"/>
        </w:rPr>
      </w:pPr>
      <w:r w:rsidRPr="004623AB">
        <w:rPr>
          <w:rFonts w:ascii="Arial" w:hAnsi="Arial" w:cs="Arial"/>
          <w:color w:val="000000"/>
          <w:sz w:val="24"/>
          <w:szCs w:val="24"/>
        </w:rPr>
        <w:t xml:space="preserve">En un módulo compuesto por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cs</m:t>
            </m:r>
          </m:sub>
        </m:sSub>
      </m:oMath>
      <w:r w:rsidRPr="004623AB">
        <w:rPr>
          <w:rFonts w:ascii="Arial" w:hAnsi="Arial" w:cs="Arial"/>
          <w:color w:val="000000"/>
          <w:sz w:val="24"/>
          <w:szCs w:val="24"/>
        </w:rPr>
        <w:t xml:space="preserve"> células en serie y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cp</m:t>
            </m:r>
          </m:sub>
        </m:sSub>
      </m:oMath>
      <w:r w:rsidRPr="004623AB">
        <w:rPr>
          <w:rFonts w:ascii="Arial" w:hAnsi="Arial" w:cs="Arial"/>
          <w:color w:val="000000"/>
          <w:sz w:val="24"/>
          <w:szCs w:val="24"/>
        </w:rPr>
        <w:t xml:space="preserve"> ramas en paralelo, y suponiendo que las células que lo forman son idénticas, la tensión del módulo es </w:t>
      </w:r>
      <m:oMath>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m</m:t>
            </m:r>
          </m:sub>
        </m:sSub>
      </m:oMath>
      <w:r w:rsidRPr="004623AB">
        <w:rPr>
          <w:rFonts w:ascii="Arial" w:hAnsi="Arial" w:cs="Arial"/>
          <w:color w:val="000000"/>
          <w:sz w:val="24"/>
          <w:szCs w:val="24"/>
        </w:rPr>
        <w:t xml:space="preserve"> =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cs</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y la corriente del módulo es </w:t>
      </w:r>
      <m:oMath>
        <m:sSub>
          <m:sSubPr>
            <m:ctrlPr>
              <w:rPr>
                <w:rFonts w:ascii="Cambria Math" w:hAnsi="Cambria Math" w:cs="Arial"/>
                <w:i/>
                <w:color w:val="000000"/>
                <w:sz w:val="24"/>
                <w:szCs w:val="24"/>
              </w:rPr>
            </m:ctrlPr>
          </m:sSubPr>
          <m:e>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r>
              <w:rPr>
                <w:rFonts w:ascii="Cambria Math" w:hAnsi="Cambria Math" w:cs="Arial"/>
                <w:color w:val="000000"/>
                <w:sz w:val="24"/>
                <w:szCs w:val="24"/>
              </w:rPr>
              <m:t>= N</m:t>
            </m:r>
          </m:e>
          <m:sub>
            <m:r>
              <w:rPr>
                <w:rFonts w:ascii="Cambria Math" w:hAnsi="Cambria Math" w:cs="Arial"/>
                <w:color w:val="000000"/>
                <w:sz w:val="24"/>
                <w:szCs w:val="24"/>
              </w:rPr>
              <m:t>cp</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siendo </w:t>
      </w:r>
      <m:oMath>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e  </w:t>
      </w:r>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la tensión y la corriente de una célula, respectivamente. Bajo estas suposiciones, la curva característica de un módulo es:</w:t>
      </w:r>
    </w:p>
    <w:p w14:paraId="16AA783B" w14:textId="77777777" w:rsidR="00DD4269" w:rsidRPr="004623AB" w:rsidRDefault="009B65CD" w:rsidP="00DD4269">
      <w:pPr>
        <w:autoSpaceDE w:val="0"/>
        <w:autoSpaceDN w:val="0"/>
        <w:adjustRightInd w:val="0"/>
        <w:spacing w:after="0" w:line="276" w:lineRule="auto"/>
        <w:jc w:val="both"/>
        <w:rPr>
          <w:rFonts w:ascii="Arial" w:hAnsi="Arial" w:cs="Arial"/>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r>
            <w:rPr>
              <w:rFonts w:ascii="Cambria Math" w:hAnsi="Cambria Math" w:cs="Arial"/>
              <w:color w:val="000000"/>
              <w:sz w:val="24"/>
              <w:szCs w:val="24"/>
            </w:rPr>
            <m:t>*</m:t>
          </m:r>
          <m:d>
            <m:dPr>
              <m:ctrlPr>
                <w:rPr>
                  <w:rFonts w:ascii="Cambria Math" w:hAnsi="Cambria Math" w:cs="Arial"/>
                  <w:i/>
                  <w:color w:val="000000"/>
                  <w:sz w:val="24"/>
                  <w:szCs w:val="24"/>
                </w:rPr>
              </m:ctrlPr>
            </m:dPr>
            <m:e>
              <m:r>
                <w:rPr>
                  <w:rFonts w:ascii="Cambria Math" w:hAnsi="Cambria Math" w:cs="Arial"/>
                  <w:color w:val="000000"/>
                  <w:sz w:val="24"/>
                  <w:szCs w:val="24"/>
                </w:rPr>
                <m:t>1-exp</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m</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oc</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R</m:t>
                          </m:r>
                        </m:e>
                        <m:sub>
                          <m:r>
                            <w:rPr>
                              <w:rFonts w:ascii="Cambria Math" w:hAnsi="Cambria Math" w:cs="Arial"/>
                              <w:color w:val="000000"/>
                              <w:sz w:val="24"/>
                              <w:szCs w:val="24"/>
                            </w:rPr>
                            <m:t>s</m:t>
                          </m:r>
                        </m:sub>
                      </m:sSub>
                    </m:num>
                    <m:den>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t</m:t>
                          </m:r>
                        </m:sub>
                      </m:sSub>
                    </m:den>
                  </m:f>
                </m:e>
              </m:d>
            </m:e>
          </m:d>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m:oMathPara>
    </w:p>
    <w:p w14:paraId="136DACA9" w14:textId="361F06B5" w:rsidR="00EB0908" w:rsidRPr="00B4143A" w:rsidRDefault="00EB0908" w:rsidP="00EB0908">
      <w:pPr>
        <w:pStyle w:val="Descripcin"/>
        <w:jc w:val="center"/>
        <w:rPr>
          <w:rFonts w:ascii="Arial" w:hAnsi="Arial" w:cs="Arial"/>
        </w:rPr>
      </w:pPr>
      <w:r w:rsidRPr="00B4143A">
        <w:rPr>
          <w:rFonts w:ascii="Arial" w:hAnsi="Arial" w:cs="Arial"/>
        </w:rPr>
        <w:t>Ecuación 0</w:t>
      </w:r>
      <w:r w:rsidR="00D75978">
        <w:rPr>
          <w:rFonts w:ascii="Arial" w:hAnsi="Arial" w:cs="Arial"/>
        </w:rPr>
        <w:t>2</w:t>
      </w:r>
      <w:r w:rsidRPr="00B4143A">
        <w:rPr>
          <w:rFonts w:ascii="Arial" w:hAnsi="Arial" w:cs="Arial"/>
        </w:rPr>
        <w:t xml:space="preserve">. Corriente del </w:t>
      </w:r>
      <w:r w:rsidR="003D5F40">
        <w:rPr>
          <w:rFonts w:ascii="Arial" w:hAnsi="Arial" w:cs="Arial"/>
        </w:rPr>
        <w:t>módulo</w:t>
      </w:r>
      <w:r w:rsidRPr="0049176D">
        <w:rPr>
          <w:rFonts w:ascii="Arial" w:hAnsi="Arial" w:cs="Arial"/>
        </w:rPr>
        <w:t>.</w:t>
      </w:r>
    </w:p>
    <w:p w14:paraId="57198656" w14:textId="2F5CC87A" w:rsidR="00DD4269" w:rsidRDefault="00DD4269" w:rsidP="00DD4269">
      <w:pPr>
        <w:spacing w:line="276" w:lineRule="auto"/>
        <w:jc w:val="both"/>
        <w:rPr>
          <w:rFonts w:ascii="Arial" w:hAnsi="Arial" w:cs="Arial"/>
          <w:sz w:val="24"/>
          <w:szCs w:val="24"/>
        </w:rPr>
      </w:pPr>
    </w:p>
    <w:p w14:paraId="1583CCA3" w14:textId="77777777" w:rsidR="00EB0908" w:rsidRPr="004623AB" w:rsidRDefault="00EB0908" w:rsidP="00DD4269">
      <w:pPr>
        <w:spacing w:line="276" w:lineRule="auto"/>
        <w:jc w:val="both"/>
        <w:rPr>
          <w:rFonts w:ascii="Arial" w:hAnsi="Arial" w:cs="Arial"/>
          <w:sz w:val="24"/>
          <w:szCs w:val="24"/>
        </w:rPr>
      </w:pPr>
    </w:p>
    <w:p w14:paraId="09437041"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Como ocurría con la célula, supondremos que la corriente de cortocircuito depende exclusivamente y de forma lineal de la irradiancia:</w:t>
      </w:r>
    </w:p>
    <w:p w14:paraId="7B362D60" w14:textId="4554FBD1" w:rsidR="00DD4269" w:rsidRPr="003D5F40" w:rsidRDefault="009B65CD" w:rsidP="00DD4269">
      <w:pPr>
        <w:spacing w:line="276" w:lineRule="auto"/>
        <w:jc w:val="both"/>
        <w:rPr>
          <w:rFonts w:ascii="Arial" w:eastAsiaTheme="minorEastAsia" w:hAnsi="Arial" w:cs="Arial"/>
          <w:color w:val="000000"/>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G</m:t>
              </m:r>
            </m:e>
            <m:sub>
              <m:r>
                <w:rPr>
                  <w:rFonts w:ascii="Cambria Math" w:hAnsi="Cambria Math" w:cs="Arial"/>
                  <w:color w:val="000000"/>
                  <w:sz w:val="24"/>
                  <w:szCs w:val="24"/>
                </w:rPr>
                <m:t>ef</m:t>
              </m:r>
            </m:sub>
          </m:sSub>
          <m:r>
            <w:rPr>
              <w:rFonts w:ascii="Cambria Math" w:hAnsi="Cambria Math" w:cs="Arial"/>
              <w:color w:val="000000"/>
              <w:sz w:val="24"/>
              <w:szCs w:val="24"/>
            </w:rPr>
            <m:t xml:space="preserve">* </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num>
            <m:den>
              <m:sSub>
                <m:sSubPr>
                  <m:ctrlPr>
                    <w:rPr>
                      <w:rFonts w:ascii="Cambria Math" w:hAnsi="Cambria Math" w:cs="Arial"/>
                      <w:i/>
                      <w:color w:val="000000"/>
                      <w:sz w:val="24"/>
                      <w:szCs w:val="24"/>
                    </w:rPr>
                  </m:ctrlPr>
                </m:sSubPr>
                <m:e>
                  <m:r>
                    <w:rPr>
                      <w:rFonts w:ascii="Cambria Math" w:hAnsi="Cambria Math" w:cs="Arial"/>
                      <w:color w:val="000000"/>
                      <w:sz w:val="24"/>
                      <w:szCs w:val="24"/>
                    </w:rPr>
                    <m:t>G</m:t>
                  </m:r>
                </m:e>
                <m:sub>
                  <m:r>
                    <w:rPr>
                      <w:rFonts w:ascii="Cambria Math" w:hAnsi="Cambria Math" w:cs="Arial"/>
                      <w:color w:val="000000"/>
                      <w:sz w:val="24"/>
                      <w:szCs w:val="24"/>
                    </w:rPr>
                    <m:t>stc</m:t>
                  </m:r>
                </m:sub>
              </m:sSub>
            </m:den>
          </m:f>
          <m:r>
            <w:rPr>
              <w:rFonts w:ascii="Cambria Math" w:hAnsi="Cambria Math" w:cs="Arial"/>
              <w:color w:val="000000"/>
              <w:sz w:val="24"/>
              <w:szCs w:val="24"/>
            </w:rPr>
            <m:t xml:space="preserve"> </m:t>
          </m:r>
        </m:oMath>
      </m:oMathPara>
    </w:p>
    <w:p w14:paraId="79D3CC0E" w14:textId="7CA080B5" w:rsidR="003D5F40" w:rsidRPr="00B4143A" w:rsidRDefault="003D5F40" w:rsidP="003D5F40">
      <w:pPr>
        <w:pStyle w:val="Descripcin"/>
        <w:jc w:val="center"/>
        <w:rPr>
          <w:rFonts w:ascii="Arial" w:hAnsi="Arial" w:cs="Arial"/>
        </w:rPr>
      </w:pPr>
      <w:r w:rsidRPr="00B4143A">
        <w:rPr>
          <w:rFonts w:ascii="Arial" w:hAnsi="Arial" w:cs="Arial"/>
        </w:rPr>
        <w:t>Ecuación 0</w:t>
      </w:r>
      <w:r w:rsidR="002B64E7">
        <w:rPr>
          <w:rFonts w:ascii="Arial" w:hAnsi="Arial" w:cs="Arial"/>
        </w:rPr>
        <w:t>3</w:t>
      </w:r>
      <w:r w:rsidRPr="00B4143A">
        <w:rPr>
          <w:rFonts w:ascii="Arial" w:hAnsi="Arial" w:cs="Arial"/>
        </w:rPr>
        <w:t xml:space="preserve">. Corriente del </w:t>
      </w:r>
      <w:r>
        <w:rPr>
          <w:rFonts w:ascii="Arial" w:hAnsi="Arial" w:cs="Arial"/>
        </w:rPr>
        <w:t>cortocircuito</w:t>
      </w:r>
      <w:r w:rsidRPr="0049176D">
        <w:rPr>
          <w:rFonts w:ascii="Arial" w:hAnsi="Arial" w:cs="Arial"/>
        </w:rPr>
        <w:t>.</w:t>
      </w:r>
    </w:p>
    <w:p w14:paraId="684D5571" w14:textId="77777777" w:rsidR="003D5F40" w:rsidRPr="004623AB" w:rsidRDefault="003D5F40" w:rsidP="00DD4269">
      <w:pPr>
        <w:spacing w:line="276" w:lineRule="auto"/>
        <w:jc w:val="both"/>
        <w:rPr>
          <w:rFonts w:ascii="Arial" w:eastAsiaTheme="minorEastAsia" w:hAnsi="Arial" w:cs="Arial"/>
          <w:color w:val="000000"/>
          <w:sz w:val="24"/>
          <w:szCs w:val="24"/>
        </w:rPr>
      </w:pPr>
    </w:p>
    <w:p w14:paraId="6877ABD1"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Y la tensión de circuito abierto depende exclusivamente de la temperatura de célula, y decrece linealmente con ella:</w:t>
      </w:r>
    </w:p>
    <w:p w14:paraId="52075926" w14:textId="380B7DC8" w:rsidR="00DD4269" w:rsidRPr="002B64E7" w:rsidRDefault="009B65CD" w:rsidP="00DD4269">
      <w:pPr>
        <w:spacing w:line="276" w:lineRule="auto"/>
        <w:jc w:val="both"/>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oc</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c</m:t>
                  </m:r>
                </m:sub>
              </m:sSub>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oc</m:t>
              </m:r>
            </m:sub>
          </m:sSub>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c</m:t>
                  </m:r>
                </m:sub>
              </m:sSub>
              <m:r>
                <w:rPr>
                  <w:rFonts w:ascii="Cambria Math" w:eastAsiaTheme="minorEastAsia" w:hAnsi="Cambria Math" w:cs="Arial"/>
                  <w:sz w:val="24"/>
                  <w:szCs w:val="24"/>
                </w:rPr>
                <m:t>-T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c</m:t>
                  </m:r>
                </m:e>
              </m:acc>
            </m:e>
          </m:d>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oc</m:t>
                  </m:r>
                </m:sub>
              </m:sSub>
            </m:num>
            <m:den>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c</m:t>
                  </m:r>
                </m:sub>
              </m:sSub>
            </m:den>
          </m:f>
        </m:oMath>
      </m:oMathPara>
    </w:p>
    <w:p w14:paraId="1378F0B3" w14:textId="2D2D06E0" w:rsidR="002B64E7" w:rsidRPr="00B4143A" w:rsidRDefault="002B64E7" w:rsidP="002B64E7">
      <w:pPr>
        <w:pStyle w:val="Descripcin"/>
        <w:jc w:val="center"/>
        <w:rPr>
          <w:rFonts w:ascii="Arial" w:hAnsi="Arial" w:cs="Arial"/>
        </w:rPr>
      </w:pPr>
      <w:r w:rsidRPr="00F74148">
        <w:rPr>
          <w:rFonts w:ascii="Arial" w:hAnsi="Arial" w:cs="Arial"/>
        </w:rPr>
        <w:t xml:space="preserve">Ecuación 04. </w:t>
      </w:r>
      <w:r w:rsidR="00833EE2" w:rsidRPr="00F74148">
        <w:rPr>
          <w:rFonts w:ascii="Arial" w:hAnsi="Arial" w:cs="Arial"/>
        </w:rPr>
        <w:t>Tensión</w:t>
      </w:r>
      <w:r w:rsidRPr="00F74148">
        <w:rPr>
          <w:rFonts w:ascii="Arial" w:hAnsi="Arial" w:cs="Arial"/>
        </w:rPr>
        <w:t xml:space="preserve"> del módulo</w:t>
      </w:r>
      <w:r w:rsidRPr="0049176D">
        <w:rPr>
          <w:rFonts w:ascii="Arial" w:hAnsi="Arial" w:cs="Arial"/>
        </w:rPr>
        <w:t>.</w:t>
      </w:r>
    </w:p>
    <w:p w14:paraId="2BE536ED" w14:textId="77777777" w:rsidR="002B64E7" w:rsidRPr="004623AB" w:rsidRDefault="002B64E7" w:rsidP="00DD4269">
      <w:pPr>
        <w:spacing w:line="276" w:lineRule="auto"/>
        <w:jc w:val="both"/>
        <w:rPr>
          <w:rFonts w:ascii="Arial" w:eastAsiaTheme="minorEastAsia" w:hAnsi="Arial" w:cs="Arial"/>
          <w:sz w:val="24"/>
          <w:szCs w:val="24"/>
        </w:rPr>
      </w:pPr>
    </w:p>
    <w:p w14:paraId="5063C7AB" w14:textId="27D23E22" w:rsidR="00DD4269"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Si no hay información específica por parte del fabricante, para módulos de silicio cristalino es habitual emplear el valor:</w:t>
      </w:r>
    </w:p>
    <w:p w14:paraId="47A67917"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p>
    <w:p w14:paraId="6B82F86F" w14:textId="5D4022FA" w:rsidR="00DD4269" w:rsidRPr="00F74148" w:rsidRDefault="009B65CD" w:rsidP="00DD4269">
      <w:pPr>
        <w:autoSpaceDE w:val="0"/>
        <w:autoSpaceDN w:val="0"/>
        <w:adjustRightInd w:val="0"/>
        <w:spacing w:after="0" w:line="276" w:lineRule="auto"/>
        <w:ind w:firstLine="708"/>
        <w:jc w:val="both"/>
        <w:rPr>
          <w:rFonts w:ascii="Arial" w:hAnsi="Arial" w:cs="Arial"/>
          <w:sz w:val="24"/>
          <w:szCs w:val="24"/>
        </w:rPr>
      </w:pPr>
      <m:oMathPara>
        <m:oMath>
          <m:f>
            <m:fPr>
              <m:ctrlPr>
                <w:rPr>
                  <w:rFonts w:ascii="Cambria Math" w:hAnsi="Cambria Math" w:cs="Arial"/>
                  <w:sz w:val="24"/>
                  <w:szCs w:val="24"/>
                </w:rPr>
              </m:ctrlPr>
            </m:fPr>
            <m:num>
              <m:r>
                <w:rPr>
                  <w:rFonts w:ascii="Cambria Math" w:hAnsi="Cambria Math" w:cs="Arial"/>
                  <w:sz w:val="24"/>
                  <w:szCs w:val="24"/>
                </w:rPr>
                <m:t>d</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oc</m:t>
                  </m:r>
                </m:sub>
              </m:sSub>
            </m:num>
            <m:den>
              <m:r>
                <w:rPr>
                  <w:rFonts w:ascii="Cambria Math" w:hAnsi="Cambria Math" w:cs="Arial"/>
                  <w:sz w:val="24"/>
                  <w:szCs w:val="24"/>
                </w:rPr>
                <m:t>d</m:t>
              </m:r>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c</m:t>
                  </m:r>
                </m:sub>
              </m:sSub>
            </m:den>
          </m:f>
          <m:r>
            <m:rPr>
              <m:sty m:val="p"/>
            </m:rPr>
            <w:rPr>
              <w:rFonts w:ascii="Cambria Math" w:hAnsi="Cambria Math" w:cs="Arial"/>
              <w:sz w:val="24"/>
              <w:szCs w:val="24"/>
            </w:rPr>
            <m:t xml:space="preserve">= -23 </m:t>
          </m:r>
          <m:f>
            <m:fPr>
              <m:ctrlPr>
                <w:rPr>
                  <w:rFonts w:ascii="Cambria Math" w:hAnsi="Cambria Math" w:cs="Arial"/>
                  <w:sz w:val="24"/>
                  <w:szCs w:val="24"/>
                </w:rPr>
              </m:ctrlPr>
            </m:fPr>
            <m:num>
              <m:r>
                <w:rPr>
                  <w:rFonts w:ascii="Cambria Math" w:hAnsi="Cambria Math" w:cs="Arial"/>
                  <w:sz w:val="24"/>
                  <w:szCs w:val="24"/>
                </w:rPr>
                <m:t>mV</m:t>
              </m:r>
            </m:num>
            <m:den>
              <m:r>
                <w:rPr>
                  <w:rFonts w:ascii="Cambria Math" w:hAnsi="Cambria Math" w:cs="Arial"/>
                  <w:sz w:val="24"/>
                  <w:szCs w:val="24"/>
                </w:rPr>
                <m:t>celula</m:t>
              </m:r>
              <m:r>
                <m:rPr>
                  <m:sty m:val="p"/>
                </m:rPr>
                <w:rPr>
                  <w:rFonts w:ascii="Cambria Math" w:hAnsi="Cambria Math" w:cs="Arial"/>
                  <w:sz w:val="24"/>
                  <w:szCs w:val="24"/>
                </w:rPr>
                <m:t xml:space="preserve"> °</m:t>
              </m:r>
              <m:r>
                <w:rPr>
                  <w:rFonts w:ascii="Cambria Math" w:hAnsi="Cambria Math" w:cs="Arial"/>
                  <w:sz w:val="24"/>
                  <w:szCs w:val="24"/>
                </w:rPr>
                <m:t>C</m:t>
              </m:r>
            </m:den>
          </m:f>
        </m:oMath>
      </m:oMathPara>
    </w:p>
    <w:p w14:paraId="008AC796" w14:textId="77777777" w:rsidR="00F74148" w:rsidRPr="00F74148" w:rsidRDefault="00F74148" w:rsidP="00DD4269">
      <w:pPr>
        <w:autoSpaceDE w:val="0"/>
        <w:autoSpaceDN w:val="0"/>
        <w:adjustRightInd w:val="0"/>
        <w:spacing w:after="0" w:line="276" w:lineRule="auto"/>
        <w:ind w:firstLine="708"/>
        <w:jc w:val="both"/>
        <w:rPr>
          <w:rFonts w:ascii="Arial" w:hAnsi="Arial" w:cs="Arial"/>
          <w:sz w:val="24"/>
          <w:szCs w:val="24"/>
        </w:rPr>
      </w:pPr>
    </w:p>
    <w:p w14:paraId="2086587B" w14:textId="77777777" w:rsidR="00F74148" w:rsidRPr="00B4143A" w:rsidRDefault="00F74148" w:rsidP="00F74148">
      <w:pPr>
        <w:pStyle w:val="Descripcin"/>
        <w:jc w:val="center"/>
        <w:rPr>
          <w:rFonts w:ascii="Arial" w:hAnsi="Arial" w:cs="Arial"/>
        </w:rPr>
      </w:pPr>
      <w:r w:rsidRPr="00F74148">
        <w:rPr>
          <w:rFonts w:ascii="Arial" w:hAnsi="Arial" w:cs="Arial"/>
        </w:rPr>
        <w:t>Ecuación 04. Tensión del módulo</w:t>
      </w:r>
      <w:r w:rsidRPr="0049176D">
        <w:rPr>
          <w:rFonts w:ascii="Arial" w:hAnsi="Arial" w:cs="Arial"/>
        </w:rPr>
        <w:t>.</w:t>
      </w:r>
    </w:p>
    <w:p w14:paraId="1707C7BD" w14:textId="77777777" w:rsidR="00F74148" w:rsidRPr="00DD4269" w:rsidRDefault="00F74148" w:rsidP="00DD4269">
      <w:pPr>
        <w:autoSpaceDE w:val="0"/>
        <w:autoSpaceDN w:val="0"/>
        <w:adjustRightInd w:val="0"/>
        <w:spacing w:after="0" w:line="276" w:lineRule="auto"/>
        <w:ind w:firstLine="708"/>
        <w:jc w:val="both"/>
        <w:rPr>
          <w:rFonts w:ascii="Arial" w:hAnsi="Arial" w:cs="Arial"/>
          <w:sz w:val="24"/>
          <w:szCs w:val="24"/>
        </w:rPr>
      </w:pPr>
    </w:p>
    <w:p w14:paraId="4E1C35D8" w14:textId="77777777" w:rsidR="00884E29" w:rsidRPr="00884E29" w:rsidRDefault="00884E29" w:rsidP="00884E29">
      <w:pPr>
        <w:pStyle w:val="Ttulo2"/>
        <w:rPr>
          <w:rFonts w:ascii="Arial" w:hAnsi="Arial" w:cs="Arial"/>
          <w:sz w:val="24"/>
          <w:szCs w:val="24"/>
        </w:rPr>
      </w:pPr>
      <w:r w:rsidRPr="00884E29">
        <w:rPr>
          <w:rFonts w:ascii="Arial" w:hAnsi="Arial" w:cs="Arial"/>
          <w:sz w:val="24"/>
          <w:szCs w:val="24"/>
        </w:rPr>
        <w:lastRenderedPageBreak/>
        <w:t>FALLAS MÁS COMUNES EN UN PANEL FOTOVOLTAICO</w:t>
      </w:r>
    </w:p>
    <w:p w14:paraId="2B4A76FD" w14:textId="77777777" w:rsidR="00884E29" w:rsidRPr="00884E29" w:rsidRDefault="00884E29" w:rsidP="00884E29">
      <w:pPr>
        <w:rPr>
          <w:rFonts w:ascii="Arial" w:hAnsi="Arial" w:cs="Arial"/>
          <w:sz w:val="24"/>
          <w:szCs w:val="24"/>
        </w:rPr>
      </w:pPr>
    </w:p>
    <w:p w14:paraId="62C38161" w14:textId="77777777" w:rsidR="00884E29" w:rsidRPr="00884E29" w:rsidRDefault="00884E29" w:rsidP="00884E29">
      <w:pPr>
        <w:rPr>
          <w:rFonts w:ascii="Arial" w:eastAsiaTheme="minorHAnsi" w:hAnsi="Arial" w:cs="Arial"/>
          <w:sz w:val="24"/>
          <w:szCs w:val="24"/>
        </w:rPr>
      </w:pPr>
      <w:r w:rsidRPr="00884E29">
        <w:rPr>
          <w:rFonts w:ascii="Arial" w:hAnsi="Arial" w:cs="Arial"/>
          <w:sz w:val="24"/>
          <w:szCs w:val="24"/>
        </w:rPr>
        <w:t xml:space="preserve">Un panel fotovoltaico puede verse afectado por muchos factores en la fabricación o instalación. Las fallas más comunes que se presentan son: </w:t>
      </w:r>
      <w:r w:rsidRPr="00884E29">
        <w:rPr>
          <w:rFonts w:ascii="Arial" w:eastAsiaTheme="minorHAnsi" w:hAnsi="Arial" w:cs="Arial"/>
          <w:sz w:val="24"/>
          <w:szCs w:val="24"/>
        </w:rPr>
        <w:t xml:space="preserve">Hot spot o punto caliente, degradación inducida por potencial (PDI), Celda fracturada, Snails trails o senderos de caracoles. </w:t>
      </w:r>
    </w:p>
    <w:p w14:paraId="01474C4B" w14:textId="77777777" w:rsidR="00884E29" w:rsidRPr="00884E29" w:rsidRDefault="00884E29" w:rsidP="00884E29">
      <w:pPr>
        <w:rPr>
          <w:rFonts w:ascii="Arial" w:eastAsiaTheme="minorHAnsi" w:hAnsi="Arial" w:cs="Arial"/>
          <w:sz w:val="24"/>
          <w:szCs w:val="24"/>
        </w:rPr>
      </w:pPr>
    </w:p>
    <w:p w14:paraId="27469BDC" w14:textId="77777777" w:rsidR="00884E29" w:rsidRPr="00884E29" w:rsidRDefault="00884E29" w:rsidP="00884E29">
      <w:pPr>
        <w:rPr>
          <w:rFonts w:ascii="Arial" w:eastAsiaTheme="minorHAnsi" w:hAnsi="Arial" w:cs="Arial"/>
          <w:sz w:val="24"/>
          <w:szCs w:val="24"/>
        </w:rPr>
      </w:pPr>
      <w:r w:rsidRPr="00884E29">
        <w:rPr>
          <w:rFonts w:ascii="Arial" w:eastAsiaTheme="minorHAnsi" w:hAnsi="Arial" w:cs="Arial"/>
          <w:b/>
          <w:bCs/>
          <w:sz w:val="24"/>
          <w:szCs w:val="24"/>
        </w:rPr>
        <w:t>HOT SPOT O PUNTO CALIENTE:</w:t>
      </w:r>
      <w:r w:rsidRPr="00884E29">
        <w:rPr>
          <w:rFonts w:ascii="Arial" w:eastAsiaTheme="minorHAnsi" w:hAnsi="Arial" w:cs="Arial"/>
          <w:sz w:val="24"/>
          <w:szCs w:val="24"/>
        </w:rPr>
        <w:t xml:space="preserve"> Los paneles solares generan energía y los puntos calientes pueden surgir cuando, parte de esa energía se disipa, en lugar de generarse, en un área localizada. Es como si en la zona afectada, las células consumieran la energía en lugar de generarla. Tienen como resultado una disminución de la eficiencia, y por lo tanto, una menor potencia de salida y una aceleración de la degradación de los materiales en el área afectada por la elevada temperatura. </w:t>
      </w:r>
      <w:sdt>
        <w:sdtPr>
          <w:rPr>
            <w:rFonts w:ascii="Arial" w:eastAsiaTheme="minorHAnsi" w:hAnsi="Arial" w:cs="Arial"/>
            <w:sz w:val="24"/>
            <w:szCs w:val="24"/>
          </w:rPr>
          <w:id w:val="102009015"/>
          <w:citation/>
        </w:sdtPr>
        <w:sdtEndPr/>
        <w:sdtContent>
          <w:r w:rsidRPr="00884E29">
            <w:rPr>
              <w:rFonts w:ascii="Arial" w:eastAsiaTheme="minorHAnsi" w:hAnsi="Arial" w:cs="Arial"/>
              <w:sz w:val="24"/>
              <w:szCs w:val="24"/>
            </w:rPr>
            <w:fldChar w:fldCharType="begin"/>
          </w:r>
          <w:r w:rsidRPr="00884E29">
            <w:rPr>
              <w:rFonts w:ascii="Arial" w:eastAsiaTheme="minorHAnsi" w:hAnsi="Arial" w:cs="Arial"/>
              <w:sz w:val="24"/>
              <w:szCs w:val="24"/>
            </w:rPr>
            <w:instrText xml:space="preserve"> CITATION Jos \l 9226 </w:instrText>
          </w:r>
          <w:r w:rsidRPr="00884E29">
            <w:rPr>
              <w:rFonts w:ascii="Arial" w:eastAsiaTheme="minorHAnsi" w:hAnsi="Arial" w:cs="Arial"/>
              <w:sz w:val="24"/>
              <w:szCs w:val="24"/>
            </w:rPr>
            <w:fldChar w:fldCharType="separate"/>
          </w:r>
          <w:r w:rsidRPr="00884E29">
            <w:rPr>
              <w:rFonts w:ascii="Arial" w:eastAsiaTheme="minorHAnsi" w:hAnsi="Arial" w:cs="Arial"/>
              <w:noProof/>
              <w:sz w:val="24"/>
              <w:szCs w:val="24"/>
            </w:rPr>
            <w:t>(Lorenzo)</w:t>
          </w:r>
          <w:r w:rsidRPr="00884E29">
            <w:rPr>
              <w:rFonts w:ascii="Arial" w:eastAsiaTheme="minorHAnsi" w:hAnsi="Arial" w:cs="Arial"/>
              <w:sz w:val="24"/>
              <w:szCs w:val="24"/>
            </w:rPr>
            <w:fldChar w:fldCharType="end"/>
          </w:r>
        </w:sdtContent>
      </w:sdt>
    </w:p>
    <w:p w14:paraId="5AD60CC1" w14:textId="77777777" w:rsidR="00884E29" w:rsidRPr="00884E29" w:rsidRDefault="00884E29" w:rsidP="00884E29">
      <w:pPr>
        <w:rPr>
          <w:rFonts w:ascii="Arial" w:eastAsiaTheme="minorHAnsi" w:hAnsi="Arial" w:cs="Arial"/>
          <w:sz w:val="24"/>
          <w:szCs w:val="24"/>
        </w:rPr>
      </w:pPr>
    </w:p>
    <w:p w14:paraId="60B4388B" w14:textId="77777777" w:rsidR="00884E29" w:rsidRPr="00884E29" w:rsidRDefault="00884E29" w:rsidP="00884E29">
      <w:pPr>
        <w:rPr>
          <w:rFonts w:ascii="Arial" w:eastAsiaTheme="minorHAnsi" w:hAnsi="Arial" w:cs="Arial"/>
          <w:sz w:val="24"/>
          <w:szCs w:val="24"/>
        </w:rPr>
      </w:pPr>
      <w:r w:rsidRPr="00884E29">
        <w:rPr>
          <w:rFonts w:ascii="Arial" w:eastAsiaTheme="minorHAnsi" w:hAnsi="Arial" w:cs="Arial"/>
          <w:sz w:val="24"/>
          <w:szCs w:val="24"/>
        </w:rPr>
        <w:t>Estos puntos calientes se pueden producir por desajuste de células, que ocurre cuando células de diferente corriente se conectan en serie. También por daño o baja calidad en la célula, debido a la presión de precios del mercado de paneles fotovoltaicos y la demanda. Puede ocurrir durante la fabricación, debido a que la célula de silicio será sometida a un proceso de muchos esfuerzos durante la laminación, el manejo y transporte.</w:t>
      </w:r>
    </w:p>
    <w:p w14:paraId="7CEA085B" w14:textId="77777777" w:rsidR="00884E29" w:rsidRPr="00884E29" w:rsidRDefault="00884E29" w:rsidP="00884E29">
      <w:pPr>
        <w:rPr>
          <w:rFonts w:ascii="Arial" w:hAnsi="Arial" w:cs="Arial"/>
          <w:sz w:val="24"/>
          <w:szCs w:val="24"/>
        </w:rPr>
      </w:pPr>
    </w:p>
    <w:p w14:paraId="394F7F6C" w14:textId="77777777" w:rsidR="00884E29" w:rsidRPr="00884E29" w:rsidRDefault="00884E29" w:rsidP="00884E29">
      <w:pPr>
        <w:rPr>
          <w:rFonts w:ascii="Arial" w:eastAsiaTheme="minorHAnsi" w:hAnsi="Arial" w:cs="Arial"/>
          <w:sz w:val="24"/>
          <w:szCs w:val="24"/>
        </w:rPr>
      </w:pPr>
      <w:r w:rsidRPr="00884E29">
        <w:rPr>
          <w:rFonts w:ascii="Arial" w:eastAsiaTheme="minorHAnsi" w:hAnsi="Arial" w:cs="Arial"/>
          <w:b/>
          <w:bCs/>
          <w:sz w:val="24"/>
          <w:szCs w:val="24"/>
        </w:rPr>
        <w:t>DEGRADACIÓN INDUCIDA POR POTENCIAL (PDI):</w:t>
      </w:r>
      <w:r w:rsidRPr="00884E29">
        <w:rPr>
          <w:rFonts w:ascii="Arial" w:eastAsiaTheme="minorHAnsi" w:hAnsi="Arial" w:cs="Arial"/>
          <w:sz w:val="24"/>
          <w:szCs w:val="24"/>
        </w:rPr>
        <w:t xml:space="preserve">  Este efecto de degradación tiene una importancia máxima, puede ocasionar problemas de rendimiento muy serios en un sistema fotovoltaico a medio-largo plazo. Como siempre, la calidad va a jugar un papel decisivo en esto. Desde hace unos años, en sistemas fotovoltaicos con alta tensión de sistema e inversores sin transformador, se han detectado perdidas de energía. No hablamos de perdidas mínimas, hablamos de pérdidas que pueden llegar fácilmente hasta el 30% en algunos módulos, según un estudio realizado por el centro Fraunhofer de Silicio Fotovoltaico (CSP). </w:t>
      </w:r>
      <w:sdt>
        <w:sdtPr>
          <w:rPr>
            <w:rFonts w:ascii="Arial" w:eastAsiaTheme="minorHAnsi" w:hAnsi="Arial" w:cs="Arial"/>
            <w:sz w:val="24"/>
            <w:szCs w:val="24"/>
          </w:rPr>
          <w:id w:val="342138312"/>
          <w:citation/>
        </w:sdtPr>
        <w:sdtEndPr/>
        <w:sdtContent>
          <w:r w:rsidRPr="00884E29">
            <w:rPr>
              <w:rFonts w:ascii="Arial" w:eastAsiaTheme="minorHAnsi" w:hAnsi="Arial" w:cs="Arial"/>
              <w:sz w:val="24"/>
              <w:szCs w:val="24"/>
            </w:rPr>
            <w:fldChar w:fldCharType="begin"/>
          </w:r>
          <w:r w:rsidRPr="00884E29">
            <w:rPr>
              <w:rFonts w:ascii="Arial" w:eastAsiaTheme="minorHAnsi" w:hAnsi="Arial" w:cs="Arial"/>
              <w:sz w:val="24"/>
              <w:szCs w:val="24"/>
            </w:rPr>
            <w:instrText xml:space="preserve"> CITATION Sol18 \l 9226 </w:instrText>
          </w:r>
          <w:r w:rsidRPr="00884E29">
            <w:rPr>
              <w:rFonts w:ascii="Arial" w:eastAsiaTheme="minorHAnsi" w:hAnsi="Arial" w:cs="Arial"/>
              <w:sz w:val="24"/>
              <w:szCs w:val="24"/>
            </w:rPr>
            <w:fldChar w:fldCharType="separate"/>
          </w:r>
          <w:r w:rsidRPr="00884E29">
            <w:rPr>
              <w:rFonts w:ascii="Arial" w:eastAsiaTheme="minorHAnsi" w:hAnsi="Arial" w:cs="Arial"/>
              <w:noProof/>
              <w:sz w:val="24"/>
              <w:szCs w:val="24"/>
            </w:rPr>
            <w:t>(Sol Energy, 2018)</w:t>
          </w:r>
          <w:r w:rsidRPr="00884E29">
            <w:rPr>
              <w:rFonts w:ascii="Arial" w:eastAsiaTheme="minorHAnsi" w:hAnsi="Arial" w:cs="Arial"/>
              <w:sz w:val="24"/>
              <w:szCs w:val="24"/>
            </w:rPr>
            <w:fldChar w:fldCharType="end"/>
          </w:r>
        </w:sdtContent>
      </w:sdt>
    </w:p>
    <w:p w14:paraId="39D82F85" w14:textId="77777777" w:rsidR="00884E29" w:rsidRPr="00884E29" w:rsidRDefault="00884E29" w:rsidP="00884E29">
      <w:pPr>
        <w:rPr>
          <w:rFonts w:ascii="Arial" w:hAnsi="Arial" w:cs="Arial"/>
          <w:sz w:val="24"/>
          <w:szCs w:val="24"/>
        </w:rPr>
      </w:pPr>
    </w:p>
    <w:p w14:paraId="35A3E0A0" w14:textId="77777777" w:rsidR="00884E29" w:rsidRPr="00884E29" w:rsidRDefault="00884E29" w:rsidP="00884E29">
      <w:pPr>
        <w:rPr>
          <w:rFonts w:ascii="Arial" w:hAnsi="Arial" w:cs="Arial"/>
          <w:sz w:val="24"/>
          <w:szCs w:val="24"/>
        </w:rPr>
      </w:pPr>
      <w:r w:rsidRPr="00884E29">
        <w:rPr>
          <w:rFonts w:ascii="Arial" w:eastAsiaTheme="minorHAnsi" w:hAnsi="Arial" w:cs="Arial"/>
          <w:b/>
          <w:bCs/>
          <w:sz w:val="24"/>
          <w:szCs w:val="24"/>
        </w:rPr>
        <w:t>CELDA FRACTURADA</w:t>
      </w:r>
      <w:r w:rsidRPr="00884E29">
        <w:rPr>
          <w:rFonts w:ascii="Arial" w:hAnsi="Arial" w:cs="Arial"/>
          <w:b/>
          <w:bCs/>
          <w:sz w:val="24"/>
          <w:szCs w:val="24"/>
        </w:rPr>
        <w:t>:</w:t>
      </w:r>
      <w:r w:rsidRPr="00884E29">
        <w:rPr>
          <w:rFonts w:ascii="Arial" w:hAnsi="Arial" w:cs="Arial"/>
          <w:sz w:val="24"/>
          <w:szCs w:val="24"/>
        </w:rPr>
        <w:t xml:space="preserve"> En la celda, las vibraciones y ambos tipos de cargas mecánicas pueden inducir microgrietas y / o potenciar las ya inducidas por la producción. Como consecuencia, pueden provocar la rotura de las células. La rotura de células ya puede ser parte del proceso de producción incontrolado.</w:t>
      </w:r>
      <w:sdt>
        <w:sdtPr>
          <w:rPr>
            <w:rFonts w:ascii="Arial" w:hAnsi="Arial" w:cs="Arial"/>
            <w:sz w:val="24"/>
            <w:szCs w:val="24"/>
          </w:rPr>
          <w:id w:val="82494389"/>
          <w:citation/>
        </w:sdtPr>
        <w:sdtEndPr/>
        <w:sdtContent>
          <w:r w:rsidRPr="00884E29">
            <w:rPr>
              <w:rFonts w:ascii="Arial" w:hAnsi="Arial" w:cs="Arial"/>
              <w:sz w:val="24"/>
              <w:szCs w:val="24"/>
            </w:rPr>
            <w:fldChar w:fldCharType="begin"/>
          </w:r>
          <w:r w:rsidRPr="00884E29">
            <w:rPr>
              <w:rFonts w:ascii="Arial" w:hAnsi="Arial" w:cs="Arial"/>
              <w:sz w:val="24"/>
              <w:szCs w:val="24"/>
            </w:rPr>
            <w:instrText xml:space="preserve"> CITATION Rod16 \l 9226 </w:instrText>
          </w:r>
          <w:r w:rsidRPr="00884E29">
            <w:rPr>
              <w:rFonts w:ascii="Arial" w:hAnsi="Arial" w:cs="Arial"/>
              <w:sz w:val="24"/>
              <w:szCs w:val="24"/>
            </w:rPr>
            <w:fldChar w:fldCharType="separate"/>
          </w:r>
          <w:r w:rsidRPr="00884E29">
            <w:rPr>
              <w:rFonts w:ascii="Arial" w:hAnsi="Arial" w:cs="Arial"/>
              <w:noProof/>
              <w:sz w:val="24"/>
              <w:szCs w:val="24"/>
            </w:rPr>
            <w:t xml:space="preserve"> (Gil, 2016)</w:t>
          </w:r>
          <w:r w:rsidRPr="00884E29">
            <w:rPr>
              <w:rFonts w:ascii="Arial" w:hAnsi="Arial" w:cs="Arial"/>
              <w:sz w:val="24"/>
              <w:szCs w:val="24"/>
            </w:rPr>
            <w:fldChar w:fldCharType="end"/>
          </w:r>
        </w:sdtContent>
      </w:sdt>
    </w:p>
    <w:p w14:paraId="6AED35C3" w14:textId="77777777" w:rsidR="00884E29" w:rsidRPr="00884E29" w:rsidRDefault="00884E29" w:rsidP="00884E29">
      <w:pPr>
        <w:rPr>
          <w:rFonts w:ascii="Arial" w:hAnsi="Arial" w:cs="Arial"/>
          <w:sz w:val="24"/>
          <w:szCs w:val="24"/>
        </w:rPr>
      </w:pPr>
    </w:p>
    <w:p w14:paraId="2934594D" w14:textId="77777777" w:rsidR="00884E29" w:rsidRPr="00884E29" w:rsidRDefault="00884E29" w:rsidP="00884E29">
      <w:pPr>
        <w:rPr>
          <w:rFonts w:ascii="Arial" w:hAnsi="Arial" w:cs="Arial"/>
          <w:sz w:val="24"/>
          <w:szCs w:val="24"/>
        </w:rPr>
      </w:pPr>
    </w:p>
    <w:p w14:paraId="5852A255" w14:textId="77777777" w:rsidR="00884E29" w:rsidRPr="00884E29" w:rsidRDefault="00884E29" w:rsidP="00884E29">
      <w:pPr>
        <w:adjustRightInd w:val="0"/>
        <w:rPr>
          <w:rFonts w:ascii="Arial" w:eastAsiaTheme="minorHAnsi" w:hAnsi="Arial" w:cs="Arial"/>
          <w:sz w:val="24"/>
          <w:szCs w:val="24"/>
        </w:rPr>
      </w:pPr>
      <w:r w:rsidRPr="00884E29">
        <w:rPr>
          <w:rFonts w:ascii="Arial" w:eastAsiaTheme="minorHAnsi" w:hAnsi="Arial" w:cs="Arial"/>
          <w:b/>
          <w:bCs/>
          <w:sz w:val="24"/>
          <w:szCs w:val="24"/>
        </w:rPr>
        <w:lastRenderedPageBreak/>
        <w:t>SNAILS TRAILS O SENDEROS DE CARACOLES:</w:t>
      </w:r>
      <w:r w:rsidRPr="00884E29">
        <w:rPr>
          <w:rFonts w:ascii="Arial" w:eastAsiaTheme="minorHAnsi" w:hAnsi="Arial" w:cs="Arial"/>
          <w:sz w:val="24"/>
          <w:szCs w:val="24"/>
        </w:rPr>
        <w:t xml:space="preserve"> Son decoloraciones del panel que van haciéndose cada vez más grandes. El disolvente de esta disolución es agua, debida a la humedad que puede entrar en los encapsulantes o que bien ya estaba contenida en el momento de ensamblarse, difundiéndose al aumentar la temperatura. </w:t>
      </w:r>
      <w:sdt>
        <w:sdtPr>
          <w:rPr>
            <w:rFonts w:ascii="Arial" w:eastAsiaTheme="minorHAnsi" w:hAnsi="Arial" w:cs="Arial"/>
            <w:sz w:val="24"/>
            <w:szCs w:val="24"/>
          </w:rPr>
          <w:id w:val="936480369"/>
          <w:citation/>
        </w:sdtPr>
        <w:sdtEndPr/>
        <w:sdtContent>
          <w:r w:rsidRPr="00884E29">
            <w:rPr>
              <w:rFonts w:ascii="Arial" w:eastAsiaTheme="minorHAnsi" w:hAnsi="Arial" w:cs="Arial"/>
              <w:sz w:val="24"/>
              <w:szCs w:val="24"/>
            </w:rPr>
            <w:fldChar w:fldCharType="begin"/>
          </w:r>
          <w:r w:rsidRPr="00884E29">
            <w:rPr>
              <w:rFonts w:ascii="Arial" w:eastAsiaTheme="minorHAnsi" w:hAnsi="Arial" w:cs="Arial"/>
              <w:sz w:val="24"/>
              <w:szCs w:val="24"/>
            </w:rPr>
            <w:instrText xml:space="preserve"> CITATION Rod16 \l 9226 </w:instrText>
          </w:r>
          <w:r w:rsidRPr="00884E29">
            <w:rPr>
              <w:rFonts w:ascii="Arial" w:eastAsiaTheme="minorHAnsi" w:hAnsi="Arial" w:cs="Arial"/>
              <w:sz w:val="24"/>
              <w:szCs w:val="24"/>
            </w:rPr>
            <w:fldChar w:fldCharType="separate"/>
          </w:r>
          <w:r w:rsidRPr="00884E29">
            <w:rPr>
              <w:rFonts w:ascii="Arial" w:eastAsiaTheme="minorHAnsi" w:hAnsi="Arial" w:cs="Arial"/>
              <w:noProof/>
              <w:sz w:val="24"/>
              <w:szCs w:val="24"/>
            </w:rPr>
            <w:t>(Gil, 2016)</w:t>
          </w:r>
          <w:r w:rsidRPr="00884E29">
            <w:rPr>
              <w:rFonts w:ascii="Arial" w:eastAsiaTheme="minorHAnsi" w:hAnsi="Arial" w:cs="Arial"/>
              <w:sz w:val="24"/>
              <w:szCs w:val="24"/>
            </w:rPr>
            <w:fldChar w:fldCharType="end"/>
          </w:r>
        </w:sdtContent>
      </w:sdt>
    </w:p>
    <w:p w14:paraId="752A7C07" w14:textId="77777777" w:rsidR="00884E29" w:rsidRPr="00884E29" w:rsidRDefault="00884E29" w:rsidP="00884E29">
      <w:pPr>
        <w:adjustRightInd w:val="0"/>
        <w:rPr>
          <w:rFonts w:ascii="Arial" w:eastAsiaTheme="minorHAnsi" w:hAnsi="Arial" w:cs="Arial"/>
          <w:sz w:val="24"/>
          <w:szCs w:val="24"/>
        </w:rPr>
      </w:pPr>
    </w:p>
    <w:p w14:paraId="79E520FC" w14:textId="77777777" w:rsidR="00884E29" w:rsidRPr="00884E29" w:rsidRDefault="00884E29" w:rsidP="00884E29">
      <w:pPr>
        <w:keepNext/>
        <w:adjustRightInd w:val="0"/>
        <w:jc w:val="center"/>
        <w:rPr>
          <w:rFonts w:ascii="Arial" w:hAnsi="Arial" w:cs="Arial"/>
        </w:rPr>
      </w:pPr>
      <w:r w:rsidRPr="00884E29">
        <w:rPr>
          <w:rFonts w:ascii="Arial" w:hAnsi="Arial" w:cs="Arial"/>
          <w:noProof/>
        </w:rPr>
        <w:drawing>
          <wp:inline distT="0" distB="0" distL="0" distR="0" wp14:anchorId="7B61A050" wp14:editId="6B50091B">
            <wp:extent cx="1348740" cy="144780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48740" cy="1447800"/>
                    </a:xfrm>
                    <a:prstGeom prst="rect">
                      <a:avLst/>
                    </a:prstGeom>
                    <a:noFill/>
                    <a:ln>
                      <a:noFill/>
                    </a:ln>
                  </pic:spPr>
                </pic:pic>
              </a:graphicData>
            </a:graphic>
          </wp:inline>
        </w:drawing>
      </w:r>
    </w:p>
    <w:p w14:paraId="662F5AE8" w14:textId="1A323799" w:rsidR="00884E29" w:rsidRPr="00884E29" w:rsidRDefault="00884E29" w:rsidP="00884E29">
      <w:pPr>
        <w:pStyle w:val="Descripcin"/>
        <w:jc w:val="center"/>
        <w:rPr>
          <w:rFonts w:ascii="Arial" w:eastAsiaTheme="minorHAnsi" w:hAnsi="Arial" w:cs="Arial"/>
          <w:sz w:val="24"/>
          <w:szCs w:val="24"/>
        </w:rPr>
      </w:pPr>
      <w:r w:rsidRPr="00884E29">
        <w:rPr>
          <w:rFonts w:ascii="Arial" w:hAnsi="Arial" w:cs="Arial"/>
        </w:rPr>
        <w:t xml:space="preserve">Ilustración </w:t>
      </w:r>
      <w:r>
        <w:rPr>
          <w:rFonts w:ascii="Arial" w:hAnsi="Arial" w:cs="Arial"/>
        </w:rPr>
        <w:t>12</w:t>
      </w:r>
      <w:r w:rsidRPr="00884E29">
        <w:rPr>
          <w:rFonts w:ascii="Arial" w:hAnsi="Arial" w:cs="Arial"/>
        </w:rPr>
        <w:t>. Sendero de caracol. Fuente:</w:t>
      </w:r>
      <w:sdt>
        <w:sdtPr>
          <w:rPr>
            <w:rFonts w:ascii="Arial" w:hAnsi="Arial" w:cs="Arial"/>
          </w:rPr>
          <w:id w:val="915673560"/>
          <w:citation/>
        </w:sdtPr>
        <w:sdtEndPr/>
        <w:sdtContent>
          <w:r w:rsidRPr="00884E29">
            <w:rPr>
              <w:rFonts w:ascii="Arial" w:hAnsi="Arial" w:cs="Arial"/>
            </w:rPr>
            <w:fldChar w:fldCharType="begin"/>
          </w:r>
          <w:r w:rsidRPr="00884E29">
            <w:rPr>
              <w:rFonts w:ascii="Arial" w:hAnsi="Arial" w:cs="Arial"/>
            </w:rPr>
            <w:instrText xml:space="preserve"> CITATION Rod16 \l 9226 </w:instrText>
          </w:r>
          <w:r w:rsidRPr="00884E29">
            <w:rPr>
              <w:rFonts w:ascii="Arial" w:hAnsi="Arial" w:cs="Arial"/>
            </w:rPr>
            <w:fldChar w:fldCharType="separate"/>
          </w:r>
          <w:r w:rsidRPr="00884E29">
            <w:rPr>
              <w:rFonts w:ascii="Arial" w:hAnsi="Arial" w:cs="Arial"/>
              <w:noProof/>
            </w:rPr>
            <w:t xml:space="preserve"> (Gil, 2016)</w:t>
          </w:r>
          <w:r w:rsidRPr="00884E29">
            <w:rPr>
              <w:rFonts w:ascii="Arial" w:hAnsi="Arial" w:cs="Arial"/>
            </w:rPr>
            <w:fldChar w:fldCharType="end"/>
          </w:r>
        </w:sdtContent>
      </w:sdt>
    </w:p>
    <w:p w14:paraId="41BF5DC2" w14:textId="77777777" w:rsidR="00884E29" w:rsidRPr="00884E29" w:rsidRDefault="00884E29" w:rsidP="00884E29">
      <w:pPr>
        <w:adjustRightInd w:val="0"/>
        <w:rPr>
          <w:rFonts w:ascii="Arial" w:eastAsiaTheme="minorHAnsi" w:hAnsi="Arial" w:cs="Arial"/>
          <w:sz w:val="24"/>
          <w:szCs w:val="24"/>
        </w:rPr>
      </w:pPr>
    </w:p>
    <w:p w14:paraId="657CAF65" w14:textId="77777777" w:rsidR="00884E29" w:rsidRPr="00884E29" w:rsidRDefault="00884E29" w:rsidP="00884E29">
      <w:pPr>
        <w:adjustRightInd w:val="0"/>
        <w:rPr>
          <w:rFonts w:ascii="Arial" w:hAnsi="Arial" w:cs="Arial"/>
          <w:sz w:val="24"/>
          <w:szCs w:val="24"/>
        </w:rPr>
      </w:pPr>
      <w:r w:rsidRPr="00884E29">
        <w:rPr>
          <w:rFonts w:ascii="Arial" w:eastAsiaTheme="minorHAnsi" w:hAnsi="Arial" w:cs="Arial"/>
          <w:sz w:val="24"/>
          <w:szCs w:val="24"/>
        </w:rPr>
        <w:t>Los iones de plata que reaccionan con el EVA (acetato de etilo de vinilo) pueden modificar su estructura creando principalmente nanopartículas de plata que muestran un color blanquecino.</w:t>
      </w:r>
      <w:r w:rsidRPr="00884E29">
        <w:rPr>
          <w:rFonts w:ascii="Arial" w:hAnsi="Arial" w:cs="Arial"/>
          <w:sz w:val="24"/>
          <w:szCs w:val="24"/>
        </w:rPr>
        <w:t xml:space="preserve"> </w:t>
      </w:r>
      <w:r w:rsidRPr="00884E29">
        <w:rPr>
          <w:rFonts w:ascii="Arial" w:eastAsiaTheme="minorHAnsi" w:hAnsi="Arial" w:cs="Arial"/>
          <w:sz w:val="24"/>
          <w:szCs w:val="24"/>
        </w:rPr>
        <w:t>La humedad también puede afectar la adhesión entre diferentes capas de polímero e inducir la delaminación en combinación con el calor.</w:t>
      </w:r>
    </w:p>
    <w:p w14:paraId="4EC547A6" w14:textId="77777777" w:rsidR="00DD4269" w:rsidRPr="00DD4269" w:rsidRDefault="00DD4269" w:rsidP="00DD4269">
      <w:pPr>
        <w:spacing w:line="276" w:lineRule="auto"/>
        <w:jc w:val="both"/>
        <w:rPr>
          <w:rFonts w:ascii="Arial" w:eastAsiaTheme="minorEastAsia" w:hAnsi="Arial" w:cs="Arial"/>
          <w:sz w:val="24"/>
          <w:szCs w:val="24"/>
        </w:rPr>
      </w:pPr>
    </w:p>
    <w:p w14:paraId="1A819B82" w14:textId="77777777" w:rsidR="00DD4269" w:rsidRPr="00081F77" w:rsidRDefault="00DD4269" w:rsidP="00D579F6">
      <w:pPr>
        <w:pStyle w:val="Ttulo2"/>
        <w:rPr>
          <w:rFonts w:ascii="Arial" w:eastAsiaTheme="minorEastAsia" w:hAnsi="Arial" w:cs="Arial"/>
          <w:sz w:val="24"/>
          <w:szCs w:val="24"/>
        </w:rPr>
      </w:pPr>
      <w:bookmarkStart w:id="27" w:name="_Toc70536818"/>
      <w:r w:rsidRPr="004623AB">
        <w:rPr>
          <w:rFonts w:ascii="Arial" w:eastAsiaTheme="minorEastAsia" w:hAnsi="Arial" w:cs="Arial"/>
          <w:bCs/>
          <w:sz w:val="24"/>
          <w:szCs w:val="24"/>
        </w:rPr>
        <w:t>TEMPERATURA Y RADIACIÓN</w:t>
      </w:r>
      <w:bookmarkEnd w:id="27"/>
      <w:r w:rsidRPr="004623AB">
        <w:rPr>
          <w:rFonts w:ascii="Arial" w:eastAsiaTheme="minorEastAsia" w:hAnsi="Arial" w:cs="Arial"/>
          <w:bCs/>
          <w:sz w:val="24"/>
          <w:szCs w:val="24"/>
        </w:rPr>
        <w:t xml:space="preserve"> </w:t>
      </w:r>
    </w:p>
    <w:p w14:paraId="79379454" w14:textId="77777777"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de forma que, en condiciones de iluminación constante, aumenta ligeramente la fotocorriente. En general, esta relación es despreciable. Sin embargo, el efecto en la tensión es más importante.</w:t>
      </w:r>
    </w:p>
    <w:p w14:paraId="64424D01" w14:textId="433E0DF4"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El aumento en la temperatura reduce la tensión de circuito abierto según el valor de dVoc/dTc.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rPr>
            <w:rFonts w:ascii="Arial" w:hAnsi="Arial" w:cs="Arial"/>
            <w:sz w:val="24"/>
            <w:szCs w:val="24"/>
          </w:rPr>
          <w:id w:val="-252666249"/>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CITATION OSC20 \p 52 \l 9226 </w:instrText>
          </w:r>
          <w:r w:rsidRPr="004623AB">
            <w:rPr>
              <w:rFonts w:ascii="Arial" w:hAnsi="Arial" w:cs="Arial"/>
              <w:sz w:val="24"/>
              <w:szCs w:val="24"/>
            </w:rPr>
            <w:fldChar w:fldCharType="separate"/>
          </w:r>
          <w:r w:rsidR="00C24E5C" w:rsidRPr="00C24E5C">
            <w:rPr>
              <w:rFonts w:ascii="Arial" w:hAnsi="Arial" w:cs="Arial"/>
              <w:noProof/>
              <w:sz w:val="24"/>
              <w:szCs w:val="24"/>
            </w:rPr>
            <w:t>(LAMIGUEIRO, 2020, pág. 52)</w:t>
          </w:r>
          <w:r w:rsidRPr="004623AB">
            <w:rPr>
              <w:rFonts w:ascii="Arial" w:hAnsi="Arial" w:cs="Arial"/>
              <w:sz w:val="24"/>
              <w:szCs w:val="24"/>
            </w:rPr>
            <w:fldChar w:fldCharType="end"/>
          </w:r>
        </w:sdtContent>
      </w:sdt>
    </w:p>
    <w:p w14:paraId="365DC6AD" w14:textId="77777777" w:rsidR="00884E29" w:rsidRDefault="00884E29" w:rsidP="00DD4269">
      <w:pPr>
        <w:spacing w:line="276" w:lineRule="auto"/>
        <w:ind w:firstLine="708"/>
        <w:jc w:val="both"/>
        <w:rPr>
          <w:rFonts w:ascii="Arial" w:hAnsi="Arial" w:cs="Arial"/>
          <w:sz w:val="24"/>
          <w:szCs w:val="24"/>
        </w:rPr>
      </w:pPr>
    </w:p>
    <w:p w14:paraId="5E910E2E" w14:textId="09D11D4D"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lastRenderedPageBreak/>
        <w:t>A continuación, se muestra el efecto de la temperatura en la curva característica de una célula solar:</w:t>
      </w:r>
    </w:p>
    <w:p w14:paraId="7DD9ED59" w14:textId="3C4F2FFD" w:rsidR="00DD4269" w:rsidRDefault="00DD4269" w:rsidP="00DD4269">
      <w:pPr>
        <w:autoSpaceDE w:val="0"/>
        <w:autoSpaceDN w:val="0"/>
        <w:adjustRightInd w:val="0"/>
        <w:spacing w:after="0" w:line="276" w:lineRule="auto"/>
        <w:jc w:val="center"/>
        <w:rPr>
          <w:rFonts w:ascii="Arial" w:hAnsi="Arial" w:cs="Arial"/>
          <w:sz w:val="24"/>
          <w:szCs w:val="24"/>
        </w:rPr>
      </w:pPr>
      <w:r w:rsidRPr="004623AB">
        <w:rPr>
          <w:rFonts w:ascii="Arial" w:hAnsi="Arial" w:cs="Arial"/>
          <w:noProof/>
          <w:sz w:val="24"/>
          <w:szCs w:val="24"/>
          <w:lang w:val="es-ES"/>
        </w:rPr>
        <w:drawing>
          <wp:inline distT="0" distB="0" distL="0" distR="0" wp14:anchorId="0903540D" wp14:editId="5FBC1D62">
            <wp:extent cx="3678865" cy="44631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06768" cy="4497022"/>
                    </a:xfrm>
                    <a:prstGeom prst="rect">
                      <a:avLst/>
                    </a:prstGeom>
                    <a:noFill/>
                    <a:ln>
                      <a:noFill/>
                    </a:ln>
                  </pic:spPr>
                </pic:pic>
              </a:graphicData>
            </a:graphic>
          </wp:inline>
        </w:drawing>
      </w:r>
    </w:p>
    <w:p w14:paraId="44F0DB65" w14:textId="671D8D67" w:rsidR="00221547" w:rsidRDefault="00221547" w:rsidP="00DD4269">
      <w:pPr>
        <w:autoSpaceDE w:val="0"/>
        <w:autoSpaceDN w:val="0"/>
        <w:adjustRightInd w:val="0"/>
        <w:spacing w:after="0" w:line="276" w:lineRule="auto"/>
        <w:jc w:val="center"/>
        <w:rPr>
          <w:rFonts w:ascii="Arial" w:hAnsi="Arial" w:cs="Arial"/>
          <w:sz w:val="24"/>
          <w:szCs w:val="24"/>
        </w:rPr>
      </w:pPr>
    </w:p>
    <w:p w14:paraId="2362D9EC" w14:textId="6F252F27" w:rsidR="00221547" w:rsidRPr="00221547" w:rsidRDefault="00221547" w:rsidP="00221547">
      <w:pPr>
        <w:pStyle w:val="Descripcin"/>
        <w:jc w:val="center"/>
        <w:rPr>
          <w:rFonts w:ascii="Arial" w:hAnsi="Arial" w:cs="Arial"/>
        </w:rPr>
      </w:pPr>
      <w:r w:rsidRPr="0049176D">
        <w:rPr>
          <w:rFonts w:ascii="Arial" w:hAnsi="Arial" w:cs="Arial"/>
        </w:rPr>
        <w:t>Ilustración 1</w:t>
      </w:r>
      <w:r w:rsidR="00884E29">
        <w:rPr>
          <w:rFonts w:ascii="Arial" w:hAnsi="Arial" w:cs="Arial"/>
        </w:rPr>
        <w:t>3</w:t>
      </w:r>
      <w:r w:rsidRPr="0049176D">
        <w:rPr>
          <w:rFonts w:ascii="Arial" w:hAnsi="Arial" w:cs="Arial"/>
        </w:rPr>
        <w:t xml:space="preserve">. </w:t>
      </w:r>
      <w:r w:rsidRPr="00221547">
        <w:rPr>
          <w:rFonts w:ascii="Arial" w:hAnsi="Arial" w:cs="Arial"/>
        </w:rPr>
        <w:t>Efecto de la temperatura en la curva característica de una célula solar</w:t>
      </w:r>
      <w:r w:rsidRPr="0049176D">
        <w:rPr>
          <w:rFonts w:ascii="Arial" w:hAnsi="Arial" w:cs="Arial"/>
        </w:rPr>
        <w:t>. Fuente</w:t>
      </w:r>
      <w:r>
        <w:rPr>
          <w:rFonts w:ascii="Arial" w:hAnsi="Arial" w:cs="Arial"/>
        </w:rPr>
        <w:t xml:space="preserve">: </w:t>
      </w:r>
      <w:sdt>
        <w:sdtPr>
          <w:rPr>
            <w:rFonts w:ascii="Arial" w:hAnsi="Arial" w:cs="Arial"/>
          </w:rPr>
          <w:id w:val="-1562700064"/>
          <w:citation/>
        </w:sdtPr>
        <w:sdtEndPr/>
        <w:sdtContent>
          <w:r w:rsidRPr="0049176D">
            <w:rPr>
              <w:rFonts w:ascii="Arial" w:hAnsi="Arial" w:cs="Arial"/>
            </w:rPr>
            <w:fldChar w:fldCharType="begin"/>
          </w:r>
          <w:r>
            <w:rPr>
              <w:rFonts w:ascii="Arial" w:hAnsi="Arial" w:cs="Arial"/>
            </w:rPr>
            <w:instrText xml:space="preserve">CITATION OSC20 \p 53 \l 9226 </w:instrText>
          </w:r>
          <w:r w:rsidRPr="0049176D">
            <w:rPr>
              <w:rFonts w:ascii="Arial" w:hAnsi="Arial" w:cs="Arial"/>
            </w:rPr>
            <w:fldChar w:fldCharType="separate"/>
          </w:r>
          <w:r w:rsidRPr="00221547">
            <w:rPr>
              <w:rFonts w:ascii="Arial" w:hAnsi="Arial" w:cs="Arial"/>
              <w:noProof/>
            </w:rPr>
            <w:t>(LAMIGUEIRO, 2020, pág. 53)</w:t>
          </w:r>
          <w:r w:rsidRPr="0049176D">
            <w:rPr>
              <w:rFonts w:ascii="Arial" w:hAnsi="Arial" w:cs="Arial"/>
            </w:rPr>
            <w:fldChar w:fldCharType="end"/>
          </w:r>
        </w:sdtContent>
      </w:sdt>
      <w:r w:rsidRPr="0049176D">
        <w:rPr>
          <w:rFonts w:ascii="Arial" w:hAnsi="Arial" w:cs="Arial"/>
        </w:rPr>
        <w:t>.</w:t>
      </w:r>
    </w:p>
    <w:p w14:paraId="73C68ED8" w14:textId="77777777" w:rsidR="00221547" w:rsidRDefault="00221547" w:rsidP="00DD4269">
      <w:pPr>
        <w:autoSpaceDE w:val="0"/>
        <w:autoSpaceDN w:val="0"/>
        <w:adjustRightInd w:val="0"/>
        <w:spacing w:after="0" w:line="276" w:lineRule="auto"/>
        <w:jc w:val="center"/>
        <w:rPr>
          <w:rFonts w:ascii="Arial" w:hAnsi="Arial" w:cs="Arial"/>
          <w:sz w:val="24"/>
          <w:szCs w:val="24"/>
        </w:rPr>
      </w:pPr>
    </w:p>
    <w:p w14:paraId="2C736C17" w14:textId="77777777" w:rsidR="00DD4269" w:rsidRPr="004623AB" w:rsidRDefault="00DD4269" w:rsidP="00D579F6">
      <w:pPr>
        <w:pStyle w:val="Ttulo2"/>
        <w:rPr>
          <w:rFonts w:ascii="Arial" w:hAnsi="Arial" w:cs="Arial"/>
          <w:b w:val="0"/>
          <w:bCs/>
          <w:color w:val="000000"/>
          <w:sz w:val="24"/>
          <w:szCs w:val="24"/>
        </w:rPr>
      </w:pPr>
      <w:bookmarkStart w:id="28" w:name="_Toc70536819"/>
      <w:r w:rsidRPr="004623AB">
        <w:rPr>
          <w:rFonts w:ascii="Arial" w:hAnsi="Arial" w:cs="Arial"/>
          <w:bCs/>
          <w:color w:val="000000"/>
          <w:sz w:val="24"/>
          <w:szCs w:val="24"/>
        </w:rPr>
        <w:t>TERMOGRAFÍA</w:t>
      </w:r>
      <w:bookmarkEnd w:id="28"/>
    </w:p>
    <w:p w14:paraId="63067277" w14:textId="77777777" w:rsidR="00DD4269" w:rsidRPr="004623AB" w:rsidRDefault="00DD4269" w:rsidP="00DD4269">
      <w:pPr>
        <w:autoSpaceDE w:val="0"/>
        <w:autoSpaceDN w:val="0"/>
        <w:adjustRightInd w:val="0"/>
        <w:spacing w:after="0" w:line="276" w:lineRule="auto"/>
        <w:jc w:val="both"/>
        <w:rPr>
          <w:rFonts w:ascii="Arial" w:hAnsi="Arial" w:cs="Arial"/>
          <w:color w:val="000000"/>
          <w:sz w:val="24"/>
          <w:szCs w:val="24"/>
        </w:rPr>
      </w:pPr>
      <w:r w:rsidRPr="004623AB">
        <w:rPr>
          <w:rFonts w:ascii="Arial" w:hAnsi="Arial" w:cs="Arial"/>
          <w:color w:val="000000"/>
          <w:sz w:val="24"/>
          <w:szCs w:val="24"/>
        </w:rPr>
        <w:t xml:space="preserve"> </w:t>
      </w:r>
    </w:p>
    <w:p w14:paraId="09621D58" w14:textId="198FF97B"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 xml:space="preserve">Una cámara termográfica registra la intensidad de la radiación en la zona infrarroja del espectro electromagnético y la convierte en una imagen visible. Nuestros ojos son diseñados para detectar la radiación electromagnética en el espectro de luz visible. Cualquier otro tipo de radiación electromagnética, como la infrarroja, es invisible para el ojo humano. Los infrarrojos están a medio camino entre el espectro visible y las microondas del espectro electromagnético. La fuente principal de radiación de infrarrojos es el calor o la radiación térmica. Cualquier objeto con una temperatura superior al cero absoluto (-273,15 ºC o 0 Kelvin) emite radiación en la región infrarroja. Hasta los objetos </w:t>
      </w:r>
      <w:r w:rsidRPr="004623AB">
        <w:rPr>
          <w:rFonts w:ascii="Arial" w:hAnsi="Arial" w:cs="Arial"/>
          <w:sz w:val="24"/>
          <w:szCs w:val="24"/>
        </w:rPr>
        <w:lastRenderedPageBreak/>
        <w:t xml:space="preserve">más fríos que podamos imaginar, como los cubitos de hielo, emiten rayos infrarrojos. </w:t>
      </w:r>
      <w:sdt>
        <w:sdtPr>
          <w:rPr>
            <w:rFonts w:ascii="Arial" w:hAnsi="Arial" w:cs="Arial"/>
            <w:sz w:val="24"/>
            <w:szCs w:val="24"/>
          </w:rPr>
          <w:id w:val="-1839923658"/>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FLI11 \l 9226 </w:instrText>
          </w:r>
          <w:r w:rsidRPr="004623AB">
            <w:rPr>
              <w:rFonts w:ascii="Arial" w:hAnsi="Arial" w:cs="Arial"/>
              <w:sz w:val="24"/>
              <w:szCs w:val="24"/>
            </w:rPr>
            <w:fldChar w:fldCharType="separate"/>
          </w:r>
          <w:r w:rsidR="00C24E5C" w:rsidRPr="00C24E5C">
            <w:rPr>
              <w:rFonts w:ascii="Arial" w:hAnsi="Arial" w:cs="Arial"/>
              <w:noProof/>
              <w:sz w:val="24"/>
              <w:szCs w:val="24"/>
            </w:rPr>
            <w:t>(FLIR , 2011)</w:t>
          </w:r>
          <w:r w:rsidRPr="004623AB">
            <w:rPr>
              <w:rFonts w:ascii="Arial" w:hAnsi="Arial" w:cs="Arial"/>
              <w:sz w:val="24"/>
              <w:szCs w:val="24"/>
            </w:rPr>
            <w:fldChar w:fldCharType="end"/>
          </w:r>
        </w:sdtContent>
      </w:sdt>
    </w:p>
    <w:p w14:paraId="140C71D8"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3C7819C6"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6681A482" w14:textId="77777777" w:rsidR="00DD4269" w:rsidRPr="004623AB" w:rsidRDefault="00DD4269" w:rsidP="008D349E">
      <w:pPr>
        <w:autoSpaceDE w:val="0"/>
        <w:autoSpaceDN w:val="0"/>
        <w:adjustRightInd w:val="0"/>
        <w:spacing w:after="0" w:line="276" w:lineRule="auto"/>
        <w:jc w:val="center"/>
        <w:rPr>
          <w:rFonts w:ascii="Arial" w:hAnsi="Arial" w:cs="Arial"/>
          <w:sz w:val="24"/>
          <w:szCs w:val="24"/>
        </w:rPr>
      </w:pPr>
      <w:r w:rsidRPr="004623AB">
        <w:rPr>
          <w:rFonts w:ascii="Arial" w:hAnsi="Arial" w:cs="Arial"/>
          <w:noProof/>
          <w:sz w:val="24"/>
          <w:szCs w:val="24"/>
          <w:lang w:val="es-ES"/>
        </w:rPr>
        <w:drawing>
          <wp:inline distT="0" distB="0" distL="0" distR="0" wp14:anchorId="4EC02E50" wp14:editId="7CD4CF88">
            <wp:extent cx="4167963" cy="1817821"/>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7641" cy="1822042"/>
                    </a:xfrm>
                    <a:prstGeom prst="rect">
                      <a:avLst/>
                    </a:prstGeom>
                    <a:noFill/>
                    <a:ln>
                      <a:noFill/>
                    </a:ln>
                  </pic:spPr>
                </pic:pic>
              </a:graphicData>
            </a:graphic>
          </wp:inline>
        </w:drawing>
      </w:r>
    </w:p>
    <w:p w14:paraId="1690F86E" w14:textId="0261D5DF" w:rsidR="00DD4269" w:rsidRPr="008D349E" w:rsidRDefault="00F74148" w:rsidP="008D349E">
      <w:pPr>
        <w:pStyle w:val="Descripcin"/>
        <w:jc w:val="center"/>
        <w:rPr>
          <w:rFonts w:ascii="Arial" w:hAnsi="Arial" w:cs="Arial"/>
        </w:rPr>
      </w:pPr>
      <w:r w:rsidRPr="008D349E">
        <w:rPr>
          <w:rFonts w:ascii="Arial" w:hAnsi="Arial" w:cs="Arial"/>
        </w:rPr>
        <w:t>Ilustración 1</w:t>
      </w:r>
      <w:r w:rsidR="00884E29">
        <w:rPr>
          <w:rFonts w:ascii="Arial" w:hAnsi="Arial" w:cs="Arial"/>
        </w:rPr>
        <w:t>4</w:t>
      </w:r>
      <w:r w:rsidRPr="008D349E">
        <w:rPr>
          <w:rFonts w:ascii="Arial" w:hAnsi="Arial" w:cs="Arial"/>
        </w:rPr>
        <w:t xml:space="preserve">. </w:t>
      </w:r>
      <w:r w:rsidR="008D349E" w:rsidRPr="008D349E">
        <w:rPr>
          <w:rFonts w:ascii="Arial" w:hAnsi="Arial" w:cs="Arial"/>
        </w:rPr>
        <w:t>Espectro electromagnético. Fuente:</w:t>
      </w:r>
      <w:r w:rsidR="00DD4269" w:rsidRPr="008D349E">
        <w:rPr>
          <w:rFonts w:ascii="Arial" w:hAnsi="Arial" w:cs="Arial"/>
        </w:rPr>
        <w:t xml:space="preserve"> </w:t>
      </w:r>
      <w:sdt>
        <w:sdtPr>
          <w:rPr>
            <w:rFonts w:ascii="Arial" w:hAnsi="Arial" w:cs="Arial"/>
          </w:rPr>
          <w:id w:val="894546777"/>
          <w:citation/>
        </w:sdtPr>
        <w:sdtEndPr/>
        <w:sdtContent>
          <w:r w:rsidR="00DD4269" w:rsidRPr="008D349E">
            <w:rPr>
              <w:rFonts w:ascii="Arial" w:hAnsi="Arial" w:cs="Arial"/>
            </w:rPr>
            <w:fldChar w:fldCharType="begin"/>
          </w:r>
          <w:r w:rsidRPr="008D349E">
            <w:rPr>
              <w:rFonts w:ascii="Arial" w:hAnsi="Arial" w:cs="Arial"/>
            </w:rPr>
            <w:instrText xml:space="preserve">CITATION FLI11 \p 7 \l 9226 </w:instrText>
          </w:r>
          <w:r w:rsidR="00DD4269" w:rsidRPr="008D349E">
            <w:rPr>
              <w:rFonts w:ascii="Arial" w:hAnsi="Arial" w:cs="Arial"/>
            </w:rPr>
            <w:fldChar w:fldCharType="separate"/>
          </w:r>
          <w:r w:rsidRPr="008D349E">
            <w:rPr>
              <w:rFonts w:ascii="Arial" w:hAnsi="Arial" w:cs="Arial"/>
            </w:rPr>
            <w:t>(FLIR , 2011, pág. 7)</w:t>
          </w:r>
          <w:r w:rsidR="00DD4269" w:rsidRPr="008D349E">
            <w:rPr>
              <w:rFonts w:ascii="Arial" w:hAnsi="Arial" w:cs="Arial"/>
            </w:rPr>
            <w:fldChar w:fldCharType="end"/>
          </w:r>
        </w:sdtContent>
      </w:sdt>
    </w:p>
    <w:p w14:paraId="52974856" w14:textId="77777777" w:rsidR="00DD4269" w:rsidRPr="004623AB" w:rsidRDefault="00DD4269" w:rsidP="00DD4269">
      <w:pPr>
        <w:pStyle w:val="Default"/>
        <w:spacing w:line="276" w:lineRule="auto"/>
        <w:jc w:val="both"/>
      </w:pPr>
    </w:p>
    <w:p w14:paraId="10BEE3D0" w14:textId="7B0ED983"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La termografía es el arte de transformar una imagen de infrarrojos en una imagen radiométrica que permita leer los valores de temperatura. Por tanto, cada píxel de la imagen radiométrica es, de hecho, una medición de temperatura. Para ello, se incorporan complejos algoritmos a la cámara de infrarrojos. Esto hace de la cámara termográfica una herramienta perfecta para el mantenimiento predictivo. </w:t>
      </w:r>
      <w:sdt>
        <w:sdtPr>
          <w:rPr>
            <w:rFonts w:ascii="Arial" w:hAnsi="Arial" w:cs="Arial"/>
            <w:sz w:val="24"/>
            <w:szCs w:val="24"/>
          </w:rPr>
          <w:id w:val="101319635"/>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CITATION FLI11 \p 7 \l 9226 </w:instrText>
          </w:r>
          <w:r w:rsidRPr="004623AB">
            <w:rPr>
              <w:rFonts w:ascii="Arial" w:hAnsi="Arial" w:cs="Arial"/>
              <w:sz w:val="24"/>
              <w:szCs w:val="24"/>
            </w:rPr>
            <w:fldChar w:fldCharType="separate"/>
          </w:r>
          <w:r w:rsidR="00C24E5C" w:rsidRPr="00C24E5C">
            <w:rPr>
              <w:rFonts w:ascii="Arial" w:hAnsi="Arial" w:cs="Arial"/>
              <w:noProof/>
              <w:sz w:val="24"/>
              <w:szCs w:val="24"/>
            </w:rPr>
            <w:t>(FLIR , 2011, pág. 7)</w:t>
          </w:r>
          <w:r w:rsidRPr="004623AB">
            <w:rPr>
              <w:rFonts w:ascii="Arial" w:hAnsi="Arial" w:cs="Arial"/>
              <w:sz w:val="24"/>
              <w:szCs w:val="24"/>
            </w:rPr>
            <w:fldChar w:fldCharType="end"/>
          </w:r>
        </w:sdtContent>
      </w:sdt>
    </w:p>
    <w:p w14:paraId="06364A81"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6BD4E338" w14:textId="55AE1C24"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En el contexto </w:t>
      </w:r>
      <w:r w:rsidRPr="004623AB">
        <w:rPr>
          <w:rStyle w:val="Textoennegrita"/>
          <w:rFonts w:ascii="Arial" w:hAnsi="Arial" w:cs="Arial"/>
          <w:color w:val="191919"/>
          <w:sz w:val="24"/>
          <w:szCs w:val="24"/>
        </w:rPr>
        <w:t>fotovoltaico</w:t>
      </w:r>
      <w:r w:rsidRPr="004623AB">
        <w:rPr>
          <w:rFonts w:ascii="Arial" w:hAnsi="Arial" w:cs="Arial"/>
          <w:sz w:val="24"/>
          <w:szCs w:val="24"/>
        </w:rPr>
        <w:t>, gracias a las cámaras de imagen térmica, se logra investigar la presencia de un posible </w:t>
      </w:r>
      <w:r w:rsidRPr="004623AB">
        <w:rPr>
          <w:rStyle w:val="Textoennegrita"/>
          <w:rFonts w:ascii="Arial" w:hAnsi="Arial" w:cs="Arial"/>
          <w:color w:val="191919"/>
          <w:sz w:val="24"/>
          <w:szCs w:val="24"/>
        </w:rPr>
        <w:t>sobrecalentamiento de los paneles fotovoltaicos</w:t>
      </w:r>
      <w:r w:rsidRPr="004623AB">
        <w:rPr>
          <w:rFonts w:ascii="Arial" w:hAnsi="Arial" w:cs="Arial"/>
          <w:sz w:val="24"/>
          <w:szCs w:val="24"/>
        </w:rPr>
        <w:t xml:space="preserve">. Esta cámara consta de capturar "imágenes térmicas", debido a que está equipada con sensores especiales que pueden detectar la temperatura de la superficie de los cuerpos y hacerla legible en un mapa de color fácil de entender. </w:t>
      </w:r>
      <w:r w:rsidRPr="004623AB">
        <w:rPr>
          <w:rFonts w:ascii="Arial" w:hAnsi="Arial" w:cs="Arial"/>
          <w:sz w:val="24"/>
          <w:szCs w:val="24"/>
          <w:shd w:val="clear" w:color="auto" w:fill="FFFFFF"/>
        </w:rPr>
        <w:t>Debido a que la celda defectuosa se comporta como un </w:t>
      </w:r>
      <w:r w:rsidRPr="004623AB">
        <w:rPr>
          <w:rStyle w:val="nfasis"/>
          <w:rFonts w:ascii="Arial" w:hAnsi="Arial" w:cs="Arial"/>
          <w:sz w:val="24"/>
          <w:szCs w:val="24"/>
          <w:shd w:val="clear" w:color="auto" w:fill="FFFFFF"/>
        </w:rPr>
        <w:t>diodo polarizado inverso</w:t>
      </w:r>
      <w:r w:rsidRPr="004623AB">
        <w:rPr>
          <w:rFonts w:ascii="Arial" w:hAnsi="Arial" w:cs="Arial"/>
          <w:sz w:val="24"/>
          <w:szCs w:val="24"/>
          <w:shd w:val="clear" w:color="auto" w:fill="FFFFFF"/>
        </w:rPr>
        <w:t>, para desencadenar un tipo de reacción en cadena que compromete la producción de electricidad en todas las demás celdas conectadas en serie.  La temperatura </w:t>
      </w:r>
      <w:r w:rsidRPr="004623AB">
        <w:rPr>
          <w:rStyle w:val="nfasis"/>
          <w:rFonts w:ascii="Arial" w:hAnsi="Arial" w:cs="Arial"/>
          <w:sz w:val="24"/>
          <w:szCs w:val="24"/>
          <w:shd w:val="clear" w:color="auto" w:fill="FFFFFF"/>
        </w:rPr>
        <w:t>nominal de las células</w:t>
      </w:r>
      <w:r w:rsidRPr="004623AB">
        <w:rPr>
          <w:rFonts w:ascii="Arial" w:hAnsi="Arial" w:cs="Arial"/>
          <w:sz w:val="24"/>
          <w:szCs w:val="24"/>
          <w:shd w:val="clear" w:color="auto" w:fill="FFFFFF"/>
        </w:rPr>
        <w:t>, suministrado por el fabricante, suele ser igual a 40-50 ° C, pero puede alcanzar los 60 ° C. </w:t>
      </w:r>
      <w:sdt>
        <w:sdtPr>
          <w:rPr>
            <w:rFonts w:ascii="Arial" w:hAnsi="Arial" w:cs="Arial"/>
            <w:sz w:val="24"/>
            <w:szCs w:val="24"/>
            <w:shd w:val="clear" w:color="auto" w:fill="FFFFFF"/>
          </w:rPr>
          <w:id w:val="-1303458697"/>
          <w:citation/>
        </w:sdtPr>
        <w:sdtEndPr/>
        <w:sdtContent>
          <w:r w:rsidRPr="004623AB">
            <w:rPr>
              <w:rFonts w:ascii="Arial" w:hAnsi="Arial" w:cs="Arial"/>
              <w:sz w:val="24"/>
              <w:szCs w:val="24"/>
              <w:shd w:val="clear" w:color="auto" w:fill="FFFFFF"/>
            </w:rPr>
            <w:fldChar w:fldCharType="begin"/>
          </w:r>
          <w:r w:rsidRPr="004623AB">
            <w:rPr>
              <w:rFonts w:ascii="Arial" w:hAnsi="Arial" w:cs="Arial"/>
              <w:sz w:val="24"/>
              <w:szCs w:val="24"/>
              <w:shd w:val="clear" w:color="auto" w:fill="FFFFFF"/>
            </w:rPr>
            <w:instrText xml:space="preserve"> CITATION dia21 \l 9226 </w:instrText>
          </w:r>
          <w:r w:rsidRPr="004623AB">
            <w:rPr>
              <w:rFonts w:ascii="Arial" w:hAnsi="Arial" w:cs="Arial"/>
              <w:sz w:val="24"/>
              <w:szCs w:val="24"/>
              <w:shd w:val="clear" w:color="auto" w:fill="FFFFFF"/>
            </w:rPr>
            <w:fldChar w:fldCharType="separate"/>
          </w:r>
          <w:r w:rsidR="00C24E5C" w:rsidRPr="00C24E5C">
            <w:rPr>
              <w:rFonts w:ascii="Arial" w:hAnsi="Arial" w:cs="Arial"/>
              <w:noProof/>
              <w:sz w:val="24"/>
              <w:szCs w:val="24"/>
              <w:shd w:val="clear" w:color="auto" w:fill="FFFFFF"/>
            </w:rPr>
            <w:t>(diagnosticecologique, 2021)</w:t>
          </w:r>
          <w:r w:rsidRPr="004623AB">
            <w:rPr>
              <w:rFonts w:ascii="Arial" w:hAnsi="Arial" w:cs="Arial"/>
              <w:sz w:val="24"/>
              <w:szCs w:val="24"/>
              <w:shd w:val="clear" w:color="auto" w:fill="FFFFFF"/>
            </w:rPr>
            <w:fldChar w:fldCharType="end"/>
          </w:r>
        </w:sdtContent>
      </w:sdt>
      <w:r w:rsidRPr="004623AB">
        <w:rPr>
          <w:rFonts w:ascii="Arial" w:hAnsi="Arial" w:cs="Arial"/>
          <w:sz w:val="24"/>
          <w:szCs w:val="24"/>
          <w:shd w:val="clear" w:color="auto" w:fill="FFFFFF"/>
        </w:rPr>
        <w:t>.</w:t>
      </w:r>
    </w:p>
    <w:p w14:paraId="611DC990" w14:textId="77777777" w:rsidR="00DD4269" w:rsidRPr="004623AB" w:rsidRDefault="00DD4269" w:rsidP="00D579F6">
      <w:pPr>
        <w:pStyle w:val="Ttulo2"/>
        <w:rPr>
          <w:rFonts w:ascii="Arial" w:hAnsi="Arial" w:cs="Arial"/>
          <w:b w:val="0"/>
          <w:bCs/>
          <w:sz w:val="24"/>
          <w:szCs w:val="24"/>
        </w:rPr>
      </w:pPr>
      <w:bookmarkStart w:id="29" w:name="_Toc70536820"/>
      <w:r w:rsidRPr="004623AB">
        <w:rPr>
          <w:rFonts w:ascii="Arial" w:hAnsi="Arial" w:cs="Arial"/>
          <w:bCs/>
          <w:sz w:val="24"/>
          <w:szCs w:val="24"/>
        </w:rPr>
        <w:t>PROCESO DE CAPTACIÓN</w:t>
      </w:r>
      <w:bookmarkEnd w:id="29"/>
      <w:r w:rsidRPr="004623AB">
        <w:rPr>
          <w:rFonts w:ascii="Arial" w:hAnsi="Arial" w:cs="Arial"/>
          <w:bCs/>
          <w:sz w:val="24"/>
          <w:szCs w:val="24"/>
        </w:rPr>
        <w:t xml:space="preserve"> </w:t>
      </w:r>
    </w:p>
    <w:p w14:paraId="4ECA7AA5" w14:textId="56EF99B4" w:rsidR="00DD4269" w:rsidRPr="004623AB" w:rsidRDefault="00DD4269" w:rsidP="00DD4269">
      <w:pPr>
        <w:spacing w:line="276" w:lineRule="auto"/>
        <w:ind w:firstLine="708"/>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 xml:space="preserve">Para lograr el contraste térmico suficiente a la hora de inspeccionar celdas solares sobre el terreno, se necesita una radiación solar de 500 W/m2 o superior. Para un </w:t>
      </w:r>
      <w:r w:rsidRPr="004623AB">
        <w:rPr>
          <w:rFonts w:ascii="Arial" w:hAnsi="Arial" w:cs="Arial"/>
          <w:color w:val="000000"/>
          <w:sz w:val="24"/>
          <w:szCs w:val="24"/>
          <w:shd w:val="clear" w:color="auto" w:fill="FFFFFF"/>
        </w:rPr>
        <w:lastRenderedPageBreak/>
        <w:t xml:space="preserve">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clima local. Las temperaturas exteriores bajas pueden aumentar el contraste térmico. </w:t>
      </w:r>
      <w:r w:rsidRPr="004623AB">
        <w:rPr>
          <w:rFonts w:ascii="Arial" w:hAnsi="Arial" w:cs="Arial"/>
          <w:sz w:val="24"/>
          <w:szCs w:val="24"/>
        </w:rPr>
        <w:t xml:space="preserve">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sdt>
        <w:sdtPr>
          <w:rPr>
            <w:rFonts w:ascii="Arial" w:hAnsi="Arial" w:cs="Arial"/>
            <w:sz w:val="24"/>
            <w:szCs w:val="24"/>
          </w:rPr>
          <w:id w:val="-1344167603"/>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Áng13 \l 9226 </w:instrText>
          </w:r>
          <w:r w:rsidRPr="004623AB">
            <w:rPr>
              <w:rFonts w:ascii="Arial" w:hAnsi="Arial" w:cs="Arial"/>
              <w:sz w:val="24"/>
              <w:szCs w:val="24"/>
            </w:rPr>
            <w:fldChar w:fldCharType="separate"/>
          </w:r>
          <w:r w:rsidR="00C24E5C" w:rsidRPr="00C24E5C">
            <w:rPr>
              <w:rFonts w:ascii="Arial" w:hAnsi="Arial" w:cs="Arial"/>
              <w:noProof/>
              <w:sz w:val="24"/>
              <w:szCs w:val="24"/>
            </w:rPr>
            <w:t>(Lezana, 2013)</w:t>
          </w:r>
          <w:r w:rsidRPr="004623AB">
            <w:rPr>
              <w:rFonts w:ascii="Arial" w:hAnsi="Arial" w:cs="Arial"/>
              <w:sz w:val="24"/>
              <w:szCs w:val="24"/>
            </w:rPr>
            <w:fldChar w:fldCharType="end"/>
          </w:r>
        </w:sdtContent>
      </w:sdt>
      <w:r w:rsidRPr="004623AB">
        <w:rPr>
          <w:rFonts w:ascii="Arial" w:hAnsi="Arial" w:cs="Arial"/>
          <w:sz w:val="24"/>
          <w:szCs w:val="24"/>
        </w:rPr>
        <w:t>.</w:t>
      </w:r>
    </w:p>
    <w:p w14:paraId="110C47A4" w14:textId="4DA64793" w:rsidR="00DD4269" w:rsidRPr="00DD4269" w:rsidRDefault="00DD4269" w:rsidP="00DD4269">
      <w:pPr>
        <w:spacing w:line="276" w:lineRule="auto"/>
        <w:ind w:firstLine="708"/>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w:t>
      </w:r>
      <w:r w:rsidRPr="004623AB">
        <w:rPr>
          <w:rStyle w:val="Textoennegrita"/>
          <w:rFonts w:ascii="Arial" w:hAnsi="Arial" w:cs="Arial"/>
          <w:color w:val="000000"/>
          <w:sz w:val="24"/>
          <w:szCs w:val="24"/>
          <w:bdr w:val="none" w:sz="0" w:space="0" w:color="auto" w:frame="1"/>
          <w:shd w:val="clear" w:color="auto" w:fill="FFFFFF"/>
        </w:rPr>
        <w:t>condiciones de la inspección</w:t>
      </w:r>
      <w:r w:rsidRPr="004623AB">
        <w:rPr>
          <w:rFonts w:ascii="Arial" w:hAnsi="Arial" w:cs="Arial"/>
          <w:color w:val="000000"/>
          <w:sz w:val="24"/>
          <w:szCs w:val="24"/>
          <w:shd w:val="clear" w:color="auto" w:fill="FFFFFF"/>
        </w:rPr>
        <w:t xml:space="preserve">, las mediciones adicionales y toda la información relevante para una correcta inspección </w:t>
      </w:r>
      <w:sdt>
        <w:sdtPr>
          <w:rPr>
            <w:rFonts w:ascii="Arial" w:hAnsi="Arial" w:cs="Arial"/>
            <w:color w:val="000000"/>
            <w:sz w:val="24"/>
            <w:szCs w:val="24"/>
            <w:shd w:val="clear" w:color="auto" w:fill="FFFFFF"/>
          </w:rPr>
          <w:id w:val="283542796"/>
          <w:citation/>
        </w:sdtPr>
        <w:sdtEndPr/>
        <w:sdtContent>
          <w:r w:rsidRPr="004623AB">
            <w:rPr>
              <w:rFonts w:ascii="Arial" w:hAnsi="Arial" w:cs="Arial"/>
              <w:color w:val="000000"/>
              <w:sz w:val="24"/>
              <w:szCs w:val="24"/>
              <w:shd w:val="clear" w:color="auto" w:fill="FFFFFF"/>
            </w:rPr>
            <w:fldChar w:fldCharType="begin"/>
          </w:r>
          <w:r w:rsidRPr="004623AB">
            <w:rPr>
              <w:rFonts w:ascii="Arial" w:hAnsi="Arial" w:cs="Arial"/>
              <w:color w:val="000000"/>
              <w:sz w:val="24"/>
              <w:szCs w:val="24"/>
              <w:shd w:val="clear" w:color="auto" w:fill="FFFFFF"/>
            </w:rPr>
            <w:instrText xml:space="preserve"> CITATION Áng13 \l 9226 </w:instrText>
          </w:r>
          <w:r w:rsidRPr="004623AB">
            <w:rPr>
              <w:rFonts w:ascii="Arial" w:hAnsi="Arial" w:cs="Arial"/>
              <w:color w:val="000000"/>
              <w:sz w:val="24"/>
              <w:szCs w:val="24"/>
              <w:shd w:val="clear" w:color="auto" w:fill="FFFFFF"/>
            </w:rPr>
            <w:fldChar w:fldCharType="separate"/>
          </w:r>
          <w:r w:rsidR="00C24E5C" w:rsidRPr="00C24E5C">
            <w:rPr>
              <w:rFonts w:ascii="Arial" w:hAnsi="Arial" w:cs="Arial"/>
              <w:noProof/>
              <w:color w:val="000000"/>
              <w:sz w:val="24"/>
              <w:szCs w:val="24"/>
              <w:shd w:val="clear" w:color="auto" w:fill="FFFFFF"/>
            </w:rPr>
            <w:t>(Lezana, 2013)</w:t>
          </w:r>
          <w:r w:rsidRPr="004623AB">
            <w:rPr>
              <w:rFonts w:ascii="Arial" w:hAnsi="Arial" w:cs="Arial"/>
              <w:color w:val="000000"/>
              <w:sz w:val="24"/>
              <w:szCs w:val="24"/>
              <w:shd w:val="clear" w:color="auto" w:fill="FFFFFF"/>
            </w:rPr>
            <w:fldChar w:fldCharType="end"/>
          </w:r>
        </w:sdtContent>
      </w:sdt>
      <w:r w:rsidRPr="004623AB">
        <w:rPr>
          <w:rFonts w:ascii="Arial" w:hAnsi="Arial" w:cs="Arial"/>
          <w:color w:val="000000"/>
          <w:sz w:val="24"/>
          <w:szCs w:val="24"/>
          <w:shd w:val="clear" w:color="auto" w:fill="FFFFFF"/>
        </w:rPr>
        <w:t>.</w:t>
      </w:r>
    </w:p>
    <w:p w14:paraId="1F252371" w14:textId="77777777" w:rsidR="00DD4269" w:rsidRPr="004623AB" w:rsidRDefault="00DD4269" w:rsidP="00D579F6">
      <w:pPr>
        <w:pStyle w:val="Ttulo2"/>
        <w:rPr>
          <w:rFonts w:ascii="Arial" w:hAnsi="Arial" w:cs="Arial"/>
          <w:b w:val="0"/>
          <w:bCs/>
          <w:color w:val="000000"/>
          <w:sz w:val="24"/>
          <w:szCs w:val="24"/>
          <w:shd w:val="clear" w:color="auto" w:fill="FFFFFF"/>
        </w:rPr>
      </w:pPr>
      <w:bookmarkStart w:id="30" w:name="_Toc70536821"/>
      <w:r w:rsidRPr="004623AB">
        <w:rPr>
          <w:rFonts w:ascii="Arial" w:hAnsi="Arial" w:cs="Arial"/>
          <w:bCs/>
          <w:color w:val="000000"/>
          <w:sz w:val="24"/>
          <w:szCs w:val="24"/>
          <w:shd w:val="clear" w:color="auto" w:fill="FFFFFF"/>
        </w:rPr>
        <w:t>PROCESAMIENTO DE IMAGEN</w:t>
      </w:r>
      <w:bookmarkEnd w:id="30"/>
    </w:p>
    <w:p w14:paraId="6ECD56C0" w14:textId="77777777" w:rsidR="00DD4269" w:rsidRPr="004623AB" w:rsidRDefault="00DD4269" w:rsidP="00DD4269">
      <w:pPr>
        <w:spacing w:line="276" w:lineRule="auto"/>
        <w:ind w:firstLine="708"/>
        <w:jc w:val="both"/>
        <w:rPr>
          <w:rFonts w:ascii="Arial" w:hAnsi="Arial" w:cs="Arial"/>
          <w:sz w:val="24"/>
          <w:szCs w:val="24"/>
          <w:shd w:val="clear" w:color="auto" w:fill="FCFCFC"/>
        </w:rPr>
      </w:pPr>
      <w:r w:rsidRPr="004623AB">
        <w:rPr>
          <w:rFonts w:ascii="Arial" w:hAnsi="Arial" w:cs="Arial"/>
          <w:sz w:val="24"/>
          <w:szCs w:val="24"/>
          <w:shd w:val="clear" w:color="auto" w:fill="FCFCFC"/>
        </w:rPr>
        <w:t>Todos los colores en el rango visible pueden representarse como combinaciones RGB, variando desde el negro </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 xml:space="preserve">) </w:t>
      </w:r>
      <w:r w:rsidRPr="004623AB">
        <w:rPr>
          <w:rStyle w:val="mjxassistivemathml"/>
          <w:rFonts w:ascii="Arial" w:hAnsi="Arial" w:cs="Arial"/>
          <w:sz w:val="24"/>
          <w:szCs w:val="24"/>
          <w:bdr w:val="none" w:sz="0" w:space="0" w:color="auto" w:frame="1"/>
          <w:shd w:val="clear" w:color="auto" w:fill="FCFCFC"/>
        </w:rPr>
        <w:t>(0,0,0)</w:t>
      </w:r>
      <w:r w:rsidRPr="004623AB">
        <w:rPr>
          <w:rFonts w:ascii="Arial" w:hAnsi="Arial" w:cs="Arial"/>
          <w:sz w:val="24"/>
          <w:szCs w:val="24"/>
          <w:shd w:val="clear" w:color="auto" w:fill="FCFCFC"/>
        </w:rPr>
        <w:t> al blanco </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 xml:space="preserve">) </w:t>
      </w:r>
      <w:r w:rsidRPr="004623AB">
        <w:rPr>
          <w:rStyle w:val="mjxassistivemathml"/>
          <w:rFonts w:ascii="Arial" w:hAnsi="Arial" w:cs="Arial"/>
          <w:sz w:val="24"/>
          <w:szCs w:val="24"/>
          <w:bdr w:val="none" w:sz="0" w:space="0" w:color="auto" w:frame="1"/>
          <w:shd w:val="clear" w:color="auto" w:fill="FCFCFC"/>
        </w:rPr>
        <w:t>(255,255,255)</w:t>
      </w:r>
      <w:r w:rsidRPr="004623AB">
        <w:rPr>
          <w:rFonts w:ascii="Arial" w:hAnsi="Arial" w:cs="Arial"/>
          <w:sz w:val="24"/>
          <w:szCs w:val="24"/>
          <w:shd w:val="clear" w:color="auto" w:fill="FCFCFC"/>
        </w:rPr>
        <w:t>. Por lo tanto, una imagen RGB es representada por un arreglo bidimensional de </w:t>
      </w:r>
      <w:r w:rsidRPr="004623AB">
        <w:rPr>
          <w:rStyle w:val="nfasis"/>
          <w:rFonts w:ascii="Arial" w:hAnsi="Arial" w:cs="Arial"/>
          <w:sz w:val="24"/>
          <w:szCs w:val="24"/>
          <w:shd w:val="clear" w:color="auto" w:fill="FCFCFC"/>
        </w:rPr>
        <w:t>pixels</w:t>
      </w:r>
      <w:r w:rsidRPr="004623AB">
        <w:rPr>
          <w:rFonts w:ascii="Arial" w:hAnsi="Arial" w:cs="Arial"/>
          <w:sz w:val="24"/>
          <w:szCs w:val="24"/>
          <w:shd w:val="clear" w:color="auto" w:fill="FCFCFC"/>
        </w:rPr>
        <w:t>, cada uno codificado en 3 bytes pudiendo asumir </w:t>
      </w:r>
      <m:oMath>
        <m:sSup>
          <m:sSupPr>
            <m:ctrlPr>
              <w:rPr>
                <w:rFonts w:ascii="Cambria Math" w:hAnsi="Cambria Math" w:cs="Arial"/>
                <w:i/>
                <w:sz w:val="24"/>
                <w:szCs w:val="24"/>
                <w:shd w:val="clear" w:color="auto" w:fill="FCFCFC"/>
              </w:rPr>
            </m:ctrlPr>
          </m:sSupPr>
          <m:e>
            <m:r>
              <w:rPr>
                <w:rFonts w:ascii="Cambria Math" w:hAnsi="Cambria Math" w:cs="Arial"/>
                <w:sz w:val="24"/>
                <w:szCs w:val="24"/>
                <w:shd w:val="clear" w:color="auto" w:fill="FCFCFC"/>
              </w:rPr>
              <m:t>256</m:t>
            </m:r>
          </m:e>
          <m:sup>
            <m:r>
              <w:rPr>
                <w:rFonts w:ascii="Cambria Math" w:hAnsi="Cambria Math" w:cs="Arial"/>
                <w:sz w:val="24"/>
                <w:szCs w:val="24"/>
                <w:shd w:val="clear" w:color="auto" w:fill="FCFCFC"/>
              </w:rPr>
              <m:t>3</m:t>
            </m:r>
          </m:sup>
        </m:sSup>
      </m:oMath>
      <w:r w:rsidRPr="004623AB">
        <w:rPr>
          <w:rFonts w:ascii="Arial" w:hAnsi="Arial" w:cs="Arial"/>
          <w:sz w:val="24"/>
          <w:szCs w:val="24"/>
          <w:shd w:val="clear" w:color="auto" w:fill="FCFCFC"/>
        </w:rPr>
        <w:t> diferentes valores de combinaciones vectoriales, es decir 16.8 millones de diferentes colores, aproximadamente.</w:t>
      </w:r>
    </w:p>
    <w:p w14:paraId="56860680" w14:textId="77777777" w:rsidR="00DD4269" w:rsidRPr="004623AB" w:rsidRDefault="00DD4269" w:rsidP="00DD4269">
      <w:pPr>
        <w:spacing w:line="276" w:lineRule="auto"/>
        <w:jc w:val="both"/>
        <w:rPr>
          <w:rFonts w:ascii="Arial" w:hAnsi="Arial" w:cs="Arial"/>
          <w:color w:val="404040"/>
          <w:sz w:val="24"/>
          <w:szCs w:val="24"/>
          <w:shd w:val="clear" w:color="auto" w:fill="FCFCFC"/>
        </w:rPr>
      </w:pPr>
    </w:p>
    <w:p w14:paraId="6EB434FD" w14:textId="50938388" w:rsidR="00DD4269" w:rsidRDefault="00DD4269" w:rsidP="00DD4269">
      <w:pPr>
        <w:spacing w:line="276" w:lineRule="auto"/>
        <w:jc w:val="both"/>
        <w:rPr>
          <w:rFonts w:ascii="Arial" w:hAnsi="Arial" w:cs="Arial"/>
          <w:color w:val="404040"/>
          <w:sz w:val="24"/>
          <w:szCs w:val="24"/>
          <w:shd w:val="clear" w:color="auto" w:fill="FCFCFC"/>
        </w:rPr>
      </w:pPr>
      <w:r w:rsidRPr="004623AB">
        <w:rPr>
          <w:rFonts w:ascii="Arial" w:hAnsi="Arial" w:cs="Arial"/>
          <w:noProof/>
          <w:color w:val="000000"/>
          <w:sz w:val="24"/>
          <w:szCs w:val="24"/>
          <w:shd w:val="clear" w:color="auto" w:fill="FFFFFF"/>
          <w:lang w:val="es-ES"/>
        </w:rPr>
        <w:drawing>
          <wp:inline distT="0" distB="0" distL="0" distR="0" wp14:anchorId="2DE153ED" wp14:editId="385D6B3D">
            <wp:extent cx="5608320" cy="16002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8320" cy="1600200"/>
                    </a:xfrm>
                    <a:prstGeom prst="rect">
                      <a:avLst/>
                    </a:prstGeom>
                    <a:noFill/>
                    <a:ln>
                      <a:noFill/>
                    </a:ln>
                  </pic:spPr>
                </pic:pic>
              </a:graphicData>
            </a:graphic>
          </wp:inline>
        </w:drawing>
      </w:r>
    </w:p>
    <w:p w14:paraId="1261BB9C" w14:textId="56D3222D" w:rsidR="00DD4269" w:rsidRDefault="004E60FB" w:rsidP="004E60FB">
      <w:pPr>
        <w:pStyle w:val="Descripcin"/>
        <w:jc w:val="center"/>
        <w:rPr>
          <w:rFonts w:ascii="Arial" w:hAnsi="Arial" w:cs="Arial"/>
        </w:rPr>
      </w:pPr>
      <w:r w:rsidRPr="004E60FB">
        <w:rPr>
          <w:rFonts w:ascii="Arial" w:hAnsi="Arial" w:cs="Arial"/>
        </w:rPr>
        <w:t>Ilustración 1</w:t>
      </w:r>
      <w:r w:rsidR="00884E29">
        <w:rPr>
          <w:rFonts w:ascii="Arial" w:hAnsi="Arial" w:cs="Arial"/>
        </w:rPr>
        <w:t>5</w:t>
      </w:r>
      <w:r w:rsidRPr="004E60FB">
        <w:rPr>
          <w:rFonts w:ascii="Arial" w:hAnsi="Arial" w:cs="Arial"/>
        </w:rPr>
        <w:t>. Esquema cualitativo del espectro electromagnético. Fuente:</w:t>
      </w:r>
      <w:r w:rsidR="00DD4269" w:rsidRPr="004E60FB">
        <w:rPr>
          <w:rFonts w:ascii="Arial" w:hAnsi="Arial" w:cs="Arial"/>
        </w:rPr>
        <w:t xml:space="preserve"> </w:t>
      </w:r>
      <w:sdt>
        <w:sdtPr>
          <w:rPr>
            <w:rFonts w:ascii="Arial" w:hAnsi="Arial" w:cs="Arial"/>
          </w:rPr>
          <w:id w:val="-1253889265"/>
          <w:citation/>
        </w:sdtPr>
        <w:sdtEndPr/>
        <w:sdtContent>
          <w:r w:rsidR="00DD4269" w:rsidRPr="004E60FB">
            <w:rPr>
              <w:rFonts w:ascii="Arial" w:hAnsi="Arial" w:cs="Arial"/>
            </w:rPr>
            <w:fldChar w:fldCharType="begin"/>
          </w:r>
          <w:r w:rsidR="00DD4269" w:rsidRPr="004E60FB">
            <w:rPr>
              <w:rFonts w:ascii="Arial" w:hAnsi="Arial" w:cs="Arial"/>
            </w:rPr>
            <w:instrText xml:space="preserve"> CITATION PPé18 \l 9226 </w:instrText>
          </w:r>
          <w:r w:rsidR="00DD4269" w:rsidRPr="004E60FB">
            <w:rPr>
              <w:rFonts w:ascii="Arial" w:hAnsi="Arial" w:cs="Arial"/>
            </w:rPr>
            <w:fldChar w:fldCharType="separate"/>
          </w:r>
          <w:r w:rsidR="00C24E5C" w:rsidRPr="004E60FB">
            <w:rPr>
              <w:rFonts w:ascii="Arial" w:hAnsi="Arial" w:cs="Arial"/>
            </w:rPr>
            <w:t>(Valente, 2018)</w:t>
          </w:r>
          <w:r w:rsidR="00DD4269" w:rsidRPr="004E60FB">
            <w:rPr>
              <w:rFonts w:ascii="Arial" w:hAnsi="Arial" w:cs="Arial"/>
            </w:rPr>
            <w:fldChar w:fldCharType="end"/>
          </w:r>
        </w:sdtContent>
      </w:sdt>
    </w:p>
    <w:p w14:paraId="5C03CC31" w14:textId="77777777" w:rsidR="004E60FB" w:rsidRPr="004E60FB" w:rsidRDefault="004E60FB" w:rsidP="004E60FB"/>
    <w:p w14:paraId="4A670026" w14:textId="01B7A66C" w:rsidR="00DD4269" w:rsidRPr="00092C96" w:rsidRDefault="00DD4269" w:rsidP="00DD4269">
      <w:pPr>
        <w:spacing w:line="276" w:lineRule="auto"/>
        <w:ind w:firstLine="708"/>
        <w:jc w:val="both"/>
        <w:rPr>
          <w:rFonts w:ascii="Arial" w:hAnsi="Arial" w:cs="Arial"/>
          <w:color w:val="000000"/>
          <w:sz w:val="24"/>
          <w:szCs w:val="24"/>
          <w:shd w:val="clear" w:color="auto" w:fill="FFFFFF"/>
        </w:rPr>
      </w:pPr>
      <w:r w:rsidRPr="00092C96">
        <w:rPr>
          <w:rFonts w:ascii="Arial" w:hAnsi="Arial" w:cs="Arial"/>
          <w:sz w:val="24"/>
          <w:szCs w:val="24"/>
          <w:shd w:val="clear" w:color="auto" w:fill="FCFCFC"/>
        </w:rPr>
        <w:t xml:space="preserve">De acuerdo con </w:t>
      </w:r>
      <w:sdt>
        <w:sdtPr>
          <w:rPr>
            <w:rFonts w:ascii="Arial" w:hAnsi="Arial" w:cs="Arial"/>
            <w:sz w:val="24"/>
            <w:szCs w:val="24"/>
            <w:shd w:val="clear" w:color="auto" w:fill="FCFCFC"/>
          </w:rPr>
          <w:id w:val="-251437866"/>
          <w:citation/>
        </w:sdtPr>
        <w:sdtEndPr/>
        <w:sdtContent>
          <w:r w:rsidRPr="00092C96">
            <w:rPr>
              <w:rFonts w:ascii="Arial" w:hAnsi="Arial" w:cs="Arial"/>
              <w:sz w:val="24"/>
              <w:szCs w:val="24"/>
              <w:shd w:val="clear" w:color="auto" w:fill="FCFCFC"/>
            </w:rPr>
            <w:fldChar w:fldCharType="begin"/>
          </w:r>
          <w:r w:rsidRPr="00092C96">
            <w:rPr>
              <w:rFonts w:ascii="Arial" w:hAnsi="Arial" w:cs="Arial"/>
              <w:sz w:val="24"/>
              <w:szCs w:val="24"/>
              <w:shd w:val="clear" w:color="auto" w:fill="FCFCFC"/>
            </w:rPr>
            <w:instrText xml:space="preserve"> CITATION PPé18 \l 9226 </w:instrText>
          </w:r>
          <w:r w:rsidRPr="00092C96">
            <w:rPr>
              <w:rFonts w:ascii="Arial" w:hAnsi="Arial" w:cs="Arial"/>
              <w:sz w:val="24"/>
              <w:szCs w:val="24"/>
              <w:shd w:val="clear" w:color="auto" w:fill="FCFCFC"/>
            </w:rPr>
            <w:fldChar w:fldCharType="separate"/>
          </w:r>
          <w:r w:rsidR="00C24E5C" w:rsidRPr="00C24E5C">
            <w:rPr>
              <w:rFonts w:ascii="Arial" w:hAnsi="Arial" w:cs="Arial"/>
              <w:noProof/>
              <w:sz w:val="24"/>
              <w:szCs w:val="24"/>
              <w:shd w:val="clear" w:color="auto" w:fill="FCFCFC"/>
            </w:rPr>
            <w:t>(Valente, 2018)</w:t>
          </w:r>
          <w:r w:rsidRPr="00092C96">
            <w:rPr>
              <w:rFonts w:ascii="Arial" w:hAnsi="Arial" w:cs="Arial"/>
              <w:sz w:val="24"/>
              <w:szCs w:val="24"/>
              <w:shd w:val="clear" w:color="auto" w:fill="FCFCFC"/>
            </w:rPr>
            <w:fldChar w:fldCharType="end"/>
          </w:r>
        </w:sdtContent>
      </w:sdt>
      <w:r w:rsidRPr="00092C96">
        <w:rPr>
          <w:rFonts w:ascii="Arial" w:hAnsi="Arial" w:cs="Arial"/>
          <w:sz w:val="24"/>
          <w:szCs w:val="24"/>
          <w:shd w:val="clear" w:color="auto" w:fill="FCFCFC"/>
        </w:rPr>
        <w:t xml:space="preserve"> la variedad actual de técnicas, algoritmos y desarrollos de software y hardware utilizados en el procesamiento de imágenes digitales 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r w:rsidRPr="00092C96">
        <w:rPr>
          <w:rFonts w:ascii="Arial" w:hAnsi="Arial" w:cs="Arial"/>
          <w:sz w:val="24"/>
          <w:szCs w:val="24"/>
        </w:rPr>
        <w:t xml:space="preserve"> Resulta posible realizar procesos de filtrado tanto en el dominio especial de la imagen original </w:t>
      </w:r>
      <w:r w:rsidRPr="00092C96">
        <w:rPr>
          <w:rStyle w:val="mi"/>
          <w:rFonts w:ascii="Arial" w:hAnsi="Arial" w:cs="Arial"/>
          <w:sz w:val="24"/>
          <w:szCs w:val="24"/>
          <w:bdr w:val="none" w:sz="0" w:space="0" w:color="auto" w:frame="1"/>
        </w:rPr>
        <w:t>f</w:t>
      </w:r>
      <w:r w:rsidRPr="00092C96">
        <w:rPr>
          <w:rStyle w:val="mo"/>
          <w:rFonts w:ascii="Arial" w:hAnsi="Arial" w:cs="Arial"/>
          <w:sz w:val="24"/>
          <w:szCs w:val="24"/>
          <w:bdr w:val="none" w:sz="0" w:space="0" w:color="auto" w:frame="1"/>
        </w:rPr>
        <w:t>(</w:t>
      </w:r>
      <w:r w:rsidRPr="00092C96">
        <w:rPr>
          <w:rStyle w:val="mi"/>
          <w:rFonts w:ascii="Arial" w:hAnsi="Arial" w:cs="Arial"/>
          <w:sz w:val="24"/>
          <w:szCs w:val="24"/>
          <w:bdr w:val="none" w:sz="0" w:space="0" w:color="auto" w:frame="1"/>
        </w:rPr>
        <w:t>m</w:t>
      </w:r>
      <w:r w:rsidRPr="00092C96">
        <w:rPr>
          <w:rStyle w:val="mo"/>
          <w:rFonts w:ascii="Arial" w:hAnsi="Arial" w:cs="Arial"/>
          <w:sz w:val="24"/>
          <w:szCs w:val="24"/>
          <w:bdr w:val="none" w:sz="0" w:space="0" w:color="auto" w:frame="1"/>
        </w:rPr>
        <w:t>,</w:t>
      </w:r>
      <w:r w:rsidRPr="00092C96">
        <w:rPr>
          <w:rStyle w:val="mi"/>
          <w:rFonts w:ascii="Arial" w:hAnsi="Arial" w:cs="Arial"/>
          <w:sz w:val="24"/>
          <w:szCs w:val="24"/>
          <w:bdr w:val="none" w:sz="0" w:space="0" w:color="auto" w:frame="1"/>
        </w:rPr>
        <w:t>n</w:t>
      </w:r>
      <w:r w:rsidRPr="00092C96">
        <w:rPr>
          <w:rStyle w:val="mo"/>
          <w:rFonts w:ascii="Arial" w:hAnsi="Arial" w:cs="Arial"/>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f(m,n)</w:t>
      </w:r>
      <w:r w:rsidRPr="00092C96">
        <w:rPr>
          <w:rFonts w:ascii="Arial" w:hAnsi="Arial" w:cs="Arial"/>
          <w:sz w:val="24"/>
          <w:szCs w:val="24"/>
        </w:rPr>
        <w:t xml:space="preserve"> como en el dominio de las frecuencias de la transformada </w:t>
      </w:r>
      <w:r w:rsidRPr="00092C96">
        <w:rPr>
          <w:rStyle w:val="mi"/>
          <w:rFonts w:ascii="Arial" w:hAnsi="Arial" w:cs="Arial"/>
          <w:sz w:val="24"/>
          <w:szCs w:val="24"/>
          <w:bdr w:val="none" w:sz="0" w:space="0" w:color="auto" w:frame="1"/>
        </w:rPr>
        <w:t>F</w:t>
      </w:r>
      <w:r w:rsidRPr="00092C96">
        <w:rPr>
          <w:rStyle w:val="mo"/>
          <w:rFonts w:ascii="Arial" w:hAnsi="Arial" w:cs="Arial"/>
          <w:sz w:val="24"/>
          <w:szCs w:val="24"/>
          <w:bdr w:val="none" w:sz="0" w:space="0" w:color="auto" w:frame="1"/>
        </w:rPr>
        <w:t>(</w:t>
      </w:r>
      <w:r w:rsidRPr="00092C96">
        <w:rPr>
          <w:rStyle w:val="mi"/>
          <w:rFonts w:ascii="Arial" w:hAnsi="Arial" w:cs="Arial"/>
          <w:sz w:val="24"/>
          <w:szCs w:val="24"/>
          <w:bdr w:val="none" w:sz="0" w:space="0" w:color="auto" w:frame="1"/>
        </w:rPr>
        <w:t>m</w:t>
      </w:r>
      <w:r w:rsidRPr="00092C96">
        <w:rPr>
          <w:rStyle w:val="mo"/>
          <w:rFonts w:ascii="Cambria Math" w:hAnsi="Cambria Math" w:cs="Cambria Math"/>
          <w:sz w:val="24"/>
          <w:szCs w:val="24"/>
          <w:bdr w:val="none" w:sz="0" w:space="0" w:color="auto" w:frame="1"/>
        </w:rPr>
        <w:t>∗</w:t>
      </w:r>
      <w:r w:rsidRPr="00092C96">
        <w:rPr>
          <w:rStyle w:val="mo"/>
          <w:rFonts w:ascii="Arial" w:hAnsi="Arial" w:cs="Arial"/>
          <w:sz w:val="24"/>
          <w:szCs w:val="24"/>
          <w:bdr w:val="none" w:sz="0" w:space="0" w:color="auto" w:frame="1"/>
        </w:rPr>
        <w:t>,</w:t>
      </w:r>
      <w:r w:rsidRPr="00092C96">
        <w:rPr>
          <w:rStyle w:val="mi"/>
          <w:rFonts w:ascii="Arial" w:hAnsi="Arial" w:cs="Arial"/>
          <w:sz w:val="24"/>
          <w:szCs w:val="24"/>
          <w:bdr w:val="none" w:sz="0" w:space="0" w:color="auto" w:frame="1"/>
        </w:rPr>
        <w:t>n</w:t>
      </w:r>
      <w:r w:rsidRPr="00092C96">
        <w:rPr>
          <w:rStyle w:val="mo"/>
          <w:rFonts w:ascii="Cambria Math" w:hAnsi="Cambria Math" w:cs="Cambria Math"/>
          <w:sz w:val="24"/>
          <w:szCs w:val="24"/>
          <w:bdr w:val="none" w:sz="0" w:space="0" w:color="auto" w:frame="1"/>
        </w:rPr>
        <w:t>∗</w:t>
      </w:r>
      <w:r w:rsidRPr="00092C96">
        <w:rPr>
          <w:rStyle w:val="mo"/>
          <w:rFonts w:ascii="Arial" w:hAnsi="Arial" w:cs="Arial"/>
          <w:sz w:val="24"/>
          <w:szCs w:val="24"/>
          <w:bdr w:val="none" w:sz="0" w:space="0" w:color="auto" w:frame="1"/>
        </w:rPr>
        <w:t xml:space="preserve">) </w:t>
      </w:r>
      <w:r w:rsidRPr="00092C96">
        <w:rPr>
          <w:rStyle w:val="mjxassistivemathml"/>
          <w:rFonts w:ascii="Arial" w:eastAsiaTheme="majorEastAsia" w:hAnsi="Arial" w:cs="Arial"/>
          <w:sz w:val="24"/>
          <w:szCs w:val="24"/>
          <w:bdr w:val="none" w:sz="0" w:space="0" w:color="auto" w:frame="1"/>
        </w:rPr>
        <w:t>F(m</w:t>
      </w:r>
      <w:r w:rsidRPr="00092C96">
        <w:rPr>
          <w:rStyle w:val="mjxassistivemathml"/>
          <w:rFonts w:ascii="Cambria Math" w:eastAsiaTheme="majorEastAsia" w:hAnsi="Cambria Math" w:cs="Cambria Math"/>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,n</w:t>
      </w:r>
      <w:r w:rsidRPr="00092C96">
        <w:rPr>
          <w:rStyle w:val="mjxassistivemathml"/>
          <w:rFonts w:ascii="Cambria Math" w:eastAsiaTheme="majorEastAsia" w:hAnsi="Cambria Math" w:cs="Cambria Math"/>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w:t>
      </w:r>
      <w:r w:rsidRPr="00092C96">
        <w:rPr>
          <w:rFonts w:ascii="Arial" w:hAnsi="Arial" w:cs="Arial"/>
          <w:sz w:val="24"/>
          <w:szCs w:val="24"/>
        </w:rPr>
        <w:t xml:space="preserve">. Una característica significativa, que representa de hecho una de las principales ventajas de los espacios de transformadas, es que la operación de filtrado se realiza por medio de una multiplicación de transformadas; mientras que </w:t>
      </w:r>
      <w:r w:rsidRPr="00092C96">
        <w:rPr>
          <w:rFonts w:ascii="Arial" w:hAnsi="Arial" w:cs="Arial"/>
          <w:color w:val="000000"/>
          <w:sz w:val="24"/>
          <w:szCs w:val="24"/>
          <w:shd w:val="clear" w:color="auto" w:fill="FFFFFF"/>
        </w:rPr>
        <w:t>la operación en el espacio de coordenadas significa una convolución denotada por el símbolo </w:t>
      </w:r>
      <w:r w:rsidRPr="00092C96">
        <w:rPr>
          <w:rFonts w:ascii="Cambria Math" w:hAnsi="Cambria Math" w:cs="Cambria Math"/>
          <w:color w:val="000000"/>
          <w:sz w:val="24"/>
          <w:szCs w:val="24"/>
          <w:shd w:val="clear" w:color="auto" w:fill="FFFFFF"/>
        </w:rPr>
        <w:t>⊗</w:t>
      </w:r>
      <w:r w:rsidRPr="00092C96">
        <w:rPr>
          <w:rFonts w:ascii="Arial" w:hAnsi="Arial" w:cs="Arial"/>
          <w:color w:val="000000"/>
          <w:sz w:val="24"/>
          <w:szCs w:val="24"/>
          <w:shd w:val="clear" w:color="auto" w:fill="FFFFFF"/>
        </w:rPr>
        <w:t>. En virtud del teorema de convolución, se tiene:</w:t>
      </w:r>
    </w:p>
    <w:p w14:paraId="6C7D9FA6" w14:textId="77777777" w:rsidR="00DD4269" w:rsidRPr="00081F77" w:rsidRDefault="00DD4269" w:rsidP="00DD4269">
      <w:pPr>
        <w:spacing w:line="276" w:lineRule="auto"/>
        <w:jc w:val="both"/>
        <w:rPr>
          <w:rFonts w:ascii="Arial" w:hAnsi="Arial" w:cs="Arial"/>
          <w:color w:val="000000"/>
          <w:sz w:val="24"/>
          <w:szCs w:val="24"/>
          <w:shd w:val="clear" w:color="auto" w:fill="FFFFFF"/>
        </w:rPr>
      </w:pPr>
      <m:oMathPara>
        <m:oMath>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k</m:t>
              </m:r>
              <m:r>
                <m:rPr>
                  <m:sty m:val="p"/>
                </m:rPr>
                <w:rPr>
                  <w:rFonts w:ascii="Cambria Math" w:hAnsi="Cambria Math"/>
                  <w:color w:val="000000"/>
                  <w:shd w:val="clear" w:color="auto" w:fill="FFFFFF"/>
                </w:rPr>
                <m:t>,</m:t>
              </m:r>
              <m:r>
                <w:rPr>
                  <w:rFonts w:ascii="Cambria Math" w:hAnsi="Cambria Math"/>
                  <w:color w:val="000000"/>
                  <w:shd w:val="clear" w:color="auto" w:fill="FFFFFF"/>
                </w:rPr>
                <m:t>n</m:t>
              </m:r>
              <m:r>
                <m:rPr>
                  <m:sty m:val="p"/>
                </m:rPr>
                <w:rPr>
                  <w:rFonts w:ascii="Cambria Math" w:hAnsi="Cambria Math"/>
                  <w:color w:val="000000"/>
                  <w:shd w:val="clear" w:color="auto" w:fill="FFFFFF"/>
                </w:rPr>
                <m:t>-</m:t>
              </m:r>
              <m:r>
                <w:rPr>
                  <w:rFonts w:ascii="Cambria Math" w:hAnsi="Cambria Math"/>
                  <w:color w:val="000000"/>
                  <w:shd w:val="clear" w:color="auto" w:fill="FFFFFF"/>
                </w:rPr>
                <m:t>l</m:t>
              </m:r>
            </m:e>
          </m:d>
          <m:r>
            <w:rPr>
              <w:rFonts w:ascii="Cambria Math" w:hAnsi="Cambria Math"/>
              <w:color w:val="000000"/>
              <w:shd w:val="clear" w:color="auto" w:fill="FFFFFF"/>
            </w:rPr>
            <m:t>dk</m:t>
          </m:r>
          <m:r>
            <m:rPr>
              <m:sty m:val="p"/>
            </m:rPr>
            <w:rPr>
              <w:rFonts w:ascii="Cambria Math" w:hAnsi="Cambria Math"/>
              <w:color w:val="000000"/>
              <w:shd w:val="clear" w:color="auto" w:fill="FFFFFF"/>
            </w:rPr>
            <m:t xml:space="preserve"> </m:t>
          </m:r>
          <m:r>
            <w:rPr>
              <w:rFonts w:ascii="Cambria Math" w:hAnsi="Cambria Math"/>
              <w:color w:val="000000"/>
              <w:shd w:val="clear" w:color="auto" w:fill="FFFFFF"/>
            </w:rPr>
            <m:t>dl</m:t>
          </m:r>
        </m:oMath>
      </m:oMathPara>
    </w:p>
    <w:p w14:paraId="2A628816" w14:textId="77777777" w:rsidR="00DD4269" w:rsidRPr="00081F77" w:rsidRDefault="00DD4269" w:rsidP="00DD4269">
      <w:pPr>
        <w:spacing w:line="276" w:lineRule="auto"/>
        <w:jc w:val="both"/>
        <w:rPr>
          <w:rFonts w:ascii="Arial" w:hAnsi="Arial" w:cs="Arial"/>
          <w:color w:val="000000"/>
          <w:sz w:val="24"/>
          <w:szCs w:val="24"/>
          <w:shd w:val="clear" w:color="auto" w:fill="FFFFFF"/>
        </w:rPr>
      </w:pPr>
      <w:r w:rsidRPr="00081F77">
        <w:rPr>
          <w:rFonts w:ascii="Arial" w:hAnsi="Arial" w:cs="Arial"/>
          <w:color w:val="000000"/>
          <w:sz w:val="24"/>
          <w:szCs w:val="24"/>
          <w:shd w:val="clear" w:color="auto" w:fill="FFFFFF"/>
        </w:rPr>
        <w:t xml:space="preserve">Puede aprovecharse esta característica para implementar métodos de filtrado para suavizar operando en el dominio de frecuencias. Es posible suprimir frecuencias por debajo o por encima de valores pre determinados de manera que se produzcan efectos de suavizado según requerimientos. </w:t>
      </w:r>
    </w:p>
    <w:p w14:paraId="210B734F"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Es posible cuantificar la diferencia entre dos colores (en representación digital, valores del trio vectorial RGB) calculando la distancia, según algún tipo de métrica, Euclides, por ejemplo, entre los vectores que los representan. Sea el color </w:t>
      </w:r>
      <w:r w:rsidRPr="00092C96">
        <w:t>C1C1</w:t>
      </w:r>
      <w:r w:rsidRPr="004623AB">
        <w:rPr>
          <w:rFonts w:ascii="Arial" w:hAnsi="Arial" w:cs="Arial"/>
          <w:sz w:val="24"/>
          <w:szCs w:val="24"/>
        </w:rPr>
        <w:t> representado por el vector </w:t>
      </w:r>
      <w:r w:rsidRPr="00092C96">
        <w:t>(R1,G1,B1)(R1,G1,B1)</w:t>
      </w:r>
      <w:r w:rsidRPr="004623AB">
        <w:rPr>
          <w:rFonts w:ascii="Arial" w:hAnsi="Arial" w:cs="Arial"/>
          <w:sz w:val="24"/>
          <w:szCs w:val="24"/>
        </w:rPr>
        <w:t> y el color </w:t>
      </w:r>
      <w:r w:rsidRPr="00092C96">
        <w:t>C2C2</w:t>
      </w:r>
      <w:r w:rsidRPr="004623AB">
        <w:rPr>
          <w:rFonts w:ascii="Arial" w:hAnsi="Arial" w:cs="Arial"/>
          <w:sz w:val="24"/>
          <w:szCs w:val="24"/>
        </w:rPr>
        <w:t> representado por </w:t>
      </w:r>
      <w:r w:rsidRPr="00092C96">
        <w:t>(R2,G2,B2)(R2,G2,B2)</w:t>
      </w:r>
      <w:r w:rsidRPr="004623AB">
        <w:rPr>
          <w:rFonts w:ascii="Arial" w:hAnsi="Arial" w:cs="Arial"/>
          <w:sz w:val="24"/>
          <w:szCs w:val="24"/>
        </w:rPr>
        <w:t>. Entonces, en el espacio vectorial, la distancia </w:t>
      </w:r>
      <w:r w:rsidRPr="00092C96">
        <w:t>D (C1, C2) D (C1, C2)</w:t>
      </w:r>
      <w:r w:rsidRPr="004623AB">
        <w:rPr>
          <w:rFonts w:ascii="Arial" w:hAnsi="Arial" w:cs="Arial"/>
          <w:sz w:val="24"/>
          <w:szCs w:val="24"/>
        </w:rPr>
        <w:t> entre éstos está dada por:</w:t>
      </w:r>
    </w:p>
    <w:p w14:paraId="4F5363D5" w14:textId="77777777" w:rsidR="00DD4269" w:rsidRPr="00092C96" w:rsidRDefault="00DD4269" w:rsidP="00DD4269">
      <w:pPr>
        <w:spacing w:line="276" w:lineRule="auto"/>
        <w:ind w:firstLine="708"/>
        <w:jc w:val="both"/>
      </w:pPr>
      <m:oMathPara>
        <m:oMath>
          <m:r>
            <w:rPr>
              <w:rFonts w:ascii="Cambria Math" w:hAnsi="Cambria Math"/>
            </w:rPr>
            <m:t>D</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C</m:t>
          </m:r>
          <m:r>
            <m:rPr>
              <m:sty m:val="p"/>
            </m:rPr>
            <w:rPr>
              <w:rFonts w:ascii="Cambria Math" w:hAnsi="Cambria Math"/>
            </w:rPr>
            <m:t>2)=</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e>
                  </m:d>
                </m:e>
                <m:sup>
                  <m:r>
                    <m:rPr>
                      <m:sty m:val="p"/>
                    </m:rPr>
                    <w:rPr>
                      <w:rFonts w:ascii="Cambria Math" w:hAnsi="Cambria Math"/>
                    </w:rPr>
                    <m:t>2</m:t>
                  </m:r>
                </m:sup>
              </m:sSup>
            </m:e>
          </m:rad>
        </m:oMath>
      </m:oMathPara>
    </w:p>
    <w:p w14:paraId="4D29BCD1"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Para el caso particular de imágenes de una banda (tonalidades de grises) puede aplicar la misma metodología descrita para imágenes RGB con la simplificación asociada al hecho de que en el espacio de colores, los vectores en la dirección del vector </w:t>
      </w:r>
      <w:r w:rsidRPr="00092C96">
        <w:t>(1,1,1) (1,1,1)</w:t>
      </w:r>
      <w:r w:rsidRPr="004623AB">
        <w:rPr>
          <w:rFonts w:ascii="Arial" w:hAnsi="Arial" w:cs="Arial"/>
          <w:sz w:val="24"/>
          <w:szCs w:val="24"/>
        </w:rPr>
        <w:t xml:space="preserve"> representan las diferentes tonalidades de gris. Por tanto, existe la equivalencia de que para cualquier </w:t>
      </w:r>
      <w:r w:rsidRPr="00092C96">
        <w:rPr>
          <w:i/>
          <w:iCs/>
        </w:rPr>
        <w:t>pixel</w:t>
      </w:r>
      <w:r w:rsidRPr="004623AB">
        <w:rPr>
          <w:rFonts w:ascii="Arial" w:hAnsi="Arial" w:cs="Arial"/>
          <w:sz w:val="24"/>
          <w:szCs w:val="24"/>
        </w:rPr>
        <w:t> de tipo RGB </w:t>
      </w:r>
      <w:r w:rsidRPr="00092C96">
        <w:t>(R, G, B) (R, G, B)</w:t>
      </w:r>
      <w:r w:rsidRPr="004623AB">
        <w:rPr>
          <w:rFonts w:ascii="Arial" w:hAnsi="Arial" w:cs="Arial"/>
          <w:sz w:val="24"/>
          <w:szCs w:val="24"/>
        </w:rPr>
        <w:t> si se lo proyecta sobre </w:t>
      </w:r>
      <w:r w:rsidRPr="00092C96">
        <w:t>(1,</w:t>
      </w:r>
      <w:r>
        <w:t xml:space="preserve"> </w:t>
      </w:r>
      <w:r w:rsidRPr="00092C96">
        <w:t>1,</w:t>
      </w:r>
      <w:r>
        <w:t xml:space="preserve"> </w:t>
      </w:r>
      <w:r w:rsidRPr="00092C96">
        <w:t>1) (1,</w:t>
      </w:r>
      <w:r>
        <w:t xml:space="preserve"> </w:t>
      </w:r>
      <w:r w:rsidRPr="00092C96">
        <w:t>1,</w:t>
      </w:r>
      <w:r>
        <w:t xml:space="preserve"> </w:t>
      </w:r>
      <w:r w:rsidRPr="00092C96">
        <w:t>1)</w:t>
      </w:r>
      <w:r w:rsidRPr="004623AB">
        <w:rPr>
          <w:rFonts w:ascii="Arial" w:hAnsi="Arial" w:cs="Arial"/>
          <w:sz w:val="24"/>
          <w:szCs w:val="24"/>
        </w:rPr>
        <w:t xml:space="preserve"> se obtiene la contribución de cada tonalidad de gris. </w:t>
      </w:r>
    </w:p>
    <w:p w14:paraId="553D80FB" w14:textId="19ED9DFC"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De manera general, nuestra retina puede captar, con diferentes sensibilidades, la radiación electromagnética de longitudes de onda entre 0,40 y 0,75 micrómetros.</w:t>
      </w:r>
    </w:p>
    <w:p w14:paraId="1B564580" w14:textId="77777777" w:rsidR="004E60FB" w:rsidRDefault="004E60FB" w:rsidP="00DD4269">
      <w:pPr>
        <w:spacing w:line="276" w:lineRule="auto"/>
        <w:jc w:val="both"/>
        <w:rPr>
          <w:rFonts w:ascii="Arial" w:hAnsi="Arial" w:cs="Arial"/>
          <w:sz w:val="24"/>
          <w:szCs w:val="24"/>
        </w:rPr>
      </w:pPr>
    </w:p>
    <w:p w14:paraId="4F942A51" w14:textId="33493A81" w:rsidR="00DD4269" w:rsidRPr="004623AB" w:rsidRDefault="00DD4269" w:rsidP="00DD4269">
      <w:pPr>
        <w:spacing w:line="276" w:lineRule="auto"/>
        <w:jc w:val="both"/>
        <w:rPr>
          <w:rFonts w:ascii="Arial" w:hAnsi="Arial" w:cs="Arial"/>
          <w:sz w:val="24"/>
          <w:szCs w:val="24"/>
        </w:rPr>
      </w:pPr>
      <w:r w:rsidRPr="004623AB">
        <w:rPr>
          <w:rFonts w:ascii="Arial" w:hAnsi="Arial" w:cs="Arial"/>
          <w:noProof/>
          <w:sz w:val="24"/>
          <w:szCs w:val="24"/>
          <w:lang w:val="es-ES"/>
        </w:rPr>
        <w:lastRenderedPageBreak/>
        <w:drawing>
          <wp:inline distT="0" distB="0" distL="0" distR="0" wp14:anchorId="72E7C937" wp14:editId="411F3CD0">
            <wp:extent cx="5608320" cy="17297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8320" cy="1729740"/>
                    </a:xfrm>
                    <a:prstGeom prst="rect">
                      <a:avLst/>
                    </a:prstGeom>
                    <a:noFill/>
                    <a:ln>
                      <a:noFill/>
                    </a:ln>
                  </pic:spPr>
                </pic:pic>
              </a:graphicData>
            </a:graphic>
          </wp:inline>
        </w:drawing>
      </w:r>
    </w:p>
    <w:p w14:paraId="088E5C43" w14:textId="4511DC8E" w:rsidR="004E60FB" w:rsidRDefault="004E60FB" w:rsidP="004E60FB">
      <w:pPr>
        <w:pStyle w:val="Descripcin"/>
        <w:jc w:val="center"/>
        <w:rPr>
          <w:rFonts w:ascii="Arial" w:hAnsi="Arial" w:cs="Arial"/>
        </w:rPr>
      </w:pPr>
      <w:r w:rsidRPr="004E60FB">
        <w:rPr>
          <w:rFonts w:ascii="Arial" w:hAnsi="Arial" w:cs="Arial"/>
        </w:rPr>
        <w:t>Ilustración 1</w:t>
      </w:r>
      <w:r w:rsidR="00884E29">
        <w:rPr>
          <w:rFonts w:ascii="Arial" w:hAnsi="Arial" w:cs="Arial"/>
        </w:rPr>
        <w:t>6</w:t>
      </w:r>
      <w:r w:rsidRPr="004E60FB">
        <w:rPr>
          <w:rFonts w:ascii="Arial" w:hAnsi="Arial" w:cs="Arial"/>
        </w:rPr>
        <w:t>. Luz visible por el ojo humano. Fuente:</w:t>
      </w:r>
      <w:r w:rsidR="00DD4269" w:rsidRPr="004E60FB">
        <w:rPr>
          <w:rFonts w:ascii="Arial" w:hAnsi="Arial" w:cs="Arial"/>
        </w:rPr>
        <w:t xml:space="preserve"> </w:t>
      </w:r>
      <w:sdt>
        <w:sdtPr>
          <w:rPr>
            <w:rFonts w:ascii="Arial" w:hAnsi="Arial" w:cs="Arial"/>
          </w:rPr>
          <w:id w:val="1457534822"/>
          <w:citation/>
        </w:sdtPr>
        <w:sdtEndPr/>
        <w:sdtContent>
          <w:r w:rsidR="00DD4269" w:rsidRPr="004E60FB">
            <w:rPr>
              <w:rFonts w:ascii="Arial" w:hAnsi="Arial" w:cs="Arial"/>
            </w:rPr>
            <w:fldChar w:fldCharType="begin"/>
          </w:r>
          <w:r w:rsidR="00DD4269" w:rsidRPr="004E60FB">
            <w:rPr>
              <w:rFonts w:ascii="Arial" w:hAnsi="Arial" w:cs="Arial"/>
            </w:rPr>
            <w:instrText xml:space="preserve"> CITATION Att15 \l 9226 </w:instrText>
          </w:r>
          <w:r w:rsidR="00DD4269" w:rsidRPr="004E60FB">
            <w:rPr>
              <w:rFonts w:ascii="Arial" w:hAnsi="Arial" w:cs="Arial"/>
            </w:rPr>
            <w:fldChar w:fldCharType="separate"/>
          </w:r>
          <w:r w:rsidR="00C24E5C" w:rsidRPr="004E60FB">
            <w:rPr>
              <w:rFonts w:ascii="Arial" w:hAnsi="Arial" w:cs="Arial"/>
            </w:rPr>
            <w:t>(Veratti, 2015)</w:t>
          </w:r>
          <w:r w:rsidR="00DD4269" w:rsidRPr="004E60FB">
            <w:rPr>
              <w:rFonts w:ascii="Arial" w:hAnsi="Arial" w:cs="Arial"/>
            </w:rPr>
            <w:fldChar w:fldCharType="end"/>
          </w:r>
        </w:sdtContent>
      </w:sdt>
    </w:p>
    <w:p w14:paraId="4522FEE3" w14:textId="77777777" w:rsidR="004E60FB" w:rsidRPr="004E60FB" w:rsidRDefault="004E60FB" w:rsidP="004E60FB"/>
    <w:p w14:paraId="5C7A6C19" w14:textId="4D2B390E"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Con relación a la interpretación de la información térmica, las paletas monocromáticas poseen la ventaja de enfatizar la geometría de la información mientras que las paletas basadas en matiz (como la arco-iris) enfatizan la cantidad o intensidad de la información. Otro factor importante en la selección de paletas es que nuestra capacidad de distinguir e identificar diferentes colores está influenciada por el tamaño de las áreas en las cuales están siendo aplicados. Aun pequeñas diferencias de colores pueden ser distinguidas cuando son aplicadas en áreas grandes y adyacentes, pero esta distinción se vuelve progresivamente más difícil cuando el tamaño de las áreas disminuye y existe una separación entre ellas (sobre todo contra un fondo blanco). Por este motivo hay una relación entre el gradiente térmico de la imagen y el gradiente de colores de la paleta más adecuada en su representación. </w:t>
      </w:r>
      <w:sdt>
        <w:sdtPr>
          <w:rPr>
            <w:rFonts w:ascii="Arial" w:hAnsi="Arial" w:cs="Arial"/>
            <w:sz w:val="24"/>
            <w:szCs w:val="24"/>
          </w:rPr>
          <w:id w:val="1682710600"/>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Att15 \l 9226 </w:instrText>
          </w:r>
          <w:r w:rsidRPr="004623AB">
            <w:rPr>
              <w:rFonts w:ascii="Arial" w:hAnsi="Arial" w:cs="Arial"/>
              <w:sz w:val="24"/>
              <w:szCs w:val="24"/>
            </w:rPr>
            <w:fldChar w:fldCharType="separate"/>
          </w:r>
          <w:r w:rsidR="00C24E5C" w:rsidRPr="00C24E5C">
            <w:rPr>
              <w:rFonts w:ascii="Arial" w:hAnsi="Arial" w:cs="Arial"/>
              <w:noProof/>
              <w:sz w:val="24"/>
              <w:szCs w:val="24"/>
            </w:rPr>
            <w:t>(Veratti, 2015)</w:t>
          </w:r>
          <w:r w:rsidRPr="004623AB">
            <w:rPr>
              <w:rFonts w:ascii="Arial" w:hAnsi="Arial" w:cs="Arial"/>
              <w:sz w:val="24"/>
              <w:szCs w:val="24"/>
            </w:rPr>
            <w:fldChar w:fldCharType="end"/>
          </w:r>
        </w:sdtContent>
      </w:sdt>
      <w:r w:rsidRPr="004623AB">
        <w:rPr>
          <w:rFonts w:ascii="Arial" w:hAnsi="Arial" w:cs="Arial"/>
          <w:sz w:val="24"/>
          <w:szCs w:val="24"/>
        </w:rPr>
        <w:t>.</w:t>
      </w:r>
    </w:p>
    <w:p w14:paraId="5F91EAF3"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A continuación, se muestran ejemplos de imágenes comparativas utilizando paletas alternativas, también preservando forma y cantidad de información:</w:t>
      </w:r>
    </w:p>
    <w:p w14:paraId="31A359D8" w14:textId="17B03146" w:rsidR="004E60FB" w:rsidRDefault="00DD4269" w:rsidP="004E60FB">
      <w:pPr>
        <w:spacing w:line="276" w:lineRule="auto"/>
        <w:jc w:val="center"/>
        <w:rPr>
          <w:rFonts w:ascii="Arial" w:hAnsi="Arial" w:cs="Arial"/>
          <w:sz w:val="24"/>
          <w:szCs w:val="24"/>
        </w:rPr>
      </w:pPr>
      <w:r w:rsidRPr="004623AB">
        <w:rPr>
          <w:rFonts w:ascii="Arial" w:hAnsi="Arial" w:cs="Arial"/>
          <w:noProof/>
          <w:sz w:val="24"/>
          <w:szCs w:val="24"/>
          <w:lang w:val="es-ES"/>
        </w:rPr>
        <w:drawing>
          <wp:inline distT="0" distB="0" distL="0" distR="0" wp14:anchorId="666CDEE3" wp14:editId="4A96AC3B">
            <wp:extent cx="4212483" cy="26900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5D5F13B5" w14:textId="173F503C" w:rsidR="000F3E02" w:rsidRPr="000F3E02" w:rsidRDefault="000F3E02" w:rsidP="000F3E02">
      <w:pPr>
        <w:pStyle w:val="Descripcin"/>
        <w:jc w:val="center"/>
        <w:rPr>
          <w:rFonts w:ascii="Arial" w:hAnsi="Arial" w:cs="Arial"/>
        </w:rPr>
      </w:pPr>
      <w:r w:rsidRPr="000F3E02">
        <w:rPr>
          <w:rFonts w:ascii="Arial" w:hAnsi="Arial" w:cs="Arial"/>
        </w:rPr>
        <w:t>Ilustración 1</w:t>
      </w:r>
      <w:r w:rsidR="00884E29">
        <w:rPr>
          <w:rFonts w:ascii="Arial" w:hAnsi="Arial" w:cs="Arial"/>
        </w:rPr>
        <w:t>7</w:t>
      </w:r>
      <w:r w:rsidRPr="000F3E02">
        <w:rPr>
          <w:rFonts w:ascii="Arial" w:hAnsi="Arial" w:cs="Arial"/>
        </w:rPr>
        <w:t xml:space="preserve">. Comparativa de diferentes paletas de colores. Fuente: </w:t>
      </w:r>
      <w:sdt>
        <w:sdtPr>
          <w:rPr>
            <w:rFonts w:ascii="Arial" w:hAnsi="Arial" w:cs="Arial"/>
          </w:rPr>
          <w:id w:val="1740595668"/>
          <w:citation/>
        </w:sdtPr>
        <w:sdtEndPr/>
        <w:sdtContent>
          <w:r w:rsidRPr="000F3E02">
            <w:rPr>
              <w:rFonts w:ascii="Arial" w:hAnsi="Arial" w:cs="Arial"/>
            </w:rPr>
            <w:fldChar w:fldCharType="begin"/>
          </w:r>
          <w:r w:rsidRPr="000F3E02">
            <w:rPr>
              <w:rFonts w:ascii="Arial" w:hAnsi="Arial" w:cs="Arial"/>
            </w:rPr>
            <w:instrText xml:space="preserve"> CITATION Att15 \l 9226 </w:instrText>
          </w:r>
          <w:r w:rsidRPr="000F3E02">
            <w:rPr>
              <w:rFonts w:ascii="Arial" w:hAnsi="Arial" w:cs="Arial"/>
            </w:rPr>
            <w:fldChar w:fldCharType="separate"/>
          </w:r>
          <w:r w:rsidRPr="000F3E02">
            <w:rPr>
              <w:rFonts w:ascii="Arial" w:hAnsi="Arial" w:cs="Arial"/>
            </w:rPr>
            <w:t>(Veratti, 2015)</w:t>
          </w:r>
          <w:r w:rsidRPr="000F3E02">
            <w:rPr>
              <w:rFonts w:ascii="Arial" w:hAnsi="Arial" w:cs="Arial"/>
            </w:rPr>
            <w:fldChar w:fldCharType="end"/>
          </w:r>
        </w:sdtContent>
      </w:sdt>
      <w:r w:rsidRPr="000F3E02">
        <w:rPr>
          <w:rFonts w:ascii="Arial" w:hAnsi="Arial" w:cs="Arial"/>
        </w:rPr>
        <w:t>.</w:t>
      </w:r>
    </w:p>
    <w:p w14:paraId="5F4B6743" w14:textId="77777777" w:rsidR="003C6CAF" w:rsidRPr="00FD00E4" w:rsidRDefault="003C6CAF" w:rsidP="00D579F6">
      <w:pPr>
        <w:pStyle w:val="Ttulo1"/>
        <w:rPr>
          <w:rFonts w:ascii="Arial" w:hAnsi="Arial" w:cs="Arial"/>
          <w:b w:val="0"/>
          <w:sz w:val="24"/>
          <w:szCs w:val="24"/>
        </w:rPr>
      </w:pPr>
      <w:bookmarkStart w:id="31" w:name="_Toc70536822"/>
      <w:r w:rsidRPr="00A579D7">
        <w:rPr>
          <w:rFonts w:ascii="Arial" w:hAnsi="Arial" w:cs="Arial"/>
          <w:sz w:val="24"/>
          <w:szCs w:val="24"/>
        </w:rPr>
        <w:lastRenderedPageBreak/>
        <w:t>ANTECEDENTES.</w:t>
      </w:r>
      <w:bookmarkEnd w:id="31"/>
    </w:p>
    <w:p w14:paraId="6AC56C19" w14:textId="77777777" w:rsidR="003C6CAF" w:rsidRPr="00FD00E4" w:rsidRDefault="003C6CAF" w:rsidP="003C6CAF">
      <w:pPr>
        <w:ind w:firstLine="708"/>
        <w:jc w:val="both"/>
        <w:rPr>
          <w:rFonts w:ascii="Arial" w:hAnsi="Arial" w:cs="Arial"/>
          <w:noProof/>
          <w:sz w:val="24"/>
          <w:szCs w:val="24"/>
        </w:rPr>
      </w:pPr>
      <w:r w:rsidRPr="00A579D7">
        <w:rPr>
          <w:rFonts w:ascii="Arial" w:hAnsi="Arial" w:cs="Arial"/>
          <w:sz w:val="24"/>
          <w:szCs w:val="24"/>
        </w:rPr>
        <w:t xml:space="preserve">Para la investigación de este proyecto de grado, se tienen en cuenta 3 variables principales como bases para el desarrollo y búsqueda de información los cual son; termografías en módulos fotovoltaicos, </w:t>
      </w:r>
      <w:r w:rsidRPr="00A579D7">
        <w:rPr>
          <w:rFonts w:ascii="Arial" w:hAnsi="Arial" w:cs="Arial"/>
          <w:noProof/>
          <w:sz w:val="24"/>
          <w:szCs w:val="24"/>
        </w:rPr>
        <w:t xml:space="preserve">inspecciones termografícas </w:t>
      </w:r>
      <w:r w:rsidRPr="00A579D7">
        <w:rPr>
          <w:rFonts w:ascii="Arial" w:hAnsi="Arial" w:cs="Arial"/>
          <w:sz w:val="24"/>
          <w:szCs w:val="24"/>
        </w:rPr>
        <w:t>módulos fotovoltaicos y p</w:t>
      </w:r>
      <w:r w:rsidRPr="00A579D7">
        <w:rPr>
          <w:rFonts w:ascii="Arial" w:hAnsi="Arial" w:cs="Arial"/>
          <w:noProof/>
          <w:sz w:val="24"/>
          <w:szCs w:val="24"/>
        </w:rPr>
        <w:t>rocesamiento de imágenes en reconocimiento de objetos o sistemas de paneles fotovoltaicos.</w:t>
      </w:r>
    </w:p>
    <w:p w14:paraId="32D0F777" w14:textId="77777777" w:rsidR="003C6CAF" w:rsidRPr="00FD00E4" w:rsidRDefault="003C6CAF" w:rsidP="00D579F6">
      <w:pPr>
        <w:pStyle w:val="Ttulo2"/>
        <w:rPr>
          <w:rFonts w:ascii="Arial" w:hAnsi="Arial" w:cs="Arial"/>
          <w:b w:val="0"/>
          <w:sz w:val="24"/>
          <w:szCs w:val="24"/>
        </w:rPr>
      </w:pPr>
      <w:bookmarkStart w:id="32" w:name="_Toc70536823"/>
      <w:r w:rsidRPr="00A579D7">
        <w:rPr>
          <w:rFonts w:ascii="Arial" w:hAnsi="Arial" w:cs="Arial"/>
          <w:sz w:val="24"/>
          <w:szCs w:val="24"/>
        </w:rPr>
        <w:t>TERMOGRAFÍAS EN MÓDULOS FOTOVOLTAICOS.</w:t>
      </w:r>
      <w:bookmarkEnd w:id="32"/>
    </w:p>
    <w:p w14:paraId="15B257CA" w14:textId="13A2FF1F"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rFonts w:ascii="Arial" w:hAnsi="Arial" w:cs="Arial"/>
            <w:noProof/>
            <w:sz w:val="24"/>
            <w:szCs w:val="24"/>
          </w:rPr>
          <w:id w:val="-1193298053"/>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MOR20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(Morales Le Roy, 2020)</w:t>
          </w:r>
          <w:r w:rsidRPr="00A579D7">
            <w:rPr>
              <w:rFonts w:ascii="Arial" w:hAnsi="Arial" w:cs="Arial"/>
              <w:noProof/>
              <w:sz w:val="24"/>
              <w:szCs w:val="24"/>
            </w:rPr>
            <w:fldChar w:fldCharType="end"/>
          </w:r>
        </w:sdtContent>
      </w:sdt>
    </w:p>
    <w:p w14:paraId="75DEA5C3" w14:textId="4AED6338" w:rsidR="003C6CAF" w:rsidRPr="00FD00E4" w:rsidRDefault="003C6CAF" w:rsidP="003C6CAF">
      <w:pPr>
        <w:ind w:firstLine="708"/>
        <w:jc w:val="both"/>
        <w:rPr>
          <w:rFonts w:ascii="Arial" w:hAnsi="Arial" w:cs="Arial"/>
          <w:noProof/>
          <w:sz w:val="24"/>
          <w:szCs w:val="24"/>
          <w:lang w:val="es-ES"/>
        </w:rPr>
      </w:pPr>
      <w:r w:rsidRPr="00A579D7">
        <w:rPr>
          <w:rFonts w:ascii="Arial" w:hAnsi="Arial" w:cs="Arial"/>
          <w:noProof/>
          <w:sz w:val="24"/>
          <w:szCs w:val="24"/>
        </w:rPr>
        <w:t>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rFonts w:ascii="Arial" w:hAnsi="Arial" w:cs="Arial"/>
            <w:noProof/>
            <w:sz w:val="24"/>
            <w:szCs w:val="24"/>
          </w:rPr>
          <w:id w:val="1733196202"/>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ÁLV18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(Álvarez Tey, 2018)</w:t>
          </w:r>
          <w:r w:rsidRPr="00A579D7">
            <w:rPr>
              <w:rFonts w:ascii="Arial" w:hAnsi="Arial" w:cs="Arial"/>
              <w:noProof/>
              <w:sz w:val="24"/>
              <w:szCs w:val="24"/>
            </w:rPr>
            <w:fldChar w:fldCharType="end"/>
          </w:r>
        </w:sdtContent>
      </w:sdt>
    </w:p>
    <w:p w14:paraId="798A31AF" w14:textId="77777777" w:rsidR="003C6CAF" w:rsidRPr="00FD00E4" w:rsidRDefault="003C6CAF" w:rsidP="00D579F6">
      <w:pPr>
        <w:pStyle w:val="Ttulo2"/>
        <w:rPr>
          <w:rFonts w:ascii="Arial" w:hAnsi="Arial" w:cs="Arial"/>
          <w:b w:val="0"/>
          <w:sz w:val="24"/>
          <w:szCs w:val="24"/>
        </w:rPr>
      </w:pPr>
      <w:bookmarkStart w:id="33" w:name="_Toc70536824"/>
      <w:r w:rsidRPr="00A579D7">
        <w:rPr>
          <w:rFonts w:ascii="Arial" w:hAnsi="Arial" w:cs="Arial"/>
          <w:noProof/>
          <w:sz w:val="24"/>
          <w:szCs w:val="24"/>
        </w:rPr>
        <w:t xml:space="preserve">INSPECCIONES TERMOGRAFÍCAS </w:t>
      </w:r>
      <w:r w:rsidRPr="00A579D7">
        <w:rPr>
          <w:rFonts w:ascii="Arial" w:hAnsi="Arial" w:cs="Arial"/>
          <w:sz w:val="24"/>
          <w:szCs w:val="24"/>
        </w:rPr>
        <w:t>MÓDULOS FOTOVOLTAICOS.</w:t>
      </w:r>
      <w:bookmarkEnd w:id="33"/>
    </w:p>
    <w:p w14:paraId="45A0EC8D" w14:textId="73987C47"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 xml:space="preserve">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2) Se desarrolló </w:t>
      </w:r>
      <w:r w:rsidRPr="00A579D7">
        <w:rPr>
          <w:rFonts w:ascii="Arial" w:hAnsi="Arial" w:cs="Arial"/>
          <w:noProof/>
          <w:sz w:val="24"/>
          <w:szCs w:val="24"/>
        </w:rPr>
        <w:lastRenderedPageBreak/>
        <w:t>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w:t>
      </w:r>
      <w:sdt>
        <w:sdtPr>
          <w:rPr>
            <w:rFonts w:ascii="Arial" w:hAnsi="Arial" w:cs="Arial"/>
            <w:noProof/>
            <w:sz w:val="24"/>
            <w:szCs w:val="24"/>
          </w:rPr>
          <w:id w:val="-910228965"/>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Sán20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(Sánchez Garay, 2020)</w:t>
          </w:r>
          <w:r w:rsidRPr="00A579D7">
            <w:rPr>
              <w:rFonts w:ascii="Arial" w:hAnsi="Arial" w:cs="Arial"/>
              <w:noProof/>
              <w:sz w:val="24"/>
              <w:szCs w:val="24"/>
            </w:rPr>
            <w:fldChar w:fldCharType="end"/>
          </w:r>
        </w:sdtContent>
      </w:sdt>
    </w:p>
    <w:p w14:paraId="499FBF4E" w14:textId="0F06D26F"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w:t>
      </w:r>
      <w:sdt>
        <w:sdtPr>
          <w:rPr>
            <w:rFonts w:ascii="Arial" w:hAnsi="Arial" w:cs="Arial"/>
            <w:noProof/>
            <w:sz w:val="24"/>
            <w:szCs w:val="24"/>
          </w:rPr>
          <w:id w:val="-506365839"/>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Itu19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(Ituarte, Martínez, &amp; Tarifa, 2019)</w:t>
          </w:r>
          <w:r w:rsidRPr="00A579D7">
            <w:rPr>
              <w:rFonts w:ascii="Arial" w:hAnsi="Arial" w:cs="Arial"/>
              <w:noProof/>
              <w:sz w:val="24"/>
              <w:szCs w:val="24"/>
            </w:rPr>
            <w:fldChar w:fldCharType="end"/>
          </w:r>
        </w:sdtContent>
      </w:sdt>
    </w:p>
    <w:p w14:paraId="107AE443" w14:textId="5C87EC57"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 xml:space="preserve">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w:t>
      </w:r>
      <w:sdt>
        <w:sdtPr>
          <w:rPr>
            <w:rFonts w:ascii="Arial" w:hAnsi="Arial" w:cs="Arial"/>
            <w:noProof/>
            <w:sz w:val="24"/>
            <w:szCs w:val="24"/>
          </w:rPr>
          <w:id w:val="2117170766"/>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Apl17 \l 9226 </w:instrText>
          </w:r>
          <w:r w:rsidRPr="00A579D7">
            <w:rPr>
              <w:rFonts w:ascii="Arial" w:hAnsi="Arial" w:cs="Arial"/>
              <w:noProof/>
              <w:sz w:val="24"/>
              <w:szCs w:val="24"/>
            </w:rPr>
            <w:fldChar w:fldCharType="separate"/>
          </w:r>
          <w:r w:rsidR="00C24E5C" w:rsidRPr="00C24E5C">
            <w:rPr>
              <w:rFonts w:ascii="Arial" w:hAnsi="Arial" w:cs="Arial"/>
              <w:noProof/>
              <w:sz w:val="24"/>
              <w:szCs w:val="24"/>
            </w:rPr>
            <w:t>(Aldana Rodríguez &amp; Muñoz Rodríguez, 2017)</w:t>
          </w:r>
          <w:r w:rsidRPr="00A579D7">
            <w:rPr>
              <w:rFonts w:ascii="Arial" w:hAnsi="Arial" w:cs="Arial"/>
              <w:noProof/>
              <w:sz w:val="24"/>
              <w:szCs w:val="24"/>
            </w:rPr>
            <w:fldChar w:fldCharType="end"/>
          </w:r>
        </w:sdtContent>
      </w:sdt>
    </w:p>
    <w:p w14:paraId="55939869" w14:textId="7B93B9A2" w:rsidR="003C6CAF" w:rsidRPr="00FD00E4" w:rsidRDefault="003C6CAF" w:rsidP="003C6CAF">
      <w:pPr>
        <w:ind w:firstLine="708"/>
        <w:jc w:val="both"/>
        <w:rPr>
          <w:rFonts w:ascii="Arial" w:hAnsi="Arial" w:cs="Arial"/>
          <w:noProof/>
          <w:sz w:val="24"/>
          <w:szCs w:val="24"/>
          <w:lang w:val="es-ES"/>
        </w:rPr>
      </w:pPr>
      <w:r w:rsidRPr="00A579D7">
        <w:rPr>
          <w:rFonts w:ascii="Arial" w:hAnsi="Arial" w:cs="Arial"/>
          <w:noProof/>
          <w:sz w:val="24"/>
          <w:szCs w:val="24"/>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w:t>
      </w:r>
      <w:sdt>
        <w:sdtPr>
          <w:rPr>
            <w:rFonts w:ascii="Arial" w:hAnsi="Arial" w:cs="Arial"/>
            <w:noProof/>
            <w:sz w:val="24"/>
            <w:szCs w:val="24"/>
          </w:rPr>
          <w:id w:val="-697689513"/>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Sil17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(Silva, Salazar, Ponce, &amp; Herrera, 2017)</w:t>
          </w:r>
          <w:r w:rsidRPr="00A579D7">
            <w:rPr>
              <w:rFonts w:ascii="Arial" w:hAnsi="Arial" w:cs="Arial"/>
              <w:noProof/>
              <w:sz w:val="24"/>
              <w:szCs w:val="24"/>
            </w:rPr>
            <w:fldChar w:fldCharType="end"/>
          </w:r>
        </w:sdtContent>
      </w:sdt>
    </w:p>
    <w:p w14:paraId="1A4AC538" w14:textId="77777777" w:rsidR="003C6CAF" w:rsidRPr="00FD00E4" w:rsidRDefault="003C6CAF" w:rsidP="00D579F6">
      <w:pPr>
        <w:pStyle w:val="Ttulo2"/>
        <w:rPr>
          <w:rFonts w:ascii="Arial" w:hAnsi="Arial" w:cs="Arial"/>
          <w:b w:val="0"/>
          <w:noProof/>
          <w:sz w:val="24"/>
          <w:szCs w:val="24"/>
        </w:rPr>
      </w:pPr>
      <w:bookmarkStart w:id="34" w:name="_Toc70536825"/>
      <w:r w:rsidRPr="00A579D7">
        <w:rPr>
          <w:rFonts w:ascii="Arial" w:hAnsi="Arial" w:cs="Arial"/>
          <w:noProof/>
          <w:sz w:val="24"/>
          <w:szCs w:val="24"/>
        </w:rPr>
        <w:t>PROCESAMIENTO DE IMÁGENES EN RECONOCIMIENTO DE OBJETOS O SISTEMAS DE PANELES FOTOVOLTAICOS.</w:t>
      </w:r>
      <w:bookmarkEnd w:id="34"/>
    </w:p>
    <w:p w14:paraId="417CBD5A" w14:textId="28EC2EA8" w:rsidR="003C6CAF" w:rsidRPr="00A579D7" w:rsidRDefault="003C6CAF" w:rsidP="003C6CAF">
      <w:pPr>
        <w:ind w:firstLine="708"/>
        <w:jc w:val="both"/>
        <w:rPr>
          <w:rFonts w:ascii="Arial" w:hAnsi="Arial" w:cs="Arial"/>
          <w:sz w:val="24"/>
          <w:szCs w:val="24"/>
        </w:rPr>
      </w:pPr>
      <w:r w:rsidRPr="00A579D7">
        <w:rPr>
          <w:rFonts w:ascii="Arial" w:eastAsiaTheme="minorEastAsia" w:hAnsi="Arial" w:cs="Arial"/>
          <w:noProof/>
          <w:sz w:val="24"/>
          <w:szCs w:val="24"/>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A579D7">
        <w:rPr>
          <w:rFonts w:ascii="Arial" w:hAnsi="Arial" w:cs="Arial"/>
          <w:sz w:val="24"/>
          <w:szCs w:val="24"/>
        </w:rPr>
        <w:t xml:space="preserve">“Deep learning” y redes </w:t>
      </w:r>
      <w:r w:rsidRPr="00A579D7">
        <w:rPr>
          <w:rFonts w:ascii="Arial" w:hAnsi="Arial" w:cs="Arial"/>
          <w:sz w:val="24"/>
          <w:szCs w:val="24"/>
        </w:rPr>
        <w:lastRenderedPageBreak/>
        <w:t>neuronales convolucionales. El motivo es que el sistema sea capaz de determinar las sombras y polvo entregando la forma y el área con tratamiento de redes neuronales. Como resultado, se obtuvo un sistema capaz de identificar formar en los paneles fotovoltaicos de rendimiento aceptable, pero el modelo está sujeto al fondo y ángulo de toma de imagen.</w:t>
      </w:r>
      <w:sdt>
        <w:sdtPr>
          <w:rPr>
            <w:rFonts w:ascii="Arial" w:hAnsi="Arial" w:cs="Arial"/>
            <w:sz w:val="24"/>
            <w:szCs w:val="24"/>
          </w:rPr>
          <w:id w:val="1345593211"/>
          <w:citation/>
        </w:sdtPr>
        <w:sdtEndPr/>
        <w:sdtContent>
          <w:r w:rsidRPr="00A579D7">
            <w:rPr>
              <w:rFonts w:ascii="Arial" w:hAnsi="Arial" w:cs="Arial"/>
              <w:sz w:val="24"/>
              <w:szCs w:val="24"/>
            </w:rPr>
            <w:fldChar w:fldCharType="begin"/>
          </w:r>
          <w:r w:rsidRPr="00A579D7">
            <w:rPr>
              <w:rFonts w:ascii="Arial" w:hAnsi="Arial" w:cs="Arial"/>
              <w:sz w:val="24"/>
              <w:szCs w:val="24"/>
            </w:rPr>
            <w:instrText xml:space="preserve">CITATION Alv20 \l 9226 </w:instrText>
          </w:r>
          <w:r w:rsidRPr="00A579D7">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(Alvarez Gonzalez, 2020)</w:t>
          </w:r>
          <w:r w:rsidRPr="00A579D7">
            <w:rPr>
              <w:rFonts w:ascii="Arial" w:hAnsi="Arial" w:cs="Arial"/>
              <w:sz w:val="24"/>
              <w:szCs w:val="24"/>
            </w:rPr>
            <w:fldChar w:fldCharType="end"/>
          </w:r>
        </w:sdtContent>
      </w:sdt>
    </w:p>
    <w:p w14:paraId="6978EE86" w14:textId="064A6F9D" w:rsidR="003C6CAF" w:rsidRPr="00A579D7" w:rsidRDefault="003C6CAF" w:rsidP="003C6CAF">
      <w:pPr>
        <w:ind w:firstLine="708"/>
        <w:jc w:val="both"/>
        <w:rPr>
          <w:rFonts w:ascii="Arial" w:eastAsiaTheme="minorEastAsia" w:hAnsi="Arial" w:cs="Arial"/>
          <w:noProof/>
          <w:sz w:val="24"/>
          <w:szCs w:val="24"/>
        </w:rPr>
      </w:pPr>
      <w:r w:rsidRPr="00A579D7">
        <w:rPr>
          <w:rFonts w:ascii="Arial" w:hAnsi="Arial" w:cs="Arial"/>
          <w:noProof/>
          <w:sz w:val="24"/>
          <w:szCs w:val="24"/>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cs="Arial"/>
            <w:noProof/>
            <w:sz w:val="24"/>
            <w:szCs w:val="24"/>
          </w:rPr>
          <m:t>±</m:t>
        </m:r>
      </m:oMath>
      <w:r w:rsidRPr="00A579D7">
        <w:rPr>
          <w:rFonts w:ascii="Arial" w:eastAsiaTheme="minorEastAsia" w:hAnsi="Arial" w:cs="Arial"/>
          <w:noProof/>
          <w:sz w:val="24"/>
          <w:szCs w:val="24"/>
        </w:rPr>
        <w:t>1° y alta inmunidad a las condiciones climaticas. Las ténicas sobresalientes de procesamiento de imágenes para el desarrollo de esta investigación son la binarización, dilatación y erosión.</w:t>
      </w:r>
      <w:sdt>
        <w:sdtPr>
          <w:rPr>
            <w:rFonts w:ascii="Arial" w:eastAsiaTheme="minorEastAsia" w:hAnsi="Arial" w:cs="Arial"/>
            <w:noProof/>
            <w:sz w:val="24"/>
            <w:szCs w:val="24"/>
          </w:rPr>
          <w:id w:val="-395207371"/>
          <w:citation/>
        </w:sdtPr>
        <w:sdtEndPr/>
        <w:sdtContent>
          <w:r w:rsidRPr="00A579D7">
            <w:rPr>
              <w:rFonts w:ascii="Arial" w:eastAsiaTheme="minorEastAsia" w:hAnsi="Arial" w:cs="Arial"/>
              <w:noProof/>
              <w:sz w:val="24"/>
              <w:szCs w:val="24"/>
            </w:rPr>
            <w:fldChar w:fldCharType="begin"/>
          </w:r>
          <w:r w:rsidRPr="00A579D7">
            <w:rPr>
              <w:rFonts w:ascii="Arial" w:eastAsiaTheme="minorEastAsia" w:hAnsi="Arial" w:cs="Arial"/>
              <w:noProof/>
              <w:sz w:val="24"/>
              <w:szCs w:val="24"/>
            </w:rPr>
            <w:instrText xml:space="preserve">CITATION Cay19 \l 9226 </w:instrText>
          </w:r>
          <w:r w:rsidRPr="00A579D7">
            <w:rPr>
              <w:rFonts w:ascii="Arial" w:eastAsiaTheme="minorEastAsia" w:hAnsi="Arial" w:cs="Arial"/>
              <w:noProof/>
              <w:sz w:val="24"/>
              <w:szCs w:val="24"/>
            </w:rPr>
            <w:fldChar w:fldCharType="separate"/>
          </w:r>
          <w:r w:rsidR="00C24E5C">
            <w:rPr>
              <w:rFonts w:ascii="Arial" w:eastAsiaTheme="minorEastAsia" w:hAnsi="Arial" w:cs="Arial"/>
              <w:noProof/>
              <w:sz w:val="24"/>
              <w:szCs w:val="24"/>
            </w:rPr>
            <w:t xml:space="preserve"> </w:t>
          </w:r>
          <w:r w:rsidR="00C24E5C" w:rsidRPr="00C24E5C">
            <w:rPr>
              <w:rFonts w:ascii="Arial" w:eastAsiaTheme="minorEastAsia" w:hAnsi="Arial" w:cs="Arial"/>
              <w:noProof/>
              <w:sz w:val="24"/>
              <w:szCs w:val="24"/>
            </w:rPr>
            <w:t>(Cayllahua Quispe, 2019)</w:t>
          </w:r>
          <w:r w:rsidRPr="00A579D7">
            <w:rPr>
              <w:rFonts w:ascii="Arial" w:eastAsiaTheme="minorEastAsia" w:hAnsi="Arial" w:cs="Arial"/>
              <w:noProof/>
              <w:sz w:val="24"/>
              <w:szCs w:val="24"/>
            </w:rPr>
            <w:fldChar w:fldCharType="end"/>
          </w:r>
        </w:sdtContent>
      </w:sdt>
    </w:p>
    <w:p w14:paraId="5F6379CC" w14:textId="7E039B59"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la 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rFonts w:ascii="Arial" w:hAnsi="Arial" w:cs="Arial"/>
            <w:noProof/>
            <w:sz w:val="24"/>
            <w:szCs w:val="24"/>
          </w:rPr>
          <w:id w:val="1909187702"/>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Ara17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(Aranda, Medina, Rodriguez, &amp; Gonzalez, 2017)</w:t>
          </w:r>
          <w:r w:rsidRPr="00A579D7">
            <w:rPr>
              <w:rFonts w:ascii="Arial" w:hAnsi="Arial" w:cs="Arial"/>
              <w:noProof/>
              <w:sz w:val="24"/>
              <w:szCs w:val="24"/>
            </w:rPr>
            <w:fldChar w:fldCharType="end"/>
          </w:r>
        </w:sdtContent>
      </w:sdt>
    </w:p>
    <w:p w14:paraId="29EB0A53" w14:textId="128685A2" w:rsidR="003C6CAF" w:rsidRDefault="003C6CAF" w:rsidP="003C6CAF">
      <w:pPr>
        <w:ind w:firstLine="708"/>
        <w:jc w:val="both"/>
        <w:rPr>
          <w:rFonts w:ascii="Arial" w:hAnsi="Arial" w:cs="Arial"/>
          <w:noProof/>
          <w:sz w:val="24"/>
          <w:szCs w:val="24"/>
        </w:rPr>
      </w:pPr>
      <w:r w:rsidRPr="00A579D7">
        <w:rPr>
          <w:rFonts w:ascii="Arial" w:hAnsi="Arial" w:cs="Arial"/>
          <w:noProof/>
          <w:sz w:val="24"/>
          <w:szCs w:val="24"/>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rFonts w:ascii="Arial" w:hAnsi="Arial" w:cs="Arial"/>
            <w:noProof/>
            <w:sz w:val="24"/>
            <w:szCs w:val="24"/>
          </w:rPr>
          <w:id w:val="-696773704"/>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 CITATION Pas16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(Pascual Arribas, 2016)</w:t>
          </w:r>
          <w:r w:rsidRPr="00A579D7">
            <w:rPr>
              <w:rFonts w:ascii="Arial" w:hAnsi="Arial" w:cs="Arial"/>
              <w:noProof/>
              <w:sz w:val="24"/>
              <w:szCs w:val="24"/>
            </w:rPr>
            <w:fldChar w:fldCharType="end"/>
          </w:r>
        </w:sdtContent>
      </w:sdt>
    </w:p>
    <w:p w14:paraId="0598F4F8" w14:textId="0EA20992" w:rsidR="003C6CAF" w:rsidRDefault="003C6CAF" w:rsidP="00D579F6">
      <w:pPr>
        <w:pStyle w:val="Ttulo1"/>
        <w:rPr>
          <w:rFonts w:ascii="Arial" w:hAnsi="Arial" w:cs="Arial"/>
          <w:b w:val="0"/>
          <w:sz w:val="24"/>
          <w:szCs w:val="24"/>
        </w:rPr>
      </w:pPr>
      <w:bookmarkStart w:id="35" w:name="_Toc70536826"/>
      <w:r w:rsidRPr="00B94C90">
        <w:rPr>
          <w:rFonts w:ascii="Arial" w:hAnsi="Arial" w:cs="Arial"/>
          <w:sz w:val="24"/>
          <w:szCs w:val="24"/>
        </w:rPr>
        <w:lastRenderedPageBreak/>
        <w:t>MARCO CONTEXTUAL.</w:t>
      </w:r>
      <w:bookmarkEnd w:id="35"/>
    </w:p>
    <w:p w14:paraId="57FA83F8" w14:textId="77777777" w:rsidR="003C6CAF" w:rsidRPr="00CA4265" w:rsidRDefault="003C6CAF" w:rsidP="003C6CAF">
      <w:pPr>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 </w:t>
      </w:r>
    </w:p>
    <w:p w14:paraId="40A59712" w14:textId="77777777" w:rsidR="003C6CAF" w:rsidRPr="00CA4265" w:rsidRDefault="003C6CAF" w:rsidP="00D579F6">
      <w:pPr>
        <w:pStyle w:val="Ttulo2"/>
        <w:rPr>
          <w:rFonts w:ascii="Arial" w:hAnsi="Arial" w:cs="Arial"/>
          <w:b w:val="0"/>
          <w:sz w:val="24"/>
          <w:szCs w:val="24"/>
        </w:rPr>
      </w:pPr>
      <w:bookmarkStart w:id="36" w:name="_Toc70536827"/>
      <w:r w:rsidRPr="00CA4265">
        <w:rPr>
          <w:rFonts w:ascii="Arial" w:hAnsi="Arial" w:cs="Arial"/>
          <w:sz w:val="24"/>
          <w:szCs w:val="24"/>
        </w:rPr>
        <w:t>HISTORIA SISTEMAS FOTOVOLTAICOS.</w:t>
      </w:r>
      <w:bookmarkEnd w:id="36"/>
    </w:p>
    <w:p w14:paraId="2BA15D30" w14:textId="086FB7CE"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w:t>
      </w:r>
      <w:sdt>
        <w:sdtPr>
          <w:rPr>
            <w:rFonts w:ascii="Arial" w:hAnsi="Arial" w:cs="Arial"/>
            <w:sz w:val="24"/>
            <w:szCs w:val="24"/>
          </w:rPr>
          <w:id w:val="163064287"/>
          <w:citation/>
        </w:sdtPr>
        <w:sdtEndPr/>
        <w:sdtContent>
          <w:r w:rsidRPr="00B94C90">
            <w:rPr>
              <w:rFonts w:ascii="Arial" w:hAnsi="Arial" w:cs="Arial"/>
              <w:sz w:val="24"/>
              <w:szCs w:val="24"/>
            </w:rPr>
            <w:fldChar w:fldCharType="begin"/>
          </w:r>
          <w:r w:rsidRPr="00B94C90">
            <w:rPr>
              <w:rFonts w:ascii="Arial" w:hAnsi="Arial" w:cs="Arial"/>
              <w:sz w:val="24"/>
              <w:szCs w:val="24"/>
            </w:rPr>
            <w:instrText xml:space="preserve"> CITATION Bay09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(Bayod Rújula, Energías renovables: sistemas fotovoltaicos., 2009)</w:t>
          </w:r>
          <w:r w:rsidRPr="00B94C90">
            <w:rPr>
              <w:rFonts w:ascii="Arial" w:hAnsi="Arial" w:cs="Arial"/>
              <w:sz w:val="24"/>
              <w:szCs w:val="24"/>
            </w:rPr>
            <w:fldChar w:fldCharType="end"/>
          </w:r>
        </w:sdtContent>
      </w:sdt>
      <w:r w:rsidRPr="00B94C90">
        <w:rPr>
          <w:rFonts w:ascii="Arial" w:hAnsi="Arial" w:cs="Arial"/>
          <w:sz w:val="24"/>
          <w:szCs w:val="24"/>
        </w:rPr>
        <w:t>.</w:t>
      </w:r>
    </w:p>
    <w:p w14:paraId="6880D77F" w14:textId="55D4E42A"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instalaciones de este tipo con financiación gubernamental; el Fondo de Apoyo Financiero para la Energización de las Zonas No Interconectadas FAZNI, el Instituto para la Promoción de Soluciones Energéticas IPSE y la Unidad de Planeación Minero Energética UPME, son fondos y entidades creadas para fortalecer la energización eléctrica en el campo colombiano.</w:t>
      </w:r>
      <w:sdt>
        <w:sdtPr>
          <w:rPr>
            <w:rFonts w:ascii="Arial" w:hAnsi="Arial" w:cs="Arial"/>
            <w:sz w:val="24"/>
            <w:szCs w:val="24"/>
          </w:rPr>
          <w:id w:val="1230274878"/>
          <w:citation/>
        </w:sdtPr>
        <w:sdtEndPr/>
        <w:sdtContent>
          <w:r w:rsidRPr="00B94C90">
            <w:rPr>
              <w:rFonts w:ascii="Arial" w:hAnsi="Arial" w:cs="Arial"/>
              <w:sz w:val="24"/>
              <w:szCs w:val="24"/>
            </w:rPr>
            <w:fldChar w:fldCharType="begin"/>
          </w:r>
          <w:r w:rsidRPr="00B94C90">
            <w:rPr>
              <w:rFonts w:ascii="Arial" w:hAnsi="Arial" w:cs="Arial"/>
              <w:sz w:val="24"/>
              <w:szCs w:val="24"/>
            </w:rPr>
            <w:instrText xml:space="preserve">CITATION Rod09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(Rodríguez Murcia, 2009)</w:t>
          </w:r>
          <w:r w:rsidRPr="00B94C90">
            <w:rPr>
              <w:rFonts w:ascii="Arial" w:hAnsi="Arial" w:cs="Arial"/>
              <w:sz w:val="24"/>
              <w:szCs w:val="24"/>
            </w:rPr>
            <w:fldChar w:fldCharType="end"/>
          </w:r>
        </w:sdtContent>
      </w:sdt>
      <w:r w:rsidRPr="00B94C90">
        <w:rPr>
          <w:rFonts w:ascii="Arial" w:hAnsi="Arial" w:cs="Arial"/>
          <w:sz w:val="24"/>
          <w:szCs w:val="24"/>
        </w:rPr>
        <w:t>.</w:t>
      </w:r>
    </w:p>
    <w:p w14:paraId="31D813E8" w14:textId="77777777" w:rsidR="003C6CAF" w:rsidRPr="00B94C90" w:rsidRDefault="003C6CAF" w:rsidP="003C6CAF">
      <w:pPr>
        <w:keepNext/>
        <w:jc w:val="center"/>
        <w:rPr>
          <w:rFonts w:ascii="Arial" w:hAnsi="Arial" w:cs="Arial"/>
          <w:sz w:val="24"/>
          <w:szCs w:val="24"/>
        </w:rPr>
      </w:pPr>
      <w:r w:rsidRPr="00B94C90">
        <w:rPr>
          <w:rFonts w:ascii="Arial" w:hAnsi="Arial" w:cs="Arial"/>
          <w:noProof/>
          <w:sz w:val="24"/>
          <w:szCs w:val="24"/>
          <w:lang w:val="es-ES"/>
        </w:rPr>
        <w:lastRenderedPageBreak/>
        <w:drawing>
          <wp:inline distT="0" distB="0" distL="0" distR="0" wp14:anchorId="1BCB0638" wp14:editId="56BA4AC4">
            <wp:extent cx="3462804" cy="2179674"/>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4113" cy="2218265"/>
                    </a:xfrm>
                    <a:prstGeom prst="rect">
                      <a:avLst/>
                    </a:prstGeom>
                  </pic:spPr>
                </pic:pic>
              </a:graphicData>
            </a:graphic>
          </wp:inline>
        </w:drawing>
      </w:r>
    </w:p>
    <w:p w14:paraId="49806CEB" w14:textId="52422B41" w:rsidR="003C6CAF" w:rsidRPr="00B94C90" w:rsidRDefault="003C6CAF" w:rsidP="003C6CAF">
      <w:pPr>
        <w:pStyle w:val="Descripcin"/>
        <w:jc w:val="center"/>
        <w:rPr>
          <w:rFonts w:ascii="Arial" w:hAnsi="Arial" w:cs="Arial"/>
          <w:sz w:val="22"/>
          <w:szCs w:val="22"/>
        </w:rPr>
      </w:pPr>
      <w:bookmarkStart w:id="37" w:name="_Toc70420534"/>
      <w:r w:rsidRPr="00B94C90">
        <w:rPr>
          <w:rFonts w:ascii="Arial" w:hAnsi="Arial" w:cs="Arial"/>
          <w:sz w:val="22"/>
          <w:szCs w:val="22"/>
        </w:rPr>
        <w:t xml:space="preserve">Ilustración </w:t>
      </w:r>
      <w:r w:rsidRPr="00B94C90">
        <w:rPr>
          <w:rFonts w:ascii="Arial" w:hAnsi="Arial" w:cs="Arial"/>
          <w:sz w:val="22"/>
          <w:szCs w:val="22"/>
        </w:rPr>
        <w:fldChar w:fldCharType="begin"/>
      </w:r>
      <w:r w:rsidRPr="00B94C90">
        <w:rPr>
          <w:rFonts w:ascii="Arial" w:hAnsi="Arial" w:cs="Arial"/>
          <w:sz w:val="22"/>
          <w:szCs w:val="22"/>
        </w:rPr>
        <w:instrText xml:space="preserve"> SEQ Ilustración \* ARABIC </w:instrText>
      </w:r>
      <w:r w:rsidRPr="00B94C90">
        <w:rPr>
          <w:rFonts w:ascii="Arial" w:hAnsi="Arial" w:cs="Arial"/>
          <w:sz w:val="22"/>
          <w:szCs w:val="22"/>
        </w:rPr>
        <w:fldChar w:fldCharType="separate"/>
      </w:r>
      <w:r w:rsidR="006C1B1F">
        <w:rPr>
          <w:rFonts w:ascii="Arial" w:hAnsi="Arial" w:cs="Arial"/>
          <w:noProof/>
          <w:sz w:val="22"/>
          <w:szCs w:val="22"/>
        </w:rPr>
        <w:t>1</w:t>
      </w:r>
      <w:r w:rsidRPr="00B94C90">
        <w:rPr>
          <w:rFonts w:ascii="Arial" w:hAnsi="Arial" w:cs="Arial"/>
          <w:noProof/>
          <w:sz w:val="22"/>
          <w:szCs w:val="22"/>
        </w:rPr>
        <w:fldChar w:fldCharType="end"/>
      </w:r>
      <w:r w:rsidR="00A80E46">
        <w:rPr>
          <w:rFonts w:ascii="Arial" w:hAnsi="Arial" w:cs="Arial"/>
          <w:noProof/>
          <w:sz w:val="22"/>
          <w:szCs w:val="22"/>
        </w:rPr>
        <w:t>7</w:t>
      </w:r>
      <w:r w:rsidR="00A05DDE">
        <w:rPr>
          <w:rFonts w:ascii="Arial" w:hAnsi="Arial" w:cs="Arial"/>
          <w:noProof/>
          <w:sz w:val="22"/>
          <w:szCs w:val="22"/>
        </w:rPr>
        <w:t>.</w:t>
      </w:r>
      <w:r w:rsidRPr="00B94C90">
        <w:rPr>
          <w:rFonts w:ascii="Arial" w:hAnsi="Arial" w:cs="Arial"/>
          <w:sz w:val="22"/>
          <w:szCs w:val="22"/>
        </w:rPr>
        <w:t xml:space="preserve"> Sistema fotovoltaico de 3.4 kWp del Oleoducto Caño Limón Coveñas. En operación desde hace más de 20 años. Fuente: Rodríguez Murcia, 2009.</w:t>
      </w:r>
      <w:bookmarkEnd w:id="37"/>
    </w:p>
    <w:p w14:paraId="384E5A88" w14:textId="3B1E4AE5" w:rsidR="003C6CAF" w:rsidRPr="00CA4265" w:rsidRDefault="003C6CAF" w:rsidP="00D579F6">
      <w:pPr>
        <w:pStyle w:val="Ttulo2"/>
        <w:rPr>
          <w:rFonts w:ascii="Arial" w:hAnsi="Arial" w:cs="Arial"/>
          <w:b w:val="0"/>
          <w:sz w:val="24"/>
          <w:szCs w:val="24"/>
        </w:rPr>
      </w:pPr>
      <w:bookmarkStart w:id="38" w:name="_Toc70536828"/>
      <w:r w:rsidRPr="00B94C90">
        <w:rPr>
          <w:rFonts w:ascii="Arial" w:hAnsi="Arial" w:cs="Arial"/>
          <w:sz w:val="24"/>
          <w:szCs w:val="24"/>
        </w:rPr>
        <w:t>POLÍTICO DE ENERGÍAS RENOVABLES EN COLOMBIA.</w:t>
      </w:r>
      <w:bookmarkEnd w:id="38"/>
    </w:p>
    <w:p w14:paraId="30F3DBB7"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1640B9D3"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4C258BEC"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Actualmente. El gobierno colombiano despliega esfuerzos expidiendo leyes regulatorias y de impulso a energías no convencionales otorgando beneficios tributarios definidos en la ley 1715 (2014).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5775C662" w14:textId="77777777" w:rsidR="003C6CAF" w:rsidRPr="00CA4265" w:rsidRDefault="003C6CAF" w:rsidP="00D579F6">
      <w:pPr>
        <w:pStyle w:val="Ttulo2"/>
        <w:rPr>
          <w:rFonts w:ascii="Arial" w:hAnsi="Arial" w:cs="Arial"/>
          <w:b w:val="0"/>
          <w:sz w:val="24"/>
          <w:szCs w:val="24"/>
        </w:rPr>
      </w:pPr>
      <w:bookmarkStart w:id="39" w:name="_Toc70536829"/>
      <w:r w:rsidRPr="00B94C90">
        <w:rPr>
          <w:rFonts w:ascii="Arial" w:hAnsi="Arial" w:cs="Arial"/>
          <w:sz w:val="24"/>
          <w:szCs w:val="24"/>
        </w:rPr>
        <w:t>FACTOR GEOGRÁFICO.</w:t>
      </w:r>
      <w:bookmarkEnd w:id="39"/>
    </w:p>
    <w:p w14:paraId="2EAA6F3A" w14:textId="2D6C8696" w:rsidR="003C6CAF" w:rsidRDefault="003C6CAF" w:rsidP="003C6CAF">
      <w:pPr>
        <w:ind w:firstLine="708"/>
        <w:jc w:val="both"/>
        <w:rPr>
          <w:rFonts w:ascii="Arial" w:hAnsi="Arial" w:cs="Arial"/>
          <w:sz w:val="24"/>
          <w:szCs w:val="24"/>
        </w:rPr>
      </w:pPr>
      <w:r w:rsidRPr="00B94C90">
        <w:rPr>
          <w:rFonts w:ascii="Arial" w:hAnsi="Arial" w:cs="Arial"/>
          <w:sz w:val="24"/>
          <w:szCs w:val="24"/>
        </w:rPr>
        <w:t>Geográficamente. Colombia es privilegiada con un alto potencial de generación de energía solar, el país tiene un promedio diario de 4.5 kWh/</w:t>
      </w:r>
      <w:r w:rsidRPr="00B94C90">
        <w:rPr>
          <w:rFonts w:ascii="Cambria Math" w:hAnsi="Cambria Math" w:cs="Cambria Math"/>
          <w:sz w:val="24"/>
          <w:szCs w:val="24"/>
        </w:rPr>
        <w:t>𝑚</w:t>
      </w:r>
      <w:r w:rsidRPr="00B94C90">
        <w:rPr>
          <w:rFonts w:ascii="Arial" w:hAnsi="Arial" w:cs="Arial"/>
          <w:sz w:val="24"/>
          <w:szCs w:val="24"/>
        </w:rPr>
        <w:t>2/d de irradiación solar</w:t>
      </w:r>
      <w:sdt>
        <w:sdtPr>
          <w:rPr>
            <w:rFonts w:ascii="Arial" w:hAnsi="Arial" w:cs="Arial"/>
            <w:sz w:val="24"/>
            <w:szCs w:val="24"/>
          </w:rPr>
          <w:id w:val="-1912139934"/>
          <w:citation/>
        </w:sdtPr>
        <w:sdtEndPr/>
        <w:sdtContent>
          <w:r w:rsidRPr="00B94C90">
            <w:rPr>
              <w:rFonts w:ascii="Arial" w:hAnsi="Arial" w:cs="Arial"/>
              <w:sz w:val="24"/>
              <w:szCs w:val="24"/>
            </w:rPr>
            <w:fldChar w:fldCharType="begin"/>
          </w:r>
          <w:r w:rsidRPr="00B94C90">
            <w:rPr>
              <w:rFonts w:ascii="Arial" w:hAnsi="Arial" w:cs="Arial"/>
              <w:sz w:val="24"/>
              <w:szCs w:val="24"/>
            </w:rPr>
            <w:instrText xml:space="preserve"> CITATION UPM15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(UPME, 2015)</w:t>
          </w:r>
          <w:r w:rsidRPr="00B94C90">
            <w:rPr>
              <w:rFonts w:ascii="Arial" w:hAnsi="Arial" w:cs="Arial"/>
              <w:sz w:val="24"/>
              <w:szCs w:val="24"/>
            </w:rPr>
            <w:fldChar w:fldCharType="end"/>
          </w:r>
        </w:sdtContent>
      </w:sdt>
      <w:r w:rsidRPr="00B94C90">
        <w:rPr>
          <w:rFonts w:ascii="Arial" w:hAnsi="Arial" w:cs="Arial"/>
          <w:sz w:val="24"/>
          <w:szCs w:val="24"/>
        </w:rPr>
        <w:t>. A esto se suma la gran oportunidad de estar en el rango del trópico que define a Colombia sin comportamientos de clima estacionario que resulta en una generación de energía por paneles fotovoltaicos con regularidad todos lo meses del año.</w:t>
      </w:r>
    </w:p>
    <w:p w14:paraId="63C1B438" w14:textId="66538F39" w:rsidR="003C6CAF" w:rsidRPr="00B94C90" w:rsidRDefault="003C6CAF" w:rsidP="003C6CAF">
      <w:pPr>
        <w:ind w:firstLine="708"/>
        <w:jc w:val="center"/>
        <w:rPr>
          <w:rFonts w:ascii="Arial" w:hAnsi="Arial" w:cs="Arial"/>
          <w:sz w:val="24"/>
          <w:szCs w:val="24"/>
        </w:rPr>
      </w:pPr>
      <w:r w:rsidRPr="00B94C90">
        <w:rPr>
          <w:rFonts w:ascii="Arial" w:hAnsi="Arial" w:cs="Arial"/>
          <w:noProof/>
          <w:sz w:val="24"/>
          <w:szCs w:val="24"/>
          <w:lang w:val="es-ES"/>
        </w:rPr>
        <w:lastRenderedPageBreak/>
        <w:drawing>
          <wp:inline distT="0" distB="0" distL="0" distR="0" wp14:anchorId="43D3126D" wp14:editId="54A75287">
            <wp:extent cx="2115879" cy="28062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24779" cy="2950667"/>
                    </a:xfrm>
                    <a:prstGeom prst="rect">
                      <a:avLst/>
                    </a:prstGeom>
                  </pic:spPr>
                </pic:pic>
              </a:graphicData>
            </a:graphic>
          </wp:inline>
        </w:drawing>
      </w:r>
    </w:p>
    <w:p w14:paraId="192BBF42" w14:textId="54CB4B25" w:rsidR="003C6CAF" w:rsidRPr="0098547E" w:rsidRDefault="003C6CAF" w:rsidP="003C6CAF">
      <w:pPr>
        <w:pStyle w:val="Descripcin"/>
        <w:jc w:val="center"/>
        <w:rPr>
          <w:rFonts w:ascii="Arial" w:hAnsi="Arial" w:cs="Arial"/>
          <w:sz w:val="22"/>
          <w:szCs w:val="22"/>
        </w:rPr>
      </w:pPr>
      <w:bookmarkStart w:id="40" w:name="_Toc70420535"/>
      <w:r w:rsidRPr="00B94C90">
        <w:rPr>
          <w:rFonts w:ascii="Arial" w:hAnsi="Arial" w:cs="Arial"/>
          <w:sz w:val="22"/>
          <w:szCs w:val="22"/>
        </w:rPr>
        <w:t xml:space="preserve">Ilustración </w:t>
      </w:r>
      <w:r w:rsidRPr="00B94C90">
        <w:rPr>
          <w:rFonts w:ascii="Arial" w:hAnsi="Arial" w:cs="Arial"/>
          <w:sz w:val="22"/>
          <w:szCs w:val="22"/>
        </w:rPr>
        <w:fldChar w:fldCharType="begin"/>
      </w:r>
      <w:r w:rsidRPr="00B94C90">
        <w:rPr>
          <w:rFonts w:ascii="Arial" w:hAnsi="Arial" w:cs="Arial"/>
          <w:sz w:val="22"/>
          <w:szCs w:val="22"/>
        </w:rPr>
        <w:instrText xml:space="preserve"> SEQ Ilustración \* ARABIC </w:instrText>
      </w:r>
      <w:r w:rsidRPr="00B94C90">
        <w:rPr>
          <w:rFonts w:ascii="Arial" w:hAnsi="Arial" w:cs="Arial"/>
          <w:sz w:val="22"/>
          <w:szCs w:val="22"/>
        </w:rPr>
        <w:fldChar w:fldCharType="separate"/>
      </w:r>
      <w:r w:rsidR="006C1B1F">
        <w:rPr>
          <w:rFonts w:ascii="Arial" w:hAnsi="Arial" w:cs="Arial"/>
          <w:noProof/>
          <w:sz w:val="22"/>
          <w:szCs w:val="22"/>
        </w:rPr>
        <w:t>1</w:t>
      </w:r>
      <w:r w:rsidRPr="00B94C90">
        <w:rPr>
          <w:rFonts w:ascii="Arial" w:hAnsi="Arial" w:cs="Arial"/>
          <w:noProof/>
          <w:sz w:val="22"/>
          <w:szCs w:val="22"/>
        </w:rPr>
        <w:fldChar w:fldCharType="end"/>
      </w:r>
      <w:r w:rsidR="00A80E46">
        <w:rPr>
          <w:rFonts w:ascii="Arial" w:hAnsi="Arial" w:cs="Arial"/>
          <w:noProof/>
          <w:sz w:val="22"/>
          <w:szCs w:val="22"/>
        </w:rPr>
        <w:t>8</w:t>
      </w:r>
      <w:r w:rsidRPr="00B94C90">
        <w:rPr>
          <w:rFonts w:ascii="Arial" w:hAnsi="Arial" w:cs="Arial"/>
          <w:sz w:val="22"/>
          <w:szCs w:val="22"/>
        </w:rPr>
        <w:t>. Mapa de energía solar fotovoltaica en Colombia. Fuente: Instituto Geográfico Agustín Codazzi - IGAC, 2019</w:t>
      </w:r>
      <w:bookmarkEnd w:id="40"/>
    </w:p>
    <w:p w14:paraId="3E550491" w14:textId="1834A331"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Siendo el país muy diverso morfológicamente, tiene grandes necesidades de abastecimiento energético. Según la Superintendencia Delegada para Energía y Gas Combustible en el Diagnóstico de la prestación del servicio de energía eléctrica 2017, las ZNI (zonas no interconectadas) representan el 52% aproximadamente de territorio nacional en las que se encuentran 1.728 localidades habitadas por 1.900.000 personas.</w:t>
      </w:r>
      <w:sdt>
        <w:sdtPr>
          <w:rPr>
            <w:rFonts w:ascii="Arial" w:hAnsi="Arial" w:cs="Arial"/>
            <w:sz w:val="24"/>
            <w:szCs w:val="24"/>
          </w:rPr>
          <w:id w:val="540027132"/>
          <w:citation/>
        </w:sdtPr>
        <w:sdtEndPr/>
        <w:sdtContent>
          <w:r w:rsidRPr="00B94C90">
            <w:rPr>
              <w:rFonts w:ascii="Arial" w:hAnsi="Arial" w:cs="Arial"/>
              <w:sz w:val="24"/>
              <w:szCs w:val="24"/>
            </w:rPr>
            <w:fldChar w:fldCharType="begin"/>
          </w:r>
          <w:r w:rsidRPr="00B94C90">
            <w:rPr>
              <w:rFonts w:ascii="Arial" w:hAnsi="Arial" w:cs="Arial"/>
              <w:sz w:val="24"/>
              <w:szCs w:val="24"/>
            </w:rPr>
            <w:instrText xml:space="preserve">CITATION Sup17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(Superservicios, 2017)</w:t>
          </w:r>
          <w:r w:rsidRPr="00B94C90">
            <w:rPr>
              <w:rFonts w:ascii="Arial" w:hAnsi="Arial" w:cs="Arial"/>
              <w:sz w:val="24"/>
              <w:szCs w:val="24"/>
            </w:rPr>
            <w:fldChar w:fldCharType="end"/>
          </w:r>
        </w:sdtContent>
      </w:sdt>
    </w:p>
    <w:p w14:paraId="5E9D145A" w14:textId="77777777" w:rsidR="003C6CAF" w:rsidRPr="00B94C90" w:rsidRDefault="003C6CAF" w:rsidP="003C6CAF">
      <w:pPr>
        <w:keepNext/>
        <w:jc w:val="center"/>
        <w:rPr>
          <w:rFonts w:ascii="Arial" w:hAnsi="Arial" w:cs="Arial"/>
          <w:sz w:val="24"/>
          <w:szCs w:val="24"/>
        </w:rPr>
      </w:pPr>
      <w:r w:rsidRPr="00B94C90">
        <w:rPr>
          <w:rFonts w:ascii="Arial" w:hAnsi="Arial" w:cs="Arial"/>
          <w:noProof/>
          <w:sz w:val="24"/>
          <w:szCs w:val="24"/>
          <w:lang w:val="es-ES"/>
        </w:rPr>
        <w:drawing>
          <wp:inline distT="0" distB="0" distL="0" distR="0" wp14:anchorId="4C1F5615" wp14:editId="6936537F">
            <wp:extent cx="2027137" cy="309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1780" cy="3099417"/>
                    </a:xfrm>
                    <a:prstGeom prst="rect">
                      <a:avLst/>
                    </a:prstGeom>
                  </pic:spPr>
                </pic:pic>
              </a:graphicData>
            </a:graphic>
          </wp:inline>
        </w:drawing>
      </w:r>
    </w:p>
    <w:p w14:paraId="4B22AD31" w14:textId="34BB9D77" w:rsidR="003C6CAF" w:rsidRPr="00B94C90" w:rsidRDefault="003C6CAF" w:rsidP="003C6CAF">
      <w:pPr>
        <w:pStyle w:val="Descripcin"/>
        <w:jc w:val="center"/>
        <w:rPr>
          <w:rFonts w:ascii="Arial" w:hAnsi="Arial" w:cs="Arial"/>
          <w:sz w:val="22"/>
          <w:szCs w:val="22"/>
        </w:rPr>
      </w:pPr>
      <w:bookmarkStart w:id="41" w:name="_Toc70420536"/>
      <w:r w:rsidRPr="00B94C90">
        <w:rPr>
          <w:rFonts w:ascii="Arial" w:hAnsi="Arial" w:cs="Arial"/>
          <w:sz w:val="22"/>
          <w:szCs w:val="22"/>
        </w:rPr>
        <w:t xml:space="preserve">Ilustración </w:t>
      </w:r>
      <w:r w:rsidRPr="00B94C90">
        <w:rPr>
          <w:rFonts w:ascii="Arial" w:hAnsi="Arial" w:cs="Arial"/>
          <w:sz w:val="22"/>
          <w:szCs w:val="22"/>
        </w:rPr>
        <w:fldChar w:fldCharType="begin"/>
      </w:r>
      <w:r w:rsidRPr="00B94C90">
        <w:rPr>
          <w:rFonts w:ascii="Arial" w:hAnsi="Arial" w:cs="Arial"/>
          <w:sz w:val="22"/>
          <w:szCs w:val="22"/>
        </w:rPr>
        <w:instrText xml:space="preserve"> SEQ Ilustración \* ARABIC </w:instrText>
      </w:r>
      <w:r w:rsidRPr="00B94C90">
        <w:rPr>
          <w:rFonts w:ascii="Arial" w:hAnsi="Arial" w:cs="Arial"/>
          <w:sz w:val="22"/>
          <w:szCs w:val="22"/>
        </w:rPr>
        <w:fldChar w:fldCharType="separate"/>
      </w:r>
      <w:r w:rsidR="006C1B1F">
        <w:rPr>
          <w:rFonts w:ascii="Arial" w:hAnsi="Arial" w:cs="Arial"/>
          <w:noProof/>
          <w:sz w:val="22"/>
          <w:szCs w:val="22"/>
        </w:rPr>
        <w:t>1</w:t>
      </w:r>
      <w:r w:rsidRPr="00B94C90">
        <w:rPr>
          <w:rFonts w:ascii="Arial" w:hAnsi="Arial" w:cs="Arial"/>
          <w:noProof/>
          <w:sz w:val="22"/>
          <w:szCs w:val="22"/>
        </w:rPr>
        <w:fldChar w:fldCharType="end"/>
      </w:r>
      <w:r w:rsidR="00A80E46">
        <w:rPr>
          <w:rFonts w:ascii="Arial" w:hAnsi="Arial" w:cs="Arial"/>
          <w:noProof/>
          <w:sz w:val="22"/>
          <w:szCs w:val="22"/>
        </w:rPr>
        <w:t>9.</w:t>
      </w:r>
      <w:r w:rsidRPr="00B94C90">
        <w:rPr>
          <w:rFonts w:ascii="Arial" w:hAnsi="Arial" w:cs="Arial"/>
          <w:sz w:val="22"/>
          <w:szCs w:val="22"/>
        </w:rPr>
        <w:t xml:space="preserve"> Zonas no interconectadas Colombia. Fuente: Fuente: IPSE - CNM.</w:t>
      </w:r>
      <w:bookmarkEnd w:id="41"/>
    </w:p>
    <w:p w14:paraId="46495D42" w14:textId="5D78B4A9" w:rsidR="003C6CAF" w:rsidRPr="000D1EF2" w:rsidRDefault="003C6CAF" w:rsidP="000D1EF2">
      <w:pPr>
        <w:rPr>
          <w:rFonts w:ascii="Arial" w:eastAsiaTheme="minorHAnsi" w:hAnsi="Arial" w:cs="Arial"/>
          <w:sz w:val="24"/>
          <w:szCs w:val="24"/>
          <w:lang w:eastAsia="en-US"/>
        </w:rPr>
      </w:pPr>
      <w:r w:rsidRPr="000D1EF2">
        <w:rPr>
          <w:rFonts w:ascii="Arial" w:eastAsiaTheme="minorHAnsi" w:hAnsi="Arial" w:cs="Arial"/>
          <w:sz w:val="24"/>
          <w:szCs w:val="24"/>
          <w:lang w:eastAsia="en-US"/>
        </w:rPr>
        <w:lastRenderedPageBreak/>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p w14:paraId="30FAD808" w14:textId="77777777" w:rsidR="003C6CAF" w:rsidRPr="00122308" w:rsidRDefault="003C6CAF" w:rsidP="005E1EF2">
      <w:pPr>
        <w:pStyle w:val="Ttulo1"/>
        <w:rPr>
          <w:rFonts w:ascii="Arial" w:hAnsi="Arial" w:cs="Arial"/>
          <w:sz w:val="24"/>
          <w:szCs w:val="24"/>
        </w:rPr>
      </w:pPr>
      <w:bookmarkStart w:id="42" w:name="_Toc70536830"/>
      <w:r w:rsidRPr="00122308">
        <w:rPr>
          <w:rFonts w:ascii="Arial" w:hAnsi="Arial" w:cs="Arial"/>
          <w:sz w:val="24"/>
          <w:szCs w:val="24"/>
        </w:rPr>
        <w:t>MARCO LEGAL</w:t>
      </w:r>
      <w:bookmarkEnd w:id="42"/>
    </w:p>
    <w:p w14:paraId="223E6A5F" w14:textId="77777777" w:rsidR="003C6CAF" w:rsidRPr="00A15377" w:rsidRDefault="003C6CAF" w:rsidP="003C6CAF">
      <w:pPr>
        <w:spacing w:line="276" w:lineRule="auto"/>
        <w:jc w:val="both"/>
        <w:rPr>
          <w:rFonts w:ascii="Arial" w:hAnsi="Arial" w:cs="Arial"/>
          <w:sz w:val="24"/>
          <w:szCs w:val="24"/>
        </w:rPr>
      </w:pPr>
      <w:r w:rsidRPr="00A15377">
        <w:rPr>
          <w:rFonts w:ascii="Arial" w:hAnsi="Arial" w:cs="Arial"/>
          <w:sz w:val="24"/>
          <w:szCs w:val="24"/>
        </w:rPr>
        <w:tab/>
        <w:t xml:space="preserve">En Colombia existe un entorno regulatorio que propicia la utilización y desarrollo de energías no convencionales. En la actualidad están vigentes las leyes 1715 del 2014 y 1955 del 2019. También se debe tener en cuenta la normativa vigente sobre instalaciones eléctricas RETIE, debido a que las fuentes de generación energética son, en esencia, instalaciones eléctricas sujetas a reglamentos, normativas y estándares. </w:t>
      </w:r>
    </w:p>
    <w:p w14:paraId="4F839295" w14:textId="77777777" w:rsidR="003C6CAF" w:rsidRPr="00122308" w:rsidRDefault="003C6CAF" w:rsidP="005E1EF2">
      <w:pPr>
        <w:pStyle w:val="Ttulo2"/>
        <w:rPr>
          <w:rFonts w:ascii="Arial" w:hAnsi="Arial" w:cs="Arial"/>
          <w:sz w:val="24"/>
          <w:szCs w:val="24"/>
        </w:rPr>
      </w:pPr>
      <w:bookmarkStart w:id="43" w:name="_Toc70536831"/>
      <w:r w:rsidRPr="00122308">
        <w:rPr>
          <w:rFonts w:ascii="Arial" w:hAnsi="Arial" w:cs="Arial"/>
          <w:sz w:val="24"/>
          <w:szCs w:val="24"/>
        </w:rPr>
        <w:t>LEY 1955 DEL 2019 CONGRESO DE COLOMBIA.</w:t>
      </w:r>
      <w:bookmarkEnd w:id="43"/>
    </w:p>
    <w:p w14:paraId="059B3054" w14:textId="23DD97F6" w:rsidR="003C6CAF" w:rsidRPr="0005139A" w:rsidRDefault="003C6CAF" w:rsidP="003C6CAF">
      <w:pPr>
        <w:spacing w:line="276" w:lineRule="auto"/>
        <w:jc w:val="both"/>
        <w:rPr>
          <w:rFonts w:ascii="Arial" w:hAnsi="Arial" w:cs="Arial"/>
          <w:sz w:val="24"/>
          <w:szCs w:val="24"/>
        </w:rPr>
      </w:pPr>
      <w:r w:rsidRPr="0005139A">
        <w:rPr>
          <w:rFonts w:ascii="Arial" w:hAnsi="Arial" w:cs="Arial"/>
          <w:sz w:val="24"/>
          <w:szCs w:val="24"/>
        </w:rPr>
        <w:tab/>
        <w:t xml:space="preserve">La presente expone el plan nacional de desarrollo 2018-2022. Tiene como objetivo sentar bases que permitan la igualdad de oportunidades para todos los colombianos, considerando que Colombia alcance los Objetivos de Desarrollo Sostenible al 2030 (ODS).  </w:t>
      </w:r>
      <w:sdt>
        <w:sdtPr>
          <w:rPr>
            <w:rFonts w:ascii="Arial" w:hAnsi="Arial" w:cs="Arial"/>
            <w:sz w:val="24"/>
            <w:szCs w:val="24"/>
          </w:rPr>
          <w:id w:val="-921479772"/>
          <w:citation/>
        </w:sdtPr>
        <w:sdtEndPr/>
        <w:sdtContent>
          <w:r w:rsidRPr="0005139A">
            <w:rPr>
              <w:rFonts w:ascii="Arial" w:hAnsi="Arial" w:cs="Arial"/>
              <w:sz w:val="24"/>
              <w:szCs w:val="24"/>
            </w:rPr>
            <w:fldChar w:fldCharType="begin"/>
          </w:r>
          <w:r w:rsidRPr="0005139A">
            <w:rPr>
              <w:rFonts w:ascii="Arial" w:hAnsi="Arial" w:cs="Arial"/>
              <w:sz w:val="24"/>
              <w:szCs w:val="24"/>
            </w:rPr>
            <w:instrText xml:space="preserve"> CITATION Con19 \l 9226 </w:instrText>
          </w:r>
          <w:r w:rsidRPr="0005139A">
            <w:rPr>
              <w:rFonts w:ascii="Arial" w:hAnsi="Arial" w:cs="Arial"/>
              <w:sz w:val="24"/>
              <w:szCs w:val="24"/>
            </w:rPr>
            <w:fldChar w:fldCharType="separate"/>
          </w:r>
          <w:r w:rsidR="00C24E5C" w:rsidRPr="00C24E5C">
            <w:rPr>
              <w:rFonts w:ascii="Arial" w:hAnsi="Arial" w:cs="Arial"/>
              <w:noProof/>
              <w:sz w:val="24"/>
              <w:szCs w:val="24"/>
            </w:rPr>
            <w:t>(Congreso de la república de Colombia, 2019)</w:t>
          </w:r>
          <w:r w:rsidRPr="0005139A">
            <w:rPr>
              <w:rFonts w:ascii="Arial" w:hAnsi="Arial" w:cs="Arial"/>
              <w:sz w:val="24"/>
              <w:szCs w:val="24"/>
            </w:rPr>
            <w:fldChar w:fldCharType="end"/>
          </w:r>
        </w:sdtContent>
      </w:sdt>
    </w:p>
    <w:p w14:paraId="2D99C3F5"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sz w:val="24"/>
          <w:szCs w:val="24"/>
        </w:rPr>
        <w:tab/>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A15377">
        <w:rPr>
          <w:rFonts w:ascii="Arial" w:hAnsi="Arial" w:cs="Arial"/>
          <w:noProof/>
          <w:sz w:val="24"/>
          <w:szCs w:val="24"/>
        </w:rPr>
        <w:t xml:space="preserve"> (Congreso de la república de Colombia, 2019, art. 174).</w:t>
      </w:r>
    </w:p>
    <w:p w14:paraId="7EFF65BE"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noProof/>
          <w:sz w:val="24"/>
          <w:szCs w:val="24"/>
        </w:rPr>
        <w:tab/>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p>
    <w:p w14:paraId="26EF1EC3" w14:textId="77777777" w:rsidR="003C6CAF" w:rsidRPr="00122308" w:rsidRDefault="003C6CAF" w:rsidP="005E1EF2">
      <w:pPr>
        <w:pStyle w:val="Ttulo2"/>
        <w:rPr>
          <w:rFonts w:ascii="Arial" w:hAnsi="Arial" w:cs="Arial"/>
          <w:sz w:val="24"/>
          <w:szCs w:val="24"/>
        </w:rPr>
      </w:pPr>
      <w:bookmarkStart w:id="44" w:name="_Toc70536832"/>
      <w:r w:rsidRPr="00122308">
        <w:rPr>
          <w:rFonts w:ascii="Arial" w:hAnsi="Arial" w:cs="Arial"/>
          <w:sz w:val="24"/>
          <w:szCs w:val="24"/>
        </w:rPr>
        <w:t>LEY 1715 DEL 2014 CONGRESO DE COLOMBIA.</w:t>
      </w:r>
      <w:bookmarkEnd w:id="44"/>
    </w:p>
    <w:p w14:paraId="3E7BF8AE" w14:textId="7336EBA1" w:rsidR="003C6CAF" w:rsidRPr="0005139A" w:rsidRDefault="003C6CAF" w:rsidP="003C6CAF">
      <w:pPr>
        <w:spacing w:line="276" w:lineRule="auto"/>
        <w:jc w:val="both"/>
        <w:rPr>
          <w:rFonts w:ascii="Arial" w:hAnsi="Arial" w:cs="Arial"/>
          <w:sz w:val="24"/>
          <w:szCs w:val="24"/>
        </w:rPr>
      </w:pPr>
      <w:r w:rsidRPr="0005139A">
        <w:rPr>
          <w:rFonts w:ascii="Arial" w:hAnsi="Arial" w:cs="Arial"/>
          <w:sz w:val="24"/>
          <w:szCs w:val="24"/>
        </w:rPr>
        <w:tab/>
        <w:t xml:space="preserve">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w:t>
      </w:r>
      <w:r w:rsidRPr="0005139A">
        <w:rPr>
          <w:rFonts w:ascii="Arial" w:hAnsi="Arial" w:cs="Arial"/>
          <w:sz w:val="24"/>
          <w:szCs w:val="24"/>
        </w:rPr>
        <w:lastRenderedPageBreak/>
        <w:t xml:space="preserve">investigación en el desarrollo de generación de energías limpias </w:t>
      </w:r>
      <w:sdt>
        <w:sdtPr>
          <w:rPr>
            <w:rFonts w:ascii="Arial" w:hAnsi="Arial" w:cs="Arial"/>
            <w:sz w:val="24"/>
            <w:szCs w:val="24"/>
          </w:rPr>
          <w:id w:val="-1549220695"/>
          <w:citation/>
        </w:sdtPr>
        <w:sdtEndPr/>
        <w:sdtContent>
          <w:r w:rsidRPr="0005139A">
            <w:rPr>
              <w:rFonts w:ascii="Arial" w:hAnsi="Arial" w:cs="Arial"/>
              <w:sz w:val="24"/>
              <w:szCs w:val="24"/>
            </w:rPr>
            <w:fldChar w:fldCharType="begin"/>
          </w:r>
          <w:r w:rsidRPr="0005139A">
            <w:rPr>
              <w:rFonts w:ascii="Arial" w:hAnsi="Arial" w:cs="Arial"/>
              <w:sz w:val="24"/>
              <w:szCs w:val="24"/>
            </w:rPr>
            <w:instrText xml:space="preserve"> CITATION Con14 \l 9226 </w:instrText>
          </w:r>
          <w:r w:rsidRPr="0005139A">
            <w:rPr>
              <w:rFonts w:ascii="Arial" w:hAnsi="Arial" w:cs="Arial"/>
              <w:sz w:val="24"/>
              <w:szCs w:val="24"/>
            </w:rPr>
            <w:fldChar w:fldCharType="separate"/>
          </w:r>
          <w:r w:rsidR="00C24E5C" w:rsidRPr="00C24E5C">
            <w:rPr>
              <w:rFonts w:ascii="Arial" w:hAnsi="Arial" w:cs="Arial"/>
              <w:noProof/>
              <w:sz w:val="24"/>
              <w:szCs w:val="24"/>
            </w:rPr>
            <w:t>(Congreso de la república de Colombia, 2014)</w:t>
          </w:r>
          <w:r w:rsidRPr="0005139A">
            <w:rPr>
              <w:rFonts w:ascii="Arial" w:hAnsi="Arial" w:cs="Arial"/>
              <w:sz w:val="24"/>
              <w:szCs w:val="24"/>
            </w:rPr>
            <w:fldChar w:fldCharType="end"/>
          </w:r>
        </w:sdtContent>
      </w:sdt>
      <w:r w:rsidRPr="0005139A">
        <w:rPr>
          <w:rFonts w:ascii="Arial" w:hAnsi="Arial" w:cs="Arial"/>
          <w:sz w:val="24"/>
          <w:szCs w:val="24"/>
        </w:rPr>
        <w:t>.</w:t>
      </w:r>
    </w:p>
    <w:p w14:paraId="34FFFCE2"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noProof/>
          <w:sz w:val="24"/>
          <w:szCs w:val="24"/>
        </w:rPr>
        <w:tab/>
        <w:t>En el articulo 19. Se indican las comiciones, ministerios y departamentos intermediaros del gobierno nacional que regulan el desarrollo de la energía solar. A travez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parametros ambientales que se deben cumplir para este tipo de proyectos y la mitigación del impacto ambiental. En el mismo articulo, se considera la viabilidad de desarrollar fuentes de autogeneración de energía solar como alternativa para los subsidios existentes en el consumo electrico de los estratos 1, 2 y 3. También incetiva al uso de proyectos de generación fotovoltaica desarrollados como forma de auto generación y en esquema de generación distribuida (conectados a la red de distribución local). (Congreso de la república de Colombia, 2014, art. 19).</w:t>
      </w:r>
    </w:p>
    <w:p w14:paraId="5B95437D" w14:textId="77777777" w:rsidR="003C6CAF" w:rsidRPr="00122308" w:rsidRDefault="003C6CAF" w:rsidP="005E1EF2">
      <w:pPr>
        <w:pStyle w:val="Ttulo2"/>
        <w:rPr>
          <w:rFonts w:ascii="Arial" w:hAnsi="Arial" w:cs="Arial"/>
          <w:sz w:val="24"/>
          <w:szCs w:val="24"/>
        </w:rPr>
      </w:pPr>
      <w:bookmarkStart w:id="45" w:name="_Toc70536833"/>
      <w:r w:rsidRPr="00122308">
        <w:rPr>
          <w:rFonts w:ascii="Arial" w:hAnsi="Arial" w:cs="Arial"/>
          <w:sz w:val="24"/>
          <w:szCs w:val="24"/>
        </w:rPr>
        <w:t>RETIE – REGLAMENTO TÉCNICO DE INSTALACIONES ELÉCTRICAS.</w:t>
      </w:r>
      <w:bookmarkEnd w:id="45"/>
    </w:p>
    <w:p w14:paraId="084B0701" w14:textId="09EA16C1" w:rsidR="003C6CAF" w:rsidRDefault="003C6CAF" w:rsidP="003C6CAF">
      <w:pPr>
        <w:spacing w:line="276" w:lineRule="auto"/>
        <w:ind w:firstLine="709"/>
        <w:jc w:val="both"/>
        <w:rPr>
          <w:rFonts w:ascii="Arial" w:hAnsi="Arial" w:cs="Arial"/>
          <w:noProof/>
          <w:sz w:val="24"/>
          <w:szCs w:val="24"/>
        </w:rPr>
      </w:pPr>
      <w:r w:rsidRPr="00A15377">
        <w:rPr>
          <w:rFonts w:ascii="Arial" w:hAnsi="Arial" w:cs="Arial"/>
          <w:noProof/>
          <w:sz w:val="24"/>
          <w:szCs w:val="24"/>
        </w:rPr>
        <w:t>Por último, es importante mencionar la norma RETIE en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p>
    <w:p w14:paraId="747791E6" w14:textId="049B27AA" w:rsidR="007729B4" w:rsidRDefault="007729B4" w:rsidP="003C6CAF">
      <w:pPr>
        <w:spacing w:line="276" w:lineRule="auto"/>
        <w:ind w:firstLine="709"/>
        <w:jc w:val="both"/>
        <w:rPr>
          <w:rFonts w:ascii="Arial" w:hAnsi="Arial" w:cs="Arial"/>
          <w:noProof/>
          <w:sz w:val="24"/>
          <w:szCs w:val="24"/>
        </w:rPr>
      </w:pPr>
    </w:p>
    <w:p w14:paraId="4F4D4E58" w14:textId="63C3588A" w:rsidR="007729B4" w:rsidRDefault="007729B4" w:rsidP="003C6CAF">
      <w:pPr>
        <w:spacing w:line="276" w:lineRule="auto"/>
        <w:ind w:firstLine="709"/>
        <w:jc w:val="both"/>
        <w:rPr>
          <w:rFonts w:ascii="Arial" w:hAnsi="Arial" w:cs="Arial"/>
          <w:noProof/>
          <w:sz w:val="24"/>
          <w:szCs w:val="24"/>
        </w:rPr>
      </w:pPr>
    </w:p>
    <w:p w14:paraId="5828866A" w14:textId="25B97A02" w:rsidR="007729B4" w:rsidRDefault="007729B4" w:rsidP="003C6CAF">
      <w:pPr>
        <w:spacing w:line="276" w:lineRule="auto"/>
        <w:ind w:firstLine="709"/>
        <w:jc w:val="both"/>
        <w:rPr>
          <w:rFonts w:ascii="Arial" w:hAnsi="Arial" w:cs="Arial"/>
          <w:noProof/>
          <w:sz w:val="24"/>
          <w:szCs w:val="24"/>
        </w:rPr>
      </w:pPr>
    </w:p>
    <w:p w14:paraId="578A6EF9" w14:textId="77777777" w:rsidR="007729B4" w:rsidRPr="00A15377" w:rsidRDefault="007729B4" w:rsidP="003C6CAF">
      <w:pPr>
        <w:spacing w:line="276" w:lineRule="auto"/>
        <w:ind w:firstLine="709"/>
        <w:jc w:val="both"/>
        <w:rPr>
          <w:rFonts w:ascii="Arial" w:hAnsi="Arial" w:cs="Arial"/>
          <w:noProof/>
          <w:sz w:val="24"/>
          <w:szCs w:val="24"/>
        </w:rPr>
      </w:pPr>
    </w:p>
    <w:p w14:paraId="78B86F24" w14:textId="77777777" w:rsidR="003C6CAF" w:rsidRDefault="003C6CAF">
      <w:pPr>
        <w:rPr>
          <w:rFonts w:ascii="Arial" w:hAnsi="Arial" w:cs="Arial"/>
          <w:noProof/>
          <w:sz w:val="24"/>
          <w:szCs w:val="24"/>
        </w:rPr>
      </w:pPr>
    </w:p>
    <w:p w14:paraId="122CEFFB" w14:textId="77777777" w:rsidR="00AE3433" w:rsidRDefault="00AE3433">
      <w:pPr>
        <w:rPr>
          <w:rFonts w:ascii="Arial" w:eastAsia="Times New Roman" w:hAnsi="Arial" w:cs="Arial"/>
          <w:sz w:val="24"/>
          <w:szCs w:val="24"/>
        </w:rPr>
      </w:pPr>
    </w:p>
    <w:p w14:paraId="212CABC0" w14:textId="555DDD6B" w:rsidR="00EF2F12" w:rsidRPr="00FC7CE7" w:rsidRDefault="00AE3433" w:rsidP="007729B4">
      <w:pPr>
        <w:jc w:val="center"/>
        <w:rPr>
          <w:rFonts w:ascii="Arial" w:eastAsia="Times New Roman" w:hAnsi="Arial" w:cs="Arial"/>
          <w:sz w:val="24"/>
          <w:szCs w:val="24"/>
        </w:rPr>
      </w:pPr>
      <w:r>
        <w:rPr>
          <w:rFonts w:ascii="Arial" w:eastAsia="Times New Roman" w:hAnsi="Arial" w:cs="Arial"/>
          <w:sz w:val="24"/>
          <w:szCs w:val="24"/>
        </w:rPr>
        <w:br w:type="page"/>
      </w:r>
      <w:r w:rsidR="007729B4">
        <w:rPr>
          <w:rFonts w:ascii="Arial" w:eastAsia="Times New Roman" w:hAnsi="Arial" w:cs="Arial"/>
          <w:noProof/>
          <w:sz w:val="24"/>
          <w:szCs w:val="24"/>
        </w:rPr>
        <w:lastRenderedPageBreak/>
        <w:drawing>
          <wp:inline distT="0" distB="0" distL="0" distR="0" wp14:anchorId="711A44CA" wp14:editId="1E704D9A">
            <wp:extent cx="2461260" cy="82219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61260" cy="8221980"/>
                    </a:xfrm>
                    <a:prstGeom prst="rect">
                      <a:avLst/>
                    </a:prstGeom>
                    <a:noFill/>
                    <a:ln>
                      <a:noFill/>
                    </a:ln>
                  </pic:spPr>
                </pic:pic>
              </a:graphicData>
            </a:graphic>
          </wp:inline>
        </w:drawing>
      </w:r>
    </w:p>
    <w:bookmarkStart w:id="46" w:name="_Toc70536834" w:displacedByCustomXml="next"/>
    <w:sdt>
      <w:sdtPr>
        <w:rPr>
          <w:rFonts w:ascii="Arial" w:hAnsi="Arial" w:cs="Arial"/>
          <w:b w:val="0"/>
          <w:sz w:val="24"/>
          <w:szCs w:val="24"/>
          <w:lang w:val="es-ES"/>
        </w:rPr>
        <w:id w:val="-1637012142"/>
        <w:docPartObj>
          <w:docPartGallery w:val="Bibliographies"/>
          <w:docPartUnique/>
        </w:docPartObj>
      </w:sdtPr>
      <w:sdtEndPr>
        <w:rPr>
          <w:lang w:val="es-CO"/>
        </w:rPr>
      </w:sdtEndPr>
      <w:sdtContent>
        <w:p w14:paraId="50BD34EE" w14:textId="105C3F42" w:rsidR="00FC7CE7" w:rsidRPr="00C24E5C" w:rsidRDefault="00C24E5C" w:rsidP="00FC7CE7">
          <w:pPr>
            <w:pStyle w:val="Ttulo1"/>
            <w:spacing w:line="276" w:lineRule="auto"/>
            <w:jc w:val="both"/>
            <w:rPr>
              <w:rFonts w:ascii="Arial" w:hAnsi="Arial" w:cs="Arial"/>
              <w:sz w:val="24"/>
              <w:szCs w:val="24"/>
            </w:rPr>
          </w:pPr>
          <w:r w:rsidRPr="00C24E5C">
            <w:rPr>
              <w:rFonts w:ascii="Arial" w:hAnsi="Arial" w:cs="Arial"/>
              <w:sz w:val="24"/>
              <w:szCs w:val="24"/>
              <w:lang w:val="es-ES"/>
            </w:rPr>
            <w:t>REFERENCIAS</w:t>
          </w:r>
          <w:bookmarkEnd w:id="46"/>
        </w:p>
        <w:p w14:paraId="67DDF960" w14:textId="139F0A95"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49B4C891" w14:textId="77777777"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(13 de 05 de 2014). Diario Oficial No. 49.150 de 13 de mayo de 2014. </w:t>
          </w:r>
          <w:r w:rsidRPr="00C24E5C">
            <w:rPr>
              <w:rFonts w:ascii="Arial" w:hAnsi="Arial" w:cs="Arial"/>
              <w:i/>
              <w:iCs/>
              <w:noProof/>
              <w:sz w:val="24"/>
              <w:szCs w:val="24"/>
            </w:rPr>
            <w:t>LEY 1715. Por medio de la cual se regula la integración de las energías renovables no convencionales al Sistema Energético Nacional.</w:t>
          </w:r>
          <w:r w:rsidRPr="00C24E5C">
            <w:rPr>
              <w:rFonts w:ascii="Arial" w:hAnsi="Arial" w:cs="Arial"/>
              <w:noProof/>
              <w:sz w:val="24"/>
              <w:szCs w:val="24"/>
            </w:rPr>
            <w:t xml:space="preserve"> Bogotá D.C, Colombia, Colombia: Congreso de Colombia.</w:t>
          </w:r>
        </w:p>
        <w:p w14:paraId="377F43B5" w14:textId="311EF2ED"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Unidad de Planeación Minero Energética.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Colombia: Ministerio de minas y energía. Obtenido de https://www1.upme.gov.co/Documents/Cartilla_IGE_Incentivos_Tributarios_Ley1715.pdf</w:t>
          </w:r>
        </w:p>
        <w:p w14:paraId="24837B90"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sz w:val="24"/>
              <w:szCs w:val="24"/>
            </w:rPr>
            <w:fldChar w:fldCharType="begin"/>
          </w:r>
          <w:r w:rsidRPr="00C24E5C">
            <w:rPr>
              <w:rFonts w:ascii="Arial" w:hAnsi="Arial" w:cs="Arial"/>
              <w:sz w:val="24"/>
              <w:szCs w:val="24"/>
            </w:rPr>
            <w:instrText>BIBLIOGRAPHY</w:instrText>
          </w:r>
          <w:r w:rsidRPr="00C24E5C">
            <w:rPr>
              <w:rFonts w:ascii="Arial" w:hAnsi="Arial" w:cs="Arial"/>
              <w:sz w:val="24"/>
              <w:szCs w:val="24"/>
            </w:rPr>
            <w:fldChar w:fldCharType="separate"/>
          </w:r>
          <w:r w:rsidRPr="00C24E5C">
            <w:rPr>
              <w:rFonts w:ascii="Arial" w:hAnsi="Arial" w:cs="Arial"/>
              <w:noProof/>
              <w:sz w:val="24"/>
              <w:szCs w:val="24"/>
            </w:rPr>
            <w:t xml:space="preserve">Aldana Rodríguez, D., &amp; Muñoz Rodríguez, C. J. (2017). </w:t>
          </w:r>
          <w:r w:rsidRPr="00C24E5C">
            <w:rPr>
              <w:rFonts w:ascii="Arial" w:hAnsi="Arial" w:cs="Arial"/>
              <w:i/>
              <w:iCs/>
              <w:noProof/>
              <w:sz w:val="24"/>
              <w:szCs w:val="24"/>
            </w:rPr>
            <w:t>Aplicación de la termografía infrarroja como método de inspección no destructivo de un túnel de viento de baja velocidad.</w:t>
          </w:r>
          <w:r w:rsidRPr="00C24E5C">
            <w:rPr>
              <w:rFonts w:ascii="Arial" w:hAnsi="Arial" w:cs="Arial"/>
              <w:noProof/>
              <w:sz w:val="24"/>
              <w:szCs w:val="24"/>
            </w:rPr>
            <w:t xml:space="preserve"> Tesis de grado., Fundación universitaria los libertadores, Bogotá D.C, Colombia.</w:t>
          </w:r>
        </w:p>
        <w:p w14:paraId="6327FDC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Alvarez Gonzalez, F. (2020). </w:t>
          </w:r>
          <w:r w:rsidRPr="00C24E5C">
            <w:rPr>
              <w:rFonts w:ascii="Arial" w:hAnsi="Arial" w:cs="Arial"/>
              <w:i/>
              <w:iCs/>
              <w:noProof/>
              <w:sz w:val="24"/>
              <w:szCs w:val="24"/>
            </w:rPr>
            <w:t>Diseño e implementación de un sistema de detección de sombras y polvo en paneles solares usando tratamiento de imagen por medio de redes convolucionales.</w:t>
          </w:r>
          <w:r w:rsidRPr="00C24E5C">
            <w:rPr>
              <w:rFonts w:ascii="Arial" w:hAnsi="Arial" w:cs="Arial"/>
              <w:noProof/>
              <w:sz w:val="24"/>
              <w:szCs w:val="24"/>
            </w:rPr>
            <w:t xml:space="preserve"> Tesis de grado, Universidad de los andes, Bogotá D.C, Colombia.</w:t>
          </w:r>
        </w:p>
        <w:p w14:paraId="103EE009"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Álvarez Tey, G. (2018). </w:t>
          </w:r>
          <w:r w:rsidRPr="00C24E5C">
            <w:rPr>
              <w:rFonts w:ascii="Arial" w:hAnsi="Arial" w:cs="Arial"/>
              <w:i/>
              <w:iCs/>
              <w:noProof/>
              <w:sz w:val="24"/>
              <w:szCs w:val="24"/>
            </w:rPr>
            <w:t>Caracterización de instalaciones fotovoltaicas mediante técnicas de termografía infrarroja.</w:t>
          </w:r>
          <w:r w:rsidRPr="00C24E5C">
            <w:rPr>
              <w:rFonts w:ascii="Arial" w:hAnsi="Arial" w:cs="Arial"/>
              <w:noProof/>
              <w:sz w:val="24"/>
              <w:szCs w:val="24"/>
            </w:rPr>
            <w:t xml:space="preserve"> Tesis de doctorado, Universidad internacional de Valencia., Valencia, España.</w:t>
          </w:r>
        </w:p>
        <w:p w14:paraId="5725639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Aranda, M., Medina, L., Rodriguez, I., &amp; Gonzalez, S. (2017). </w:t>
          </w:r>
          <w:r w:rsidRPr="00C24E5C">
            <w:rPr>
              <w:rFonts w:ascii="Arial" w:hAnsi="Arial" w:cs="Arial"/>
              <w:i/>
              <w:iCs/>
              <w:noProof/>
              <w:sz w:val="24"/>
              <w:szCs w:val="24"/>
            </w:rPr>
            <w:t>Aplicación de Técnicas de Visión Artificial y Sistemas Expertos para la Determinación del Valor de Monedas.</w:t>
          </w:r>
          <w:r w:rsidRPr="00C24E5C">
            <w:rPr>
              <w:rFonts w:ascii="Arial" w:hAnsi="Arial" w:cs="Arial"/>
              <w:noProof/>
              <w:sz w:val="24"/>
              <w:szCs w:val="24"/>
            </w:rPr>
            <w:t xml:space="preserve"> Articulo científico, Universidad Tecnológica de Nogales, Sonora, México.</w:t>
          </w:r>
        </w:p>
        <w:p w14:paraId="506AFCD6"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Báez, D., &amp; Cervantes, O. (2012). </w:t>
          </w:r>
          <w:r w:rsidRPr="00C24E5C">
            <w:rPr>
              <w:rFonts w:ascii="Arial" w:hAnsi="Arial" w:cs="Arial"/>
              <w:i/>
              <w:iCs/>
              <w:noProof/>
              <w:sz w:val="24"/>
              <w:szCs w:val="24"/>
            </w:rPr>
            <w:t>MATLAB con Aplicacionesala Ingeniería, FísicayFinanzas, 2aEdición.</w:t>
          </w:r>
          <w:r w:rsidRPr="00C24E5C">
            <w:rPr>
              <w:rFonts w:ascii="Arial" w:hAnsi="Arial" w:cs="Arial"/>
              <w:noProof/>
              <w:sz w:val="24"/>
              <w:szCs w:val="24"/>
            </w:rPr>
            <w:t xml:space="preserve"> Ciudad de México, México.: Alfaomega Grupo Editor.</w:t>
          </w:r>
        </w:p>
        <w:p w14:paraId="33727B2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49EC5A9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0B5C4C9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Spain: Prensas de la Universidad de Zaragoza. Recuperado de https://elibro.net/es/ereader/uniajc/41940.</w:t>
          </w:r>
        </w:p>
        <w:p w14:paraId="6EF4033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lastRenderedPageBreak/>
            <w:t xml:space="preserve">Carlos Tobajas, M. (2014). </w:t>
          </w:r>
          <w:r w:rsidRPr="00C24E5C">
            <w:rPr>
              <w:rFonts w:ascii="Arial" w:hAnsi="Arial" w:cs="Arial"/>
              <w:i/>
              <w:iCs/>
              <w:noProof/>
              <w:sz w:val="24"/>
              <w:szCs w:val="24"/>
            </w:rPr>
            <w:t>Instalaciones solares fotovoltaicas.</w:t>
          </w:r>
          <w:r w:rsidRPr="00C24E5C">
            <w:rPr>
              <w:rFonts w:ascii="Arial" w:hAnsi="Arial" w:cs="Arial"/>
              <w:noProof/>
              <w:sz w:val="24"/>
              <w:szCs w:val="24"/>
            </w:rPr>
            <w:t xml:space="preserve"> Barcelona, España: Cano Pina.</w:t>
          </w:r>
        </w:p>
        <w:p w14:paraId="222D440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Cayllahua Quispe, L. F. (2019). </w:t>
          </w:r>
          <w:r w:rsidRPr="00C24E5C">
            <w:rPr>
              <w:rFonts w:ascii="Arial" w:hAnsi="Arial" w:cs="Arial"/>
              <w:i/>
              <w:iCs/>
              <w:noProof/>
              <w:sz w:val="24"/>
              <w:szCs w:val="24"/>
            </w:rPr>
            <w:t>Diseño y construcción de un sistema de seguimiento solar, para sistemas fotovoltaicos, basado en procesamiento de imágenes.</w:t>
          </w:r>
          <w:r w:rsidRPr="00C24E5C">
            <w:rPr>
              <w:rFonts w:ascii="Arial" w:hAnsi="Arial" w:cs="Arial"/>
              <w:noProof/>
              <w:sz w:val="24"/>
              <w:szCs w:val="24"/>
            </w:rPr>
            <w:t xml:space="preserve"> Tesis de maestría, Universidad nacional de san agustín de arequipa., Arequipa, Perú.</w:t>
          </w:r>
        </w:p>
        <w:p w14:paraId="3D98A18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CECEP y Sena Regional Valle. (2020). </w:t>
          </w:r>
          <w:r w:rsidRPr="00C24E5C">
            <w:rPr>
              <w:rFonts w:ascii="Arial" w:hAnsi="Arial" w:cs="Arial"/>
              <w:i/>
              <w:iCs/>
              <w:noProof/>
              <w:sz w:val="24"/>
              <w:szCs w:val="24"/>
            </w:rPr>
            <w:t>Congreso Internacional de Ciencias Básicas e Ingeniería.</w:t>
          </w:r>
          <w:r w:rsidRPr="00C24E5C">
            <w:rPr>
              <w:rFonts w:ascii="Arial" w:hAnsi="Arial" w:cs="Arial"/>
              <w:noProof/>
              <w:sz w:val="24"/>
              <w:szCs w:val="24"/>
            </w:rPr>
            <w:t xml:space="preserve"> Obtenido de http://cici.unillanos.edu.co/media2020/memorias/CICI_2020_paper_79.pdf</w:t>
          </w:r>
        </w:p>
        <w:p w14:paraId="2379AD1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(13 de 05 de 2014). Diario Oficial No. 49.150 de 13 de mayo de 2014. </w:t>
          </w:r>
          <w:r w:rsidRPr="00C24E5C">
            <w:rPr>
              <w:rFonts w:ascii="Arial" w:hAnsi="Arial" w:cs="Arial"/>
              <w:i/>
              <w:iCs/>
              <w:noProof/>
              <w:sz w:val="24"/>
              <w:szCs w:val="24"/>
            </w:rPr>
            <w:t>LEY 1715. Por medio de la cual se regula la integración de las energías renovables no convencionales al Sistema Energético Nacional.</w:t>
          </w:r>
          <w:r w:rsidRPr="00C24E5C">
            <w:rPr>
              <w:rFonts w:ascii="Arial" w:hAnsi="Arial" w:cs="Arial"/>
              <w:noProof/>
              <w:sz w:val="24"/>
              <w:szCs w:val="24"/>
            </w:rPr>
            <w:t xml:space="preserve"> Bogotá D.C, Colombia, Colombia: Congreso de Colombia.</w:t>
          </w:r>
        </w:p>
        <w:p w14:paraId="0DF1CDD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(25 de 05 de 2019). Diario Oficial No. 50.964 de 25 de mayo 2019. </w:t>
          </w:r>
          <w:r w:rsidRPr="00C24E5C">
            <w:rPr>
              <w:rFonts w:ascii="Arial" w:hAnsi="Arial" w:cs="Arial"/>
              <w:i/>
              <w:iCs/>
              <w:noProof/>
              <w:sz w:val="24"/>
              <w:szCs w:val="24"/>
            </w:rPr>
            <w:t>LEY 1955, Por el cual se expide el Plan Nacional de Desarrollo 2018-2022.</w:t>
          </w:r>
          <w:r w:rsidRPr="00C24E5C">
            <w:rPr>
              <w:rFonts w:ascii="Arial" w:hAnsi="Arial" w:cs="Arial"/>
              <w:noProof/>
              <w:sz w:val="24"/>
              <w:szCs w:val="24"/>
            </w:rPr>
            <w:t xml:space="preserve"> Bogotá D.C, Colombia, Colombia: Congreso de Colombia.</w:t>
          </w:r>
        </w:p>
        <w:p w14:paraId="107217A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diagnosticecologique. (2021). Obtenido de https://diagnosticecologique.com/thermography-on-solar-panels-9927</w:t>
          </w:r>
        </w:p>
        <w:p w14:paraId="04015E9F"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FLIR . (2011). </w:t>
          </w:r>
          <w:r w:rsidRPr="00C24E5C">
            <w:rPr>
              <w:rFonts w:ascii="Arial" w:hAnsi="Arial" w:cs="Arial"/>
              <w:i/>
              <w:iCs/>
              <w:noProof/>
              <w:sz w:val="24"/>
              <w:szCs w:val="24"/>
            </w:rPr>
            <w:t>Guía de termografía para mantenimiento predictivo.</w:t>
          </w:r>
          <w:r w:rsidRPr="00C24E5C">
            <w:rPr>
              <w:rFonts w:ascii="Arial" w:hAnsi="Arial" w:cs="Arial"/>
              <w:noProof/>
              <w:sz w:val="24"/>
              <w:szCs w:val="24"/>
            </w:rPr>
            <w:t xml:space="preserve"> Obtenido de Flirmedia: https://www.flirmedia.com/MMC/THG/Brochures/T820264/T820264_ES.pdf</w:t>
          </w:r>
        </w:p>
        <w:p w14:paraId="4397B92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Gómez, J. M. (2015). </w:t>
          </w:r>
          <w:r w:rsidRPr="00C24E5C">
            <w:rPr>
              <w:rFonts w:ascii="Arial" w:hAnsi="Arial" w:cs="Arial"/>
              <w:i/>
              <w:iCs/>
              <w:noProof/>
              <w:sz w:val="24"/>
              <w:szCs w:val="24"/>
            </w:rPr>
            <w:t>Guía de mantenimiento en instalaciones fotovoltaicas.</w:t>
          </w:r>
          <w:r w:rsidRPr="00C24E5C">
            <w:rPr>
              <w:rFonts w:ascii="Arial" w:hAnsi="Arial" w:cs="Arial"/>
              <w:noProof/>
              <w:sz w:val="24"/>
              <w:szCs w:val="24"/>
            </w:rPr>
            <w:t xml:space="preserve"> Barcelona: Ediciones Experiencia. Recuperado de https://elibro.net/es/ereader/uniajc/41986.</w:t>
          </w:r>
        </w:p>
        <w:p w14:paraId="2EA6DA4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Gómez, J., Murcia, J. D., &amp; Cabeza, I. (2018). </w:t>
          </w:r>
          <w:r w:rsidRPr="00C24E5C">
            <w:rPr>
              <w:rFonts w:ascii="Arial" w:hAnsi="Arial" w:cs="Arial"/>
              <w:i/>
              <w:iCs/>
              <w:noProof/>
              <w:sz w:val="24"/>
              <w:szCs w:val="24"/>
            </w:rPr>
            <w:t>La energía solar fotovoltaica en Colombia: potenciales, antecedentes y perspectivas.</w:t>
          </w:r>
          <w:r w:rsidRPr="00C24E5C">
            <w:rPr>
              <w:rFonts w:ascii="Arial" w:hAnsi="Arial" w:cs="Arial"/>
              <w:noProof/>
              <w:sz w:val="24"/>
              <w:szCs w:val="24"/>
            </w:rPr>
            <w:t xml:space="preserve"> Bogotá D.C, Colombia: Universidad Santo Tomás.</w:t>
          </w:r>
        </w:p>
        <w:p w14:paraId="52105F6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González Ajuech, V. L. (2017). </w:t>
          </w:r>
          <w:r w:rsidRPr="00C24E5C">
            <w:rPr>
              <w:rFonts w:ascii="Arial" w:hAnsi="Arial" w:cs="Arial"/>
              <w:i/>
              <w:iCs/>
              <w:noProof/>
              <w:sz w:val="24"/>
              <w:szCs w:val="24"/>
            </w:rPr>
            <w:t>Mantenimiento: técnicas y aplicaciones industrial.</w:t>
          </w:r>
          <w:r w:rsidRPr="00C24E5C">
            <w:rPr>
              <w:rFonts w:ascii="Arial" w:hAnsi="Arial" w:cs="Arial"/>
              <w:noProof/>
              <w:sz w:val="24"/>
              <w:szCs w:val="24"/>
            </w:rPr>
            <w:t xml:space="preserve"> Ciudad de México, México: Grupo Editorial Patria.</w:t>
          </w:r>
        </w:p>
        <w:p w14:paraId="5928160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González Ajuech, V. L. (2017). </w:t>
          </w:r>
          <w:r w:rsidRPr="00C24E5C">
            <w:rPr>
              <w:rFonts w:ascii="Arial" w:hAnsi="Arial" w:cs="Arial"/>
              <w:i/>
              <w:iCs/>
              <w:noProof/>
              <w:sz w:val="24"/>
              <w:szCs w:val="24"/>
            </w:rPr>
            <w:t>Mantenimiento: técnicas y aplicaciones industriales.</w:t>
          </w:r>
          <w:r w:rsidRPr="00C24E5C">
            <w:rPr>
              <w:rFonts w:ascii="Arial" w:hAnsi="Arial" w:cs="Arial"/>
              <w:noProof/>
              <w:sz w:val="24"/>
              <w:szCs w:val="24"/>
            </w:rPr>
            <w:t xml:space="preserve"> Grupo Editorial Patria. Obtenido de https://elibro.net/es/ereader/uniajc/40508?page=119</w:t>
          </w:r>
        </w:p>
        <w:p w14:paraId="71E20C2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Instituto de Geodesia y Fotogrametría, ETH Zurich. </w:t>
          </w:r>
          <w:r w:rsidRPr="00122308">
            <w:rPr>
              <w:rFonts w:ascii="Arial" w:hAnsi="Arial" w:cs="Arial"/>
              <w:noProof/>
              <w:sz w:val="24"/>
              <w:szCs w:val="24"/>
              <w:lang w:val="en-US"/>
            </w:rPr>
            <w:t xml:space="preserve">(s.f.). </w:t>
          </w:r>
          <w:r w:rsidRPr="00122308">
            <w:rPr>
              <w:rFonts w:ascii="Arial" w:hAnsi="Arial" w:cs="Arial"/>
              <w:i/>
              <w:iCs/>
              <w:noProof/>
              <w:sz w:val="24"/>
              <w:szCs w:val="24"/>
              <w:lang w:val="en-US"/>
            </w:rPr>
            <w:t>University of Maryland.</w:t>
          </w:r>
          <w:r w:rsidRPr="00122308">
            <w:rPr>
              <w:rFonts w:ascii="Arial" w:hAnsi="Arial" w:cs="Arial"/>
              <w:noProof/>
              <w:sz w:val="24"/>
              <w:szCs w:val="24"/>
              <w:lang w:val="en-US"/>
            </w:rPr>
            <w:t xml:space="preserve"> </w:t>
          </w:r>
          <w:r w:rsidRPr="00C24E5C">
            <w:rPr>
              <w:rFonts w:ascii="Arial" w:hAnsi="Arial" w:cs="Arial"/>
              <w:noProof/>
              <w:sz w:val="24"/>
              <w:szCs w:val="24"/>
            </w:rPr>
            <w:t>Obtenido de https://www.cs.umd.edu/class/spring2016/cmsc426/matlab/matlab_imageprocessing.pdf</w:t>
          </w:r>
        </w:p>
        <w:p w14:paraId="07F9B09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Instituto Peruano de Mantenimiento. (2021). </w:t>
          </w:r>
          <w:r w:rsidRPr="00C24E5C">
            <w:rPr>
              <w:rFonts w:ascii="Arial" w:hAnsi="Arial" w:cs="Arial"/>
              <w:i/>
              <w:iCs/>
              <w:noProof/>
              <w:sz w:val="24"/>
              <w:szCs w:val="24"/>
            </w:rPr>
            <w:t>ipeman</w:t>
          </w:r>
          <w:r w:rsidRPr="00C24E5C">
            <w:rPr>
              <w:rFonts w:ascii="Arial" w:hAnsi="Arial" w:cs="Arial"/>
              <w:noProof/>
              <w:sz w:val="24"/>
              <w:szCs w:val="24"/>
            </w:rPr>
            <w:t>. Obtenido de https://www.ipeman.com/termografia-infrarroja/</w:t>
          </w:r>
        </w:p>
        <w:p w14:paraId="10F8DBD7" w14:textId="77777777" w:rsidR="00C24E5C" w:rsidRPr="00C24E5C" w:rsidRDefault="00C24E5C" w:rsidP="00C24E5C">
          <w:pPr>
            <w:pStyle w:val="Bibliografa"/>
            <w:ind w:left="720" w:hanging="720"/>
            <w:rPr>
              <w:rFonts w:ascii="Arial" w:hAnsi="Arial" w:cs="Arial"/>
              <w:noProof/>
              <w:sz w:val="24"/>
              <w:szCs w:val="24"/>
            </w:rPr>
          </w:pPr>
          <w:r w:rsidRPr="00122308">
            <w:rPr>
              <w:rFonts w:ascii="Arial" w:hAnsi="Arial" w:cs="Arial"/>
              <w:noProof/>
              <w:sz w:val="24"/>
              <w:szCs w:val="24"/>
              <w:lang w:val="en-US"/>
            </w:rPr>
            <w:lastRenderedPageBreak/>
            <w:t xml:space="preserve">Internacional Organization for Standardization. (2008). </w:t>
          </w:r>
          <w:r w:rsidRPr="00122308">
            <w:rPr>
              <w:rFonts w:ascii="Arial" w:hAnsi="Arial" w:cs="Arial"/>
              <w:i/>
              <w:iCs/>
              <w:noProof/>
              <w:sz w:val="24"/>
              <w:szCs w:val="24"/>
              <w:lang w:val="en-US"/>
            </w:rPr>
            <w:t>ISO 18434-1.</w:t>
          </w:r>
          <w:r w:rsidRPr="00122308">
            <w:rPr>
              <w:rFonts w:ascii="Arial" w:hAnsi="Arial" w:cs="Arial"/>
              <w:noProof/>
              <w:sz w:val="24"/>
              <w:szCs w:val="24"/>
              <w:lang w:val="en-US"/>
            </w:rPr>
            <w:t xml:space="preserve"> </w:t>
          </w:r>
          <w:r w:rsidRPr="00C24E5C">
            <w:rPr>
              <w:rFonts w:ascii="Arial" w:hAnsi="Arial" w:cs="Arial"/>
              <w:noProof/>
              <w:sz w:val="24"/>
              <w:szCs w:val="24"/>
            </w:rPr>
            <w:t>Ginebra, Suiza.</w:t>
          </w:r>
        </w:p>
        <w:p w14:paraId="36167D0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Ituarte, L., Martínez, S., &amp; Tarifa, E. (2019). </w:t>
          </w:r>
          <w:r w:rsidRPr="00C24E5C">
            <w:rPr>
              <w:rFonts w:ascii="Arial" w:hAnsi="Arial" w:cs="Arial"/>
              <w:i/>
              <w:iCs/>
              <w:noProof/>
              <w:sz w:val="24"/>
              <w:szCs w:val="24"/>
            </w:rPr>
            <w:t>Monitoreo en plantas fotovoltaicas: una revisión de técnicas y métodos utilizando imágenes termográficas.</w:t>
          </w:r>
          <w:r w:rsidRPr="00C24E5C">
            <w:rPr>
              <w:rFonts w:ascii="Arial" w:hAnsi="Arial" w:cs="Arial"/>
              <w:noProof/>
              <w:sz w:val="24"/>
              <w:szCs w:val="24"/>
            </w:rPr>
            <w:t xml:space="preserve"> Articulo científico, Universidad Nacional de Jujuy, Jujuy, Argentina.</w:t>
          </w:r>
        </w:p>
        <w:p w14:paraId="17C85389"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LAMIGUEIRO, O. P. (Noviembre de 2020). </w:t>
          </w:r>
          <w:r w:rsidRPr="00C24E5C">
            <w:rPr>
              <w:rFonts w:ascii="Arial" w:hAnsi="Arial" w:cs="Arial"/>
              <w:i/>
              <w:iCs/>
              <w:noProof/>
              <w:sz w:val="24"/>
              <w:szCs w:val="24"/>
            </w:rPr>
            <w:t>github.</w:t>
          </w:r>
          <w:r w:rsidRPr="00C24E5C">
            <w:rPr>
              <w:rFonts w:ascii="Arial" w:hAnsi="Arial" w:cs="Arial"/>
              <w:noProof/>
              <w:sz w:val="24"/>
              <w:szCs w:val="24"/>
            </w:rPr>
            <w:t xml:space="preserve"> Obtenido de https://oscarperpinan.github.io/esf/ESF.pdf</w:t>
          </w:r>
        </w:p>
        <w:p w14:paraId="7B397340"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Lezana, Á. (04 de Abril de 2013). </w:t>
          </w:r>
          <w:r w:rsidRPr="00C24E5C">
            <w:rPr>
              <w:rFonts w:ascii="Arial" w:hAnsi="Arial" w:cs="Arial"/>
              <w:i/>
              <w:iCs/>
              <w:noProof/>
              <w:sz w:val="24"/>
              <w:szCs w:val="24"/>
            </w:rPr>
            <w:t>Serbusa</w:t>
          </w:r>
          <w:r w:rsidRPr="00C24E5C">
            <w:rPr>
              <w:rFonts w:ascii="Arial" w:hAnsi="Arial" w:cs="Arial"/>
              <w:noProof/>
              <w:sz w:val="24"/>
              <w:szCs w:val="24"/>
            </w:rPr>
            <w:t>. Obtenido de https://www.serbusa.net/2013/04/04/energiafotovoltaicatermografia/</w:t>
          </w:r>
        </w:p>
        <w:p w14:paraId="66075F33"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Morales Le Roy, P. I. (2020). </w:t>
          </w:r>
          <w:r w:rsidRPr="00C24E5C">
            <w:rPr>
              <w:rFonts w:ascii="Arial" w:hAnsi="Arial" w:cs="Arial"/>
              <w:i/>
              <w:iCs/>
              <w:noProof/>
              <w:sz w:val="24"/>
              <w:szCs w:val="24"/>
            </w:rPr>
            <w:t>Detección de anomalías en paneles fotovoltaicos en base a imágenes multiespectrales.</w:t>
          </w:r>
          <w:r w:rsidRPr="00C24E5C">
            <w:rPr>
              <w:rFonts w:ascii="Arial" w:hAnsi="Arial" w:cs="Arial"/>
              <w:noProof/>
              <w:sz w:val="24"/>
              <w:szCs w:val="24"/>
            </w:rPr>
            <w:t xml:space="preserve"> Tesis de grado., Universidad de Chila., Santiago de Chile, Chile.</w:t>
          </w:r>
        </w:p>
        <w:p w14:paraId="43DC189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Organización Internacional de normalización. (01 de Marzo de 2008). </w:t>
          </w:r>
          <w:r w:rsidRPr="00C24E5C">
            <w:rPr>
              <w:rFonts w:ascii="Arial" w:hAnsi="Arial" w:cs="Arial"/>
              <w:i/>
              <w:iCs/>
              <w:noProof/>
              <w:sz w:val="24"/>
              <w:szCs w:val="24"/>
            </w:rPr>
            <w:t>iso.</w:t>
          </w:r>
          <w:r w:rsidRPr="00C24E5C">
            <w:rPr>
              <w:rFonts w:ascii="Arial" w:hAnsi="Arial" w:cs="Arial"/>
              <w:noProof/>
              <w:sz w:val="24"/>
              <w:szCs w:val="24"/>
            </w:rPr>
            <w:t xml:space="preserve"> Obtenido de www.iso.org</w:t>
          </w:r>
        </w:p>
        <w:p w14:paraId="6DA85CB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Pascual Arribas, R. (2016). </w:t>
          </w:r>
          <w:r w:rsidRPr="00C24E5C">
            <w:rPr>
              <w:rFonts w:ascii="Arial" w:hAnsi="Arial" w:cs="Arial"/>
              <w:i/>
              <w:iCs/>
              <w:noProof/>
              <w:sz w:val="24"/>
              <w:szCs w:val="24"/>
            </w:rPr>
            <w:t>Captura y procesamiento de imágenes de una cámara térmica.</w:t>
          </w:r>
          <w:r w:rsidRPr="00C24E5C">
            <w:rPr>
              <w:rFonts w:ascii="Arial" w:hAnsi="Arial" w:cs="Arial"/>
              <w:noProof/>
              <w:sz w:val="24"/>
              <w:szCs w:val="24"/>
            </w:rPr>
            <w:t xml:space="preserve"> Universidad Politácnica de Madrid, Madrid, España.</w:t>
          </w:r>
        </w:p>
        <w:p w14:paraId="6EFA3FC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Rodríguez Murcia, H. (2009). </w:t>
          </w:r>
          <w:r w:rsidRPr="00C24E5C">
            <w:rPr>
              <w:rFonts w:ascii="Arial" w:hAnsi="Arial" w:cs="Arial"/>
              <w:i/>
              <w:iCs/>
              <w:noProof/>
              <w:sz w:val="24"/>
              <w:szCs w:val="24"/>
            </w:rPr>
            <w:t>Desarrollo de la energía solar en Colombia y sus perspectivas.</w:t>
          </w:r>
          <w:r w:rsidRPr="00C24E5C">
            <w:rPr>
              <w:rFonts w:ascii="Arial" w:hAnsi="Arial" w:cs="Arial"/>
              <w:noProof/>
              <w:sz w:val="24"/>
              <w:szCs w:val="24"/>
            </w:rPr>
            <w:t xml:space="preserve"> Bogotá DC.: http://www.scielo.org.co/pdf/ring/n28/n28a12.pdf.</w:t>
          </w:r>
        </w:p>
        <w:p w14:paraId="116DD15F"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Royo Pastor, R., &amp; Cañada Soriano, M. (2016). </w:t>
          </w:r>
          <w:r w:rsidRPr="00C24E5C">
            <w:rPr>
              <w:rFonts w:ascii="Arial" w:hAnsi="Arial" w:cs="Arial"/>
              <w:i/>
              <w:iCs/>
              <w:noProof/>
              <w:sz w:val="24"/>
              <w:szCs w:val="24"/>
            </w:rPr>
            <w:t>Termografía infrarroja: nivel II.</w:t>
          </w:r>
          <w:r w:rsidRPr="00C24E5C">
            <w:rPr>
              <w:rFonts w:ascii="Arial" w:hAnsi="Arial" w:cs="Arial"/>
              <w:noProof/>
              <w:sz w:val="24"/>
              <w:szCs w:val="24"/>
            </w:rPr>
            <w:t xml:space="preserve"> Madrid, España.: FC Editorial.</w:t>
          </w:r>
        </w:p>
        <w:p w14:paraId="3D05EAC6"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Sánchez Garay, J. U. (2020). </w:t>
          </w:r>
          <w:r w:rsidRPr="00C24E5C">
            <w:rPr>
              <w:rFonts w:ascii="Arial" w:hAnsi="Arial" w:cs="Arial"/>
              <w:i/>
              <w:iCs/>
              <w:noProof/>
              <w:sz w:val="24"/>
              <w:szCs w:val="24"/>
            </w:rPr>
            <w:t>Inspección basada en Termografía Aérea para Plantas Fotovoltaicas situadas en Techos.</w:t>
          </w:r>
          <w:r w:rsidRPr="00C24E5C">
            <w:rPr>
              <w:rFonts w:ascii="Arial" w:hAnsi="Arial" w:cs="Arial"/>
              <w:noProof/>
              <w:sz w:val="24"/>
              <w:szCs w:val="24"/>
            </w:rPr>
            <w:t xml:space="preserve"> Tesis de grado, Universidad Técnica Federico Santa María, Santiago de Chile, Chile.</w:t>
          </w:r>
        </w:p>
        <w:p w14:paraId="270C8FC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Silva, A., Salazar, M. d., Ponce, J., &amp; Herrera, G. (2017). </w:t>
          </w:r>
          <w:r w:rsidRPr="00C24E5C">
            <w:rPr>
              <w:rFonts w:ascii="Arial" w:hAnsi="Arial" w:cs="Arial"/>
              <w:i/>
              <w:iCs/>
              <w:noProof/>
              <w:sz w:val="24"/>
              <w:szCs w:val="24"/>
            </w:rPr>
            <w:t>Procedimiento para inspección de tableros eléctricos con termografía infrarroja.</w:t>
          </w:r>
          <w:r w:rsidRPr="00C24E5C">
            <w:rPr>
              <w:rFonts w:ascii="Arial" w:hAnsi="Arial" w:cs="Arial"/>
              <w:noProof/>
              <w:sz w:val="24"/>
              <w:szCs w:val="24"/>
            </w:rPr>
            <w:t xml:space="preserve"> Articulo científico, Universidad Tecnológica de Puebla., Puebla, México.</w:t>
          </w:r>
        </w:p>
        <w:p w14:paraId="27F4F46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Superservicios. (2017). </w:t>
          </w:r>
          <w:r w:rsidRPr="00C24E5C">
            <w:rPr>
              <w:rFonts w:ascii="Arial" w:hAnsi="Arial" w:cs="Arial"/>
              <w:i/>
              <w:iCs/>
              <w:noProof/>
              <w:sz w:val="24"/>
              <w:szCs w:val="24"/>
            </w:rPr>
            <w:t>ZONAS NO INTERCONECTADAS – ZNI.</w:t>
          </w:r>
          <w:r w:rsidRPr="00C24E5C">
            <w:rPr>
              <w:rFonts w:ascii="Arial" w:hAnsi="Arial" w:cs="Arial"/>
              <w:noProof/>
              <w:sz w:val="24"/>
              <w:szCs w:val="24"/>
            </w:rPr>
            <w:t xml:space="preserve"> Bogotá DC.: https://www.superservicios.gov.co/sites/default/archivos/SSPD%20Publicaciones/Publicaciones/2018/Sep/diagnosticozni-superservicios-oct-2017.pdf.</w:t>
          </w:r>
        </w:p>
        <w:p w14:paraId="7B50D9D9" w14:textId="77777777" w:rsidR="00C24E5C" w:rsidRPr="00122308" w:rsidRDefault="00C24E5C" w:rsidP="00C24E5C">
          <w:pPr>
            <w:pStyle w:val="Bibliografa"/>
            <w:ind w:left="720" w:hanging="720"/>
            <w:rPr>
              <w:rFonts w:ascii="Arial" w:hAnsi="Arial" w:cs="Arial"/>
              <w:noProof/>
              <w:sz w:val="24"/>
              <w:szCs w:val="24"/>
              <w:lang w:val="en-US"/>
            </w:rPr>
          </w:pPr>
          <w:r w:rsidRPr="00122308">
            <w:rPr>
              <w:rFonts w:ascii="Arial" w:hAnsi="Arial" w:cs="Arial"/>
              <w:noProof/>
              <w:sz w:val="24"/>
              <w:szCs w:val="24"/>
              <w:lang w:val="en-US"/>
            </w:rPr>
            <w:t xml:space="preserve">The MathWorks, Inc. (1994-2021). </w:t>
          </w:r>
          <w:r w:rsidRPr="00122308">
            <w:rPr>
              <w:rFonts w:ascii="Arial" w:hAnsi="Arial" w:cs="Arial"/>
              <w:i/>
              <w:iCs/>
              <w:noProof/>
              <w:sz w:val="24"/>
              <w:szCs w:val="24"/>
              <w:lang w:val="en-US"/>
            </w:rPr>
            <w:t>la.mathworks.com</w:t>
          </w:r>
          <w:r w:rsidRPr="00122308">
            <w:rPr>
              <w:rFonts w:ascii="Arial" w:hAnsi="Arial" w:cs="Arial"/>
              <w:noProof/>
              <w:sz w:val="24"/>
              <w:szCs w:val="24"/>
              <w:lang w:val="en-US"/>
            </w:rPr>
            <w:t>. Obtenido de https://la.mathworks.com/products/matlab.html</w:t>
          </w:r>
        </w:p>
        <w:p w14:paraId="67C25024"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Unidad de Planeación Minero Energética.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Colombia: Ministerio de minas y energía. Obtenido de https://www1.upme.gov.co/Documents/Cartilla_IGE_Incentivos_Tributarios_Ley1715.pdf</w:t>
          </w:r>
        </w:p>
        <w:p w14:paraId="24896E1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lastRenderedPageBreak/>
            <w:t xml:space="preserve">Universidad Nacional, Heredia, Costa Rica. (Junio de 2005). </w:t>
          </w:r>
          <w:r w:rsidRPr="00C24E5C">
            <w:rPr>
              <w:rFonts w:ascii="Arial" w:hAnsi="Arial" w:cs="Arial"/>
              <w:i/>
              <w:iCs/>
              <w:noProof/>
              <w:sz w:val="24"/>
              <w:szCs w:val="24"/>
            </w:rPr>
            <w:t>ENERGIA SOLAR- CONCEPTOS BASICOS Y SU UTILIZACION.</w:t>
          </w:r>
          <w:r w:rsidRPr="00C24E5C">
            <w:rPr>
              <w:rFonts w:ascii="Arial" w:hAnsi="Arial" w:cs="Arial"/>
              <w:noProof/>
              <w:sz w:val="24"/>
              <w:szCs w:val="24"/>
            </w:rPr>
            <w:t xml:space="preserve"> Obtenido de http://www.solartronic.com/: http://www.solartronic.com/download/Energia_Solar_Conceptos_Basicos.pdf</w:t>
          </w:r>
        </w:p>
        <w:p w14:paraId="4751293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UPME.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Ministro de Minas y Energía.</w:t>
          </w:r>
        </w:p>
        <w:p w14:paraId="0FA814E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Valente, P. P. (2018). </w:t>
          </w:r>
          <w:r w:rsidRPr="00C24E5C">
            <w:rPr>
              <w:rFonts w:ascii="Arial" w:hAnsi="Arial" w:cs="Arial"/>
              <w:i/>
              <w:iCs/>
              <w:noProof/>
              <w:sz w:val="24"/>
              <w:szCs w:val="24"/>
            </w:rPr>
            <w:t xml:space="preserve">Universidad Nacional de Córdoba, Argentina </w:t>
          </w:r>
          <w:r w:rsidRPr="00C24E5C">
            <w:rPr>
              <w:rFonts w:ascii="Arial" w:hAnsi="Arial" w:cs="Arial"/>
              <w:noProof/>
              <w:sz w:val="24"/>
              <w:szCs w:val="24"/>
            </w:rPr>
            <w:t>. Obtenido de https://www.famaf.unc.edu.ar/~pperez1/manuales/cim/cap2.html</w:t>
          </w:r>
        </w:p>
        <w:p w14:paraId="3E36B28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Veratti, A. B. (Mayo de 2015). </w:t>
          </w:r>
          <w:r w:rsidRPr="00C24E5C">
            <w:rPr>
              <w:rFonts w:ascii="Arial" w:hAnsi="Arial" w:cs="Arial"/>
              <w:i/>
              <w:iCs/>
              <w:noProof/>
              <w:sz w:val="24"/>
              <w:szCs w:val="24"/>
            </w:rPr>
            <w:t>Termonautas.</w:t>
          </w:r>
          <w:r w:rsidRPr="00C24E5C">
            <w:rPr>
              <w:rFonts w:ascii="Arial" w:hAnsi="Arial" w:cs="Arial"/>
              <w:noProof/>
              <w:sz w:val="24"/>
              <w:szCs w:val="24"/>
            </w:rPr>
            <w:t xml:space="preserve"> Obtenido de http://www.termonautas.com.br/artigos/180/180.pdf</w:t>
          </w:r>
        </w:p>
        <w:p w14:paraId="1F3731E9" w14:textId="4CBFEAD7" w:rsidR="003B5A8D" w:rsidRPr="00C24E5C" w:rsidRDefault="00C24E5C" w:rsidP="00C24E5C">
          <w:pPr>
            <w:rPr>
              <w:rFonts w:ascii="Arial" w:hAnsi="Arial" w:cs="Arial"/>
              <w:sz w:val="24"/>
              <w:szCs w:val="24"/>
            </w:rPr>
          </w:pPr>
          <w:r w:rsidRPr="00C24E5C">
            <w:rPr>
              <w:rFonts w:ascii="Arial" w:hAnsi="Arial" w:cs="Arial"/>
              <w:b/>
              <w:bCs/>
              <w:sz w:val="24"/>
              <w:szCs w:val="24"/>
            </w:rPr>
            <w:fldChar w:fldCharType="end"/>
          </w:r>
        </w:p>
      </w:sdtContent>
    </w:sdt>
    <w:sectPr w:rsidR="003B5A8D" w:rsidRPr="00C24E5C">
      <w:headerReference w:type="default" r:id="rId30"/>
      <w:pgSz w:w="12242" w:h="15842"/>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A9E3D" w14:textId="77777777" w:rsidR="009B65CD" w:rsidRDefault="009B65CD">
      <w:pPr>
        <w:spacing w:after="0" w:line="240" w:lineRule="auto"/>
      </w:pPr>
      <w:r>
        <w:separator/>
      </w:r>
    </w:p>
  </w:endnote>
  <w:endnote w:type="continuationSeparator" w:id="0">
    <w:p w14:paraId="3762FF99" w14:textId="77777777" w:rsidR="009B65CD" w:rsidRDefault="009B65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2E9ADC" w14:textId="77777777" w:rsidR="009B65CD" w:rsidRDefault="009B65CD">
      <w:pPr>
        <w:spacing w:after="0" w:line="240" w:lineRule="auto"/>
      </w:pPr>
      <w:r>
        <w:separator/>
      </w:r>
    </w:p>
  </w:footnote>
  <w:footnote w:type="continuationSeparator" w:id="0">
    <w:p w14:paraId="1F01A556" w14:textId="77777777" w:rsidR="009B65CD" w:rsidRDefault="009B65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1C087" w14:textId="62E0F25D" w:rsidR="00F74148" w:rsidRDefault="00F74148">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4D53AA8C" w14:textId="77777777" w:rsidR="00F74148" w:rsidRDefault="00F74148">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6D4EEA"/>
    <w:multiLevelType w:val="multilevel"/>
    <w:tmpl w:val="58EA60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E9F2635"/>
    <w:multiLevelType w:val="multilevel"/>
    <w:tmpl w:val="F4CA7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2141E9D"/>
    <w:multiLevelType w:val="hybridMultilevel"/>
    <w:tmpl w:val="54804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DF46B09"/>
    <w:multiLevelType w:val="hybridMultilevel"/>
    <w:tmpl w:val="09821488"/>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55E6"/>
    <w:rsid w:val="000043C9"/>
    <w:rsid w:val="0000747A"/>
    <w:rsid w:val="00030328"/>
    <w:rsid w:val="00042FE9"/>
    <w:rsid w:val="000435BC"/>
    <w:rsid w:val="000467CD"/>
    <w:rsid w:val="000475CD"/>
    <w:rsid w:val="00050956"/>
    <w:rsid w:val="000520F2"/>
    <w:rsid w:val="00064E93"/>
    <w:rsid w:val="000775CF"/>
    <w:rsid w:val="00082F19"/>
    <w:rsid w:val="00094F99"/>
    <w:rsid w:val="000B7AFA"/>
    <w:rsid w:val="000D1EF2"/>
    <w:rsid w:val="000E4CA8"/>
    <w:rsid w:val="000F3E02"/>
    <w:rsid w:val="001035A5"/>
    <w:rsid w:val="001131DC"/>
    <w:rsid w:val="0012145F"/>
    <w:rsid w:val="00122308"/>
    <w:rsid w:val="001300C6"/>
    <w:rsid w:val="00155403"/>
    <w:rsid w:val="00167F30"/>
    <w:rsid w:val="00184041"/>
    <w:rsid w:val="001A5347"/>
    <w:rsid w:val="001C4C83"/>
    <w:rsid w:val="001D05DD"/>
    <w:rsid w:val="001E0192"/>
    <w:rsid w:val="001E3B8B"/>
    <w:rsid w:val="002052AE"/>
    <w:rsid w:val="0020710B"/>
    <w:rsid w:val="00210D26"/>
    <w:rsid w:val="00211128"/>
    <w:rsid w:val="0021273C"/>
    <w:rsid w:val="00213F1A"/>
    <w:rsid w:val="00221547"/>
    <w:rsid w:val="002304FD"/>
    <w:rsid w:val="00247042"/>
    <w:rsid w:val="00263AD5"/>
    <w:rsid w:val="002705FC"/>
    <w:rsid w:val="002924A4"/>
    <w:rsid w:val="002965A3"/>
    <w:rsid w:val="00296644"/>
    <w:rsid w:val="002A7B29"/>
    <w:rsid w:val="002B35F5"/>
    <w:rsid w:val="002B64E7"/>
    <w:rsid w:val="002E307D"/>
    <w:rsid w:val="002E7D62"/>
    <w:rsid w:val="003136C3"/>
    <w:rsid w:val="00346536"/>
    <w:rsid w:val="003677AC"/>
    <w:rsid w:val="003809C1"/>
    <w:rsid w:val="003902C7"/>
    <w:rsid w:val="003920E1"/>
    <w:rsid w:val="003975B8"/>
    <w:rsid w:val="003A106C"/>
    <w:rsid w:val="003A6DF7"/>
    <w:rsid w:val="003B5177"/>
    <w:rsid w:val="003B5A8D"/>
    <w:rsid w:val="003C1AA0"/>
    <w:rsid w:val="003C6CAF"/>
    <w:rsid w:val="003D472D"/>
    <w:rsid w:val="003D5F40"/>
    <w:rsid w:val="003D74C4"/>
    <w:rsid w:val="00401BC8"/>
    <w:rsid w:val="0040330D"/>
    <w:rsid w:val="00403432"/>
    <w:rsid w:val="004063DE"/>
    <w:rsid w:val="00413889"/>
    <w:rsid w:val="00415FE3"/>
    <w:rsid w:val="0042227B"/>
    <w:rsid w:val="004429C7"/>
    <w:rsid w:val="00452B48"/>
    <w:rsid w:val="00475C8A"/>
    <w:rsid w:val="0049176D"/>
    <w:rsid w:val="00491FD7"/>
    <w:rsid w:val="00493B1C"/>
    <w:rsid w:val="004950AA"/>
    <w:rsid w:val="00497808"/>
    <w:rsid w:val="004C0FC5"/>
    <w:rsid w:val="004C1B93"/>
    <w:rsid w:val="004E60FB"/>
    <w:rsid w:val="0051230F"/>
    <w:rsid w:val="0052563C"/>
    <w:rsid w:val="00532664"/>
    <w:rsid w:val="00532C59"/>
    <w:rsid w:val="00545153"/>
    <w:rsid w:val="0055345B"/>
    <w:rsid w:val="00560C88"/>
    <w:rsid w:val="00573113"/>
    <w:rsid w:val="00575296"/>
    <w:rsid w:val="00575CA8"/>
    <w:rsid w:val="005801FE"/>
    <w:rsid w:val="00584532"/>
    <w:rsid w:val="005B27DA"/>
    <w:rsid w:val="005B3C52"/>
    <w:rsid w:val="005B4FC1"/>
    <w:rsid w:val="005E1EF2"/>
    <w:rsid w:val="005E2950"/>
    <w:rsid w:val="006128A8"/>
    <w:rsid w:val="00612D84"/>
    <w:rsid w:val="006277C8"/>
    <w:rsid w:val="006406FC"/>
    <w:rsid w:val="00652AFE"/>
    <w:rsid w:val="00657B6E"/>
    <w:rsid w:val="00662F3D"/>
    <w:rsid w:val="006808A6"/>
    <w:rsid w:val="00680AEF"/>
    <w:rsid w:val="006A28D2"/>
    <w:rsid w:val="006A7D0B"/>
    <w:rsid w:val="006B7AFC"/>
    <w:rsid w:val="006C1361"/>
    <w:rsid w:val="006C1B1F"/>
    <w:rsid w:val="006C1C84"/>
    <w:rsid w:val="006C25EF"/>
    <w:rsid w:val="006D6868"/>
    <w:rsid w:val="006D7192"/>
    <w:rsid w:val="006D7D43"/>
    <w:rsid w:val="006E56F3"/>
    <w:rsid w:val="006F515D"/>
    <w:rsid w:val="007011A4"/>
    <w:rsid w:val="00704EAB"/>
    <w:rsid w:val="00723A4F"/>
    <w:rsid w:val="00731CF8"/>
    <w:rsid w:val="00742B41"/>
    <w:rsid w:val="00750DBD"/>
    <w:rsid w:val="00754465"/>
    <w:rsid w:val="00763662"/>
    <w:rsid w:val="00771CF8"/>
    <w:rsid w:val="007729B4"/>
    <w:rsid w:val="00772C2E"/>
    <w:rsid w:val="007905FC"/>
    <w:rsid w:val="00796FD9"/>
    <w:rsid w:val="007A2E1B"/>
    <w:rsid w:val="007A66DA"/>
    <w:rsid w:val="007B52E5"/>
    <w:rsid w:val="007D72D0"/>
    <w:rsid w:val="007E6821"/>
    <w:rsid w:val="007F35E3"/>
    <w:rsid w:val="0080128F"/>
    <w:rsid w:val="00802DD6"/>
    <w:rsid w:val="00805F3F"/>
    <w:rsid w:val="008211C0"/>
    <w:rsid w:val="00823A7C"/>
    <w:rsid w:val="00833EE2"/>
    <w:rsid w:val="008511FE"/>
    <w:rsid w:val="0086765C"/>
    <w:rsid w:val="00876809"/>
    <w:rsid w:val="00877AF8"/>
    <w:rsid w:val="00884E29"/>
    <w:rsid w:val="008908C8"/>
    <w:rsid w:val="008D349E"/>
    <w:rsid w:val="008E296C"/>
    <w:rsid w:val="008E3917"/>
    <w:rsid w:val="008E65FB"/>
    <w:rsid w:val="00903DC6"/>
    <w:rsid w:val="00903E2A"/>
    <w:rsid w:val="009061E7"/>
    <w:rsid w:val="00936B0B"/>
    <w:rsid w:val="00944FFC"/>
    <w:rsid w:val="00950151"/>
    <w:rsid w:val="0095057F"/>
    <w:rsid w:val="009555E6"/>
    <w:rsid w:val="00965B5F"/>
    <w:rsid w:val="00973C37"/>
    <w:rsid w:val="00981C86"/>
    <w:rsid w:val="00982375"/>
    <w:rsid w:val="00995330"/>
    <w:rsid w:val="009A31E5"/>
    <w:rsid w:val="009A5A4D"/>
    <w:rsid w:val="009A7AFD"/>
    <w:rsid w:val="009B01A9"/>
    <w:rsid w:val="009B65CD"/>
    <w:rsid w:val="009C17FC"/>
    <w:rsid w:val="009C7140"/>
    <w:rsid w:val="009C76FC"/>
    <w:rsid w:val="009D1E1C"/>
    <w:rsid w:val="009D6D44"/>
    <w:rsid w:val="009E1FB8"/>
    <w:rsid w:val="00A005EB"/>
    <w:rsid w:val="00A05DDE"/>
    <w:rsid w:val="00A242F7"/>
    <w:rsid w:val="00A25812"/>
    <w:rsid w:val="00A35D86"/>
    <w:rsid w:val="00A5265E"/>
    <w:rsid w:val="00A6302B"/>
    <w:rsid w:val="00A80E46"/>
    <w:rsid w:val="00A84268"/>
    <w:rsid w:val="00A96DB1"/>
    <w:rsid w:val="00AA03CA"/>
    <w:rsid w:val="00AB5415"/>
    <w:rsid w:val="00AB70AC"/>
    <w:rsid w:val="00AE3433"/>
    <w:rsid w:val="00AF0BF6"/>
    <w:rsid w:val="00AF51B9"/>
    <w:rsid w:val="00B255E9"/>
    <w:rsid w:val="00B268F2"/>
    <w:rsid w:val="00B30A54"/>
    <w:rsid w:val="00B32A2A"/>
    <w:rsid w:val="00B4143A"/>
    <w:rsid w:val="00B4183D"/>
    <w:rsid w:val="00B4200D"/>
    <w:rsid w:val="00B45ABC"/>
    <w:rsid w:val="00B529BE"/>
    <w:rsid w:val="00B5462C"/>
    <w:rsid w:val="00B80171"/>
    <w:rsid w:val="00B8079B"/>
    <w:rsid w:val="00B81EFD"/>
    <w:rsid w:val="00BB3A33"/>
    <w:rsid w:val="00BE5E9A"/>
    <w:rsid w:val="00C225BC"/>
    <w:rsid w:val="00C24E5C"/>
    <w:rsid w:val="00C26A8A"/>
    <w:rsid w:val="00C52A41"/>
    <w:rsid w:val="00C56B7D"/>
    <w:rsid w:val="00C73525"/>
    <w:rsid w:val="00C91CF7"/>
    <w:rsid w:val="00CA2E12"/>
    <w:rsid w:val="00CA6904"/>
    <w:rsid w:val="00CA7965"/>
    <w:rsid w:val="00CB1AEB"/>
    <w:rsid w:val="00CB7902"/>
    <w:rsid w:val="00CD52A1"/>
    <w:rsid w:val="00D0572B"/>
    <w:rsid w:val="00D14563"/>
    <w:rsid w:val="00D2331A"/>
    <w:rsid w:val="00D30169"/>
    <w:rsid w:val="00D41F16"/>
    <w:rsid w:val="00D458E6"/>
    <w:rsid w:val="00D46336"/>
    <w:rsid w:val="00D50EA3"/>
    <w:rsid w:val="00D548DA"/>
    <w:rsid w:val="00D579F6"/>
    <w:rsid w:val="00D75978"/>
    <w:rsid w:val="00D83352"/>
    <w:rsid w:val="00D95347"/>
    <w:rsid w:val="00DB1F0F"/>
    <w:rsid w:val="00DB5310"/>
    <w:rsid w:val="00DC557F"/>
    <w:rsid w:val="00DD1E02"/>
    <w:rsid w:val="00DD24C5"/>
    <w:rsid w:val="00DD4269"/>
    <w:rsid w:val="00DD60D5"/>
    <w:rsid w:val="00DE61B3"/>
    <w:rsid w:val="00E03ED4"/>
    <w:rsid w:val="00E07070"/>
    <w:rsid w:val="00E35BD0"/>
    <w:rsid w:val="00E72419"/>
    <w:rsid w:val="00E737E8"/>
    <w:rsid w:val="00E74BFE"/>
    <w:rsid w:val="00EB0908"/>
    <w:rsid w:val="00EB2943"/>
    <w:rsid w:val="00ED5566"/>
    <w:rsid w:val="00EF2F12"/>
    <w:rsid w:val="00EF4051"/>
    <w:rsid w:val="00F02C0B"/>
    <w:rsid w:val="00F04D35"/>
    <w:rsid w:val="00F04E06"/>
    <w:rsid w:val="00F0689A"/>
    <w:rsid w:val="00F06973"/>
    <w:rsid w:val="00F10720"/>
    <w:rsid w:val="00F20C12"/>
    <w:rsid w:val="00F23449"/>
    <w:rsid w:val="00F2637D"/>
    <w:rsid w:val="00F32051"/>
    <w:rsid w:val="00F3463E"/>
    <w:rsid w:val="00F34E18"/>
    <w:rsid w:val="00F40C2F"/>
    <w:rsid w:val="00F71207"/>
    <w:rsid w:val="00F73503"/>
    <w:rsid w:val="00F74148"/>
    <w:rsid w:val="00FA3841"/>
    <w:rsid w:val="00FA6A8C"/>
    <w:rsid w:val="00FB62B8"/>
    <w:rsid w:val="00FB6F25"/>
    <w:rsid w:val="00FC4BEB"/>
    <w:rsid w:val="00FC7CE7"/>
    <w:rsid w:val="00FD4AAE"/>
    <w:rsid w:val="00FE26BE"/>
    <w:rsid w:val="00FE3677"/>
    <w:rsid w:val="00FE4029"/>
    <w:rsid w:val="00FF0D2A"/>
    <w:rsid w:val="00FF32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0B5BA"/>
  <w15:docId w15:val="{295AEA1A-B9B7-408C-B3C6-F89569795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9F6"/>
  </w:style>
  <w:style w:type="paragraph" w:styleId="Ttulo1">
    <w:name w:val="heading 1"/>
    <w:basedOn w:val="Normal"/>
    <w:next w:val="Normal"/>
    <w:link w:val="Ttulo1Car"/>
    <w:uiPriority w:val="9"/>
    <w:qFormat/>
    <w:pPr>
      <w:keepNext/>
      <w:keepLines/>
      <w:spacing w:before="480" w:after="120"/>
      <w:outlineLvl w:val="0"/>
    </w:pPr>
    <w:rPr>
      <w:b/>
      <w:sz w:val="48"/>
      <w:szCs w:val="48"/>
    </w:rPr>
  </w:style>
  <w:style w:type="paragraph" w:styleId="Ttulo2">
    <w:name w:val="heading 2"/>
    <w:basedOn w:val="Normal"/>
    <w:next w:val="Normal"/>
    <w:link w:val="Ttulo2Car"/>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411F7A"/>
    <w:pPr>
      <w:ind w:left="720"/>
      <w:contextualSpacing/>
    </w:p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533C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3CA8"/>
  </w:style>
  <w:style w:type="paragraph" w:styleId="Piedepgina">
    <w:name w:val="footer"/>
    <w:basedOn w:val="Normal"/>
    <w:link w:val="PiedepginaCar"/>
    <w:uiPriority w:val="99"/>
    <w:unhideWhenUsed/>
    <w:rsid w:val="00533C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3CA8"/>
  </w:style>
  <w:style w:type="table" w:styleId="Tablaconcuadrcula">
    <w:name w:val="Table Grid"/>
    <w:basedOn w:val="Tablanormal"/>
    <w:uiPriority w:val="39"/>
    <w:rsid w:val="007A49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7A4976"/>
    <w:pPr>
      <w:spacing w:after="0" w:line="240" w:lineRule="auto"/>
    </w:pPr>
  </w:style>
  <w:style w:type="paragraph" w:styleId="Descripcin">
    <w:name w:val="caption"/>
    <w:basedOn w:val="Normal"/>
    <w:next w:val="Normal"/>
    <w:uiPriority w:val="35"/>
    <w:unhideWhenUsed/>
    <w:qFormat/>
    <w:rsid w:val="00BE675C"/>
    <w:pPr>
      <w:spacing w:after="200" w:line="240" w:lineRule="auto"/>
    </w:pPr>
    <w:rPr>
      <w:i/>
      <w:iCs/>
      <w:color w:val="44546A" w:themeColor="text2"/>
      <w:sz w:val="18"/>
      <w:szCs w:val="18"/>
    </w:rPr>
  </w:style>
  <w:style w:type="table" w:styleId="Tablaconcuadrculaclara">
    <w:name w:val="Grid Table Light"/>
    <w:basedOn w:val="Tablanormal"/>
    <w:uiPriority w:val="40"/>
    <w:rsid w:val="003626E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paragraph" w:styleId="TDC1">
    <w:name w:val="toc 1"/>
    <w:basedOn w:val="Normal"/>
    <w:next w:val="Normal"/>
    <w:autoRedefine/>
    <w:uiPriority w:val="39"/>
    <w:unhideWhenUsed/>
    <w:rsid w:val="00F40C2F"/>
    <w:pPr>
      <w:spacing w:before="120" w:after="120"/>
    </w:pPr>
    <w:rPr>
      <w:rFonts w:asciiTheme="minorHAnsi" w:hAnsiTheme="minorHAnsi"/>
      <w:b/>
      <w:bCs/>
      <w:caps/>
      <w:sz w:val="20"/>
      <w:szCs w:val="20"/>
    </w:rPr>
  </w:style>
  <w:style w:type="paragraph" w:styleId="TDC2">
    <w:name w:val="toc 2"/>
    <w:basedOn w:val="Normal"/>
    <w:next w:val="Normal"/>
    <w:autoRedefine/>
    <w:uiPriority w:val="39"/>
    <w:unhideWhenUsed/>
    <w:rsid w:val="00F40C2F"/>
    <w:pPr>
      <w:spacing w:after="0"/>
      <w:ind w:left="220"/>
    </w:pPr>
    <w:rPr>
      <w:rFonts w:asciiTheme="minorHAnsi" w:hAnsiTheme="minorHAnsi"/>
      <w:smallCaps/>
      <w:sz w:val="20"/>
      <w:szCs w:val="20"/>
    </w:rPr>
  </w:style>
  <w:style w:type="paragraph" w:styleId="TDC3">
    <w:name w:val="toc 3"/>
    <w:basedOn w:val="Normal"/>
    <w:next w:val="Normal"/>
    <w:autoRedefine/>
    <w:uiPriority w:val="39"/>
    <w:unhideWhenUsed/>
    <w:rsid w:val="00F40C2F"/>
    <w:pPr>
      <w:spacing w:after="0"/>
      <w:ind w:left="440"/>
    </w:pPr>
    <w:rPr>
      <w:rFonts w:asciiTheme="minorHAnsi" w:hAnsiTheme="minorHAnsi"/>
      <w:i/>
      <w:iCs/>
      <w:sz w:val="20"/>
      <w:szCs w:val="20"/>
    </w:rPr>
  </w:style>
  <w:style w:type="paragraph" w:styleId="TDC4">
    <w:name w:val="toc 4"/>
    <w:basedOn w:val="Normal"/>
    <w:next w:val="Normal"/>
    <w:autoRedefine/>
    <w:uiPriority w:val="39"/>
    <w:unhideWhenUsed/>
    <w:rsid w:val="00F40C2F"/>
    <w:pPr>
      <w:spacing w:after="0"/>
      <w:ind w:left="660"/>
    </w:pPr>
    <w:rPr>
      <w:rFonts w:asciiTheme="minorHAnsi" w:hAnsiTheme="minorHAnsi"/>
      <w:sz w:val="18"/>
      <w:szCs w:val="18"/>
    </w:rPr>
  </w:style>
  <w:style w:type="paragraph" w:styleId="TDC5">
    <w:name w:val="toc 5"/>
    <w:basedOn w:val="Normal"/>
    <w:next w:val="Normal"/>
    <w:autoRedefine/>
    <w:uiPriority w:val="39"/>
    <w:unhideWhenUsed/>
    <w:rsid w:val="00F40C2F"/>
    <w:pPr>
      <w:spacing w:after="0"/>
      <w:ind w:left="880"/>
    </w:pPr>
    <w:rPr>
      <w:rFonts w:asciiTheme="minorHAnsi" w:hAnsiTheme="minorHAnsi"/>
      <w:sz w:val="18"/>
      <w:szCs w:val="18"/>
    </w:rPr>
  </w:style>
  <w:style w:type="paragraph" w:styleId="TDC6">
    <w:name w:val="toc 6"/>
    <w:basedOn w:val="Normal"/>
    <w:next w:val="Normal"/>
    <w:autoRedefine/>
    <w:uiPriority w:val="39"/>
    <w:unhideWhenUsed/>
    <w:rsid w:val="00F40C2F"/>
    <w:pPr>
      <w:spacing w:after="0"/>
      <w:ind w:left="1100"/>
    </w:pPr>
    <w:rPr>
      <w:rFonts w:asciiTheme="minorHAnsi" w:hAnsiTheme="minorHAnsi"/>
      <w:sz w:val="18"/>
      <w:szCs w:val="18"/>
    </w:rPr>
  </w:style>
  <w:style w:type="paragraph" w:styleId="TDC7">
    <w:name w:val="toc 7"/>
    <w:basedOn w:val="Normal"/>
    <w:next w:val="Normal"/>
    <w:autoRedefine/>
    <w:uiPriority w:val="39"/>
    <w:unhideWhenUsed/>
    <w:rsid w:val="00F40C2F"/>
    <w:pPr>
      <w:spacing w:after="0"/>
      <w:ind w:left="1320"/>
    </w:pPr>
    <w:rPr>
      <w:rFonts w:asciiTheme="minorHAnsi" w:hAnsiTheme="minorHAnsi"/>
      <w:sz w:val="18"/>
      <w:szCs w:val="18"/>
    </w:rPr>
  </w:style>
  <w:style w:type="paragraph" w:styleId="TDC8">
    <w:name w:val="toc 8"/>
    <w:basedOn w:val="Normal"/>
    <w:next w:val="Normal"/>
    <w:autoRedefine/>
    <w:uiPriority w:val="39"/>
    <w:unhideWhenUsed/>
    <w:rsid w:val="00F40C2F"/>
    <w:pPr>
      <w:spacing w:after="0"/>
      <w:ind w:left="1540"/>
    </w:pPr>
    <w:rPr>
      <w:rFonts w:asciiTheme="minorHAnsi" w:hAnsiTheme="minorHAnsi"/>
      <w:sz w:val="18"/>
      <w:szCs w:val="18"/>
    </w:rPr>
  </w:style>
  <w:style w:type="paragraph" w:styleId="TDC9">
    <w:name w:val="toc 9"/>
    <w:basedOn w:val="Normal"/>
    <w:next w:val="Normal"/>
    <w:autoRedefine/>
    <w:uiPriority w:val="39"/>
    <w:unhideWhenUsed/>
    <w:rsid w:val="00F40C2F"/>
    <w:pPr>
      <w:spacing w:after="0"/>
      <w:ind w:left="1760"/>
    </w:pPr>
    <w:rPr>
      <w:rFonts w:asciiTheme="minorHAnsi" w:hAnsiTheme="minorHAnsi"/>
      <w:sz w:val="18"/>
      <w:szCs w:val="18"/>
    </w:rPr>
  </w:style>
  <w:style w:type="character" w:styleId="Hipervnculo">
    <w:name w:val="Hyperlink"/>
    <w:basedOn w:val="Fuentedeprrafopredeter"/>
    <w:uiPriority w:val="99"/>
    <w:unhideWhenUsed/>
    <w:rsid w:val="00F40C2F"/>
    <w:rPr>
      <w:color w:val="0563C1" w:themeColor="hyperlink"/>
      <w:u w:val="single"/>
    </w:rPr>
  </w:style>
  <w:style w:type="paragraph" w:styleId="TtuloTDC">
    <w:name w:val="TOC Heading"/>
    <w:basedOn w:val="Ttulo1"/>
    <w:next w:val="Normal"/>
    <w:uiPriority w:val="39"/>
    <w:unhideWhenUsed/>
    <w:qFormat/>
    <w:rsid w:val="00F40C2F"/>
    <w:pPr>
      <w:spacing w:before="240" w:after="0"/>
      <w:outlineLvl w:val="9"/>
    </w:pPr>
    <w:rPr>
      <w:rFonts w:asciiTheme="majorHAnsi" w:eastAsiaTheme="majorEastAsia" w:hAnsiTheme="majorHAnsi" w:cstheme="majorBidi"/>
      <w:b w:val="0"/>
      <w:color w:val="2E74B5" w:themeColor="accent1" w:themeShade="BF"/>
      <w:sz w:val="32"/>
      <w:szCs w:val="32"/>
      <w:lang w:val="es-ES"/>
    </w:rPr>
  </w:style>
  <w:style w:type="paragraph" w:styleId="Tabladeilustraciones">
    <w:name w:val="table of figures"/>
    <w:basedOn w:val="Normal"/>
    <w:next w:val="Normal"/>
    <w:uiPriority w:val="99"/>
    <w:unhideWhenUsed/>
    <w:rsid w:val="00F40C2F"/>
    <w:pPr>
      <w:spacing w:after="0"/>
      <w:ind w:left="440" w:hanging="440"/>
    </w:pPr>
    <w:rPr>
      <w:rFonts w:asciiTheme="minorHAnsi" w:hAnsiTheme="minorHAnsi"/>
      <w:smallCaps/>
      <w:sz w:val="20"/>
      <w:szCs w:val="20"/>
    </w:rPr>
  </w:style>
  <w:style w:type="character" w:styleId="Hipervnculovisitado">
    <w:name w:val="FollowedHyperlink"/>
    <w:basedOn w:val="Fuentedeprrafopredeter"/>
    <w:uiPriority w:val="99"/>
    <w:semiHidden/>
    <w:unhideWhenUsed/>
    <w:rsid w:val="003B5177"/>
    <w:rPr>
      <w:color w:val="954F72" w:themeColor="followedHyperlink"/>
      <w:u w:val="single"/>
    </w:rPr>
  </w:style>
  <w:style w:type="character" w:styleId="Textodelmarcadordeposicin">
    <w:name w:val="Placeholder Text"/>
    <w:basedOn w:val="Fuentedeprrafopredeter"/>
    <w:uiPriority w:val="99"/>
    <w:semiHidden/>
    <w:rsid w:val="007F35E3"/>
    <w:rPr>
      <w:color w:val="808080"/>
    </w:rPr>
  </w:style>
  <w:style w:type="character" w:styleId="Refdecomentario">
    <w:name w:val="annotation reference"/>
    <w:basedOn w:val="Fuentedeprrafopredeter"/>
    <w:uiPriority w:val="99"/>
    <w:semiHidden/>
    <w:unhideWhenUsed/>
    <w:rsid w:val="00680AEF"/>
    <w:rPr>
      <w:sz w:val="16"/>
      <w:szCs w:val="16"/>
    </w:rPr>
  </w:style>
  <w:style w:type="paragraph" w:styleId="Textocomentario">
    <w:name w:val="annotation text"/>
    <w:basedOn w:val="Normal"/>
    <w:link w:val="TextocomentarioCar"/>
    <w:uiPriority w:val="99"/>
    <w:semiHidden/>
    <w:unhideWhenUsed/>
    <w:rsid w:val="00680AE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80AEF"/>
    <w:rPr>
      <w:sz w:val="20"/>
      <w:szCs w:val="20"/>
    </w:rPr>
  </w:style>
  <w:style w:type="paragraph" w:styleId="Asuntodelcomentario">
    <w:name w:val="annotation subject"/>
    <w:basedOn w:val="Textocomentario"/>
    <w:next w:val="Textocomentario"/>
    <w:link w:val="AsuntodelcomentarioCar"/>
    <w:uiPriority w:val="99"/>
    <w:semiHidden/>
    <w:unhideWhenUsed/>
    <w:rsid w:val="00680AEF"/>
    <w:rPr>
      <w:b/>
      <w:bCs/>
    </w:rPr>
  </w:style>
  <w:style w:type="character" w:customStyle="1" w:styleId="AsuntodelcomentarioCar">
    <w:name w:val="Asunto del comentario Car"/>
    <w:basedOn w:val="TextocomentarioCar"/>
    <w:link w:val="Asuntodelcomentario"/>
    <w:uiPriority w:val="99"/>
    <w:semiHidden/>
    <w:rsid w:val="00680AEF"/>
    <w:rPr>
      <w:b/>
      <w:bCs/>
      <w:sz w:val="20"/>
      <w:szCs w:val="20"/>
    </w:rPr>
  </w:style>
  <w:style w:type="paragraph" w:styleId="Textodeglobo">
    <w:name w:val="Balloon Text"/>
    <w:basedOn w:val="Normal"/>
    <w:link w:val="TextodegloboCar"/>
    <w:uiPriority w:val="99"/>
    <w:semiHidden/>
    <w:unhideWhenUsed/>
    <w:rsid w:val="00680AE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80AEF"/>
    <w:rPr>
      <w:rFonts w:ascii="Segoe UI" w:hAnsi="Segoe UI" w:cs="Segoe UI"/>
      <w:sz w:val="18"/>
      <w:szCs w:val="18"/>
    </w:rPr>
  </w:style>
  <w:style w:type="paragraph" w:styleId="Bibliografa">
    <w:name w:val="Bibliography"/>
    <w:basedOn w:val="Normal"/>
    <w:next w:val="Normal"/>
    <w:uiPriority w:val="37"/>
    <w:unhideWhenUsed/>
    <w:rsid w:val="009061E7"/>
  </w:style>
  <w:style w:type="character" w:customStyle="1" w:styleId="Ttulo1Car">
    <w:name w:val="Título 1 Car"/>
    <w:basedOn w:val="Fuentedeprrafopredeter"/>
    <w:link w:val="Ttulo1"/>
    <w:uiPriority w:val="9"/>
    <w:rsid w:val="00FC7CE7"/>
    <w:rPr>
      <w:b/>
      <w:sz w:val="48"/>
      <w:szCs w:val="48"/>
    </w:rPr>
  </w:style>
  <w:style w:type="character" w:styleId="Textoennegrita">
    <w:name w:val="Strong"/>
    <w:basedOn w:val="Fuentedeprrafopredeter"/>
    <w:uiPriority w:val="22"/>
    <w:qFormat/>
    <w:rsid w:val="00DD4269"/>
    <w:rPr>
      <w:b/>
      <w:bCs/>
    </w:rPr>
  </w:style>
  <w:style w:type="character" w:styleId="nfasis">
    <w:name w:val="Emphasis"/>
    <w:basedOn w:val="Fuentedeprrafopredeter"/>
    <w:uiPriority w:val="20"/>
    <w:qFormat/>
    <w:rsid w:val="00DD4269"/>
    <w:rPr>
      <w:i/>
      <w:iCs/>
    </w:rPr>
  </w:style>
  <w:style w:type="character" w:customStyle="1" w:styleId="mo">
    <w:name w:val="mo"/>
    <w:basedOn w:val="Fuentedeprrafopredeter"/>
    <w:rsid w:val="00DD4269"/>
  </w:style>
  <w:style w:type="character" w:customStyle="1" w:styleId="mn">
    <w:name w:val="mn"/>
    <w:basedOn w:val="Fuentedeprrafopredeter"/>
    <w:rsid w:val="00DD4269"/>
  </w:style>
  <w:style w:type="character" w:customStyle="1" w:styleId="mjxassistivemathml">
    <w:name w:val="mjx_assistive_mathml"/>
    <w:basedOn w:val="Fuentedeprrafopredeter"/>
    <w:rsid w:val="00DD4269"/>
  </w:style>
  <w:style w:type="character" w:customStyle="1" w:styleId="mi">
    <w:name w:val="mi"/>
    <w:basedOn w:val="Fuentedeprrafopredeter"/>
    <w:rsid w:val="00DD4269"/>
  </w:style>
  <w:style w:type="paragraph" w:customStyle="1" w:styleId="Default">
    <w:name w:val="Default"/>
    <w:rsid w:val="00DD4269"/>
    <w:pPr>
      <w:autoSpaceDE w:val="0"/>
      <w:autoSpaceDN w:val="0"/>
      <w:adjustRightInd w:val="0"/>
      <w:spacing w:after="0" w:line="240" w:lineRule="auto"/>
    </w:pPr>
    <w:rPr>
      <w:rFonts w:ascii="Arial" w:eastAsiaTheme="minorHAnsi" w:hAnsi="Arial" w:cs="Arial"/>
      <w:color w:val="000000"/>
      <w:sz w:val="24"/>
      <w:szCs w:val="24"/>
      <w:lang w:eastAsia="en-US"/>
    </w:rPr>
  </w:style>
  <w:style w:type="character" w:customStyle="1" w:styleId="Ttulo2Car">
    <w:name w:val="Título 2 Car"/>
    <w:basedOn w:val="Fuentedeprrafopredeter"/>
    <w:link w:val="Ttulo2"/>
    <w:uiPriority w:val="9"/>
    <w:rsid w:val="00884E29"/>
    <w:rPr>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95578">
      <w:bodyDiv w:val="1"/>
      <w:marLeft w:val="0"/>
      <w:marRight w:val="0"/>
      <w:marTop w:val="0"/>
      <w:marBottom w:val="0"/>
      <w:divBdr>
        <w:top w:val="none" w:sz="0" w:space="0" w:color="auto"/>
        <w:left w:val="none" w:sz="0" w:space="0" w:color="auto"/>
        <w:bottom w:val="none" w:sz="0" w:space="0" w:color="auto"/>
        <w:right w:val="none" w:sz="0" w:space="0" w:color="auto"/>
      </w:divBdr>
    </w:div>
    <w:div w:id="27528818">
      <w:bodyDiv w:val="1"/>
      <w:marLeft w:val="0"/>
      <w:marRight w:val="0"/>
      <w:marTop w:val="0"/>
      <w:marBottom w:val="0"/>
      <w:divBdr>
        <w:top w:val="none" w:sz="0" w:space="0" w:color="auto"/>
        <w:left w:val="none" w:sz="0" w:space="0" w:color="auto"/>
        <w:bottom w:val="none" w:sz="0" w:space="0" w:color="auto"/>
        <w:right w:val="none" w:sz="0" w:space="0" w:color="auto"/>
      </w:divBdr>
    </w:div>
    <w:div w:id="84159359">
      <w:bodyDiv w:val="1"/>
      <w:marLeft w:val="0"/>
      <w:marRight w:val="0"/>
      <w:marTop w:val="0"/>
      <w:marBottom w:val="0"/>
      <w:divBdr>
        <w:top w:val="none" w:sz="0" w:space="0" w:color="auto"/>
        <w:left w:val="none" w:sz="0" w:space="0" w:color="auto"/>
        <w:bottom w:val="none" w:sz="0" w:space="0" w:color="auto"/>
        <w:right w:val="none" w:sz="0" w:space="0" w:color="auto"/>
      </w:divBdr>
    </w:div>
    <w:div w:id="124274284">
      <w:bodyDiv w:val="1"/>
      <w:marLeft w:val="0"/>
      <w:marRight w:val="0"/>
      <w:marTop w:val="0"/>
      <w:marBottom w:val="0"/>
      <w:divBdr>
        <w:top w:val="none" w:sz="0" w:space="0" w:color="auto"/>
        <w:left w:val="none" w:sz="0" w:space="0" w:color="auto"/>
        <w:bottom w:val="none" w:sz="0" w:space="0" w:color="auto"/>
        <w:right w:val="none" w:sz="0" w:space="0" w:color="auto"/>
      </w:divBdr>
    </w:div>
    <w:div w:id="131680395">
      <w:bodyDiv w:val="1"/>
      <w:marLeft w:val="0"/>
      <w:marRight w:val="0"/>
      <w:marTop w:val="0"/>
      <w:marBottom w:val="0"/>
      <w:divBdr>
        <w:top w:val="none" w:sz="0" w:space="0" w:color="auto"/>
        <w:left w:val="none" w:sz="0" w:space="0" w:color="auto"/>
        <w:bottom w:val="none" w:sz="0" w:space="0" w:color="auto"/>
        <w:right w:val="none" w:sz="0" w:space="0" w:color="auto"/>
      </w:divBdr>
    </w:div>
    <w:div w:id="136263757">
      <w:bodyDiv w:val="1"/>
      <w:marLeft w:val="0"/>
      <w:marRight w:val="0"/>
      <w:marTop w:val="0"/>
      <w:marBottom w:val="0"/>
      <w:divBdr>
        <w:top w:val="none" w:sz="0" w:space="0" w:color="auto"/>
        <w:left w:val="none" w:sz="0" w:space="0" w:color="auto"/>
        <w:bottom w:val="none" w:sz="0" w:space="0" w:color="auto"/>
        <w:right w:val="none" w:sz="0" w:space="0" w:color="auto"/>
      </w:divBdr>
    </w:div>
    <w:div w:id="162361813">
      <w:bodyDiv w:val="1"/>
      <w:marLeft w:val="0"/>
      <w:marRight w:val="0"/>
      <w:marTop w:val="0"/>
      <w:marBottom w:val="0"/>
      <w:divBdr>
        <w:top w:val="none" w:sz="0" w:space="0" w:color="auto"/>
        <w:left w:val="none" w:sz="0" w:space="0" w:color="auto"/>
        <w:bottom w:val="none" w:sz="0" w:space="0" w:color="auto"/>
        <w:right w:val="none" w:sz="0" w:space="0" w:color="auto"/>
      </w:divBdr>
    </w:div>
    <w:div w:id="181554310">
      <w:bodyDiv w:val="1"/>
      <w:marLeft w:val="0"/>
      <w:marRight w:val="0"/>
      <w:marTop w:val="0"/>
      <w:marBottom w:val="0"/>
      <w:divBdr>
        <w:top w:val="none" w:sz="0" w:space="0" w:color="auto"/>
        <w:left w:val="none" w:sz="0" w:space="0" w:color="auto"/>
        <w:bottom w:val="none" w:sz="0" w:space="0" w:color="auto"/>
        <w:right w:val="none" w:sz="0" w:space="0" w:color="auto"/>
      </w:divBdr>
    </w:div>
    <w:div w:id="199050336">
      <w:bodyDiv w:val="1"/>
      <w:marLeft w:val="0"/>
      <w:marRight w:val="0"/>
      <w:marTop w:val="0"/>
      <w:marBottom w:val="0"/>
      <w:divBdr>
        <w:top w:val="none" w:sz="0" w:space="0" w:color="auto"/>
        <w:left w:val="none" w:sz="0" w:space="0" w:color="auto"/>
        <w:bottom w:val="none" w:sz="0" w:space="0" w:color="auto"/>
        <w:right w:val="none" w:sz="0" w:space="0" w:color="auto"/>
      </w:divBdr>
    </w:div>
    <w:div w:id="216746136">
      <w:bodyDiv w:val="1"/>
      <w:marLeft w:val="0"/>
      <w:marRight w:val="0"/>
      <w:marTop w:val="0"/>
      <w:marBottom w:val="0"/>
      <w:divBdr>
        <w:top w:val="none" w:sz="0" w:space="0" w:color="auto"/>
        <w:left w:val="none" w:sz="0" w:space="0" w:color="auto"/>
        <w:bottom w:val="none" w:sz="0" w:space="0" w:color="auto"/>
        <w:right w:val="none" w:sz="0" w:space="0" w:color="auto"/>
      </w:divBdr>
    </w:div>
    <w:div w:id="240913561">
      <w:bodyDiv w:val="1"/>
      <w:marLeft w:val="0"/>
      <w:marRight w:val="0"/>
      <w:marTop w:val="0"/>
      <w:marBottom w:val="0"/>
      <w:divBdr>
        <w:top w:val="none" w:sz="0" w:space="0" w:color="auto"/>
        <w:left w:val="none" w:sz="0" w:space="0" w:color="auto"/>
        <w:bottom w:val="none" w:sz="0" w:space="0" w:color="auto"/>
        <w:right w:val="none" w:sz="0" w:space="0" w:color="auto"/>
      </w:divBdr>
    </w:div>
    <w:div w:id="263657641">
      <w:bodyDiv w:val="1"/>
      <w:marLeft w:val="0"/>
      <w:marRight w:val="0"/>
      <w:marTop w:val="0"/>
      <w:marBottom w:val="0"/>
      <w:divBdr>
        <w:top w:val="none" w:sz="0" w:space="0" w:color="auto"/>
        <w:left w:val="none" w:sz="0" w:space="0" w:color="auto"/>
        <w:bottom w:val="none" w:sz="0" w:space="0" w:color="auto"/>
        <w:right w:val="none" w:sz="0" w:space="0" w:color="auto"/>
      </w:divBdr>
    </w:div>
    <w:div w:id="295721831">
      <w:bodyDiv w:val="1"/>
      <w:marLeft w:val="0"/>
      <w:marRight w:val="0"/>
      <w:marTop w:val="0"/>
      <w:marBottom w:val="0"/>
      <w:divBdr>
        <w:top w:val="none" w:sz="0" w:space="0" w:color="auto"/>
        <w:left w:val="none" w:sz="0" w:space="0" w:color="auto"/>
        <w:bottom w:val="none" w:sz="0" w:space="0" w:color="auto"/>
        <w:right w:val="none" w:sz="0" w:space="0" w:color="auto"/>
      </w:divBdr>
    </w:div>
    <w:div w:id="305159420">
      <w:bodyDiv w:val="1"/>
      <w:marLeft w:val="0"/>
      <w:marRight w:val="0"/>
      <w:marTop w:val="0"/>
      <w:marBottom w:val="0"/>
      <w:divBdr>
        <w:top w:val="none" w:sz="0" w:space="0" w:color="auto"/>
        <w:left w:val="none" w:sz="0" w:space="0" w:color="auto"/>
        <w:bottom w:val="none" w:sz="0" w:space="0" w:color="auto"/>
        <w:right w:val="none" w:sz="0" w:space="0" w:color="auto"/>
      </w:divBdr>
    </w:div>
    <w:div w:id="337466408">
      <w:bodyDiv w:val="1"/>
      <w:marLeft w:val="0"/>
      <w:marRight w:val="0"/>
      <w:marTop w:val="0"/>
      <w:marBottom w:val="0"/>
      <w:divBdr>
        <w:top w:val="none" w:sz="0" w:space="0" w:color="auto"/>
        <w:left w:val="none" w:sz="0" w:space="0" w:color="auto"/>
        <w:bottom w:val="none" w:sz="0" w:space="0" w:color="auto"/>
        <w:right w:val="none" w:sz="0" w:space="0" w:color="auto"/>
      </w:divBdr>
    </w:div>
    <w:div w:id="384187649">
      <w:bodyDiv w:val="1"/>
      <w:marLeft w:val="0"/>
      <w:marRight w:val="0"/>
      <w:marTop w:val="0"/>
      <w:marBottom w:val="0"/>
      <w:divBdr>
        <w:top w:val="none" w:sz="0" w:space="0" w:color="auto"/>
        <w:left w:val="none" w:sz="0" w:space="0" w:color="auto"/>
        <w:bottom w:val="none" w:sz="0" w:space="0" w:color="auto"/>
        <w:right w:val="none" w:sz="0" w:space="0" w:color="auto"/>
      </w:divBdr>
    </w:div>
    <w:div w:id="445081386">
      <w:bodyDiv w:val="1"/>
      <w:marLeft w:val="0"/>
      <w:marRight w:val="0"/>
      <w:marTop w:val="0"/>
      <w:marBottom w:val="0"/>
      <w:divBdr>
        <w:top w:val="none" w:sz="0" w:space="0" w:color="auto"/>
        <w:left w:val="none" w:sz="0" w:space="0" w:color="auto"/>
        <w:bottom w:val="none" w:sz="0" w:space="0" w:color="auto"/>
        <w:right w:val="none" w:sz="0" w:space="0" w:color="auto"/>
      </w:divBdr>
    </w:div>
    <w:div w:id="453326574">
      <w:bodyDiv w:val="1"/>
      <w:marLeft w:val="0"/>
      <w:marRight w:val="0"/>
      <w:marTop w:val="0"/>
      <w:marBottom w:val="0"/>
      <w:divBdr>
        <w:top w:val="none" w:sz="0" w:space="0" w:color="auto"/>
        <w:left w:val="none" w:sz="0" w:space="0" w:color="auto"/>
        <w:bottom w:val="none" w:sz="0" w:space="0" w:color="auto"/>
        <w:right w:val="none" w:sz="0" w:space="0" w:color="auto"/>
      </w:divBdr>
    </w:div>
    <w:div w:id="526597592">
      <w:bodyDiv w:val="1"/>
      <w:marLeft w:val="0"/>
      <w:marRight w:val="0"/>
      <w:marTop w:val="0"/>
      <w:marBottom w:val="0"/>
      <w:divBdr>
        <w:top w:val="none" w:sz="0" w:space="0" w:color="auto"/>
        <w:left w:val="none" w:sz="0" w:space="0" w:color="auto"/>
        <w:bottom w:val="none" w:sz="0" w:space="0" w:color="auto"/>
        <w:right w:val="none" w:sz="0" w:space="0" w:color="auto"/>
      </w:divBdr>
    </w:div>
    <w:div w:id="530532959">
      <w:bodyDiv w:val="1"/>
      <w:marLeft w:val="0"/>
      <w:marRight w:val="0"/>
      <w:marTop w:val="0"/>
      <w:marBottom w:val="0"/>
      <w:divBdr>
        <w:top w:val="none" w:sz="0" w:space="0" w:color="auto"/>
        <w:left w:val="none" w:sz="0" w:space="0" w:color="auto"/>
        <w:bottom w:val="none" w:sz="0" w:space="0" w:color="auto"/>
        <w:right w:val="none" w:sz="0" w:space="0" w:color="auto"/>
      </w:divBdr>
    </w:div>
    <w:div w:id="550655709">
      <w:bodyDiv w:val="1"/>
      <w:marLeft w:val="0"/>
      <w:marRight w:val="0"/>
      <w:marTop w:val="0"/>
      <w:marBottom w:val="0"/>
      <w:divBdr>
        <w:top w:val="none" w:sz="0" w:space="0" w:color="auto"/>
        <w:left w:val="none" w:sz="0" w:space="0" w:color="auto"/>
        <w:bottom w:val="none" w:sz="0" w:space="0" w:color="auto"/>
        <w:right w:val="none" w:sz="0" w:space="0" w:color="auto"/>
      </w:divBdr>
    </w:div>
    <w:div w:id="557976530">
      <w:bodyDiv w:val="1"/>
      <w:marLeft w:val="0"/>
      <w:marRight w:val="0"/>
      <w:marTop w:val="0"/>
      <w:marBottom w:val="0"/>
      <w:divBdr>
        <w:top w:val="none" w:sz="0" w:space="0" w:color="auto"/>
        <w:left w:val="none" w:sz="0" w:space="0" w:color="auto"/>
        <w:bottom w:val="none" w:sz="0" w:space="0" w:color="auto"/>
        <w:right w:val="none" w:sz="0" w:space="0" w:color="auto"/>
      </w:divBdr>
    </w:div>
    <w:div w:id="575893891">
      <w:bodyDiv w:val="1"/>
      <w:marLeft w:val="0"/>
      <w:marRight w:val="0"/>
      <w:marTop w:val="0"/>
      <w:marBottom w:val="0"/>
      <w:divBdr>
        <w:top w:val="none" w:sz="0" w:space="0" w:color="auto"/>
        <w:left w:val="none" w:sz="0" w:space="0" w:color="auto"/>
        <w:bottom w:val="none" w:sz="0" w:space="0" w:color="auto"/>
        <w:right w:val="none" w:sz="0" w:space="0" w:color="auto"/>
      </w:divBdr>
    </w:div>
    <w:div w:id="596140962">
      <w:bodyDiv w:val="1"/>
      <w:marLeft w:val="0"/>
      <w:marRight w:val="0"/>
      <w:marTop w:val="0"/>
      <w:marBottom w:val="0"/>
      <w:divBdr>
        <w:top w:val="none" w:sz="0" w:space="0" w:color="auto"/>
        <w:left w:val="none" w:sz="0" w:space="0" w:color="auto"/>
        <w:bottom w:val="none" w:sz="0" w:space="0" w:color="auto"/>
        <w:right w:val="none" w:sz="0" w:space="0" w:color="auto"/>
      </w:divBdr>
    </w:div>
    <w:div w:id="639652046">
      <w:bodyDiv w:val="1"/>
      <w:marLeft w:val="0"/>
      <w:marRight w:val="0"/>
      <w:marTop w:val="0"/>
      <w:marBottom w:val="0"/>
      <w:divBdr>
        <w:top w:val="none" w:sz="0" w:space="0" w:color="auto"/>
        <w:left w:val="none" w:sz="0" w:space="0" w:color="auto"/>
        <w:bottom w:val="none" w:sz="0" w:space="0" w:color="auto"/>
        <w:right w:val="none" w:sz="0" w:space="0" w:color="auto"/>
      </w:divBdr>
    </w:div>
    <w:div w:id="662273462">
      <w:bodyDiv w:val="1"/>
      <w:marLeft w:val="0"/>
      <w:marRight w:val="0"/>
      <w:marTop w:val="0"/>
      <w:marBottom w:val="0"/>
      <w:divBdr>
        <w:top w:val="none" w:sz="0" w:space="0" w:color="auto"/>
        <w:left w:val="none" w:sz="0" w:space="0" w:color="auto"/>
        <w:bottom w:val="none" w:sz="0" w:space="0" w:color="auto"/>
        <w:right w:val="none" w:sz="0" w:space="0" w:color="auto"/>
      </w:divBdr>
    </w:div>
    <w:div w:id="706806141">
      <w:bodyDiv w:val="1"/>
      <w:marLeft w:val="0"/>
      <w:marRight w:val="0"/>
      <w:marTop w:val="0"/>
      <w:marBottom w:val="0"/>
      <w:divBdr>
        <w:top w:val="none" w:sz="0" w:space="0" w:color="auto"/>
        <w:left w:val="none" w:sz="0" w:space="0" w:color="auto"/>
        <w:bottom w:val="none" w:sz="0" w:space="0" w:color="auto"/>
        <w:right w:val="none" w:sz="0" w:space="0" w:color="auto"/>
      </w:divBdr>
    </w:div>
    <w:div w:id="710543236">
      <w:bodyDiv w:val="1"/>
      <w:marLeft w:val="0"/>
      <w:marRight w:val="0"/>
      <w:marTop w:val="0"/>
      <w:marBottom w:val="0"/>
      <w:divBdr>
        <w:top w:val="none" w:sz="0" w:space="0" w:color="auto"/>
        <w:left w:val="none" w:sz="0" w:space="0" w:color="auto"/>
        <w:bottom w:val="none" w:sz="0" w:space="0" w:color="auto"/>
        <w:right w:val="none" w:sz="0" w:space="0" w:color="auto"/>
      </w:divBdr>
    </w:div>
    <w:div w:id="739443850">
      <w:bodyDiv w:val="1"/>
      <w:marLeft w:val="0"/>
      <w:marRight w:val="0"/>
      <w:marTop w:val="0"/>
      <w:marBottom w:val="0"/>
      <w:divBdr>
        <w:top w:val="none" w:sz="0" w:space="0" w:color="auto"/>
        <w:left w:val="none" w:sz="0" w:space="0" w:color="auto"/>
        <w:bottom w:val="none" w:sz="0" w:space="0" w:color="auto"/>
        <w:right w:val="none" w:sz="0" w:space="0" w:color="auto"/>
      </w:divBdr>
    </w:div>
    <w:div w:id="748118471">
      <w:bodyDiv w:val="1"/>
      <w:marLeft w:val="0"/>
      <w:marRight w:val="0"/>
      <w:marTop w:val="0"/>
      <w:marBottom w:val="0"/>
      <w:divBdr>
        <w:top w:val="none" w:sz="0" w:space="0" w:color="auto"/>
        <w:left w:val="none" w:sz="0" w:space="0" w:color="auto"/>
        <w:bottom w:val="none" w:sz="0" w:space="0" w:color="auto"/>
        <w:right w:val="none" w:sz="0" w:space="0" w:color="auto"/>
      </w:divBdr>
    </w:div>
    <w:div w:id="753164795">
      <w:bodyDiv w:val="1"/>
      <w:marLeft w:val="0"/>
      <w:marRight w:val="0"/>
      <w:marTop w:val="0"/>
      <w:marBottom w:val="0"/>
      <w:divBdr>
        <w:top w:val="none" w:sz="0" w:space="0" w:color="auto"/>
        <w:left w:val="none" w:sz="0" w:space="0" w:color="auto"/>
        <w:bottom w:val="none" w:sz="0" w:space="0" w:color="auto"/>
        <w:right w:val="none" w:sz="0" w:space="0" w:color="auto"/>
      </w:divBdr>
    </w:div>
    <w:div w:id="774441248">
      <w:bodyDiv w:val="1"/>
      <w:marLeft w:val="0"/>
      <w:marRight w:val="0"/>
      <w:marTop w:val="0"/>
      <w:marBottom w:val="0"/>
      <w:divBdr>
        <w:top w:val="none" w:sz="0" w:space="0" w:color="auto"/>
        <w:left w:val="none" w:sz="0" w:space="0" w:color="auto"/>
        <w:bottom w:val="none" w:sz="0" w:space="0" w:color="auto"/>
        <w:right w:val="none" w:sz="0" w:space="0" w:color="auto"/>
      </w:divBdr>
    </w:div>
    <w:div w:id="784932220">
      <w:bodyDiv w:val="1"/>
      <w:marLeft w:val="0"/>
      <w:marRight w:val="0"/>
      <w:marTop w:val="0"/>
      <w:marBottom w:val="0"/>
      <w:divBdr>
        <w:top w:val="none" w:sz="0" w:space="0" w:color="auto"/>
        <w:left w:val="none" w:sz="0" w:space="0" w:color="auto"/>
        <w:bottom w:val="none" w:sz="0" w:space="0" w:color="auto"/>
        <w:right w:val="none" w:sz="0" w:space="0" w:color="auto"/>
      </w:divBdr>
    </w:div>
    <w:div w:id="787891735">
      <w:bodyDiv w:val="1"/>
      <w:marLeft w:val="0"/>
      <w:marRight w:val="0"/>
      <w:marTop w:val="0"/>
      <w:marBottom w:val="0"/>
      <w:divBdr>
        <w:top w:val="none" w:sz="0" w:space="0" w:color="auto"/>
        <w:left w:val="none" w:sz="0" w:space="0" w:color="auto"/>
        <w:bottom w:val="none" w:sz="0" w:space="0" w:color="auto"/>
        <w:right w:val="none" w:sz="0" w:space="0" w:color="auto"/>
      </w:divBdr>
    </w:div>
    <w:div w:id="871068528">
      <w:bodyDiv w:val="1"/>
      <w:marLeft w:val="0"/>
      <w:marRight w:val="0"/>
      <w:marTop w:val="0"/>
      <w:marBottom w:val="0"/>
      <w:divBdr>
        <w:top w:val="none" w:sz="0" w:space="0" w:color="auto"/>
        <w:left w:val="none" w:sz="0" w:space="0" w:color="auto"/>
        <w:bottom w:val="none" w:sz="0" w:space="0" w:color="auto"/>
        <w:right w:val="none" w:sz="0" w:space="0" w:color="auto"/>
      </w:divBdr>
    </w:div>
    <w:div w:id="939222777">
      <w:bodyDiv w:val="1"/>
      <w:marLeft w:val="0"/>
      <w:marRight w:val="0"/>
      <w:marTop w:val="0"/>
      <w:marBottom w:val="0"/>
      <w:divBdr>
        <w:top w:val="none" w:sz="0" w:space="0" w:color="auto"/>
        <w:left w:val="none" w:sz="0" w:space="0" w:color="auto"/>
        <w:bottom w:val="none" w:sz="0" w:space="0" w:color="auto"/>
        <w:right w:val="none" w:sz="0" w:space="0" w:color="auto"/>
      </w:divBdr>
    </w:div>
    <w:div w:id="995961192">
      <w:bodyDiv w:val="1"/>
      <w:marLeft w:val="0"/>
      <w:marRight w:val="0"/>
      <w:marTop w:val="0"/>
      <w:marBottom w:val="0"/>
      <w:divBdr>
        <w:top w:val="none" w:sz="0" w:space="0" w:color="auto"/>
        <w:left w:val="none" w:sz="0" w:space="0" w:color="auto"/>
        <w:bottom w:val="none" w:sz="0" w:space="0" w:color="auto"/>
        <w:right w:val="none" w:sz="0" w:space="0" w:color="auto"/>
      </w:divBdr>
    </w:div>
    <w:div w:id="997221678">
      <w:bodyDiv w:val="1"/>
      <w:marLeft w:val="0"/>
      <w:marRight w:val="0"/>
      <w:marTop w:val="0"/>
      <w:marBottom w:val="0"/>
      <w:divBdr>
        <w:top w:val="none" w:sz="0" w:space="0" w:color="auto"/>
        <w:left w:val="none" w:sz="0" w:space="0" w:color="auto"/>
        <w:bottom w:val="none" w:sz="0" w:space="0" w:color="auto"/>
        <w:right w:val="none" w:sz="0" w:space="0" w:color="auto"/>
      </w:divBdr>
    </w:div>
    <w:div w:id="1016997749">
      <w:bodyDiv w:val="1"/>
      <w:marLeft w:val="0"/>
      <w:marRight w:val="0"/>
      <w:marTop w:val="0"/>
      <w:marBottom w:val="0"/>
      <w:divBdr>
        <w:top w:val="none" w:sz="0" w:space="0" w:color="auto"/>
        <w:left w:val="none" w:sz="0" w:space="0" w:color="auto"/>
        <w:bottom w:val="none" w:sz="0" w:space="0" w:color="auto"/>
        <w:right w:val="none" w:sz="0" w:space="0" w:color="auto"/>
      </w:divBdr>
    </w:div>
    <w:div w:id="1018232932">
      <w:bodyDiv w:val="1"/>
      <w:marLeft w:val="0"/>
      <w:marRight w:val="0"/>
      <w:marTop w:val="0"/>
      <w:marBottom w:val="0"/>
      <w:divBdr>
        <w:top w:val="none" w:sz="0" w:space="0" w:color="auto"/>
        <w:left w:val="none" w:sz="0" w:space="0" w:color="auto"/>
        <w:bottom w:val="none" w:sz="0" w:space="0" w:color="auto"/>
        <w:right w:val="none" w:sz="0" w:space="0" w:color="auto"/>
      </w:divBdr>
    </w:div>
    <w:div w:id="1060636351">
      <w:bodyDiv w:val="1"/>
      <w:marLeft w:val="0"/>
      <w:marRight w:val="0"/>
      <w:marTop w:val="0"/>
      <w:marBottom w:val="0"/>
      <w:divBdr>
        <w:top w:val="none" w:sz="0" w:space="0" w:color="auto"/>
        <w:left w:val="none" w:sz="0" w:space="0" w:color="auto"/>
        <w:bottom w:val="none" w:sz="0" w:space="0" w:color="auto"/>
        <w:right w:val="none" w:sz="0" w:space="0" w:color="auto"/>
      </w:divBdr>
    </w:div>
    <w:div w:id="1096440879">
      <w:bodyDiv w:val="1"/>
      <w:marLeft w:val="0"/>
      <w:marRight w:val="0"/>
      <w:marTop w:val="0"/>
      <w:marBottom w:val="0"/>
      <w:divBdr>
        <w:top w:val="none" w:sz="0" w:space="0" w:color="auto"/>
        <w:left w:val="none" w:sz="0" w:space="0" w:color="auto"/>
        <w:bottom w:val="none" w:sz="0" w:space="0" w:color="auto"/>
        <w:right w:val="none" w:sz="0" w:space="0" w:color="auto"/>
      </w:divBdr>
    </w:div>
    <w:div w:id="1118649201">
      <w:bodyDiv w:val="1"/>
      <w:marLeft w:val="0"/>
      <w:marRight w:val="0"/>
      <w:marTop w:val="0"/>
      <w:marBottom w:val="0"/>
      <w:divBdr>
        <w:top w:val="none" w:sz="0" w:space="0" w:color="auto"/>
        <w:left w:val="none" w:sz="0" w:space="0" w:color="auto"/>
        <w:bottom w:val="none" w:sz="0" w:space="0" w:color="auto"/>
        <w:right w:val="none" w:sz="0" w:space="0" w:color="auto"/>
      </w:divBdr>
    </w:div>
    <w:div w:id="1121995361">
      <w:bodyDiv w:val="1"/>
      <w:marLeft w:val="0"/>
      <w:marRight w:val="0"/>
      <w:marTop w:val="0"/>
      <w:marBottom w:val="0"/>
      <w:divBdr>
        <w:top w:val="none" w:sz="0" w:space="0" w:color="auto"/>
        <w:left w:val="none" w:sz="0" w:space="0" w:color="auto"/>
        <w:bottom w:val="none" w:sz="0" w:space="0" w:color="auto"/>
        <w:right w:val="none" w:sz="0" w:space="0" w:color="auto"/>
      </w:divBdr>
    </w:div>
    <w:div w:id="1151018774">
      <w:bodyDiv w:val="1"/>
      <w:marLeft w:val="0"/>
      <w:marRight w:val="0"/>
      <w:marTop w:val="0"/>
      <w:marBottom w:val="0"/>
      <w:divBdr>
        <w:top w:val="none" w:sz="0" w:space="0" w:color="auto"/>
        <w:left w:val="none" w:sz="0" w:space="0" w:color="auto"/>
        <w:bottom w:val="none" w:sz="0" w:space="0" w:color="auto"/>
        <w:right w:val="none" w:sz="0" w:space="0" w:color="auto"/>
      </w:divBdr>
    </w:div>
    <w:div w:id="1196774398">
      <w:bodyDiv w:val="1"/>
      <w:marLeft w:val="0"/>
      <w:marRight w:val="0"/>
      <w:marTop w:val="0"/>
      <w:marBottom w:val="0"/>
      <w:divBdr>
        <w:top w:val="none" w:sz="0" w:space="0" w:color="auto"/>
        <w:left w:val="none" w:sz="0" w:space="0" w:color="auto"/>
        <w:bottom w:val="none" w:sz="0" w:space="0" w:color="auto"/>
        <w:right w:val="none" w:sz="0" w:space="0" w:color="auto"/>
      </w:divBdr>
      <w:divsChild>
        <w:div w:id="1428117712">
          <w:marLeft w:val="0"/>
          <w:marRight w:val="0"/>
          <w:marTop w:val="0"/>
          <w:marBottom w:val="0"/>
          <w:divBdr>
            <w:top w:val="none" w:sz="0" w:space="0" w:color="auto"/>
            <w:left w:val="none" w:sz="0" w:space="0" w:color="auto"/>
            <w:bottom w:val="none" w:sz="0" w:space="0" w:color="auto"/>
            <w:right w:val="none" w:sz="0" w:space="0" w:color="auto"/>
          </w:divBdr>
        </w:div>
      </w:divsChild>
    </w:div>
    <w:div w:id="1207721890">
      <w:bodyDiv w:val="1"/>
      <w:marLeft w:val="0"/>
      <w:marRight w:val="0"/>
      <w:marTop w:val="0"/>
      <w:marBottom w:val="0"/>
      <w:divBdr>
        <w:top w:val="none" w:sz="0" w:space="0" w:color="auto"/>
        <w:left w:val="none" w:sz="0" w:space="0" w:color="auto"/>
        <w:bottom w:val="none" w:sz="0" w:space="0" w:color="auto"/>
        <w:right w:val="none" w:sz="0" w:space="0" w:color="auto"/>
      </w:divBdr>
    </w:div>
    <w:div w:id="1230000200">
      <w:bodyDiv w:val="1"/>
      <w:marLeft w:val="0"/>
      <w:marRight w:val="0"/>
      <w:marTop w:val="0"/>
      <w:marBottom w:val="0"/>
      <w:divBdr>
        <w:top w:val="none" w:sz="0" w:space="0" w:color="auto"/>
        <w:left w:val="none" w:sz="0" w:space="0" w:color="auto"/>
        <w:bottom w:val="none" w:sz="0" w:space="0" w:color="auto"/>
        <w:right w:val="none" w:sz="0" w:space="0" w:color="auto"/>
      </w:divBdr>
    </w:div>
    <w:div w:id="1235628415">
      <w:bodyDiv w:val="1"/>
      <w:marLeft w:val="0"/>
      <w:marRight w:val="0"/>
      <w:marTop w:val="0"/>
      <w:marBottom w:val="0"/>
      <w:divBdr>
        <w:top w:val="none" w:sz="0" w:space="0" w:color="auto"/>
        <w:left w:val="none" w:sz="0" w:space="0" w:color="auto"/>
        <w:bottom w:val="none" w:sz="0" w:space="0" w:color="auto"/>
        <w:right w:val="none" w:sz="0" w:space="0" w:color="auto"/>
      </w:divBdr>
    </w:div>
    <w:div w:id="1258173151">
      <w:bodyDiv w:val="1"/>
      <w:marLeft w:val="0"/>
      <w:marRight w:val="0"/>
      <w:marTop w:val="0"/>
      <w:marBottom w:val="0"/>
      <w:divBdr>
        <w:top w:val="none" w:sz="0" w:space="0" w:color="auto"/>
        <w:left w:val="none" w:sz="0" w:space="0" w:color="auto"/>
        <w:bottom w:val="none" w:sz="0" w:space="0" w:color="auto"/>
        <w:right w:val="none" w:sz="0" w:space="0" w:color="auto"/>
      </w:divBdr>
    </w:div>
    <w:div w:id="1267881484">
      <w:bodyDiv w:val="1"/>
      <w:marLeft w:val="0"/>
      <w:marRight w:val="0"/>
      <w:marTop w:val="0"/>
      <w:marBottom w:val="0"/>
      <w:divBdr>
        <w:top w:val="none" w:sz="0" w:space="0" w:color="auto"/>
        <w:left w:val="none" w:sz="0" w:space="0" w:color="auto"/>
        <w:bottom w:val="none" w:sz="0" w:space="0" w:color="auto"/>
        <w:right w:val="none" w:sz="0" w:space="0" w:color="auto"/>
      </w:divBdr>
    </w:div>
    <w:div w:id="1309016410">
      <w:bodyDiv w:val="1"/>
      <w:marLeft w:val="0"/>
      <w:marRight w:val="0"/>
      <w:marTop w:val="0"/>
      <w:marBottom w:val="0"/>
      <w:divBdr>
        <w:top w:val="none" w:sz="0" w:space="0" w:color="auto"/>
        <w:left w:val="none" w:sz="0" w:space="0" w:color="auto"/>
        <w:bottom w:val="none" w:sz="0" w:space="0" w:color="auto"/>
        <w:right w:val="none" w:sz="0" w:space="0" w:color="auto"/>
      </w:divBdr>
    </w:div>
    <w:div w:id="1337658271">
      <w:bodyDiv w:val="1"/>
      <w:marLeft w:val="0"/>
      <w:marRight w:val="0"/>
      <w:marTop w:val="0"/>
      <w:marBottom w:val="0"/>
      <w:divBdr>
        <w:top w:val="none" w:sz="0" w:space="0" w:color="auto"/>
        <w:left w:val="none" w:sz="0" w:space="0" w:color="auto"/>
        <w:bottom w:val="none" w:sz="0" w:space="0" w:color="auto"/>
        <w:right w:val="none" w:sz="0" w:space="0" w:color="auto"/>
      </w:divBdr>
    </w:div>
    <w:div w:id="1354258246">
      <w:bodyDiv w:val="1"/>
      <w:marLeft w:val="0"/>
      <w:marRight w:val="0"/>
      <w:marTop w:val="0"/>
      <w:marBottom w:val="0"/>
      <w:divBdr>
        <w:top w:val="none" w:sz="0" w:space="0" w:color="auto"/>
        <w:left w:val="none" w:sz="0" w:space="0" w:color="auto"/>
        <w:bottom w:val="none" w:sz="0" w:space="0" w:color="auto"/>
        <w:right w:val="none" w:sz="0" w:space="0" w:color="auto"/>
      </w:divBdr>
    </w:div>
    <w:div w:id="1393500113">
      <w:bodyDiv w:val="1"/>
      <w:marLeft w:val="0"/>
      <w:marRight w:val="0"/>
      <w:marTop w:val="0"/>
      <w:marBottom w:val="0"/>
      <w:divBdr>
        <w:top w:val="none" w:sz="0" w:space="0" w:color="auto"/>
        <w:left w:val="none" w:sz="0" w:space="0" w:color="auto"/>
        <w:bottom w:val="none" w:sz="0" w:space="0" w:color="auto"/>
        <w:right w:val="none" w:sz="0" w:space="0" w:color="auto"/>
      </w:divBdr>
    </w:div>
    <w:div w:id="1418986716">
      <w:bodyDiv w:val="1"/>
      <w:marLeft w:val="0"/>
      <w:marRight w:val="0"/>
      <w:marTop w:val="0"/>
      <w:marBottom w:val="0"/>
      <w:divBdr>
        <w:top w:val="none" w:sz="0" w:space="0" w:color="auto"/>
        <w:left w:val="none" w:sz="0" w:space="0" w:color="auto"/>
        <w:bottom w:val="none" w:sz="0" w:space="0" w:color="auto"/>
        <w:right w:val="none" w:sz="0" w:space="0" w:color="auto"/>
      </w:divBdr>
    </w:div>
    <w:div w:id="1432042367">
      <w:bodyDiv w:val="1"/>
      <w:marLeft w:val="0"/>
      <w:marRight w:val="0"/>
      <w:marTop w:val="0"/>
      <w:marBottom w:val="0"/>
      <w:divBdr>
        <w:top w:val="none" w:sz="0" w:space="0" w:color="auto"/>
        <w:left w:val="none" w:sz="0" w:space="0" w:color="auto"/>
        <w:bottom w:val="none" w:sz="0" w:space="0" w:color="auto"/>
        <w:right w:val="none" w:sz="0" w:space="0" w:color="auto"/>
      </w:divBdr>
    </w:div>
    <w:div w:id="1450080792">
      <w:bodyDiv w:val="1"/>
      <w:marLeft w:val="0"/>
      <w:marRight w:val="0"/>
      <w:marTop w:val="0"/>
      <w:marBottom w:val="0"/>
      <w:divBdr>
        <w:top w:val="none" w:sz="0" w:space="0" w:color="auto"/>
        <w:left w:val="none" w:sz="0" w:space="0" w:color="auto"/>
        <w:bottom w:val="none" w:sz="0" w:space="0" w:color="auto"/>
        <w:right w:val="none" w:sz="0" w:space="0" w:color="auto"/>
      </w:divBdr>
    </w:div>
    <w:div w:id="1457337850">
      <w:bodyDiv w:val="1"/>
      <w:marLeft w:val="0"/>
      <w:marRight w:val="0"/>
      <w:marTop w:val="0"/>
      <w:marBottom w:val="0"/>
      <w:divBdr>
        <w:top w:val="none" w:sz="0" w:space="0" w:color="auto"/>
        <w:left w:val="none" w:sz="0" w:space="0" w:color="auto"/>
        <w:bottom w:val="none" w:sz="0" w:space="0" w:color="auto"/>
        <w:right w:val="none" w:sz="0" w:space="0" w:color="auto"/>
      </w:divBdr>
    </w:div>
    <w:div w:id="1523787476">
      <w:bodyDiv w:val="1"/>
      <w:marLeft w:val="0"/>
      <w:marRight w:val="0"/>
      <w:marTop w:val="0"/>
      <w:marBottom w:val="0"/>
      <w:divBdr>
        <w:top w:val="none" w:sz="0" w:space="0" w:color="auto"/>
        <w:left w:val="none" w:sz="0" w:space="0" w:color="auto"/>
        <w:bottom w:val="none" w:sz="0" w:space="0" w:color="auto"/>
        <w:right w:val="none" w:sz="0" w:space="0" w:color="auto"/>
      </w:divBdr>
    </w:div>
    <w:div w:id="1539971588">
      <w:bodyDiv w:val="1"/>
      <w:marLeft w:val="0"/>
      <w:marRight w:val="0"/>
      <w:marTop w:val="0"/>
      <w:marBottom w:val="0"/>
      <w:divBdr>
        <w:top w:val="none" w:sz="0" w:space="0" w:color="auto"/>
        <w:left w:val="none" w:sz="0" w:space="0" w:color="auto"/>
        <w:bottom w:val="none" w:sz="0" w:space="0" w:color="auto"/>
        <w:right w:val="none" w:sz="0" w:space="0" w:color="auto"/>
      </w:divBdr>
    </w:div>
    <w:div w:id="1542324725">
      <w:bodyDiv w:val="1"/>
      <w:marLeft w:val="0"/>
      <w:marRight w:val="0"/>
      <w:marTop w:val="0"/>
      <w:marBottom w:val="0"/>
      <w:divBdr>
        <w:top w:val="none" w:sz="0" w:space="0" w:color="auto"/>
        <w:left w:val="none" w:sz="0" w:space="0" w:color="auto"/>
        <w:bottom w:val="none" w:sz="0" w:space="0" w:color="auto"/>
        <w:right w:val="none" w:sz="0" w:space="0" w:color="auto"/>
      </w:divBdr>
    </w:div>
    <w:div w:id="1546217097">
      <w:bodyDiv w:val="1"/>
      <w:marLeft w:val="0"/>
      <w:marRight w:val="0"/>
      <w:marTop w:val="0"/>
      <w:marBottom w:val="0"/>
      <w:divBdr>
        <w:top w:val="none" w:sz="0" w:space="0" w:color="auto"/>
        <w:left w:val="none" w:sz="0" w:space="0" w:color="auto"/>
        <w:bottom w:val="none" w:sz="0" w:space="0" w:color="auto"/>
        <w:right w:val="none" w:sz="0" w:space="0" w:color="auto"/>
      </w:divBdr>
    </w:div>
    <w:div w:id="1553880974">
      <w:bodyDiv w:val="1"/>
      <w:marLeft w:val="0"/>
      <w:marRight w:val="0"/>
      <w:marTop w:val="0"/>
      <w:marBottom w:val="0"/>
      <w:divBdr>
        <w:top w:val="none" w:sz="0" w:space="0" w:color="auto"/>
        <w:left w:val="none" w:sz="0" w:space="0" w:color="auto"/>
        <w:bottom w:val="none" w:sz="0" w:space="0" w:color="auto"/>
        <w:right w:val="none" w:sz="0" w:space="0" w:color="auto"/>
      </w:divBdr>
    </w:div>
    <w:div w:id="1599170384">
      <w:bodyDiv w:val="1"/>
      <w:marLeft w:val="0"/>
      <w:marRight w:val="0"/>
      <w:marTop w:val="0"/>
      <w:marBottom w:val="0"/>
      <w:divBdr>
        <w:top w:val="none" w:sz="0" w:space="0" w:color="auto"/>
        <w:left w:val="none" w:sz="0" w:space="0" w:color="auto"/>
        <w:bottom w:val="none" w:sz="0" w:space="0" w:color="auto"/>
        <w:right w:val="none" w:sz="0" w:space="0" w:color="auto"/>
      </w:divBdr>
    </w:div>
    <w:div w:id="1658461614">
      <w:bodyDiv w:val="1"/>
      <w:marLeft w:val="0"/>
      <w:marRight w:val="0"/>
      <w:marTop w:val="0"/>
      <w:marBottom w:val="0"/>
      <w:divBdr>
        <w:top w:val="none" w:sz="0" w:space="0" w:color="auto"/>
        <w:left w:val="none" w:sz="0" w:space="0" w:color="auto"/>
        <w:bottom w:val="none" w:sz="0" w:space="0" w:color="auto"/>
        <w:right w:val="none" w:sz="0" w:space="0" w:color="auto"/>
      </w:divBdr>
    </w:div>
    <w:div w:id="1688673301">
      <w:bodyDiv w:val="1"/>
      <w:marLeft w:val="0"/>
      <w:marRight w:val="0"/>
      <w:marTop w:val="0"/>
      <w:marBottom w:val="0"/>
      <w:divBdr>
        <w:top w:val="none" w:sz="0" w:space="0" w:color="auto"/>
        <w:left w:val="none" w:sz="0" w:space="0" w:color="auto"/>
        <w:bottom w:val="none" w:sz="0" w:space="0" w:color="auto"/>
        <w:right w:val="none" w:sz="0" w:space="0" w:color="auto"/>
      </w:divBdr>
    </w:div>
    <w:div w:id="1778794611">
      <w:bodyDiv w:val="1"/>
      <w:marLeft w:val="0"/>
      <w:marRight w:val="0"/>
      <w:marTop w:val="0"/>
      <w:marBottom w:val="0"/>
      <w:divBdr>
        <w:top w:val="none" w:sz="0" w:space="0" w:color="auto"/>
        <w:left w:val="none" w:sz="0" w:space="0" w:color="auto"/>
        <w:bottom w:val="none" w:sz="0" w:space="0" w:color="auto"/>
        <w:right w:val="none" w:sz="0" w:space="0" w:color="auto"/>
      </w:divBdr>
    </w:div>
    <w:div w:id="1786458413">
      <w:bodyDiv w:val="1"/>
      <w:marLeft w:val="0"/>
      <w:marRight w:val="0"/>
      <w:marTop w:val="0"/>
      <w:marBottom w:val="0"/>
      <w:divBdr>
        <w:top w:val="none" w:sz="0" w:space="0" w:color="auto"/>
        <w:left w:val="none" w:sz="0" w:space="0" w:color="auto"/>
        <w:bottom w:val="none" w:sz="0" w:space="0" w:color="auto"/>
        <w:right w:val="none" w:sz="0" w:space="0" w:color="auto"/>
      </w:divBdr>
    </w:div>
    <w:div w:id="1787652116">
      <w:bodyDiv w:val="1"/>
      <w:marLeft w:val="0"/>
      <w:marRight w:val="0"/>
      <w:marTop w:val="0"/>
      <w:marBottom w:val="0"/>
      <w:divBdr>
        <w:top w:val="none" w:sz="0" w:space="0" w:color="auto"/>
        <w:left w:val="none" w:sz="0" w:space="0" w:color="auto"/>
        <w:bottom w:val="none" w:sz="0" w:space="0" w:color="auto"/>
        <w:right w:val="none" w:sz="0" w:space="0" w:color="auto"/>
      </w:divBdr>
    </w:div>
    <w:div w:id="1931966375">
      <w:bodyDiv w:val="1"/>
      <w:marLeft w:val="0"/>
      <w:marRight w:val="0"/>
      <w:marTop w:val="0"/>
      <w:marBottom w:val="0"/>
      <w:divBdr>
        <w:top w:val="none" w:sz="0" w:space="0" w:color="auto"/>
        <w:left w:val="none" w:sz="0" w:space="0" w:color="auto"/>
        <w:bottom w:val="none" w:sz="0" w:space="0" w:color="auto"/>
        <w:right w:val="none" w:sz="0" w:space="0" w:color="auto"/>
      </w:divBdr>
    </w:div>
    <w:div w:id="1949004606">
      <w:bodyDiv w:val="1"/>
      <w:marLeft w:val="0"/>
      <w:marRight w:val="0"/>
      <w:marTop w:val="0"/>
      <w:marBottom w:val="0"/>
      <w:divBdr>
        <w:top w:val="none" w:sz="0" w:space="0" w:color="auto"/>
        <w:left w:val="none" w:sz="0" w:space="0" w:color="auto"/>
        <w:bottom w:val="none" w:sz="0" w:space="0" w:color="auto"/>
        <w:right w:val="none" w:sz="0" w:space="0" w:color="auto"/>
      </w:divBdr>
    </w:div>
    <w:div w:id="1957714789">
      <w:bodyDiv w:val="1"/>
      <w:marLeft w:val="0"/>
      <w:marRight w:val="0"/>
      <w:marTop w:val="0"/>
      <w:marBottom w:val="0"/>
      <w:divBdr>
        <w:top w:val="none" w:sz="0" w:space="0" w:color="auto"/>
        <w:left w:val="none" w:sz="0" w:space="0" w:color="auto"/>
        <w:bottom w:val="none" w:sz="0" w:space="0" w:color="auto"/>
        <w:right w:val="none" w:sz="0" w:space="0" w:color="auto"/>
      </w:divBdr>
    </w:div>
    <w:div w:id="1967660986">
      <w:bodyDiv w:val="1"/>
      <w:marLeft w:val="0"/>
      <w:marRight w:val="0"/>
      <w:marTop w:val="0"/>
      <w:marBottom w:val="0"/>
      <w:divBdr>
        <w:top w:val="none" w:sz="0" w:space="0" w:color="auto"/>
        <w:left w:val="none" w:sz="0" w:space="0" w:color="auto"/>
        <w:bottom w:val="none" w:sz="0" w:space="0" w:color="auto"/>
        <w:right w:val="none" w:sz="0" w:space="0" w:color="auto"/>
      </w:divBdr>
    </w:div>
    <w:div w:id="2000690198">
      <w:bodyDiv w:val="1"/>
      <w:marLeft w:val="0"/>
      <w:marRight w:val="0"/>
      <w:marTop w:val="0"/>
      <w:marBottom w:val="0"/>
      <w:divBdr>
        <w:top w:val="none" w:sz="0" w:space="0" w:color="auto"/>
        <w:left w:val="none" w:sz="0" w:space="0" w:color="auto"/>
        <w:bottom w:val="none" w:sz="0" w:space="0" w:color="auto"/>
        <w:right w:val="none" w:sz="0" w:space="0" w:color="auto"/>
      </w:divBdr>
    </w:div>
    <w:div w:id="2005623568">
      <w:bodyDiv w:val="1"/>
      <w:marLeft w:val="0"/>
      <w:marRight w:val="0"/>
      <w:marTop w:val="0"/>
      <w:marBottom w:val="0"/>
      <w:divBdr>
        <w:top w:val="none" w:sz="0" w:space="0" w:color="auto"/>
        <w:left w:val="none" w:sz="0" w:space="0" w:color="auto"/>
        <w:bottom w:val="none" w:sz="0" w:space="0" w:color="auto"/>
        <w:right w:val="none" w:sz="0" w:space="0" w:color="auto"/>
      </w:divBdr>
    </w:div>
    <w:div w:id="2006590514">
      <w:bodyDiv w:val="1"/>
      <w:marLeft w:val="0"/>
      <w:marRight w:val="0"/>
      <w:marTop w:val="0"/>
      <w:marBottom w:val="0"/>
      <w:divBdr>
        <w:top w:val="none" w:sz="0" w:space="0" w:color="auto"/>
        <w:left w:val="none" w:sz="0" w:space="0" w:color="auto"/>
        <w:bottom w:val="none" w:sz="0" w:space="0" w:color="auto"/>
        <w:right w:val="none" w:sz="0" w:space="0" w:color="auto"/>
      </w:divBdr>
    </w:div>
    <w:div w:id="2016027544">
      <w:bodyDiv w:val="1"/>
      <w:marLeft w:val="0"/>
      <w:marRight w:val="0"/>
      <w:marTop w:val="0"/>
      <w:marBottom w:val="0"/>
      <w:divBdr>
        <w:top w:val="none" w:sz="0" w:space="0" w:color="auto"/>
        <w:left w:val="none" w:sz="0" w:space="0" w:color="auto"/>
        <w:bottom w:val="none" w:sz="0" w:space="0" w:color="auto"/>
        <w:right w:val="none" w:sz="0" w:space="0" w:color="auto"/>
      </w:divBdr>
    </w:div>
    <w:div w:id="2041512500">
      <w:bodyDiv w:val="1"/>
      <w:marLeft w:val="0"/>
      <w:marRight w:val="0"/>
      <w:marTop w:val="0"/>
      <w:marBottom w:val="0"/>
      <w:divBdr>
        <w:top w:val="none" w:sz="0" w:space="0" w:color="auto"/>
        <w:left w:val="none" w:sz="0" w:space="0" w:color="auto"/>
        <w:bottom w:val="none" w:sz="0" w:space="0" w:color="auto"/>
        <w:right w:val="none" w:sz="0" w:space="0" w:color="auto"/>
      </w:divBdr>
    </w:div>
    <w:div w:id="2057846983">
      <w:bodyDiv w:val="1"/>
      <w:marLeft w:val="0"/>
      <w:marRight w:val="0"/>
      <w:marTop w:val="0"/>
      <w:marBottom w:val="0"/>
      <w:divBdr>
        <w:top w:val="none" w:sz="0" w:space="0" w:color="auto"/>
        <w:left w:val="none" w:sz="0" w:space="0" w:color="auto"/>
        <w:bottom w:val="none" w:sz="0" w:space="0" w:color="auto"/>
        <w:right w:val="none" w:sz="0" w:space="0" w:color="auto"/>
      </w:divBdr>
    </w:div>
    <w:div w:id="2133402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Bay092</b:Tag>
    <b:SourceType>Book</b:SourceType>
    <b:Guid>{4B961B0A-EB86-4624-9936-EEEB40BBE6F1}</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3</b:RefOrder>
  </b:Source>
  <b:Source>
    <b:Tag>Con14</b:Tag>
    <b:SourceType>Misc</b:SourceType>
    <b:Guid>{7EFBBA31-8A61-43B9-841F-71378AD16748}</b:Guid>
    <b:Title>Diario Oficial No. 49.150 de 13 de mayo de 2014</b:Title>
    <b:Year>2014</b:Year>
    <b:Publisher>Congreso de Colombia</b:Publisher>
    <b:City>Bogotá D.C, Colombia</b:City>
    <b:Author>
      <b:Author>
        <b:Corporate>Congreso de la república de Colombia</b:Corporate>
      </b:Author>
    </b:Author>
    <b:PublicationTitle>LEY 1715. Por medio de la cual se regula la integración de las energías renovables no convencionales al Sistema Energético Nacional.</b:PublicationTitle>
    <b:Month>05</b:Month>
    <b:Day>13</b:Day>
    <b:CountryRegion>Colombia</b:CountryRegion>
    <b:RefOrder>2</b:RefOrder>
  </b:Source>
  <b:Source>
    <b:Tag>Uni</b:Tag>
    <b:SourceType>Report</b:SourceType>
    <b:Guid>{9715C0AF-3735-401F-A630-E63498679925}</b:Guid>
    <b:Title>Integración de las energías renovables no convencionales en Colombia.</b:Title>
    <b:Author>
      <b:Author>
        <b:Corporate>Unidad de Planeación Minero Energética</b:Corporate>
      </b:Author>
    </b:Author>
    <b:URL>https://www1.upme.gov.co/Documents/Cartilla_IGE_Incentivos_Tributarios_Ley1715.pdf</b:URL>
    <b:Year>2015</b:Year>
    <b:Publisher>Ministerio de minas y energía.</b:Publisher>
    <b:City>Bogotá D.C, Colombia</b:City>
    <b:RefOrder>1</b:RefOrder>
  </b:Source>
  <b:Source>
    <b:Tag>Bay091</b:Tag>
    <b:SourceType>Book</b:SourceType>
    <b:Guid>{E6B8A9B7-B98B-416A-A2DE-1A7CE5178298}</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4</b:RefOrder>
  </b:Source>
  <b:Source>
    <b:Tag>Car14</b:Tag>
    <b:SourceType>Book</b:SourceType>
    <b:Guid>{B162C2D3-AC97-4AFF-BCA7-2479356AD0EF}</b:Guid>
    <b:Author>
      <b:Author>
        <b:NameList>
          <b:Person>
            <b:Last>Carlos Tobajas</b:Last>
            <b:First>M.</b:First>
          </b:Person>
        </b:NameList>
      </b:Author>
    </b:Author>
    <b:Title>Instalaciones solares fotovoltaicas</b:Title>
    <b:Year>2014</b:Year>
    <b:City>Barcelona, España</b:City>
    <b:Publisher>Cano Pina.</b:Publisher>
    <b:RefOrder>5</b:RefOrder>
  </b:Source>
  <b:Source>
    <b:Tag>Góm18</b:Tag>
    <b:SourceType>Misc</b:SourceType>
    <b:Guid>{8CE8121C-F78E-4F41-AB24-2D0468D0D170}</b:Guid>
    <b:Year>2018</b:Year>
    <b:City>Bogotá D.C, Colombia</b:City>
    <b:Publisher>Universidad Santo Tomás</b:Publisher>
    <b:Author>
      <b:Author>
        <b:NameList>
          <b:Person>
            <b:Last>Gómez</b:Last>
            <b:First>Jhonnatan</b:First>
          </b:Person>
          <b:Person>
            <b:Last>Murcia</b:Last>
            <b:First>Jairo</b:First>
            <b:Middle>D.</b:Middle>
          </b:Person>
          <b:Person>
            <b:Last>Cabeza</b:Last>
            <b:First>Ivan</b:First>
          </b:Person>
        </b:NameList>
      </b:Author>
    </b:Author>
    <b:PublicationTitle>La energía solar fotovoltaica en Colombia: potenciales, antecedentes y perspectivas.</b:PublicationTitle>
    <b:RefOrder>6</b:RefOrder>
  </b:Source>
  <b:Source>
    <b:Tag>Ins21</b:Tag>
    <b:SourceType>InternetSite</b:SourceType>
    <b:Guid>{A8F9F607-6093-4AC2-9CB0-EE415798402A}</b:Guid>
    <b:Author>
      <b:Author>
        <b:Corporate>Instituto Peruano de Mantenimiento</b:Corporate>
      </b:Author>
    </b:Author>
    <b:Title>ipeman</b:Title>
    <b:Year>2021</b:Year>
    <b:URL>https://www.ipeman.com/termografia-infrarroja/</b:URL>
    <b:RefOrder>7</b:RefOrder>
  </b:Source>
  <b:Source>
    <b:Tag>Roy16</b:Tag>
    <b:SourceType>Book</b:SourceType>
    <b:Guid>{C1F8CDBB-A8E9-4018-BFF1-12A9FF102F3F}</b:Guid>
    <b:Title>Termografía infrarroja: nivel II.</b:Title>
    <b:Year>2016</b:Year>
    <b:City>Madrid, España.</b:City>
    <b:Publisher>FC Editorial.</b:Publisher>
    <b:Author>
      <b:Author>
        <b:NameList>
          <b:Person>
            <b:Last>Royo Pastor</b:Last>
            <b:First>R.</b:First>
          </b:Person>
          <b:Person>
            <b:Last>Cañada Soriano</b:Last>
            <b:First>M.</b:First>
          </b:Person>
        </b:NameList>
      </b:Author>
    </b:Author>
    <b:RefOrder>8</b:RefOrder>
  </b:Source>
  <b:Source>
    <b:Tag>Gon171</b:Tag>
    <b:SourceType>Book</b:SourceType>
    <b:Guid>{AC7F65F8-4885-4299-848E-6CC2D3BBC99B}</b:Guid>
    <b:Author>
      <b:Author>
        <b:NameList>
          <b:Person>
            <b:Last>González Ajuech</b:Last>
            <b:First>V.</b:First>
            <b:Middle>L.</b:Middle>
          </b:Person>
        </b:NameList>
      </b:Author>
    </b:Author>
    <b:Title>Mantenimiento: técnicas y aplicaciones industrial.</b:Title>
    <b:Year>2017</b:Year>
    <b:City>Ciudad de México, México</b:City>
    <b:Publisher>Grupo Editorial Patria.</b:Publisher>
    <b:RefOrder>9</b:RefOrder>
  </b:Source>
  <b:Source>
    <b:Tag>Int08</b:Tag>
    <b:SourceType>Book</b:SourceType>
    <b:Guid>{75858E43-E37E-40E4-96E6-EB59F1605151}</b:Guid>
    <b:Author>
      <b:Author>
        <b:Corporate>Internacional Organization for Standardization</b:Corporate>
      </b:Author>
    </b:Author>
    <b:Title>ISO 18434-1</b:Title>
    <b:Year>2008</b:Year>
    <b:City>Ginebra, Suiza</b:City>
    <b:RefOrder>10</b:RefOrder>
  </b:Source>
  <b:Source>
    <b:Tag>CEC20</b:Tag>
    <b:SourceType>DocumentFromInternetSite</b:SourceType>
    <b:Guid>{1013C79B-0C9D-419B-B536-A939DA8C1046}</b:Guid>
    <b:Author>
      <b:Author>
        <b:Corporate>CECEP y Sena Regional Valle</b:Corporate>
      </b:Author>
    </b:Author>
    <b:Title>Congreso Internacional de Ciencias Básicas e Ingeniería</b:Title>
    <b:Year>2020</b:Year>
    <b:URL>http://cici.unillanos.edu.co/media2020/memorias/CICI_2020_paper_79.pdf</b:URL>
    <b:RefOrder>11</b:RefOrder>
  </b:Source>
  <b:Source>
    <b:Tag>Báe12</b:Tag>
    <b:SourceType>Book</b:SourceType>
    <b:Guid>{1E9561A6-8494-4AA4-9622-D7ABCF439FD0}</b:Guid>
    <b:Author>
      <b:Author>
        <b:NameList>
          <b:Person>
            <b:Last>Báez</b:Last>
            <b:First>D.</b:First>
          </b:Person>
          <b:Person>
            <b:Last>Cervantes</b:Last>
            <b:First>O.</b:First>
          </b:Person>
        </b:NameList>
      </b:Author>
    </b:Author>
    <b:Title>MATLAB con Aplicacionesala Ingeniería, FísicayFinanzas, 2aEdición.</b:Title>
    <b:Year>2012</b:Year>
    <b:City>Ciudad de México, México.</b:City>
    <b:Publisher>Alfaomega Grupo Editor.</b:Publisher>
    <b:RefOrder>12</b:RefOrder>
  </b:Source>
  <b:Source>
    <b:Tag>Org08</b:Tag>
    <b:SourceType>DocumentFromInternetSite</b:SourceType>
    <b:Guid>{638563B6-E849-4AA2-A7E4-D5EB27D76CB3}</b:Guid>
    <b:Author>
      <b:Author>
        <b:Corporate>Organización Internacional de normalización</b:Corporate>
      </b:Author>
    </b:Author>
    <b:Title>iso</b:Title>
    <b:Year>2008</b:Year>
    <b:Month>Marzo</b:Month>
    <b:Day>01</b:Day>
    <b:URL>www.iso.org</b:URL>
    <b:StandardNumber>ISO 18434-1: 2008 (E)</b:StandardNumber>
    <b:RefOrder>35</b:RefOrder>
  </b:Source>
  <b:Source>
    <b:Tag>The21</b:Tag>
    <b:SourceType>InternetSite</b:SourceType>
    <b:Guid>{98A3FE6B-60A3-4EDB-9891-915986C757BE}</b:Guid>
    <b:Author>
      <b:Author>
        <b:Corporate>The MathWorks, Inc.</b:Corporate>
      </b:Author>
    </b:Author>
    <b:Title>la.mathworks.com</b:Title>
    <b:Year>1994-2021</b:Year>
    <b:URL>https://la.mathworks.com/products/matlab.html</b:URL>
    <b:RefOrder>36</b:RefOrder>
  </b:Source>
  <b:Source>
    <b:Tag>Ins</b:Tag>
    <b:SourceType>DocumentFromInternetSite</b:SourceType>
    <b:Guid>{85376E52-C0BA-4A32-AD35-4487ADD7C953}</b:Guid>
    <b:Title>University of Maryland</b:Title>
    <b:URL>https://www.cs.umd.edu/class/spring2016/cmsc426/matlab/matlab_imageprocessing.pdf</b:URL>
    <b:Author>
      <b:Author>
        <b:Corporate>Instituto de Geodesia y Fotogrametría, ETH Zurich</b:Corporate>
      </b:Author>
    </b:Author>
    <b:RefOrder>37</b:RefOrder>
  </b:Source>
  <b:Source>
    <b:Tag>Uni05</b:Tag>
    <b:SourceType>DocumentFromInternetSite</b:SourceType>
    <b:Guid>{BD1C01BD-AF3D-4C41-9C7A-772901461284}</b:Guid>
    <b:Title>ENERGIA SOLAR- CONCEPTOS BASICOS Y SU UTILIZACION</b:Title>
    <b:InternetSiteTitle>http://www.solartronic.com/</b:InternetSiteTitle>
    <b:Year>2005</b:Year>
    <b:Month>Junio</b:Month>
    <b:URL>http://www.solartronic.com/download/Energia_Solar_Conceptos_Basicos.pdf</b:URL>
    <b:Author>
      <b:Author>
        <b:Corporate>Universidad Nacional, Heredia, Costa Rica</b:Corporate>
      </b:Author>
    </b:Author>
    <b:RefOrder>13</b:RefOrder>
  </b:Source>
  <b:Source>
    <b:Tag>OSC20</b:Tag>
    <b:SourceType>DocumentFromInternetSite</b:SourceType>
    <b:Guid>{B8638434-9438-4020-AA53-FA6568C7658B}</b:Guid>
    <b:Author>
      <b:Author>
        <b:NameList>
          <b:Person>
            <b:Last>LAMIGUEIRO</b:Last>
            <b:First>OSCAR</b:First>
            <b:Middle>PERPIÑÁN</b:Middle>
          </b:Person>
        </b:NameList>
      </b:Author>
    </b:Author>
    <b:Title>github</b:Title>
    <b:Year>2020</b:Year>
    <b:Month>Noviembre</b:Month>
    <b:URL>https://oscarperpinan.github.io/esf/ESF.pdf</b:URL>
    <b:RefOrder>14</b:RefOrder>
  </b:Source>
  <b:Source>
    <b:Tag>FLI11</b:Tag>
    <b:SourceType>DocumentFromInternetSite</b:SourceType>
    <b:Guid>{AA006A24-019F-45B9-85AE-A786E75AE2C1}</b:Guid>
    <b:Author>
      <b:Author>
        <b:Corporate>FLIR </b:Corporate>
      </b:Author>
    </b:Author>
    <b:Title>Guía de termografía para mantenimiento predictivo</b:Title>
    <b:InternetSiteTitle>Flirmedia</b:InternetSiteTitle>
    <b:Year>2011</b:Year>
    <b:URL>https://www.flirmedia.com/MMC/THG/Brochures/T820264/T820264_ES.pdf</b:URL>
    <b:RefOrder>15</b:RefOrder>
  </b:Source>
  <b:Source>
    <b:Tag>dia21</b:Tag>
    <b:SourceType>InternetSite</b:SourceType>
    <b:Guid>{F33A137E-936F-4D39-99B4-F8F3E427F93E}</b:Guid>
    <b:Year>2021</b:Year>
    <b:URL>https://diagnosticecologique.com/thermography-on-solar-panels-9927</b:URL>
    <b:Author>
      <b:Author>
        <b:Corporate>diagnosticecologique</b:Corporate>
      </b:Author>
    </b:Author>
    <b:RefOrder>16</b:RefOrder>
  </b:Source>
  <b:Source>
    <b:Tag>Áng13</b:Tag>
    <b:SourceType>InternetSite</b:SourceType>
    <b:Guid>{7677B937-5494-4CE3-9EE1-64185E9FBA0D}</b:Guid>
    <b:Author>
      <b:Author>
        <b:NameList>
          <b:Person>
            <b:Last>Lezana</b:Last>
            <b:First>Ángel</b:First>
          </b:Person>
        </b:NameList>
      </b:Author>
    </b:Author>
    <b:Title>Serbusa</b:Title>
    <b:Year>2013</b:Year>
    <b:Month>Abril</b:Month>
    <b:Day>04</b:Day>
    <b:URL>https://www.serbusa.net/2013/04/04/energiafotovoltaicatermografia/</b:URL>
    <b:RefOrder>17</b:RefOrder>
  </b:Source>
  <b:Source>
    <b:Tag>PPé18</b:Tag>
    <b:SourceType>InternetSite</b:SourceType>
    <b:Guid>{D075477C-5B7D-43F4-BC16-09CAFF02DE62}</b:Guid>
    <b:Author>
      <b:Author>
        <b:NameList>
          <b:Person>
            <b:Last>Valente</b:Last>
            <b:First>P.</b:First>
            <b:Middle>Pérez &amp; M.</b:Middle>
          </b:Person>
        </b:NameList>
      </b:Author>
    </b:Author>
    <b:Title>Universidad Nacional de Córdoba, Argentina </b:Title>
    <b:Year>2018</b:Year>
    <b:URL>https://www.famaf.unc.edu.ar/~pperez1/manuales/cim/cap2.html</b:URL>
    <b:RefOrder>18</b:RefOrder>
  </b:Source>
  <b:Source>
    <b:Tag>Att15</b:Tag>
    <b:SourceType>DocumentFromInternetSite</b:SourceType>
    <b:Guid>{3CE8698F-87DF-4DC6-9E4E-572BCE44616B}</b:Guid>
    <b:Title>Termonautas</b:Title>
    <b:Year>2015</b:Year>
    <b:Month>Mayo </b:Month>
    <b:URL>http://www.termonautas.com.br/artigos/180/180.pdf</b:URL>
    <b:Author>
      <b:Author>
        <b:NameList>
          <b:Person>
            <b:Last>Veratti</b:Last>
            <b:First>Attílio</b:First>
            <b:Middle>Bruno</b:Middle>
          </b:Person>
        </b:NameList>
      </b:Author>
    </b:Author>
    <b:RefOrder>19</b:RefOrder>
  </b:Source>
  <b:Source>
    <b:Tag>MOR20</b:Tag>
    <b:SourceType>Report</b:SourceType>
    <b:Guid>{82D6D85A-4175-4260-8A54-E9F98EE8963B}</b:Guid>
    <b:Author>
      <b:Author>
        <b:NameList>
          <b:Person>
            <b:Last>Morales Le Roy</b:Last>
            <b:First>Pablo</b:First>
            <b:Middle>Ignacio</b:Middle>
          </b:Person>
        </b:NameList>
      </b:Author>
    </b:Author>
    <b:Title>Detección de anomalías en paneles fotovoltaicos en base a imágenes multiespectrales.</b:Title>
    <b:Year>2020</b:Year>
    <b:City>Santiago de Chile, Chile</b:City>
    <b:Institution>Universidad de Chila.</b:Institution>
    <b:ThesisType>Tesis de grado.</b:ThesisType>
    <b:RefOrder>20</b:RefOrder>
  </b:Source>
  <b:Source>
    <b:Tag>ÁLV18</b:Tag>
    <b:SourceType>Report</b:SourceType>
    <b:Guid>{4BE3E0D5-E746-4783-867D-2DE0386B849D}</b:Guid>
    <b:Title>Caracterización de instalaciones fotovoltaicas mediante técnicas de termografía infrarroja</b:Title>
    <b:Year>2018</b:Year>
    <b:City>Valencia, España</b:City>
    <b:Author>
      <b:Author>
        <b:NameList>
          <b:Person>
            <b:Last>Álvarez Tey</b:Last>
            <b:First>Germán</b:First>
          </b:Person>
        </b:NameList>
      </b:Author>
    </b:Author>
    <b:Institution>Universidad internacional de Valencia.</b:Institution>
    <b:ThesisType>Tesis de doctorado</b:ThesisType>
    <b:RefOrder>21</b:RefOrder>
  </b:Source>
  <b:Source>
    <b:Tag>Sán20</b:Tag>
    <b:SourceType>Report</b:SourceType>
    <b:Guid>{F24A1C60-4296-4E48-87D7-BB956AB72BC3}</b:Guid>
    <b:Author>
      <b:Author>
        <b:NameList>
          <b:Person>
            <b:Last>Sánchez Garay</b:Last>
            <b:First>José</b:First>
            <b:Middle>Urbano</b:Middle>
          </b:Person>
        </b:NameList>
      </b:Author>
    </b:Author>
    <b:Title>Inspección basada en Termografía Aérea para Plantas Fotovoltaicas situadas en Techos</b:Title>
    <b:Year>2020</b:Year>
    <b:City>Santiago de Chile, Chile</b:City>
    <b:Institution>Universidad Técnica Federico Santa María</b:Institution>
    <b:ThesisType>Tesis de grado</b:ThesisType>
    <b:RefOrder>22</b:RefOrder>
  </b:Source>
  <b:Source>
    <b:Tag>Itu19</b:Tag>
    <b:SourceType>Report</b:SourceType>
    <b:Guid>{75F27F51-3F9C-496D-BB32-4A8026B0AF6E}</b:Guid>
    <b:Title>Monitoreo en plantas fotovoltaicas: una revisión de técnicas y métodos utilizando imágenes termográficas.</b:Title>
    <b:Year>2019</b:Year>
    <b:City>Jujuy, Argentina</b:City>
    <b:Author>
      <b:Author>
        <b:NameList>
          <b:Person>
            <b:Last>Ituarte</b:Last>
            <b:First>L.E.</b:First>
          </b:Person>
          <b:Person>
            <b:Last>Martínez</b:Last>
            <b:First>S.L.</b:First>
          </b:Person>
          <b:Person>
            <b:Last>Tarifa</b:Last>
            <b:First>E.E.</b:First>
          </b:Person>
        </b:NameList>
      </b:Author>
    </b:Author>
    <b:Institution>Universidad Nacional de Jujuy</b:Institution>
    <b:ThesisType>Articulo científico</b:ThesisType>
    <b:RefOrder>23</b:RefOrder>
  </b:Source>
  <b:Source>
    <b:Tag>Apl17</b:Tag>
    <b:SourceType>Report</b:SourceType>
    <b:Guid>{1A7B3902-4540-4CB2-9740-CD60EE3AE9C6}</b:Guid>
    <b:Title>Aplicación de la termografía infrarroja como método de inspección no destructivo de un túnel de viento de baja velocidad.</b:Title>
    <b:Year>2017</b:Year>
    <b:City>Bogotá D.C, Colombia</b:City>
    <b:Institution>Fundación universitaria los libertadores</b:Institution>
    <b:ThesisType>Tesis de grado.</b:ThesisType>
    <b:Author>
      <b:Author>
        <b:NameList>
          <b:Person>
            <b:Last>Aldana Rodríguez</b:Last>
            <b:First>Didier</b:First>
          </b:Person>
          <b:Person>
            <b:Last>Muñoz Rodríguez</b:Last>
            <b:First>Cristian</b:First>
            <b:Middle>Julian</b:Middle>
          </b:Person>
        </b:NameList>
      </b:Author>
    </b:Author>
    <b:RefOrder>24</b:RefOrder>
  </b:Source>
  <b:Source>
    <b:Tag>Sil17</b:Tag>
    <b:SourceType>Report</b:SourceType>
    <b:Guid>{FA7110A7-19BD-4CF1-92B2-11C321059A89}</b:Guid>
    <b:Author>
      <b:Author>
        <b:NameList>
          <b:Person>
            <b:Last>Silva</b:Last>
            <b:First>Alejandro</b:First>
          </b:Person>
          <b:Person>
            <b:Last>Salazar</b:Last>
            <b:First>Miguel</b:First>
            <b:Middle>de Jesús</b:Middle>
          </b:Person>
          <b:Person>
            <b:Last>Ponce</b:Last>
            <b:First>Juan</b:First>
          </b:Person>
          <b:Person>
            <b:Last>Herrera</b:Last>
            <b:First>Gustavo</b:First>
          </b:Person>
        </b:NameList>
      </b:Author>
    </b:Author>
    <b:Title>Procedimiento para inspección de tableros eléctricos con termografía infrarroja.</b:Title>
    <b:Year>2017</b:Year>
    <b:City>Puebla, México</b:City>
    <b:Institution>Universidad Tecnológica de Puebla.</b:Institution>
    <b:ThesisType>Articulo científico</b:ThesisType>
    <b:RefOrder>25</b:RefOrder>
  </b:Source>
  <b:Source>
    <b:Tag>Alv20</b:Tag>
    <b:SourceType>Report</b:SourceType>
    <b:Guid>{A9EF9873-F812-4038-BBDF-9F4A53B4DC23}</b:Guid>
    <b:Author>
      <b:Author>
        <b:NameList>
          <b:Person>
            <b:Last>Alvarez Gonzalez</b:Last>
            <b:First>Federico</b:First>
          </b:Person>
        </b:NameList>
      </b:Author>
    </b:Author>
    <b:Title>Diseño e implementación de un sistema de detección de sombras y polvo en paneles solares usando tratamiento de imagen por medio de redes convolucionales.</b:Title>
    <b:Year>2020</b:Year>
    <b:City>Bogotá D.C, Colombia</b:City>
    <b:Institution>Universidad de los andes</b:Institution>
    <b:ThesisType>Tesis de grado</b:ThesisType>
    <b:RefOrder>26</b:RefOrder>
  </b:Source>
  <b:Source>
    <b:Tag>Cay19</b:Tag>
    <b:SourceType>Report</b:SourceType>
    <b:Guid>{9D995862-AD55-4129-82E5-13E83343B6E3}</b:Guid>
    <b:Author>
      <b:Author>
        <b:NameList>
          <b:Person>
            <b:Last>Cayllahua Quispe</b:Last>
            <b:First>Ludolfo</b:First>
            <b:Middle>Fredy</b:Middle>
          </b:Person>
        </b:NameList>
      </b:Author>
    </b:Author>
    <b:Title>Diseño y construcción de un sistema de seguimiento solar, para sistemas fotovoltaicos, basado en procesamiento de imágenes.</b:Title>
    <b:Year>2019</b:Year>
    <b:City>Arequipa, Perú</b:City>
    <b:Institution>Universidad nacional de san agustín de arequipa.</b:Institution>
    <b:ThesisType>Tesis de maestría</b:ThesisType>
    <b:RefOrder>27</b:RefOrder>
  </b:Source>
  <b:Source>
    <b:Tag>Ara17</b:Tag>
    <b:SourceType>Report</b:SourceType>
    <b:Guid>{6ED438FF-1818-43F9-B288-49FF5789B627}</b:Guid>
    <b:Author>
      <b:Author>
        <b:NameList>
          <b:Person>
            <b:Last>Aranda</b:Last>
            <b:First>Manuel</b:First>
          </b:Person>
          <b:Person>
            <b:Last>Medina</b:Last>
            <b:First>Luis</b:First>
          </b:Person>
          <b:Person>
            <b:Last>Rodriguez</b:Last>
            <b:First>Indelfonso</b:First>
          </b:Person>
          <b:Person>
            <b:Last>Gonzalez</b:Last>
            <b:First>Samuel</b:First>
          </b:Person>
        </b:NameList>
      </b:Author>
    </b:Author>
    <b:Title>Aplicación de Técnicas de Visión Artificial y Sistemas Expertos para la Determinación del Valor de Monedas.</b:Title>
    <b:Year>2017</b:Year>
    <b:City>Sonora, México</b:City>
    <b:Institution>Universidad Tecnológica de Nogales</b:Institution>
    <b:ThesisType>Articulo científico</b:ThesisType>
    <b:RefOrder>28</b:RefOrder>
  </b:Source>
  <b:Source>
    <b:Tag>Pas16</b:Tag>
    <b:SourceType>Report</b:SourceType>
    <b:Guid>{1A1E6FFB-61D2-4F34-820D-84DC0BD94413}</b:Guid>
    <b:Author>
      <b:Author>
        <b:NameList>
          <b:Person>
            <b:Last>Pascual Arribas</b:Last>
            <b:First>Rúben</b:First>
          </b:Person>
        </b:NameList>
      </b:Author>
    </b:Author>
    <b:Title>Captura y procesamiento de imágenes de una cámara térmica</b:Title>
    <b:Year>2016</b:Year>
    <b:City>Madrid, España</b:City>
    <b:Institution>Universidad Politácnica de Madrid</b:Institution>
    <b:RefOrder>29</b:RefOrder>
  </b:Source>
  <b:Source>
    <b:Tag>Bay09</b:Tag>
    <b:SourceType>Book</b:SourceType>
    <b:Guid>{448017E4-3483-4B3F-82B0-C2AABED62318}</b:Guid>
    <b:LCID>es-CO</b:LCID>
    <b:Author>
      <b:Author>
        <b:NameList>
          <b:Person>
            <b:Last>Bayod Rújula</b:Last>
            <b:First>Á.</b:First>
            <b:Middle>A.</b:Middle>
          </b:Person>
        </b:NameList>
      </b:Author>
    </b:Author>
    <b:Title>Energías renovables: sistemas fotovoltaicos.</b:Title>
    <b:Year>2009</b:Year>
    <b:City>Zaragoza</b:City>
    <b:Publisher>Spain: Prensas de la Universidad de Zaragoza. Recuperado de https://elibro.net/es/ereader/uniajc/41940</b:Publisher>
    <b:RefOrder>30</b:RefOrder>
  </b:Source>
  <b:Source>
    <b:Tag>Rod09</b:Tag>
    <b:SourceType>Report</b:SourceType>
    <b:Guid>{26ED32C4-6C13-4B5A-A3D9-2AB4F7F0024C}</b:Guid>
    <b:Title>Desarrollo de la energía solar en Colombia y sus perspectivas</b:Title>
    <b:Year>2009</b:Year>
    <b:City>Bogotá DC.</b:City>
    <b:Publisher>http://www.scielo.org.co/pdf/ring/n28/n28a12.pdf</b:Publisher>
    <b:Author>
      <b:Author>
        <b:NameList>
          <b:Person>
            <b:Last>Rodríguez Murcia</b:Last>
            <b:First>H</b:First>
          </b:Person>
        </b:NameList>
      </b:Author>
    </b:Author>
    <b:RefOrder>31</b:RefOrder>
  </b:Source>
  <b:Source>
    <b:Tag>UPM15</b:Tag>
    <b:SourceType>Report</b:SourceType>
    <b:Guid>{69F29B36-F391-46E5-8F5C-034B139251E0}</b:Guid>
    <b:Author>
      <b:Author>
        <b:NameList>
          <b:Person>
            <b:Last>UPME</b:Last>
          </b:Person>
        </b:NameList>
      </b:Author>
    </b:Author>
    <b:Title>Integración de las energías renovables no convencionales en Colombia.</b:Title>
    <b:Year>2015</b:Year>
    <b:Publisher>Ministro de Minas y Energía</b:Publisher>
    <b:City>Bogotá DC.</b:City>
    <b:RefOrder>32</b:RefOrder>
  </b:Source>
  <b:Source>
    <b:Tag>Sup17</b:Tag>
    <b:SourceType>Report</b:SourceType>
    <b:Guid>{08D5A08D-7FDE-4019-BC04-8CEF5EFDA502}</b:Guid>
    <b:Author>
      <b:Author>
        <b:NameList>
          <b:Person>
            <b:Last>Superservicios</b:Last>
          </b:Person>
        </b:NameList>
      </b:Author>
    </b:Author>
    <b:Title>ZONAS NO INTERCONECTADAS – ZNI</b:Title>
    <b:Year>2017</b:Year>
    <b:Publisher>https://www.superservicios.gov.co/sites/default/archivos/SSPD%20Publicaciones/Publicaciones/2018/Sep/diagnosticozni-superservicios-oct-2017.pdf</b:Publisher>
    <b:City>Bogotá DC.</b:City>
    <b:RefOrder>33</b:RefOrder>
  </b:Source>
  <b:Source>
    <b:Tag>Góm15</b:Tag>
    <b:SourceType>Book</b:SourceType>
    <b:Guid>{8CFBA117-13B8-46BA-A2BB-E652BD4AF978}</b:Guid>
    <b:Author>
      <b:Author>
        <b:NameList>
          <b:Person>
            <b:Last>Gómez</b:Last>
            <b:First>José</b:First>
            <b:Middle>Manuel de la Cruz</b:Middle>
          </b:Person>
        </b:NameList>
      </b:Author>
    </b:Author>
    <b:Title>Guía de mantenimiento en instalaciones fotovoltaicas.</b:Title>
    <b:Year>2015</b:Year>
    <b:Publisher>Ediciones Experiencia. Recuperado de https://elibro.net/es/ereader/uniajc/41986</b:Publisher>
    <b:City>Barcelona</b:City>
    <b:RefOrder>38</b:RefOrder>
  </b:Source>
  <b:Source>
    <b:Tag>Gon17</b:Tag>
    <b:SourceType>Book</b:SourceType>
    <b:Guid>{53EDC7BA-77BE-4ED4-9881-F3C6C4583415}</b:Guid>
    <b:LCID>es-CO</b:LCID>
    <b:Author>
      <b:Author>
        <b:NameList>
          <b:Person>
            <b:Last>González Ajuech</b:Last>
            <b:First>V.</b:First>
            <b:Middle>L.</b:Middle>
          </b:Person>
        </b:NameList>
      </b:Author>
    </b:Author>
    <b:Title>Mantenimiento: técnicas y aplicaciones industriales.</b:Title>
    <b:Year>2017</b:Year>
    <b:Publisher>Grupo Editorial Patria.</b:Publisher>
    <b:Pages>119</b:Pages>
    <b:URL>https://elibro.net/es/ereader/uniajc/40508?page=119</b:URL>
    <b:RefOrder>39</b:RefOrder>
  </b:Source>
  <b:Source>
    <b:Tag>Con19</b:Tag>
    <b:SourceType>Misc</b:SourceType>
    <b:Guid>{3621E04A-9DD0-4325-9640-E7340833BA8E}</b:Guid>
    <b:Author>
      <b:Author>
        <b:Corporate>Congreso de la república de Colombia</b:Corporate>
      </b:Author>
    </b:Author>
    <b:Title>Diario Oficial No. 50.964 de 25 de mayo 2019</b:Title>
    <b:PublicationTitle>LEY 1955, Por el cual se expide el Plan Nacional de Desarrollo 2018-2022.</b:PublicationTitle>
    <b:Year>2019</b:Year>
    <b:Month>05</b:Month>
    <b:Day>25</b:Day>
    <b:City>Bogotá D.C, Colombia</b:City>
    <b:CountryRegion>Colombia</b:CountryRegion>
    <b:Publisher>Congreso de Colombia</b:Publisher>
    <b:RefOrder>34</b:RefOrder>
  </b:Source>
  <b:Source>
    <b:Tag>Jos</b:Tag>
    <b:SourceType>DocumentFromInternetSite</b:SourceType>
    <b:Guid>{616715CE-2DB1-419C-954A-AE1D765F3FC3}</b:Guid>
    <b:Author>
      <b:Author>
        <b:NameList>
          <b:Person>
            <b:Last>Lorenzo</b:Last>
            <b:First>José</b:First>
            <b:Middle>Alfonso Alonso</b:Middle>
          </b:Person>
        </b:NameList>
      </b:Author>
    </b:Author>
    <b:Title>Sun Fields Europe</b:Title>
    <b:URL>https://www.sfe-solar.com/noticias/articulos/puntos-calientes-hot-spots-en-placas-solares/</b:URL>
    <b:RefOrder>3</b:RefOrder>
  </b:Source>
  <b:Source>
    <b:Tag>Sol18</b:Tag>
    <b:SourceType>DocumentFromInternetSite</b:SourceType>
    <b:Guid>{105A0D89-EDFC-498C-AFF1-E769501730F3}</b:Guid>
    <b:Author>
      <b:Author>
        <b:Corporate>Sol Energy</b:Corporate>
      </b:Author>
    </b:Author>
    <b:Title>Sol Energy México</b:Title>
    <b:Year>2018</b:Year>
    <b:Month>Febrero </b:Month>
    <b:Day>20</b:Day>
    <b:URL>https://www.solenergy.mx/es/principal/blog/degradacion-en-paneles-solares-por-potencial-inducido-pid</b:URL>
    <b:RefOrder>4</b:RefOrder>
  </b:Source>
  <b:Source>
    <b:Tag>Rod16</b:Tag>
    <b:SourceType>DocumentFromInternetSite</b:SourceType>
    <b:Guid>{A58842E0-F18A-4B9F-BB1D-C3FE5860E0E5}</b:Guid>
    <b:Title>Lledo energia</b:Title>
    <b:Year>2016</b:Year>
    <b:Month>Abril</b:Month>
    <b:URL>https://lledoenergia.es/senderos-de-caracol/</b:URL>
    <b:Author>
      <b:Author>
        <b:NameList>
          <b:Person>
            <b:Last>Gil</b:Last>
            <b:First>Rodrigo</b:First>
          </b:Person>
        </b:NameList>
      </b:Author>
    </b:Author>
    <b:RefOrder>5</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hlOjIPWK6rVKxx5edss3h56SJU6A==">AMUW2mWbFZa+RaRcVE6Wbgbs5gWVQGtCisVbkphIdhhYZCCpaQYtgqMpL+Bp4GBcrX4k8xGD19GYKegnQAiNl4zrtykCXhjgFTbsHoiGI4bH8UEgsUSRXafTVWSV8jZfrGNnGGnyTqx0</go:docsCustomData>
</go:gDocsCustomXmlDataStorage>
</file>

<file path=customXml/itemProps1.xml><?xml version="1.0" encoding="utf-8"?>
<ds:datastoreItem xmlns:ds="http://schemas.openxmlformats.org/officeDocument/2006/customXml" ds:itemID="{80EF69EF-3999-42D2-A218-D5E53E968A0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39</Pages>
  <Words>10988</Words>
  <Characters>60437</Characters>
  <Application>Microsoft Office Word</Application>
  <DocSecurity>0</DocSecurity>
  <Lines>503</Lines>
  <Paragraphs>142</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71283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Cristhian A. Torres</dc:creator>
  <cp:lastModifiedBy>Fabio Yepes Torres</cp:lastModifiedBy>
  <cp:revision>40</cp:revision>
  <cp:lastPrinted>2021-03-13T00:24:00Z</cp:lastPrinted>
  <dcterms:created xsi:type="dcterms:W3CDTF">2021-04-29T01:58:00Z</dcterms:created>
  <dcterms:modified xsi:type="dcterms:W3CDTF">2021-05-08T01:29:00Z</dcterms:modified>
</cp:coreProperties>
</file>