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B8" w:rsidRPr="00995374" w:rsidRDefault="00F430B8" w:rsidP="00F430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5374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995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3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Spamgondola</w:t>
      </w:r>
      <w:proofErr w:type="spellEnd"/>
      <w:r w:rsidR="004512FF">
        <w:rPr>
          <w:rFonts w:ascii="Times New Roman" w:hAnsi="Times New Roman" w:cs="Times New Roman"/>
          <w:sz w:val="28"/>
          <w:szCs w:val="28"/>
        </w:rPr>
        <w:t xml:space="preserve"> 2000</w:t>
      </w:r>
      <w:r w:rsidRPr="00995374">
        <w:rPr>
          <w:rFonts w:ascii="Times New Roman" w:hAnsi="Times New Roman" w:cs="Times New Roman"/>
          <w:sz w:val="28"/>
          <w:szCs w:val="28"/>
        </w:rPr>
        <w:t>»</w:t>
      </w:r>
    </w:p>
    <w:p w:rsidR="00F430B8" w:rsidRPr="00F430B8" w:rsidRDefault="00F430B8" w:rsidP="00F430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5374">
        <w:rPr>
          <w:rFonts w:ascii="Times New Roman" w:hAnsi="Times New Roman" w:cs="Times New Roman"/>
          <w:sz w:val="28"/>
          <w:szCs w:val="28"/>
        </w:rPr>
        <w:t>Программа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массовой рассылки электронной почты.</w:t>
      </w:r>
    </w:p>
    <w:p w:rsidR="00F430B8" w:rsidRDefault="00F430B8" w:rsidP="00F430B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3427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F430B8" w:rsidRPr="007F3427" w:rsidRDefault="00F430B8" w:rsidP="00F430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к применению в любой области обслуживания, когда необходима массовая рассылка почты клиентам.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Основание для проведения разработки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Основанием для проведения разработки является задание преподавателя.</w:t>
      </w:r>
    </w:p>
    <w:p w:rsidR="00F430B8" w:rsidRPr="00923F7C" w:rsidRDefault="00F430B8" w:rsidP="00F430B8">
      <w:pPr>
        <w:spacing w:line="240" w:lineRule="auto"/>
        <w:ind w:firstLine="709"/>
        <w:rPr>
          <w:sz w:val="28"/>
          <w:szCs w:val="28"/>
        </w:rPr>
      </w:pPr>
      <w:r w:rsidRPr="007F3427">
        <w:rPr>
          <w:rFonts w:ascii="Times New Roman" w:hAnsi="Times New Roman" w:cs="Times New Roman"/>
          <w:b/>
          <w:sz w:val="28"/>
          <w:szCs w:val="28"/>
        </w:rPr>
        <w:t>Наименование темы разработки</w:t>
      </w:r>
      <w:r w:rsidRPr="009953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рассылка почты.</w:t>
      </w:r>
    </w:p>
    <w:p w:rsidR="00F430B8" w:rsidRDefault="00F430B8" w:rsidP="00F430B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3427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430B8" w:rsidRPr="004512FF" w:rsidRDefault="003C34FE" w:rsidP="00F430B8">
      <w:pPr>
        <w:spacing w:line="24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позволяет посылать электронное письмо на почту клиента, содержащее объявление или рекламу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3C34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формате. Адреса клиентов берутся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(выгрузка из 1</w:t>
      </w:r>
      <w:r w:rsidR="00451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об электронной почте отправителя почты должны содержаться в отдельном </w:t>
      </w:r>
      <w:r w:rsidR="004512FF" w:rsidRP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451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cfg</w:t>
      </w:r>
      <w:proofErr w:type="spellEnd"/>
      <w:r w:rsidR="004512FF" w:rsidRP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1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файле. Все данные должны загружаться из локальных файлов без какого-либо участия пользователя или использования интерфейса. 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bookmarkStart w:id="0" w:name="o3989"/>
      <w:bookmarkStart w:id="1" w:name="o247"/>
      <w:bookmarkEnd w:id="0"/>
      <w:bookmarkEnd w:id="1"/>
      <w:r w:rsidRPr="00995374">
        <w:rPr>
          <w:sz w:val="28"/>
          <w:szCs w:val="28"/>
        </w:rPr>
        <w:t>Эксплуатационное назначение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Программа должна эксплуатироваться в профильных подразделениях на объектах Заказчика.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Конечными пользователями программы должны являться сотрудники профильных подразделений объектов Заказчика.</w:t>
      </w:r>
    </w:p>
    <w:p w:rsidR="00F430B8" w:rsidRPr="007F3427" w:rsidRDefault="00F430B8" w:rsidP="00F430B8">
      <w:pPr>
        <w:pStyle w:val="2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342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программе или программному изделию</w:t>
      </w:r>
    </w:p>
    <w:p w:rsidR="00F430B8" w:rsidRPr="00A342F9" w:rsidRDefault="00F430B8" w:rsidP="00F430B8">
      <w:pPr>
        <w:pStyle w:val="3"/>
        <w:ind w:firstLine="709"/>
        <w:rPr>
          <w:sz w:val="28"/>
          <w:szCs w:val="28"/>
        </w:rPr>
      </w:pPr>
      <w:bookmarkStart w:id="2" w:name="o3991"/>
      <w:bookmarkStart w:id="3" w:name="o249"/>
      <w:bookmarkEnd w:id="2"/>
      <w:bookmarkEnd w:id="3"/>
      <w:r w:rsidRPr="00A342F9">
        <w:rPr>
          <w:sz w:val="28"/>
          <w:szCs w:val="28"/>
        </w:rPr>
        <w:t>Требования к функциональным характеристикам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составу выполняемых функций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F430B8" w:rsidRPr="00995374" w:rsidRDefault="003C34FE" w:rsidP="00F430B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4" w:name="o4033"/>
      <w:bookmarkEnd w:id="4"/>
      <w:r>
        <w:rPr>
          <w:rFonts w:ascii="Times New Roman" w:hAnsi="Times New Roman" w:cs="Times New Roman"/>
          <w:sz w:val="28"/>
          <w:szCs w:val="28"/>
        </w:rPr>
        <w:t xml:space="preserve">Чтение адресов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C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F430B8" w:rsidRDefault="003C34FE" w:rsidP="00F430B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конфигурации из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F430B8" w:rsidRDefault="003C34FE" w:rsidP="00F430B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текста письма из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C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3C34FE" w:rsidRPr="003C34FE" w:rsidRDefault="003C34FE" w:rsidP="00F430B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C34FE">
        <w:rPr>
          <w:rFonts w:ascii="Times New Roman" w:hAnsi="Times New Roman" w:cs="Times New Roman"/>
          <w:sz w:val="28"/>
          <w:szCs w:val="28"/>
        </w:rPr>
        <w:t>Автоматическая рассылка почты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" w:name="o3993"/>
      <w:bookmarkStart w:id="6" w:name="o251"/>
      <w:bookmarkEnd w:id="5"/>
      <w:bookmarkEnd w:id="6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организации входных данных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 xml:space="preserve">Входные данные программы должны быть организованы в виде </w:t>
      </w:r>
      <w:r w:rsidR="003C34FE">
        <w:rPr>
          <w:sz w:val="28"/>
          <w:szCs w:val="28"/>
        </w:rPr>
        <w:t>отдельных файлов.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7" w:name="o252"/>
      <w:bookmarkStart w:id="8" w:name="o253"/>
      <w:bookmarkEnd w:id="7"/>
      <w:bookmarkEnd w:id="8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временным характеристикам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Требования к временным характеристикам программы не предъявляются.</w:t>
      </w:r>
      <w:bookmarkStart w:id="9" w:name="o3997"/>
      <w:bookmarkStart w:id="10" w:name="o254"/>
      <w:bookmarkEnd w:id="9"/>
      <w:bookmarkEnd w:id="10"/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Требования к надежности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1" w:name="o3998"/>
      <w:bookmarkEnd w:id="11"/>
      <w:r w:rsidRPr="00995374">
        <w:rPr>
          <w:sz w:val="28"/>
          <w:szCs w:val="28"/>
        </w:rPr>
        <w:t>Требования к надежности программы не предъявляются.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" w:name="o255"/>
      <w:bookmarkEnd w:id="12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Требования к обеспечению надежного (устойчивого) функционирования программы</w:t>
      </w:r>
    </w:p>
    <w:p w:rsidR="00F430B8" w:rsidRPr="003C34FE" w:rsidRDefault="003C34FE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3" w:name="o256"/>
      <w:bookmarkEnd w:id="13"/>
      <w:r>
        <w:rPr>
          <w:sz w:val="28"/>
          <w:szCs w:val="28"/>
        </w:rPr>
        <w:t>При возникновении ошибок чтения файлов</w:t>
      </w:r>
      <w:r w:rsidRPr="003C34FE"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программа должна оповестить пользователя об этом.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Время восстановления после отказа</w:t>
      </w:r>
    </w:p>
    <w:p w:rsidR="00F430B8" w:rsidRDefault="00F430B8" w:rsidP="00F430B8">
      <w:pPr>
        <w:pStyle w:val="not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Время восстановления программы после отказа составляет 2-10 секунд.</w:t>
      </w:r>
    </w:p>
    <w:p w:rsidR="00F430B8" w:rsidRPr="007F3427" w:rsidRDefault="00F430B8" w:rsidP="00F430B8">
      <w:pPr>
        <w:pStyle w:val="4"/>
        <w:spacing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F342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Отказы из-за некорректных действий оператора</w:t>
      </w:r>
    </w:p>
    <w:p w:rsidR="00F430B8" w:rsidRPr="007F3427" w:rsidRDefault="003C34FE" w:rsidP="00F430B8">
      <w:pPr>
        <w:pStyle w:val="bodytex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может произойти из-за некорректно введенных данных</w:t>
      </w:r>
      <w:r w:rsidRPr="003C34FE">
        <w:rPr>
          <w:sz w:val="28"/>
          <w:szCs w:val="28"/>
        </w:rPr>
        <w:t>:</w:t>
      </w:r>
      <w:r w:rsidR="004512FF">
        <w:rPr>
          <w:sz w:val="28"/>
          <w:szCs w:val="28"/>
        </w:rPr>
        <w:t xml:space="preserve"> например,</w:t>
      </w:r>
      <w:r w:rsidRPr="003C34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 </w:t>
      </w:r>
      <w:r w:rsidR="004512FF">
        <w:rPr>
          <w:sz w:val="28"/>
          <w:szCs w:val="28"/>
        </w:rPr>
        <w:t>«</w:t>
      </w:r>
      <w:proofErr w:type="gramStart"/>
      <w:r w:rsidRPr="003C34FE">
        <w:rPr>
          <w:sz w:val="28"/>
          <w:szCs w:val="28"/>
        </w:rPr>
        <w:t>.</w:t>
      </w:r>
      <w:r w:rsidR="004512FF">
        <w:rPr>
          <w:sz w:val="28"/>
          <w:szCs w:val="28"/>
        </w:rPr>
        <w:t>»</w:t>
      </w:r>
      <w:proofErr w:type="gramEnd"/>
      <w:r w:rsidRPr="003C34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заменен символом </w:t>
      </w:r>
      <w:r w:rsidR="004512FF">
        <w:rPr>
          <w:sz w:val="28"/>
          <w:szCs w:val="28"/>
        </w:rPr>
        <w:t>«</w:t>
      </w:r>
      <w:r w:rsidRPr="003C34FE">
        <w:rPr>
          <w:sz w:val="28"/>
          <w:szCs w:val="28"/>
        </w:rPr>
        <w:t>,</w:t>
      </w:r>
      <w:r w:rsidR="004512FF">
        <w:rPr>
          <w:sz w:val="28"/>
          <w:szCs w:val="28"/>
        </w:rPr>
        <w:t>»</w:t>
      </w:r>
      <w:r w:rsidRPr="003C34FE">
        <w:rPr>
          <w:sz w:val="28"/>
          <w:szCs w:val="28"/>
        </w:rPr>
        <w:t xml:space="preserve"> </w:t>
      </w:r>
      <w:r>
        <w:rPr>
          <w:sz w:val="28"/>
          <w:szCs w:val="28"/>
        </w:rPr>
        <w:t>в адресе почты</w:t>
      </w:r>
      <w:r w:rsidR="004512FF">
        <w:rPr>
          <w:sz w:val="28"/>
          <w:szCs w:val="28"/>
        </w:rPr>
        <w:t>, а также прочие отклонении от</w:t>
      </w:r>
      <w:r>
        <w:rPr>
          <w:sz w:val="28"/>
          <w:szCs w:val="28"/>
        </w:rPr>
        <w:t xml:space="preserve"> общепринятого шаблона адреса электронной почты</w:t>
      </w:r>
      <w:r w:rsidR="004512FF">
        <w:rPr>
          <w:sz w:val="28"/>
          <w:szCs w:val="28"/>
        </w:rPr>
        <w:t>. Помимо этого, программа должна оповещать пользователя об отсутствии какого-либо из необходимых для работы</w:t>
      </w:r>
      <w:r>
        <w:rPr>
          <w:sz w:val="28"/>
          <w:szCs w:val="28"/>
        </w:rPr>
        <w:t xml:space="preserve"> файлов</w:t>
      </w:r>
      <w:r w:rsidR="004512FF">
        <w:rPr>
          <w:sz w:val="28"/>
          <w:szCs w:val="28"/>
        </w:rPr>
        <w:t xml:space="preserve">, описанных в разделе «требования к составу выполняемых функций». Во всех </w:t>
      </w:r>
      <w:r w:rsidR="00F430B8" w:rsidRPr="007F3427">
        <w:rPr>
          <w:sz w:val="28"/>
          <w:szCs w:val="28"/>
        </w:rPr>
        <w:t xml:space="preserve">случаях должно </w:t>
      </w:r>
      <w:r>
        <w:rPr>
          <w:sz w:val="28"/>
          <w:szCs w:val="28"/>
        </w:rPr>
        <w:t>выходить сообщение об ошибках</w:t>
      </w:r>
      <w:r w:rsidR="004512FF">
        <w:rPr>
          <w:sz w:val="28"/>
          <w:szCs w:val="28"/>
        </w:rPr>
        <w:t xml:space="preserve"> с описанием причины их возникновения. 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Условия эксплуатации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4" w:name="o4001"/>
      <w:bookmarkEnd w:id="14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Климатические условия эксплуатации</w:t>
      </w:r>
    </w:p>
    <w:p w:rsidR="00F430B8" w:rsidRPr="00995374" w:rsidRDefault="00F430B8" w:rsidP="00F430B8">
      <w:pPr>
        <w:pStyle w:val="not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5" w:name="o4002"/>
      <w:bookmarkEnd w:id="15"/>
      <w:r w:rsidRPr="00995374">
        <w:rPr>
          <w:sz w:val="28"/>
          <w:szCs w:val="28"/>
        </w:rPr>
        <w:t xml:space="preserve">Программа будет </w:t>
      </w:r>
      <w:r w:rsidR="003C34FE">
        <w:rPr>
          <w:sz w:val="28"/>
          <w:szCs w:val="28"/>
        </w:rPr>
        <w:t>великолепно</w:t>
      </w:r>
      <w:r w:rsidRPr="00995374">
        <w:rPr>
          <w:sz w:val="28"/>
          <w:szCs w:val="28"/>
        </w:rPr>
        <w:t xml:space="preserve"> работать от </w:t>
      </w:r>
      <w:r w:rsidR="00102FBA">
        <w:rPr>
          <w:sz w:val="28"/>
          <w:szCs w:val="28"/>
        </w:rPr>
        <w:t>минус</w:t>
      </w:r>
      <w:r w:rsidRPr="00995374">
        <w:rPr>
          <w:sz w:val="28"/>
          <w:szCs w:val="28"/>
        </w:rPr>
        <w:t xml:space="preserve"> 5 до плюс </w:t>
      </w:r>
      <w:smartTag w:uri="urn:schemas-microsoft-com:office:smarttags" w:element="metricconverter">
        <w:smartTagPr>
          <w:attr w:name="ProductID" w:val="35 ﾰC"/>
        </w:smartTagPr>
        <w:r w:rsidRPr="00995374">
          <w:rPr>
            <w:sz w:val="28"/>
            <w:szCs w:val="28"/>
          </w:rPr>
          <w:t>35 °C</w:t>
        </w:r>
      </w:smartTag>
      <w:r w:rsidRPr="00995374">
        <w:rPr>
          <w:sz w:val="28"/>
          <w:szCs w:val="28"/>
        </w:rPr>
        <w:t xml:space="preserve"> при относительной влажност</w:t>
      </w:r>
      <w:r w:rsidR="00102FBA">
        <w:rPr>
          <w:sz w:val="28"/>
          <w:szCs w:val="28"/>
        </w:rPr>
        <w:t>и 90% и атмосферном давлении 463</w:t>
      </w:r>
      <w:r w:rsidRPr="00995374">
        <w:rPr>
          <w:sz w:val="28"/>
          <w:szCs w:val="28"/>
        </w:rPr>
        <w:t xml:space="preserve"> </w:t>
      </w:r>
      <w:proofErr w:type="spellStart"/>
      <w:r w:rsidRPr="00995374">
        <w:rPr>
          <w:sz w:val="28"/>
          <w:szCs w:val="28"/>
        </w:rPr>
        <w:t>мм</w:t>
      </w:r>
      <w:proofErr w:type="gramStart"/>
      <w:r w:rsidRPr="00995374">
        <w:rPr>
          <w:sz w:val="28"/>
          <w:szCs w:val="28"/>
        </w:rPr>
        <w:t>.р</w:t>
      </w:r>
      <w:proofErr w:type="gramEnd"/>
      <w:r w:rsidRPr="00995374">
        <w:rPr>
          <w:sz w:val="28"/>
          <w:szCs w:val="28"/>
        </w:rPr>
        <w:t>т.ст</w:t>
      </w:r>
      <w:proofErr w:type="spellEnd"/>
      <w:r w:rsidRPr="00995374">
        <w:rPr>
          <w:sz w:val="28"/>
          <w:szCs w:val="28"/>
        </w:rPr>
        <w:t xml:space="preserve">., поскольку такие условия приблизительно соответствуют условиям эксплуатации современных компьютеров </w:t>
      </w:r>
      <w:r w:rsidRPr="00102FBA">
        <w:rPr>
          <w:sz w:val="28"/>
          <w:szCs w:val="28"/>
        </w:rPr>
        <w:t>непромышленного</w:t>
      </w:r>
      <w:r w:rsidRPr="00995374">
        <w:rPr>
          <w:sz w:val="28"/>
          <w:szCs w:val="28"/>
        </w:rPr>
        <w:t xml:space="preserve"> исполнения. 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6" w:name="o260"/>
      <w:bookmarkEnd w:id="16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видам обслуживания</w:t>
      </w:r>
    </w:p>
    <w:p w:rsidR="00F430B8" w:rsidRPr="00833177" w:rsidRDefault="00F430B8" w:rsidP="00F430B8">
      <w:pPr>
        <w:pStyle w:val="not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Т</w:t>
      </w:r>
      <w:r w:rsidR="003C34FE">
        <w:rPr>
          <w:sz w:val="28"/>
          <w:szCs w:val="28"/>
        </w:rPr>
        <w:t>ребуется оператор данных</w:t>
      </w:r>
      <w:r w:rsidR="003C34FE" w:rsidRPr="003C34FE">
        <w:rPr>
          <w:sz w:val="28"/>
          <w:szCs w:val="28"/>
        </w:rPr>
        <w:t>,</w:t>
      </w:r>
      <w:r w:rsidR="003C34FE">
        <w:rPr>
          <w:sz w:val="28"/>
          <w:szCs w:val="28"/>
        </w:rPr>
        <w:t xml:space="preserve"> который будет заносить</w:t>
      </w:r>
      <w:r w:rsidR="003C34FE" w:rsidRPr="003C34FE">
        <w:rPr>
          <w:sz w:val="28"/>
          <w:szCs w:val="28"/>
        </w:rPr>
        <w:t xml:space="preserve">, </w:t>
      </w:r>
      <w:r w:rsidR="003C34FE">
        <w:rPr>
          <w:sz w:val="28"/>
          <w:szCs w:val="28"/>
        </w:rPr>
        <w:t>корректировать данные в файлы</w:t>
      </w:r>
      <w:r w:rsidR="00833177">
        <w:rPr>
          <w:sz w:val="28"/>
          <w:szCs w:val="28"/>
        </w:rPr>
        <w:t xml:space="preserve"> – писать текст письма, вести файл конфигурации, следить за правильностью файла </w:t>
      </w:r>
      <w:r w:rsidR="00833177">
        <w:rPr>
          <w:sz w:val="28"/>
          <w:szCs w:val="28"/>
          <w:lang w:val="en-US"/>
        </w:rPr>
        <w:t>Excel</w:t>
      </w:r>
      <w:r w:rsidR="00833177">
        <w:rPr>
          <w:sz w:val="28"/>
          <w:szCs w:val="28"/>
        </w:rPr>
        <w:t>.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7" w:name="o261"/>
      <w:bookmarkEnd w:id="17"/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Количество персонала, требуемого для работы программы, должно составлять в количестве одного человека (конечный пользователь программы – оператор).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bCs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F430B8" w:rsidRPr="00995374" w:rsidRDefault="00F430B8" w:rsidP="00F430B8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9537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составу и параметрам технических средств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8" w:name="o4006"/>
      <w:bookmarkStart w:id="19" w:name="o4007"/>
      <w:bookmarkEnd w:id="18"/>
      <w:bookmarkEnd w:id="19"/>
      <w:r w:rsidRPr="0099537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F430B8" w:rsidRPr="007F3427" w:rsidRDefault="00F430B8" w:rsidP="00F430B8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o263"/>
      <w:bookmarkEnd w:id="20"/>
      <w:r w:rsidRPr="007F3427">
        <w:rPr>
          <w:rFonts w:ascii="Times New Roman" w:hAnsi="Times New Roman" w:cs="Times New Roman"/>
          <w:bCs/>
          <w:sz w:val="28"/>
          <w:szCs w:val="28"/>
        </w:rPr>
        <w:t>Процессор.</w:t>
      </w:r>
      <w:r w:rsidRPr="007F3427">
        <w:rPr>
          <w:rFonts w:ascii="Times New Roman" w:hAnsi="Times New Roman" w:cs="Times New Roman"/>
          <w:sz w:val="28"/>
          <w:szCs w:val="28"/>
        </w:rPr>
        <w:t> 1 ГГц* или выше с поддержкой PAE, NX и SSE2</w:t>
      </w:r>
    </w:p>
    <w:p w:rsidR="00F430B8" w:rsidRPr="007F3427" w:rsidRDefault="00F430B8" w:rsidP="00F430B8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3427">
        <w:rPr>
          <w:rFonts w:ascii="Times New Roman" w:hAnsi="Times New Roman" w:cs="Times New Roman"/>
          <w:bCs/>
          <w:sz w:val="28"/>
          <w:szCs w:val="28"/>
        </w:rPr>
        <w:t>ОЗУ.</w:t>
      </w:r>
      <w:r w:rsidRPr="007F3427">
        <w:rPr>
          <w:rFonts w:ascii="Times New Roman" w:hAnsi="Times New Roman" w:cs="Times New Roman"/>
          <w:sz w:val="28"/>
          <w:szCs w:val="28"/>
        </w:rPr>
        <w:t> 1 ГБ (для 32-разрядной системы) или 2 ГБ (для 64-разрядной системы)</w:t>
      </w:r>
    </w:p>
    <w:p w:rsidR="00F430B8" w:rsidRPr="007F3427" w:rsidRDefault="00F430B8" w:rsidP="00F430B8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3427">
        <w:rPr>
          <w:rFonts w:ascii="Times New Roman" w:hAnsi="Times New Roman" w:cs="Times New Roman"/>
          <w:bCs/>
          <w:sz w:val="28"/>
          <w:szCs w:val="28"/>
        </w:rPr>
        <w:t>Место на жестком диске. </w:t>
      </w:r>
      <w:r w:rsidRPr="007F3427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7F342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7F3427">
        <w:rPr>
          <w:rFonts w:ascii="Times New Roman" w:hAnsi="Times New Roman" w:cs="Times New Roman"/>
          <w:sz w:val="28"/>
          <w:szCs w:val="28"/>
        </w:rPr>
        <w:t>.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Требования к информационной и программной совместимости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lastRenderedPageBreak/>
        <w:t xml:space="preserve">Требования к информационным структурам и методам решения не предъявляются. </w:t>
      </w:r>
    </w:p>
    <w:p w:rsidR="00F430B8" w:rsidRPr="000832F1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0832F1">
        <w:rPr>
          <w:b/>
          <w:sz w:val="28"/>
          <w:szCs w:val="28"/>
        </w:rPr>
        <w:t>Требования к исходным кодам и языкам программирования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 xml:space="preserve">Исходные коды программы должны быть реализованы на удобном для разработчика языке. </w:t>
      </w:r>
    </w:p>
    <w:p w:rsidR="00F430B8" w:rsidRPr="000832F1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программным средствам, используемым программой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F430B8" w:rsidRPr="000832F1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0832F1">
        <w:rPr>
          <w:b/>
          <w:sz w:val="28"/>
          <w:szCs w:val="28"/>
        </w:rPr>
        <w:t>Требования к защите информации и программ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Требования к защите информации и программ не предъявляются.</w:t>
      </w:r>
    </w:p>
    <w:p w:rsidR="00F430B8" w:rsidRPr="00995374" w:rsidRDefault="00F430B8" w:rsidP="00F430B8">
      <w:pPr>
        <w:pStyle w:val="3"/>
        <w:keepNext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Требования к маркировке и упаковке</w:t>
      </w:r>
    </w:p>
    <w:p w:rsidR="00F430B8" w:rsidRPr="000832F1" w:rsidRDefault="00F430B8" w:rsidP="00F430B8">
      <w:pPr>
        <w:pStyle w:val="2"/>
        <w:spacing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832F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F430B8" w:rsidRPr="000832F1" w:rsidRDefault="00F430B8" w:rsidP="00F430B8">
      <w:pPr>
        <w:pStyle w:val="2"/>
        <w:spacing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832F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F430B8" w:rsidRDefault="00F430B8" w:rsidP="00F430B8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0832F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F430B8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Упаковка программного изделия должна осуществляться в упаковочную тару предприятия-изготовителя.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b/>
          <w:sz w:val="28"/>
          <w:szCs w:val="28"/>
          <w:lang w:eastAsia="ru-RU"/>
        </w:rPr>
        <w:t>Условия упаковывания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Упаковка программного изделия должна проводиться в закрытых вентилируемых помещениях при температуре от плюс 15 до плюс 40</w:t>
      </w:r>
      <w:proofErr w:type="gram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°С</w:t>
      </w:r>
      <w:proofErr w:type="gram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и относительной влажности не более 80 % при отсутствии агрессивных примесей в окружающей среде.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b/>
          <w:sz w:val="28"/>
          <w:szCs w:val="28"/>
          <w:lang w:eastAsia="ru-RU"/>
        </w:rPr>
        <w:t>Порядок упаковки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Подготовленные к упаковке программные изделия укладывают в тару, представляющую собой коробки из картона гофрированного (ГОСТ 7376-89 или ГОСТ 7933- 89) согласно чертежам предприятия-изготовителя тары.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Программное изделие упаковывается с применением чехлов из водонепроницаемой пленки с обязательным наличием химически неагрессивных 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>влагопоглотителей</w:t>
      </w:r>
      <w:proofErr w:type="spell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(силикагеля).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Эксплуатационная документация должна быть </w:t>
      </w:r>
      <w:proofErr w:type="gram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>уложены</w:t>
      </w:r>
      <w:proofErr w:type="gram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в потребительскую тару вместе с программным изделием.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Потребительская тара должна быть оклеена лентой клеевой 6-70 по ГОСТ 18251-87.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Габариты грузового места должны быть не более 1250 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820 </w:t>
      </w:r>
      <w:proofErr w:type="spell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>x</w:t>
      </w:r>
      <w:proofErr w:type="spell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1180 мм.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Масса НЕТТО - не более 200 кг.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Масса БРУТТО - не более 220 кг.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В подразделе приведен порядок упаковки из ранее разработанного документа на какие-то технические средства. Выглядит несколько необычно в контексте программного изделия. 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b/>
          <w:sz w:val="28"/>
          <w:szCs w:val="28"/>
          <w:lang w:eastAsia="ru-RU"/>
        </w:rPr>
        <w:t>Требования к транспортированию и хранению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b/>
          <w:sz w:val="28"/>
          <w:szCs w:val="28"/>
          <w:lang w:eastAsia="ru-RU"/>
        </w:rPr>
        <w:t>Условия транспортирования и хранения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0832F1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температура окружающего воздуха, °С - </w:t>
      </w:r>
      <w:proofErr w:type="gram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плюс 5 до плюс 50;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0832F1">
        <w:rPr>
          <w:rFonts w:ascii="Times New Roman" w:hAnsi="Times New Roman" w:cs="Times New Roman"/>
          <w:sz w:val="28"/>
          <w:szCs w:val="28"/>
          <w:lang w:eastAsia="ru-RU"/>
        </w:rPr>
        <w:tab/>
        <w:t>атмосферное давление, кПа - 738;</w:t>
      </w:r>
    </w:p>
    <w:p w:rsidR="00F430B8" w:rsidRPr="000832F1" w:rsidRDefault="00F430B8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832F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•</w:t>
      </w:r>
      <w:r w:rsidRPr="000832F1">
        <w:rPr>
          <w:rFonts w:ascii="Times New Roman" w:hAnsi="Times New Roman" w:cs="Times New Roman"/>
          <w:sz w:val="28"/>
          <w:szCs w:val="28"/>
          <w:lang w:eastAsia="ru-RU"/>
        </w:rPr>
        <w:tab/>
        <w:t>относительная влажность воздуха при 25</w:t>
      </w:r>
      <w:proofErr w:type="gramStart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°С</w:t>
      </w:r>
      <w:proofErr w:type="gramEnd"/>
      <w:r w:rsidRPr="000832F1">
        <w:rPr>
          <w:rFonts w:ascii="Times New Roman" w:hAnsi="Times New Roman" w:cs="Times New Roman"/>
          <w:sz w:val="28"/>
          <w:szCs w:val="28"/>
          <w:lang w:eastAsia="ru-RU"/>
        </w:rPr>
        <w:t xml:space="preserve"> – 45%.</w:t>
      </w:r>
    </w:p>
    <w:p w:rsidR="00F430B8" w:rsidRPr="00D74929" w:rsidRDefault="00F430B8" w:rsidP="00F430B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74929">
        <w:rPr>
          <w:rFonts w:ascii="Times New Roman" w:hAnsi="Times New Roman" w:cs="Times New Roman"/>
          <w:b/>
          <w:sz w:val="28"/>
          <w:szCs w:val="28"/>
          <w:lang w:eastAsia="ru-RU"/>
        </w:rPr>
        <w:t>Специальные требования</w:t>
      </w:r>
    </w:p>
    <w:p w:rsidR="00F430B8" w:rsidRPr="000832F1" w:rsidRDefault="003C34FE" w:rsidP="00F430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выполнена с использованием консольного интерфейса с выводом процесса отправки писем и описания возникающих проблем. Внедрение графического интерфейса будет осуществляться на более поздних этапах эксплуатации. </w:t>
      </w:r>
    </w:p>
    <w:p w:rsidR="00F430B8" w:rsidRPr="00995374" w:rsidRDefault="00F430B8" w:rsidP="00F430B8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5374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1" w:name="o4017"/>
      <w:bookmarkStart w:id="22" w:name="o278"/>
      <w:bookmarkEnd w:id="21"/>
      <w:bookmarkEnd w:id="22"/>
      <w:r w:rsidRPr="00995374">
        <w:rPr>
          <w:sz w:val="28"/>
          <w:szCs w:val="28"/>
        </w:rPr>
        <w:t>Состав программной документации должен включать в себя:</w:t>
      </w:r>
    </w:p>
    <w:p w:rsidR="00F430B8" w:rsidRPr="00D74929" w:rsidRDefault="00F430B8" w:rsidP="00F430B8">
      <w:pPr>
        <w:pStyle w:val="a4"/>
        <w:numPr>
          <w:ilvl w:val="0"/>
          <w:numId w:val="4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74929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F430B8" w:rsidRPr="00D74929" w:rsidRDefault="00F430B8" w:rsidP="00F430B8">
      <w:pPr>
        <w:pStyle w:val="a4"/>
        <w:numPr>
          <w:ilvl w:val="0"/>
          <w:numId w:val="4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74929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:rsidR="00F430B8" w:rsidRPr="00D74929" w:rsidRDefault="00F430B8" w:rsidP="00F430B8">
      <w:pPr>
        <w:pStyle w:val="a4"/>
        <w:numPr>
          <w:ilvl w:val="0"/>
          <w:numId w:val="4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74929">
        <w:rPr>
          <w:rFonts w:ascii="Times New Roman" w:hAnsi="Times New Roman" w:cs="Times New Roman"/>
          <w:sz w:val="28"/>
          <w:szCs w:val="28"/>
        </w:rPr>
        <w:t>описание работы программы;</w:t>
      </w:r>
    </w:p>
    <w:p w:rsidR="00F430B8" w:rsidRPr="00D74929" w:rsidRDefault="00F430B8" w:rsidP="00F430B8">
      <w:pPr>
        <w:pStyle w:val="a4"/>
        <w:numPr>
          <w:ilvl w:val="0"/>
          <w:numId w:val="4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D74929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:rsidR="00F430B8" w:rsidRPr="00995374" w:rsidRDefault="00F430B8" w:rsidP="00F43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374">
        <w:rPr>
          <w:rFonts w:ascii="Times New Roman" w:hAnsi="Times New Roman" w:cs="Times New Roman"/>
          <w:b/>
          <w:sz w:val="28"/>
          <w:szCs w:val="28"/>
        </w:rPr>
        <w:t>Технико-экономические требования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Экономическими преимуществами разработка программы не обладает.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Стадии разработки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Разработка должна быть проведена в три стадии:</w:t>
      </w:r>
    </w:p>
    <w:p w:rsidR="00F430B8" w:rsidRPr="00995374" w:rsidRDefault="00F430B8" w:rsidP="00F430B8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5374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F430B8" w:rsidRPr="00995374" w:rsidRDefault="00F430B8" w:rsidP="00F430B8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5374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:rsidR="00F430B8" w:rsidRPr="00995374" w:rsidRDefault="00F430B8" w:rsidP="00F430B8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95374">
        <w:rPr>
          <w:rFonts w:ascii="Times New Roman" w:hAnsi="Times New Roman" w:cs="Times New Roman"/>
          <w:sz w:val="28"/>
          <w:szCs w:val="28"/>
        </w:rPr>
        <w:t>внедрение.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bookmarkStart w:id="23" w:name="o283"/>
      <w:bookmarkEnd w:id="23"/>
      <w:r w:rsidRPr="00995374">
        <w:rPr>
          <w:sz w:val="28"/>
          <w:szCs w:val="28"/>
        </w:rPr>
        <w:t>Этапы разработки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F430B8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 xml:space="preserve">разработка алгоритма </w:t>
      </w:r>
      <w:r w:rsidR="003C34FE">
        <w:rPr>
          <w:rFonts w:eastAsiaTheme="minorHAnsi"/>
          <w:sz w:val="28"/>
          <w:szCs w:val="28"/>
          <w:lang w:eastAsia="en-US"/>
        </w:rPr>
        <w:t>отправки письма</w:t>
      </w:r>
      <w:r w:rsidRPr="006F2BCE">
        <w:rPr>
          <w:rFonts w:eastAsiaTheme="minorHAnsi"/>
          <w:sz w:val="28"/>
          <w:szCs w:val="28"/>
          <w:lang w:eastAsia="en-US"/>
        </w:rPr>
        <w:t>;</w:t>
      </w:r>
    </w:p>
    <w:p w:rsidR="00F430B8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 xml:space="preserve">тестирование алгоритма </w:t>
      </w:r>
      <w:r w:rsidR="003C34FE">
        <w:rPr>
          <w:rFonts w:eastAsiaTheme="minorHAnsi"/>
          <w:sz w:val="28"/>
          <w:szCs w:val="28"/>
          <w:lang w:eastAsia="en-US"/>
        </w:rPr>
        <w:t>отправки письма</w:t>
      </w:r>
      <w:r w:rsidRPr="006F2BCE">
        <w:rPr>
          <w:rFonts w:eastAsiaTheme="minorHAnsi"/>
          <w:sz w:val="28"/>
          <w:szCs w:val="28"/>
          <w:lang w:eastAsia="en-US"/>
        </w:rPr>
        <w:t>;</w:t>
      </w:r>
    </w:p>
    <w:p w:rsidR="00F430B8" w:rsidRPr="006F2BCE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 xml:space="preserve">разработка алгоритма </w:t>
      </w:r>
      <w:r w:rsidR="003C34FE">
        <w:rPr>
          <w:rFonts w:eastAsiaTheme="minorHAnsi"/>
          <w:sz w:val="28"/>
          <w:szCs w:val="28"/>
          <w:lang w:eastAsia="en-US"/>
        </w:rPr>
        <w:t xml:space="preserve">интеграции данных из файла </w:t>
      </w:r>
      <w:r w:rsidR="003C34FE">
        <w:rPr>
          <w:rFonts w:eastAsiaTheme="minorHAnsi"/>
          <w:sz w:val="28"/>
          <w:szCs w:val="28"/>
          <w:lang w:val="en-US" w:eastAsia="en-US"/>
        </w:rPr>
        <w:t>Excel</w:t>
      </w:r>
      <w:r w:rsidRPr="006F2BCE">
        <w:rPr>
          <w:rFonts w:eastAsiaTheme="minorHAnsi"/>
          <w:sz w:val="28"/>
          <w:szCs w:val="28"/>
          <w:lang w:eastAsia="en-US"/>
        </w:rPr>
        <w:t>;</w:t>
      </w:r>
    </w:p>
    <w:p w:rsidR="00F430B8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 xml:space="preserve">тестирование алгоритма </w:t>
      </w:r>
      <w:r w:rsidR="003C34FE">
        <w:rPr>
          <w:rFonts w:eastAsiaTheme="minorHAnsi"/>
          <w:sz w:val="28"/>
          <w:szCs w:val="28"/>
          <w:lang w:eastAsia="en-US"/>
        </w:rPr>
        <w:t xml:space="preserve">интеграции данных из файла </w:t>
      </w:r>
      <w:r w:rsidR="003C34FE">
        <w:rPr>
          <w:rFonts w:eastAsiaTheme="minorHAnsi"/>
          <w:sz w:val="28"/>
          <w:szCs w:val="28"/>
          <w:lang w:val="en-US" w:eastAsia="en-US"/>
        </w:rPr>
        <w:t>Excel</w:t>
      </w:r>
      <w:r w:rsidRPr="006F2BCE">
        <w:rPr>
          <w:rFonts w:eastAsiaTheme="minorHAnsi"/>
          <w:sz w:val="28"/>
          <w:szCs w:val="28"/>
          <w:lang w:eastAsia="en-US"/>
        </w:rPr>
        <w:t>;</w:t>
      </w:r>
    </w:p>
    <w:p w:rsidR="00F430B8" w:rsidRPr="006F2BCE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 xml:space="preserve">разработка </w:t>
      </w:r>
      <w:r w:rsidR="003C34FE">
        <w:rPr>
          <w:rFonts w:eastAsiaTheme="minorHAnsi"/>
          <w:sz w:val="28"/>
          <w:szCs w:val="28"/>
          <w:lang w:eastAsia="en-US"/>
        </w:rPr>
        <w:t>алгоритма использования файла конфигурации</w:t>
      </w:r>
      <w:r w:rsidRPr="006F2BCE">
        <w:rPr>
          <w:rFonts w:eastAsiaTheme="minorHAnsi"/>
          <w:sz w:val="28"/>
          <w:szCs w:val="28"/>
          <w:lang w:eastAsia="en-US"/>
        </w:rPr>
        <w:t>;</w:t>
      </w:r>
    </w:p>
    <w:p w:rsidR="003C34FE" w:rsidRDefault="00F430B8" w:rsidP="003C34FE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3C34FE">
        <w:rPr>
          <w:rFonts w:eastAsiaTheme="minorHAnsi"/>
          <w:sz w:val="28"/>
          <w:szCs w:val="28"/>
          <w:lang w:eastAsia="en-US"/>
        </w:rPr>
        <w:t xml:space="preserve">тестирование </w:t>
      </w:r>
      <w:r w:rsidR="003C34FE">
        <w:rPr>
          <w:rFonts w:eastAsiaTheme="minorHAnsi"/>
          <w:sz w:val="28"/>
          <w:szCs w:val="28"/>
          <w:lang w:eastAsia="en-US"/>
        </w:rPr>
        <w:t>алгоритма использования файла конфигурации</w:t>
      </w:r>
      <w:r w:rsidR="003C34FE" w:rsidRPr="006F2BCE">
        <w:rPr>
          <w:rFonts w:eastAsiaTheme="minorHAnsi"/>
          <w:sz w:val="28"/>
          <w:szCs w:val="28"/>
          <w:lang w:eastAsia="en-US"/>
        </w:rPr>
        <w:t>;</w:t>
      </w:r>
    </w:p>
    <w:p w:rsidR="003C34FE" w:rsidRDefault="003C34FE" w:rsidP="003C34FE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разработка алгоритма отправки </w:t>
      </w:r>
      <w:r>
        <w:rPr>
          <w:rFonts w:eastAsiaTheme="minorHAnsi"/>
          <w:sz w:val="28"/>
          <w:szCs w:val="28"/>
          <w:lang w:val="en-US" w:eastAsia="en-US"/>
        </w:rPr>
        <w:t>html</w:t>
      </w:r>
      <w:r w:rsidRPr="003C34F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письма.</w:t>
      </w:r>
    </w:p>
    <w:p w:rsidR="003C34FE" w:rsidRPr="003C34FE" w:rsidRDefault="003C34FE" w:rsidP="003C34FE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тестирование алгоритма отправки </w:t>
      </w:r>
      <w:r>
        <w:rPr>
          <w:rFonts w:eastAsiaTheme="minorHAnsi"/>
          <w:sz w:val="28"/>
          <w:szCs w:val="28"/>
          <w:lang w:val="en-US" w:eastAsia="en-US"/>
        </w:rPr>
        <w:t>html</w:t>
      </w:r>
      <w:r w:rsidRPr="003C34F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письма.</w:t>
      </w:r>
    </w:p>
    <w:p w:rsidR="00F430B8" w:rsidRPr="003C34FE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3C34FE">
        <w:rPr>
          <w:rFonts w:eastAsiaTheme="minorHAnsi"/>
          <w:sz w:val="28"/>
          <w:szCs w:val="28"/>
          <w:lang w:eastAsia="en-US"/>
        </w:rPr>
        <w:t>тестирование программы на сбои и исключения;</w:t>
      </w:r>
    </w:p>
    <w:p w:rsidR="00F430B8" w:rsidRPr="006F2BCE" w:rsidRDefault="00F430B8" w:rsidP="00F430B8">
      <w:pPr>
        <w:pStyle w:val="bodytext"/>
        <w:numPr>
          <w:ilvl w:val="0"/>
          <w:numId w:val="5"/>
        </w:numPr>
        <w:spacing w:after="0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F2BCE">
        <w:rPr>
          <w:rFonts w:eastAsiaTheme="minorHAnsi"/>
          <w:sz w:val="28"/>
          <w:szCs w:val="28"/>
          <w:lang w:eastAsia="en-US"/>
        </w:rPr>
        <w:t>разработка программной документации;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b/>
          <w:sz w:val="28"/>
          <w:szCs w:val="28"/>
        </w:rPr>
      </w:pPr>
      <w:r w:rsidRPr="000832F1">
        <w:rPr>
          <w:b/>
          <w:sz w:val="28"/>
          <w:szCs w:val="28"/>
        </w:rPr>
        <w:t>Содержание работ по этапам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lastRenderedPageBreak/>
        <w:t>1.</w:t>
      </w:r>
      <w:r w:rsidRPr="000832F1">
        <w:rPr>
          <w:sz w:val="28"/>
          <w:szCs w:val="28"/>
        </w:rPr>
        <w:tab/>
        <w:t>постановка задачи;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2.</w:t>
      </w:r>
      <w:r w:rsidRPr="000832F1">
        <w:rPr>
          <w:sz w:val="28"/>
          <w:szCs w:val="28"/>
        </w:rPr>
        <w:tab/>
        <w:t>определение и уточнение требований к техническим средствам;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3.</w:t>
      </w:r>
      <w:r w:rsidRPr="000832F1">
        <w:rPr>
          <w:sz w:val="28"/>
          <w:szCs w:val="28"/>
        </w:rPr>
        <w:tab/>
        <w:t>определение требований к программе;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4.</w:t>
      </w:r>
      <w:r w:rsidRPr="000832F1">
        <w:rPr>
          <w:sz w:val="28"/>
          <w:szCs w:val="28"/>
        </w:rPr>
        <w:tab/>
        <w:t>определение стадий, этапов и сроков разработки программы и документации на неё;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5.</w:t>
      </w:r>
      <w:r w:rsidRPr="000832F1">
        <w:rPr>
          <w:sz w:val="28"/>
          <w:szCs w:val="28"/>
        </w:rPr>
        <w:tab/>
        <w:t>выбор языков программирования;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6.</w:t>
      </w:r>
      <w:r w:rsidRPr="000832F1">
        <w:rPr>
          <w:sz w:val="28"/>
          <w:szCs w:val="28"/>
        </w:rPr>
        <w:tab/>
        <w:t>согласование и утверждение технического задания.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1.</w:t>
      </w:r>
      <w:r w:rsidRPr="000832F1">
        <w:rPr>
          <w:sz w:val="28"/>
          <w:szCs w:val="28"/>
        </w:rPr>
        <w:tab/>
        <w:t>разработка, согласование и утверждение программы и методики испытаний;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2.</w:t>
      </w:r>
      <w:r w:rsidRPr="000832F1">
        <w:rPr>
          <w:sz w:val="28"/>
          <w:szCs w:val="28"/>
        </w:rPr>
        <w:tab/>
        <w:t>проведение приемо-сдаточных испытаний;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3.</w:t>
      </w:r>
      <w:r w:rsidRPr="000832F1">
        <w:rPr>
          <w:sz w:val="28"/>
          <w:szCs w:val="28"/>
        </w:rPr>
        <w:tab/>
        <w:t>корректировка программы и программной документации по результатам испытаний.</w:t>
      </w:r>
    </w:p>
    <w:p w:rsidR="00F430B8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b/>
          <w:sz w:val="28"/>
          <w:szCs w:val="28"/>
        </w:rPr>
      </w:pPr>
      <w:r w:rsidRPr="000832F1">
        <w:rPr>
          <w:b/>
          <w:sz w:val="28"/>
          <w:szCs w:val="28"/>
        </w:rPr>
        <w:t>Порядок контроля и приемки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b/>
          <w:sz w:val="28"/>
          <w:szCs w:val="28"/>
        </w:rPr>
      </w:pPr>
      <w:r w:rsidRPr="000832F1">
        <w:rPr>
          <w:b/>
          <w:sz w:val="28"/>
          <w:szCs w:val="28"/>
        </w:rPr>
        <w:t>Виды испытаний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Приемо-сдаточные испытания должны проводиться на объекте Заказчика в сроки.</w:t>
      </w:r>
    </w:p>
    <w:p w:rsidR="00F430B8" w:rsidRPr="000832F1" w:rsidRDefault="00F430B8" w:rsidP="00F430B8">
      <w:pPr>
        <w:pStyle w:val="bodytext"/>
        <w:spacing w:after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t>Приемо-сдаточные испытания программы должны проводиться согласно разработанной (не позднее 31.09.2018) Исполнителем и согласованной Заказчиком Программы и методик испытаний.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832F1">
        <w:rPr>
          <w:sz w:val="28"/>
          <w:szCs w:val="28"/>
        </w:rPr>
        <w:lastRenderedPageBreak/>
        <w:t>Ход проведения приемо-сдаточных испытаний Заказчик и Исполнитель документируют в Протоколе проведения испытаний.</w:t>
      </w:r>
    </w:p>
    <w:p w:rsidR="00F430B8" w:rsidRPr="00995374" w:rsidRDefault="00F430B8" w:rsidP="00F430B8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>Общие требования к приемке работы</w:t>
      </w:r>
    </w:p>
    <w:p w:rsidR="00F430B8" w:rsidRPr="00995374" w:rsidRDefault="00F430B8" w:rsidP="00F430B8">
      <w:pPr>
        <w:pStyle w:val="bodytext"/>
        <w:spacing w:before="0" w:beforeAutospacing="0" w:after="0" w:afterAutospacing="0"/>
        <w:ind w:firstLine="709"/>
        <w:rPr>
          <w:sz w:val="28"/>
          <w:szCs w:val="28"/>
        </w:rPr>
      </w:pPr>
      <w:r w:rsidRPr="00995374">
        <w:rPr>
          <w:sz w:val="28"/>
          <w:szCs w:val="28"/>
        </w:rPr>
        <w:t xml:space="preserve">На основании Протокола проведения испытаний </w:t>
      </w:r>
      <w:proofErr w:type="gramStart"/>
      <w:r w:rsidRPr="00995374">
        <w:rPr>
          <w:sz w:val="28"/>
          <w:szCs w:val="28"/>
        </w:rPr>
        <w:t>Исполнитель совместно с Заказчиком подписывают</w:t>
      </w:r>
      <w:proofErr w:type="gramEnd"/>
      <w:r w:rsidRPr="00995374">
        <w:rPr>
          <w:sz w:val="28"/>
          <w:szCs w:val="28"/>
        </w:rPr>
        <w:t xml:space="preserve"> Акт приемки-сдачи программы в эксплуатацию.</w:t>
      </w:r>
      <w:bookmarkStart w:id="24" w:name="o289"/>
      <w:bookmarkEnd w:id="24"/>
    </w:p>
    <w:p w:rsidR="00F430B8" w:rsidRPr="0005294B" w:rsidRDefault="00F430B8" w:rsidP="00F430B8">
      <w:pPr>
        <w:pStyle w:val="3"/>
        <w:spacing w:before="0" w:beforeAutospacing="0" w:after="0" w:afterAutospacing="0" w:line="360" w:lineRule="auto"/>
        <w:ind w:firstLine="709"/>
        <w:rPr>
          <w:sz w:val="24"/>
          <w:szCs w:val="24"/>
        </w:rPr>
      </w:pPr>
    </w:p>
    <w:p w:rsidR="00E73025" w:rsidRPr="00F430B8" w:rsidRDefault="00E73025" w:rsidP="00F430B8"/>
    <w:sectPr w:rsidR="00E73025" w:rsidRPr="00F430B8" w:rsidSect="00E7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C7949"/>
    <w:multiLevelType w:val="hybridMultilevel"/>
    <w:tmpl w:val="77C65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E9223A"/>
    <w:multiLevelType w:val="multilevel"/>
    <w:tmpl w:val="E898C13A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DD0136"/>
    <w:multiLevelType w:val="hybridMultilevel"/>
    <w:tmpl w:val="58B80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30B8"/>
    <w:rsid w:val="000F4098"/>
    <w:rsid w:val="00102FBA"/>
    <w:rsid w:val="003C34FE"/>
    <w:rsid w:val="004512FF"/>
    <w:rsid w:val="00833177"/>
    <w:rsid w:val="00C32919"/>
    <w:rsid w:val="00E73025"/>
    <w:rsid w:val="00F4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B8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43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basedOn w:val="a"/>
    <w:qFormat/>
    <w:rsid w:val="00C32919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430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F430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430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odytext">
    <w:name w:val="bodytext"/>
    <w:basedOn w:val="a"/>
    <w:rsid w:val="00F4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F4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qFormat/>
    <w:rsid w:val="00F430B8"/>
    <w:rPr>
      <w:b/>
      <w:bCs/>
    </w:rPr>
  </w:style>
  <w:style w:type="paragraph" w:styleId="a4">
    <w:name w:val="List Paragraph"/>
    <w:basedOn w:val="a"/>
    <w:uiPriority w:val="34"/>
    <w:qFormat/>
    <w:rsid w:val="00F430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6</cp:revision>
  <dcterms:created xsi:type="dcterms:W3CDTF">2018-11-30T03:16:00Z</dcterms:created>
  <dcterms:modified xsi:type="dcterms:W3CDTF">2018-11-30T04:18:00Z</dcterms:modified>
</cp:coreProperties>
</file>