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E5F" w:rsidRPr="002A2F51" w:rsidRDefault="00406E5F" w:rsidP="00EF685E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2A2F51">
        <w:rPr>
          <w:rFonts w:ascii="Arial Narrow" w:hAnsi="Arial Narrow"/>
          <w:b/>
          <w:szCs w:val="24"/>
        </w:rPr>
        <w:t>IDENTIFICACIÓN</w:t>
      </w:r>
      <w:r w:rsidR="00250E39" w:rsidRPr="002A2F51">
        <w:rPr>
          <w:rFonts w:ascii="Arial Narrow" w:hAnsi="Arial Narrow"/>
          <w:b/>
          <w:szCs w:val="24"/>
        </w:rPr>
        <w:t xml:space="preserve"> DE LA GUÍA</w:t>
      </w:r>
    </w:p>
    <w:p w:rsidR="00612149" w:rsidRPr="002A2F51" w:rsidRDefault="00612149" w:rsidP="00612149">
      <w:pPr>
        <w:pStyle w:val="Prrafodelista"/>
        <w:ind w:left="360"/>
        <w:rPr>
          <w:rFonts w:ascii="Arial Narrow" w:hAnsi="Arial Narrow"/>
          <w:b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9"/>
        <w:gridCol w:w="4299"/>
      </w:tblGrid>
      <w:tr w:rsidR="00623198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623198" w:rsidRPr="002A2F51" w:rsidRDefault="00623198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Nombre de la guía:</w:t>
            </w:r>
          </w:p>
        </w:tc>
        <w:tc>
          <w:tcPr>
            <w:tcW w:w="2435" w:type="pct"/>
            <w:vAlign w:val="center"/>
          </w:tcPr>
          <w:p w:rsidR="00623198" w:rsidRPr="002A2F51" w:rsidRDefault="001852F5" w:rsidP="00614D07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Talleres evaluativos de</w:t>
            </w:r>
            <w:r w:rsidR="007A3DA1">
              <w:rPr>
                <w:rFonts w:ascii="Arial Narrow" w:hAnsi="Arial Narrow"/>
                <w:sz w:val="22"/>
                <w:szCs w:val="24"/>
              </w:rPr>
              <w:t xml:space="preserve"> Inteligencia Artificial</w:t>
            </w:r>
          </w:p>
        </w:tc>
      </w:tr>
      <w:tr w:rsidR="00623198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623198" w:rsidRPr="002A2F51" w:rsidRDefault="00623198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Código de la guía</w:t>
            </w:r>
            <w:r w:rsidR="003817C2" w:rsidRPr="002A2F51">
              <w:rPr>
                <w:rFonts w:ascii="Arial Narrow" w:hAnsi="Arial Narrow"/>
                <w:b/>
                <w:i/>
                <w:sz w:val="22"/>
                <w:szCs w:val="24"/>
              </w:rPr>
              <w:t xml:space="preserve"> (No.):</w:t>
            </w:r>
          </w:p>
        </w:tc>
        <w:tc>
          <w:tcPr>
            <w:tcW w:w="2435" w:type="pct"/>
            <w:vAlign w:val="center"/>
          </w:tcPr>
          <w:p w:rsidR="00623198" w:rsidRPr="006C4D6D" w:rsidRDefault="007F3263" w:rsidP="00614D07">
            <w:pPr>
              <w:jc w:val="both"/>
              <w:rPr>
                <w:rFonts w:ascii="Arial Narrow" w:hAnsi="Arial Narrow"/>
                <w:b/>
                <w:sz w:val="22"/>
                <w:szCs w:val="24"/>
              </w:rPr>
            </w:pPr>
            <w:r w:rsidRPr="006C4D6D">
              <w:rPr>
                <w:rFonts w:ascii="Arial Narrow" w:hAnsi="Arial Narrow"/>
                <w:b/>
                <w:sz w:val="22"/>
              </w:rPr>
              <w:t>00</w:t>
            </w:r>
            <w:r w:rsidR="00E20660">
              <w:rPr>
                <w:rFonts w:ascii="Arial Narrow" w:hAnsi="Arial Narrow"/>
                <w:b/>
                <w:sz w:val="22"/>
              </w:rPr>
              <w:t>4</w:t>
            </w:r>
          </w:p>
        </w:tc>
      </w:tr>
      <w:tr w:rsidR="00623198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623198" w:rsidRPr="002A2F51" w:rsidRDefault="003817C2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Taller(es) o Laboratorio(s) aplicable(s):</w:t>
            </w:r>
          </w:p>
        </w:tc>
        <w:tc>
          <w:tcPr>
            <w:tcW w:w="2435" w:type="pct"/>
            <w:vAlign w:val="center"/>
          </w:tcPr>
          <w:p w:rsidR="00623198" w:rsidRPr="002A2F51" w:rsidRDefault="007F3263" w:rsidP="00E20660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 xml:space="preserve">Taller </w:t>
            </w:r>
            <w:r w:rsidR="00C57502">
              <w:rPr>
                <w:rFonts w:ascii="Arial Narrow" w:hAnsi="Arial Narrow"/>
                <w:sz w:val="22"/>
                <w:szCs w:val="24"/>
              </w:rPr>
              <w:t xml:space="preserve">evaluativo </w:t>
            </w:r>
            <w:r w:rsidR="008926DB">
              <w:rPr>
                <w:rFonts w:ascii="Arial Narrow" w:hAnsi="Arial Narrow"/>
                <w:sz w:val="22"/>
                <w:szCs w:val="24"/>
              </w:rPr>
              <w:t xml:space="preserve">en </w:t>
            </w:r>
            <w:r w:rsidR="008926DB" w:rsidRPr="00EB513E">
              <w:rPr>
                <w:rFonts w:ascii="Arial Narrow" w:hAnsi="Arial Narrow"/>
                <w:b/>
                <w:i/>
                <w:sz w:val="22"/>
                <w:szCs w:val="24"/>
              </w:rPr>
              <w:t>grupos</w:t>
            </w:r>
            <w:r w:rsidR="006C0798">
              <w:rPr>
                <w:rFonts w:ascii="Arial Narrow" w:hAnsi="Arial Narrow"/>
                <w:b/>
                <w:i/>
                <w:sz w:val="22"/>
                <w:szCs w:val="24"/>
              </w:rPr>
              <w:t xml:space="preserve"> (3 estudiantes)</w:t>
            </w:r>
            <w:r w:rsidR="008926DB">
              <w:rPr>
                <w:rFonts w:ascii="Arial Narrow" w:hAnsi="Arial Narrow"/>
                <w:sz w:val="22"/>
                <w:szCs w:val="24"/>
              </w:rPr>
              <w:t xml:space="preserve"> </w:t>
            </w:r>
            <w:r w:rsidR="00C57502">
              <w:rPr>
                <w:rFonts w:ascii="Arial Narrow" w:hAnsi="Arial Narrow"/>
                <w:sz w:val="22"/>
                <w:szCs w:val="24"/>
              </w:rPr>
              <w:t xml:space="preserve">acerca de </w:t>
            </w:r>
            <w:r w:rsidR="00E20660">
              <w:rPr>
                <w:rFonts w:ascii="Arial Narrow" w:hAnsi="Arial Narrow"/>
                <w:sz w:val="22"/>
                <w:szCs w:val="24"/>
              </w:rPr>
              <w:t>clasificadores básicos</w:t>
            </w:r>
            <w:r w:rsidR="008926DB">
              <w:rPr>
                <w:rFonts w:ascii="Arial Narrow" w:hAnsi="Arial Narrow"/>
                <w:sz w:val="22"/>
                <w:szCs w:val="24"/>
              </w:rPr>
              <w:t>.</w:t>
            </w:r>
          </w:p>
        </w:tc>
      </w:tr>
      <w:tr w:rsidR="00623198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623198" w:rsidRPr="002A2F51" w:rsidRDefault="003817C2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Tiempo de trabajo práctico estimado:</w:t>
            </w:r>
          </w:p>
        </w:tc>
        <w:tc>
          <w:tcPr>
            <w:tcW w:w="2435" w:type="pct"/>
            <w:vAlign w:val="center"/>
          </w:tcPr>
          <w:p w:rsidR="00623198" w:rsidRPr="002A2F51" w:rsidRDefault="00E20660" w:rsidP="00E20660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15</w:t>
            </w:r>
            <w:r w:rsidR="007F3263">
              <w:rPr>
                <w:rFonts w:ascii="Arial Narrow" w:hAnsi="Arial Narrow"/>
                <w:sz w:val="22"/>
                <w:szCs w:val="24"/>
              </w:rPr>
              <w:t xml:space="preserve"> días (Entrega: </w:t>
            </w:r>
            <w:r w:rsidR="00A252BA">
              <w:rPr>
                <w:rFonts w:ascii="Arial Narrow" w:hAnsi="Arial Narrow"/>
                <w:sz w:val="22"/>
                <w:szCs w:val="24"/>
              </w:rPr>
              <w:t>Abril 1</w:t>
            </w:r>
            <w:r>
              <w:rPr>
                <w:rFonts w:ascii="Arial Narrow" w:hAnsi="Arial Narrow"/>
                <w:sz w:val="22"/>
                <w:szCs w:val="24"/>
              </w:rPr>
              <w:t>7</w:t>
            </w:r>
            <w:r w:rsidR="006C4D6D">
              <w:rPr>
                <w:rFonts w:ascii="Arial Narrow" w:hAnsi="Arial Narrow"/>
                <w:sz w:val="22"/>
                <w:szCs w:val="24"/>
              </w:rPr>
              <w:t xml:space="preserve"> de </w:t>
            </w:r>
            <w:r w:rsidR="007F3263">
              <w:rPr>
                <w:rFonts w:ascii="Arial Narrow" w:hAnsi="Arial Narrow"/>
                <w:sz w:val="22"/>
                <w:szCs w:val="24"/>
              </w:rPr>
              <w:t>2019 antes 2</w:t>
            </w:r>
            <w:r>
              <w:rPr>
                <w:rFonts w:ascii="Arial Narrow" w:hAnsi="Arial Narrow"/>
                <w:sz w:val="22"/>
                <w:szCs w:val="24"/>
              </w:rPr>
              <w:t>2</w:t>
            </w:r>
            <w:r w:rsidR="007F3263">
              <w:rPr>
                <w:rFonts w:ascii="Arial Narrow" w:hAnsi="Arial Narrow"/>
                <w:sz w:val="22"/>
                <w:szCs w:val="24"/>
              </w:rPr>
              <w:t xml:space="preserve"> horas)</w:t>
            </w:r>
          </w:p>
        </w:tc>
      </w:tr>
      <w:tr w:rsidR="009C7478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9C7478" w:rsidRPr="002A2F51" w:rsidRDefault="009C7478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Asignatura(s) aplicable(s):</w:t>
            </w:r>
          </w:p>
        </w:tc>
        <w:tc>
          <w:tcPr>
            <w:tcW w:w="2435" w:type="pct"/>
            <w:vAlign w:val="center"/>
          </w:tcPr>
          <w:p w:rsidR="009C7478" w:rsidRPr="002A2F51" w:rsidRDefault="007F3263" w:rsidP="00614D07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Inteligencia Artificial</w:t>
            </w:r>
            <w:r w:rsidR="007A3DA1">
              <w:rPr>
                <w:rFonts w:ascii="Arial Narrow" w:hAnsi="Arial Narrow"/>
                <w:sz w:val="22"/>
                <w:szCs w:val="24"/>
              </w:rPr>
              <w:t xml:space="preserve"> </w:t>
            </w:r>
            <w:r w:rsidR="007A3DA1" w:rsidRPr="007A3DA1">
              <w:rPr>
                <w:rFonts w:ascii="Arial Narrow" w:hAnsi="Arial Narrow"/>
                <w:sz w:val="22"/>
                <w:szCs w:val="24"/>
              </w:rPr>
              <w:t>IAI84-3</w:t>
            </w:r>
          </w:p>
        </w:tc>
      </w:tr>
      <w:tr w:rsidR="00612149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612149" w:rsidRPr="002A2F51" w:rsidRDefault="00612149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Programa(s) Académico(s)</w:t>
            </w:r>
            <w:r w:rsidR="004C34F2" w:rsidRPr="002A2F51">
              <w:rPr>
                <w:rFonts w:ascii="Arial Narrow" w:hAnsi="Arial Narrow"/>
                <w:b/>
                <w:i/>
                <w:sz w:val="22"/>
                <w:szCs w:val="24"/>
              </w:rPr>
              <w:t xml:space="preserve"> / Facultad(es)</w:t>
            </w:r>
            <w:r w:rsidRPr="002A2F51">
              <w:rPr>
                <w:rFonts w:ascii="Arial Narrow" w:hAnsi="Arial Narrow"/>
                <w:b/>
                <w:i/>
                <w:sz w:val="22"/>
                <w:szCs w:val="24"/>
              </w:rPr>
              <w:t>:</w:t>
            </w:r>
          </w:p>
        </w:tc>
        <w:tc>
          <w:tcPr>
            <w:tcW w:w="2435" w:type="pct"/>
            <w:vAlign w:val="center"/>
          </w:tcPr>
          <w:p w:rsidR="00612149" w:rsidRPr="002A2F51" w:rsidRDefault="007F3263" w:rsidP="007A3DA1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 xml:space="preserve">Ingeniería de sistemas / </w:t>
            </w:r>
            <w:r w:rsidR="007A3DA1">
              <w:rPr>
                <w:rFonts w:ascii="Arial Narrow" w:hAnsi="Arial Narrow"/>
                <w:sz w:val="22"/>
                <w:szCs w:val="24"/>
              </w:rPr>
              <w:t>Departamento de s</w:t>
            </w:r>
            <w:r>
              <w:rPr>
                <w:rFonts w:ascii="Arial Narrow" w:hAnsi="Arial Narrow"/>
                <w:sz w:val="22"/>
                <w:szCs w:val="24"/>
              </w:rPr>
              <w:t xml:space="preserve">istemas </w:t>
            </w:r>
            <w:r w:rsidR="007A3DA1">
              <w:rPr>
                <w:rFonts w:ascii="Arial Narrow" w:hAnsi="Arial Narrow"/>
                <w:sz w:val="22"/>
                <w:szCs w:val="24"/>
              </w:rPr>
              <w:t>i</w:t>
            </w:r>
            <w:r>
              <w:rPr>
                <w:rFonts w:ascii="Arial Narrow" w:hAnsi="Arial Narrow"/>
                <w:sz w:val="22"/>
                <w:szCs w:val="24"/>
              </w:rPr>
              <w:t>nformacionales</w:t>
            </w:r>
          </w:p>
        </w:tc>
      </w:tr>
      <w:tr w:rsidR="006217E7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6217E7" w:rsidRPr="002A2F51" w:rsidRDefault="006217E7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>
              <w:rPr>
                <w:rFonts w:ascii="Arial Narrow" w:hAnsi="Arial Narrow"/>
                <w:b/>
                <w:i/>
                <w:sz w:val="22"/>
                <w:szCs w:val="24"/>
              </w:rPr>
              <w:t>Docente encargado</w:t>
            </w:r>
          </w:p>
        </w:tc>
        <w:tc>
          <w:tcPr>
            <w:tcW w:w="2435" w:type="pct"/>
            <w:vAlign w:val="center"/>
          </w:tcPr>
          <w:p w:rsidR="006217E7" w:rsidRDefault="006217E7" w:rsidP="007A3DA1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Carlos Alejandro Trujillo Anaya</w:t>
            </w:r>
          </w:p>
        </w:tc>
      </w:tr>
      <w:tr w:rsidR="00C57502" w:rsidRPr="002A2F51" w:rsidTr="00174941">
        <w:trPr>
          <w:trHeight w:val="417"/>
        </w:trPr>
        <w:tc>
          <w:tcPr>
            <w:tcW w:w="2565" w:type="pct"/>
            <w:shd w:val="clear" w:color="auto" w:fill="D9D9D9" w:themeFill="background1" w:themeFillShade="D9"/>
            <w:vAlign w:val="center"/>
          </w:tcPr>
          <w:p w:rsidR="00C57502" w:rsidRDefault="00C57502" w:rsidP="00612149">
            <w:pPr>
              <w:rPr>
                <w:rFonts w:ascii="Arial Narrow" w:hAnsi="Arial Narrow"/>
                <w:b/>
                <w:i/>
                <w:sz w:val="22"/>
                <w:szCs w:val="24"/>
              </w:rPr>
            </w:pPr>
            <w:r>
              <w:rPr>
                <w:rFonts w:ascii="Arial Narrow" w:hAnsi="Arial Narrow"/>
                <w:b/>
                <w:i/>
                <w:sz w:val="22"/>
                <w:szCs w:val="24"/>
              </w:rPr>
              <w:t>Porcentaje evaluado de la asignatura</w:t>
            </w:r>
          </w:p>
        </w:tc>
        <w:tc>
          <w:tcPr>
            <w:tcW w:w="2435" w:type="pct"/>
            <w:vAlign w:val="center"/>
          </w:tcPr>
          <w:p w:rsidR="00C57502" w:rsidRDefault="00E20660" w:rsidP="007A3DA1">
            <w:pPr>
              <w:jc w:val="both"/>
              <w:rPr>
                <w:rFonts w:ascii="Arial Narrow" w:hAnsi="Arial Narrow"/>
                <w:sz w:val="22"/>
                <w:szCs w:val="24"/>
              </w:rPr>
            </w:pPr>
            <w:r>
              <w:rPr>
                <w:rFonts w:ascii="Arial Narrow" w:hAnsi="Arial Narrow"/>
                <w:sz w:val="22"/>
                <w:szCs w:val="24"/>
              </w:rPr>
              <w:t>1</w:t>
            </w:r>
            <w:r w:rsidR="00C57502">
              <w:rPr>
                <w:rFonts w:ascii="Arial Narrow" w:hAnsi="Arial Narrow"/>
                <w:sz w:val="22"/>
                <w:szCs w:val="24"/>
              </w:rPr>
              <w:t>0%</w:t>
            </w:r>
          </w:p>
        </w:tc>
      </w:tr>
    </w:tbl>
    <w:p w:rsidR="003817C2" w:rsidRPr="002A2F51" w:rsidRDefault="003817C2" w:rsidP="00612149">
      <w:pPr>
        <w:jc w:val="both"/>
        <w:rPr>
          <w:rFonts w:ascii="Arial Narrow" w:hAnsi="Arial Narrow"/>
          <w:i/>
          <w:color w:val="4F81BD" w:themeColor="accent1"/>
          <w:sz w:val="22"/>
        </w:rPr>
      </w:pPr>
    </w:p>
    <w:p w:rsidR="00612149" w:rsidRPr="002A2F51" w:rsidRDefault="00612149" w:rsidP="006B0E0A">
      <w:pPr>
        <w:jc w:val="both"/>
        <w:rPr>
          <w:rFonts w:ascii="Arial Narrow" w:hAnsi="Arial Narrow"/>
          <w:i/>
          <w:color w:val="4F81BD" w:themeColor="accent1"/>
          <w:sz w:val="22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291"/>
        <w:gridCol w:w="2896"/>
        <w:gridCol w:w="2641"/>
      </w:tblGrid>
      <w:tr w:rsidR="00260BB1" w:rsidRPr="002A2F51" w:rsidTr="006B0E0A">
        <w:trPr>
          <w:trHeight w:val="506"/>
          <w:jc w:val="center"/>
        </w:trPr>
        <w:tc>
          <w:tcPr>
            <w:tcW w:w="1864" w:type="pct"/>
            <w:shd w:val="clear" w:color="auto" w:fill="D9D9D9" w:themeFill="background1" w:themeFillShade="D9"/>
            <w:vAlign w:val="center"/>
          </w:tcPr>
          <w:p w:rsidR="00260BB1" w:rsidRPr="002A2F51" w:rsidRDefault="00260BB1" w:rsidP="006B0E0A">
            <w:pPr>
              <w:jc w:val="center"/>
              <w:rPr>
                <w:rFonts w:ascii="Arial Narrow" w:hAnsi="Arial Narrow"/>
                <w:b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sz w:val="22"/>
                <w:szCs w:val="24"/>
              </w:rPr>
              <w:t>COMPETENCIAS</w:t>
            </w:r>
          </w:p>
        </w:tc>
        <w:tc>
          <w:tcPr>
            <w:tcW w:w="1640" w:type="pct"/>
            <w:shd w:val="clear" w:color="auto" w:fill="D9D9D9" w:themeFill="background1" w:themeFillShade="D9"/>
            <w:vAlign w:val="center"/>
          </w:tcPr>
          <w:p w:rsidR="00260BB1" w:rsidRPr="002A2F51" w:rsidRDefault="00260BB1" w:rsidP="006B0E0A">
            <w:pPr>
              <w:jc w:val="center"/>
              <w:rPr>
                <w:rFonts w:ascii="Arial Narrow" w:hAnsi="Arial Narrow"/>
                <w:b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sz w:val="22"/>
                <w:szCs w:val="24"/>
              </w:rPr>
              <w:t>CONTENIDO TEMÁTICO</w:t>
            </w:r>
          </w:p>
        </w:tc>
        <w:tc>
          <w:tcPr>
            <w:tcW w:w="1496" w:type="pct"/>
            <w:shd w:val="clear" w:color="auto" w:fill="D9D9D9" w:themeFill="background1" w:themeFillShade="D9"/>
            <w:vAlign w:val="center"/>
          </w:tcPr>
          <w:p w:rsidR="00260BB1" w:rsidRPr="002A2F51" w:rsidRDefault="00260BB1" w:rsidP="006B0E0A">
            <w:pPr>
              <w:jc w:val="center"/>
              <w:rPr>
                <w:rFonts w:ascii="Arial Narrow" w:hAnsi="Arial Narrow"/>
                <w:b/>
                <w:sz w:val="22"/>
                <w:szCs w:val="24"/>
              </w:rPr>
            </w:pPr>
            <w:r w:rsidRPr="002A2F51">
              <w:rPr>
                <w:rFonts w:ascii="Arial Narrow" w:hAnsi="Arial Narrow"/>
                <w:b/>
                <w:sz w:val="22"/>
                <w:szCs w:val="24"/>
              </w:rPr>
              <w:t>INDICADOR DE LOGRO</w:t>
            </w:r>
          </w:p>
        </w:tc>
      </w:tr>
      <w:tr w:rsidR="00260BB1" w:rsidRPr="002A2F51" w:rsidTr="006B0E0A">
        <w:trPr>
          <w:trHeight w:val="506"/>
          <w:jc w:val="center"/>
        </w:trPr>
        <w:tc>
          <w:tcPr>
            <w:tcW w:w="1864" w:type="pct"/>
            <w:vAlign w:val="center"/>
          </w:tcPr>
          <w:p w:rsidR="00260BB1" w:rsidRDefault="007F3263" w:rsidP="00A252B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El estudiante implementa en lenguaje Python </w:t>
            </w:r>
            <w:r w:rsidR="006754D9">
              <w:rPr>
                <w:rFonts w:ascii="Arial Narrow" w:hAnsi="Arial Narrow"/>
                <w:sz w:val="22"/>
              </w:rPr>
              <w:t xml:space="preserve">técnicas básicas de </w:t>
            </w:r>
            <w:r w:rsidR="006754D9" w:rsidRPr="006754D9">
              <w:rPr>
                <w:rFonts w:ascii="Arial Narrow" w:hAnsi="Arial Narrow"/>
                <w:i/>
                <w:sz w:val="22"/>
              </w:rPr>
              <w:t xml:space="preserve">machine </w:t>
            </w:r>
            <w:proofErr w:type="spellStart"/>
            <w:r w:rsidR="006754D9" w:rsidRPr="006754D9">
              <w:rPr>
                <w:rFonts w:ascii="Arial Narrow" w:hAnsi="Arial Narrow"/>
                <w:i/>
                <w:sz w:val="22"/>
              </w:rPr>
              <w:t>learning</w:t>
            </w:r>
            <w:proofErr w:type="spellEnd"/>
            <w:r w:rsidR="006754D9">
              <w:rPr>
                <w:rFonts w:ascii="Arial Narrow" w:hAnsi="Arial Narrow"/>
                <w:sz w:val="22"/>
              </w:rPr>
              <w:t xml:space="preserve"> orientadas a la tarea de clasificación</w:t>
            </w:r>
            <w:r w:rsidR="009F6ABF">
              <w:rPr>
                <w:rFonts w:ascii="Arial Narrow" w:hAnsi="Arial Narrow"/>
                <w:sz w:val="22"/>
              </w:rPr>
              <w:t>.</w:t>
            </w:r>
            <w:r w:rsidR="00A252BA">
              <w:rPr>
                <w:rFonts w:ascii="Arial Narrow" w:hAnsi="Arial Narrow"/>
                <w:sz w:val="22"/>
              </w:rPr>
              <w:t xml:space="preserve"> </w:t>
            </w:r>
          </w:p>
          <w:p w:rsidR="00A252BA" w:rsidRDefault="00A252BA" w:rsidP="00A252B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El estudiante comprende </w:t>
            </w:r>
            <w:r w:rsidR="006754D9">
              <w:rPr>
                <w:rFonts w:ascii="Arial Narrow" w:hAnsi="Arial Narrow"/>
                <w:sz w:val="22"/>
              </w:rPr>
              <w:t>y aplica técnicas de medición de desempeño de clasificadores</w:t>
            </w:r>
            <w:r>
              <w:rPr>
                <w:rFonts w:ascii="Arial Narrow" w:hAnsi="Arial Narrow"/>
                <w:sz w:val="22"/>
              </w:rPr>
              <w:t>.</w:t>
            </w:r>
          </w:p>
          <w:p w:rsidR="00A252BA" w:rsidRPr="00A252BA" w:rsidRDefault="00A252BA" w:rsidP="006754D9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El estudiante </w:t>
            </w:r>
            <w:r w:rsidR="006754D9">
              <w:rPr>
                <w:rFonts w:ascii="Arial Narrow" w:hAnsi="Arial Narrow"/>
                <w:sz w:val="22"/>
              </w:rPr>
              <w:t>soluciona</w:t>
            </w:r>
            <w:r>
              <w:rPr>
                <w:rFonts w:ascii="Arial Narrow" w:hAnsi="Arial Narrow"/>
                <w:sz w:val="22"/>
              </w:rPr>
              <w:t xml:space="preserve"> problemas a través de estrategia</w:t>
            </w:r>
            <w:r w:rsidR="006754D9">
              <w:rPr>
                <w:rFonts w:ascii="Arial Narrow" w:hAnsi="Arial Narrow"/>
                <w:sz w:val="22"/>
              </w:rPr>
              <w:t>s</w:t>
            </w:r>
            <w:r>
              <w:rPr>
                <w:rFonts w:ascii="Arial Narrow" w:hAnsi="Arial Narrow"/>
                <w:sz w:val="22"/>
              </w:rPr>
              <w:t xml:space="preserve"> de </w:t>
            </w:r>
            <w:r w:rsidR="006754D9" w:rsidRPr="006754D9">
              <w:rPr>
                <w:rFonts w:ascii="Arial Narrow" w:hAnsi="Arial Narrow"/>
                <w:i/>
                <w:sz w:val="22"/>
              </w:rPr>
              <w:t xml:space="preserve">machine </w:t>
            </w:r>
            <w:proofErr w:type="spellStart"/>
            <w:r w:rsidR="006754D9" w:rsidRPr="006754D9">
              <w:rPr>
                <w:rFonts w:ascii="Arial Narrow" w:hAnsi="Arial Narrow"/>
                <w:i/>
                <w:sz w:val="22"/>
              </w:rPr>
              <w:t>learning</w:t>
            </w:r>
            <w:proofErr w:type="spellEnd"/>
            <w:r>
              <w:rPr>
                <w:rFonts w:ascii="Arial Narrow" w:hAnsi="Arial Narrow"/>
                <w:sz w:val="22"/>
              </w:rPr>
              <w:t>.</w:t>
            </w:r>
          </w:p>
        </w:tc>
        <w:tc>
          <w:tcPr>
            <w:tcW w:w="1640" w:type="pct"/>
            <w:vAlign w:val="center"/>
          </w:tcPr>
          <w:p w:rsidR="00A252BA" w:rsidRDefault="006754D9" w:rsidP="006B0E0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Clasificador k-NN.</w:t>
            </w:r>
          </w:p>
          <w:p w:rsidR="006754D9" w:rsidRDefault="006754D9" w:rsidP="006B0E0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Algoritmo </w:t>
            </w:r>
            <w:proofErr w:type="spellStart"/>
            <w:r w:rsidRPr="006754D9">
              <w:rPr>
                <w:rFonts w:ascii="Arial Narrow" w:hAnsi="Arial Narrow"/>
                <w:i/>
                <w:sz w:val="22"/>
              </w:rPr>
              <w:t>Naive</w:t>
            </w:r>
            <w:proofErr w:type="spellEnd"/>
            <w:r w:rsidRPr="006754D9">
              <w:rPr>
                <w:rFonts w:ascii="Arial Narrow" w:hAnsi="Arial Narrow"/>
                <w:i/>
                <w:sz w:val="22"/>
              </w:rPr>
              <w:t xml:space="preserve"> </w:t>
            </w:r>
            <w:proofErr w:type="spellStart"/>
            <w:r w:rsidRPr="006754D9">
              <w:rPr>
                <w:rFonts w:ascii="Arial Narrow" w:hAnsi="Arial Narrow"/>
                <w:i/>
                <w:sz w:val="22"/>
              </w:rPr>
              <w:t>Bayes</w:t>
            </w:r>
            <w:proofErr w:type="spellEnd"/>
            <w:r>
              <w:rPr>
                <w:rFonts w:ascii="Arial Narrow" w:hAnsi="Arial Narrow"/>
                <w:sz w:val="22"/>
              </w:rPr>
              <w:t>.</w:t>
            </w:r>
          </w:p>
          <w:p w:rsidR="006754D9" w:rsidRDefault="006754D9" w:rsidP="006B0E0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Regresión logística.</w:t>
            </w:r>
          </w:p>
          <w:p w:rsidR="006754D9" w:rsidRDefault="006754D9" w:rsidP="006B0E0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Validación cruzada.</w:t>
            </w:r>
          </w:p>
          <w:p w:rsidR="006754D9" w:rsidRPr="002A2F51" w:rsidRDefault="006754D9" w:rsidP="006B0E0A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Precisión de clasificación.</w:t>
            </w:r>
          </w:p>
        </w:tc>
        <w:tc>
          <w:tcPr>
            <w:tcW w:w="1496" w:type="pct"/>
            <w:vAlign w:val="center"/>
          </w:tcPr>
          <w:p w:rsidR="00A252BA" w:rsidRPr="002A2F51" w:rsidRDefault="006754D9" w:rsidP="006C0798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Para un conjunto de datos dado </w:t>
            </w:r>
            <w:r w:rsidRPr="006754D9">
              <w:rPr>
                <w:rFonts w:ascii="Arial Narrow" w:hAnsi="Arial Narrow"/>
                <w:i/>
                <w:sz w:val="22"/>
              </w:rPr>
              <w:t>(</w:t>
            </w:r>
            <w:proofErr w:type="spellStart"/>
            <w:r w:rsidRPr="006754D9">
              <w:rPr>
                <w:rFonts w:ascii="Arial Narrow" w:hAnsi="Arial Narrow"/>
                <w:i/>
                <w:sz w:val="22"/>
              </w:rPr>
              <w:t>dataset</w:t>
            </w:r>
            <w:proofErr w:type="spellEnd"/>
            <w:r w:rsidRPr="006754D9">
              <w:rPr>
                <w:rFonts w:ascii="Arial Narrow" w:hAnsi="Arial Narrow"/>
                <w:i/>
                <w:sz w:val="22"/>
              </w:rPr>
              <w:t>)</w:t>
            </w:r>
            <w:r w:rsidR="006C0798">
              <w:rPr>
                <w:rFonts w:ascii="Arial Narrow" w:hAnsi="Arial Narrow"/>
                <w:sz w:val="22"/>
              </w:rPr>
              <w:t xml:space="preserve">, el estudiante </w:t>
            </w:r>
            <w:r>
              <w:rPr>
                <w:rFonts w:ascii="Arial Narrow" w:hAnsi="Arial Narrow"/>
                <w:sz w:val="22"/>
              </w:rPr>
              <w:t>implementa adecuadamente algoritmo</w:t>
            </w:r>
            <w:r w:rsidR="006C0798">
              <w:rPr>
                <w:rFonts w:ascii="Arial Narrow" w:hAnsi="Arial Narrow"/>
                <w:sz w:val="22"/>
              </w:rPr>
              <w:t>s</w:t>
            </w:r>
            <w:r>
              <w:rPr>
                <w:rFonts w:ascii="Arial Narrow" w:hAnsi="Arial Narrow"/>
                <w:sz w:val="22"/>
              </w:rPr>
              <w:t xml:space="preserve"> de </w:t>
            </w:r>
            <w:r w:rsidRPr="006754D9">
              <w:rPr>
                <w:rFonts w:ascii="Arial Narrow" w:hAnsi="Arial Narrow"/>
                <w:i/>
                <w:sz w:val="22"/>
              </w:rPr>
              <w:t xml:space="preserve">machine </w:t>
            </w:r>
            <w:proofErr w:type="spellStart"/>
            <w:r w:rsidRPr="006754D9">
              <w:rPr>
                <w:rFonts w:ascii="Arial Narrow" w:hAnsi="Arial Narrow"/>
                <w:i/>
                <w:sz w:val="22"/>
              </w:rPr>
              <w:t>learning</w:t>
            </w:r>
            <w:proofErr w:type="spellEnd"/>
            <w:r>
              <w:rPr>
                <w:rFonts w:ascii="Arial Narrow" w:hAnsi="Arial Narrow"/>
                <w:sz w:val="22"/>
              </w:rPr>
              <w:t xml:space="preserve"> para llevar a cabo la </w:t>
            </w:r>
            <w:r w:rsidR="006C0798">
              <w:rPr>
                <w:rFonts w:ascii="Arial Narrow" w:hAnsi="Arial Narrow"/>
                <w:sz w:val="22"/>
              </w:rPr>
              <w:t xml:space="preserve">tarea de </w:t>
            </w:r>
            <w:r>
              <w:rPr>
                <w:rFonts w:ascii="Arial Narrow" w:hAnsi="Arial Narrow"/>
                <w:sz w:val="22"/>
              </w:rPr>
              <w:t>clasificación sobre un subconjunto de validación y cuantifica el desempeño del método implementado apropiadamente.</w:t>
            </w:r>
          </w:p>
        </w:tc>
      </w:tr>
    </w:tbl>
    <w:p w:rsidR="00CE40D4" w:rsidRDefault="00CE40D4" w:rsidP="00CE40D4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</w:p>
    <w:p w:rsidR="00641CE2" w:rsidRPr="002A2F51" w:rsidRDefault="00641CE2" w:rsidP="00CE40D4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</w:p>
    <w:p w:rsidR="002D5C3A" w:rsidRPr="002A2F51" w:rsidRDefault="002D5C3A" w:rsidP="00EF685E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2A2F51">
        <w:rPr>
          <w:rFonts w:ascii="Arial Narrow" w:hAnsi="Arial Narrow"/>
          <w:b/>
          <w:szCs w:val="24"/>
        </w:rPr>
        <w:t>FUNDAMENTO TEÓRICO</w:t>
      </w:r>
    </w:p>
    <w:p w:rsidR="002D5C3A" w:rsidRPr="00227B21" w:rsidRDefault="002D5C3A" w:rsidP="00227B21">
      <w:pPr>
        <w:rPr>
          <w:rFonts w:ascii="Arial Narrow" w:hAnsi="Arial Narrow"/>
          <w:b/>
          <w:sz w:val="22"/>
          <w:szCs w:val="22"/>
        </w:rPr>
      </w:pPr>
    </w:p>
    <w:p w:rsidR="00961842" w:rsidRDefault="00A67F0D" w:rsidP="00641CE2">
      <w:pPr>
        <w:jc w:val="both"/>
        <w:rPr>
          <w:rFonts w:ascii="Arial Narrow" w:hAnsi="Arial Narrow"/>
          <w:sz w:val="22"/>
          <w:szCs w:val="22"/>
        </w:rPr>
      </w:pPr>
      <w:proofErr w:type="gramStart"/>
      <w:r w:rsidRPr="00B633E7">
        <w:rPr>
          <w:rFonts w:ascii="Arial Narrow" w:hAnsi="Arial Narrow"/>
          <w:i/>
          <w:sz w:val="22"/>
          <w:szCs w:val="22"/>
        </w:rPr>
        <w:t>k-</w:t>
      </w:r>
      <w:proofErr w:type="spellStart"/>
      <w:r w:rsidRPr="00B633E7">
        <w:rPr>
          <w:rFonts w:ascii="Arial Narrow" w:hAnsi="Arial Narrow"/>
          <w:i/>
          <w:sz w:val="22"/>
          <w:szCs w:val="22"/>
        </w:rPr>
        <w:t>Nearest</w:t>
      </w:r>
      <w:proofErr w:type="spellEnd"/>
      <w:proofErr w:type="gramEnd"/>
      <w:r w:rsidRPr="00B633E7">
        <w:rPr>
          <w:rFonts w:ascii="Arial Narrow" w:hAnsi="Arial Narrow"/>
          <w:i/>
          <w:sz w:val="22"/>
          <w:szCs w:val="22"/>
        </w:rPr>
        <w:t xml:space="preserve"> </w:t>
      </w:r>
      <w:proofErr w:type="spellStart"/>
      <w:r w:rsidRPr="00B633E7">
        <w:rPr>
          <w:rFonts w:ascii="Arial Narrow" w:hAnsi="Arial Narrow"/>
          <w:i/>
          <w:sz w:val="22"/>
          <w:szCs w:val="22"/>
        </w:rPr>
        <w:t>Neighbors</w:t>
      </w:r>
      <w:proofErr w:type="spellEnd"/>
      <w:r w:rsidRPr="00A67F0D">
        <w:rPr>
          <w:rFonts w:ascii="Arial Narrow" w:hAnsi="Arial Narrow"/>
          <w:sz w:val="22"/>
          <w:szCs w:val="22"/>
        </w:rPr>
        <w:t xml:space="preserve"> (k</w:t>
      </w:r>
      <w:r w:rsidR="00961842">
        <w:rPr>
          <w:rFonts w:ascii="Arial Narrow" w:hAnsi="Arial Narrow"/>
          <w:sz w:val="22"/>
          <w:szCs w:val="22"/>
        </w:rPr>
        <w:t>-</w:t>
      </w:r>
      <w:r w:rsidRPr="00A67F0D">
        <w:rPr>
          <w:rFonts w:ascii="Arial Narrow" w:hAnsi="Arial Narrow"/>
          <w:sz w:val="22"/>
          <w:szCs w:val="22"/>
        </w:rPr>
        <w:t xml:space="preserve">NN) es un algoritmo de </w:t>
      </w:r>
      <w:r w:rsidR="00B633E7">
        <w:rPr>
          <w:rFonts w:ascii="Arial Narrow" w:hAnsi="Arial Narrow"/>
          <w:sz w:val="22"/>
          <w:szCs w:val="22"/>
        </w:rPr>
        <w:t>clasificación</w:t>
      </w:r>
      <w:r w:rsidR="00961842">
        <w:rPr>
          <w:rFonts w:ascii="Arial Narrow" w:hAnsi="Arial Narrow"/>
          <w:sz w:val="22"/>
          <w:szCs w:val="22"/>
        </w:rPr>
        <w:t xml:space="preserve"> </w:t>
      </w:r>
      <w:r w:rsidRPr="00A67F0D">
        <w:rPr>
          <w:rFonts w:ascii="Arial Narrow" w:hAnsi="Arial Narrow"/>
          <w:sz w:val="22"/>
          <w:szCs w:val="22"/>
        </w:rPr>
        <w:t>no paramétrico. Al contrario de otros algoritmos de aprendizaje que permiten descartar los datos de entrenamiento una vez que se construye el modelo, k</w:t>
      </w:r>
      <w:r w:rsidR="00961842">
        <w:rPr>
          <w:rFonts w:ascii="Arial Narrow" w:hAnsi="Arial Narrow"/>
          <w:sz w:val="22"/>
          <w:szCs w:val="22"/>
        </w:rPr>
        <w:t>-</w:t>
      </w:r>
      <w:r w:rsidRPr="00A67F0D">
        <w:rPr>
          <w:rFonts w:ascii="Arial Narrow" w:hAnsi="Arial Narrow"/>
          <w:sz w:val="22"/>
          <w:szCs w:val="22"/>
        </w:rPr>
        <w:t xml:space="preserve">NN mantiene todos los </w:t>
      </w:r>
      <w:r w:rsidR="00961842">
        <w:rPr>
          <w:rFonts w:ascii="Arial Narrow" w:hAnsi="Arial Narrow"/>
          <w:sz w:val="22"/>
          <w:szCs w:val="22"/>
        </w:rPr>
        <w:t>muestras</w:t>
      </w:r>
      <w:r w:rsidRPr="00A67F0D">
        <w:rPr>
          <w:rFonts w:ascii="Arial Narrow" w:hAnsi="Arial Narrow"/>
          <w:sz w:val="22"/>
          <w:szCs w:val="22"/>
        </w:rPr>
        <w:t xml:space="preserve"> de entrenamiento en la memoria. Una vez que aparece un</w:t>
      </w:r>
      <w:r w:rsidR="00961842">
        <w:rPr>
          <w:rFonts w:ascii="Arial Narrow" w:hAnsi="Arial Narrow"/>
          <w:sz w:val="22"/>
          <w:szCs w:val="22"/>
        </w:rPr>
        <w:t>a</w:t>
      </w:r>
      <w:r w:rsidRPr="00A67F0D">
        <w:rPr>
          <w:rFonts w:ascii="Arial Narrow" w:hAnsi="Arial Narrow"/>
          <w:sz w:val="22"/>
          <w:szCs w:val="22"/>
        </w:rPr>
        <w:t xml:space="preserve"> nuev</w:t>
      </w:r>
      <w:r w:rsidR="00961842">
        <w:rPr>
          <w:rFonts w:ascii="Arial Narrow" w:hAnsi="Arial Narrow"/>
          <w:sz w:val="22"/>
          <w:szCs w:val="22"/>
        </w:rPr>
        <w:t>a</w:t>
      </w:r>
      <w:r w:rsidRPr="00A67F0D">
        <w:rPr>
          <w:rFonts w:ascii="Arial Narrow" w:hAnsi="Arial Narrow"/>
          <w:sz w:val="22"/>
          <w:szCs w:val="22"/>
        </w:rPr>
        <w:t xml:space="preserve"> </w:t>
      </w:r>
      <w:r w:rsidR="00961842">
        <w:rPr>
          <w:rFonts w:ascii="Arial Narrow" w:hAnsi="Arial Narrow"/>
          <w:sz w:val="22"/>
          <w:szCs w:val="22"/>
        </w:rPr>
        <w:t>muestra</w:t>
      </w:r>
      <w:r w:rsidRPr="00A67F0D">
        <w:rPr>
          <w:rFonts w:ascii="Arial Narrow" w:hAnsi="Arial Narrow"/>
          <w:sz w:val="22"/>
          <w:szCs w:val="22"/>
        </w:rPr>
        <w:t xml:space="preserve"> </w:t>
      </w:r>
      <w:r w:rsidRPr="00961842">
        <w:rPr>
          <w:rFonts w:ascii="Arial Narrow" w:hAnsi="Arial Narrow"/>
          <w:i/>
          <w:sz w:val="22"/>
          <w:szCs w:val="22"/>
        </w:rPr>
        <w:t>x</w:t>
      </w:r>
      <w:r w:rsidRPr="00A67F0D">
        <w:rPr>
          <w:rFonts w:ascii="Arial Narrow" w:hAnsi="Arial Narrow"/>
          <w:sz w:val="22"/>
          <w:szCs w:val="22"/>
        </w:rPr>
        <w:t xml:space="preserve"> no vist</w:t>
      </w:r>
      <w:r w:rsidR="00961842">
        <w:rPr>
          <w:rFonts w:ascii="Arial Narrow" w:hAnsi="Arial Narrow"/>
          <w:sz w:val="22"/>
          <w:szCs w:val="22"/>
        </w:rPr>
        <w:t>a</w:t>
      </w:r>
      <w:r w:rsidRPr="00A67F0D">
        <w:rPr>
          <w:rFonts w:ascii="Arial Narrow" w:hAnsi="Arial Narrow"/>
          <w:sz w:val="22"/>
          <w:szCs w:val="22"/>
        </w:rPr>
        <w:t xml:space="preserve"> previamente, el algoritmo k</w:t>
      </w:r>
      <w:r w:rsidR="00961842">
        <w:rPr>
          <w:rFonts w:ascii="Arial Narrow" w:hAnsi="Arial Narrow"/>
          <w:sz w:val="22"/>
          <w:szCs w:val="22"/>
        </w:rPr>
        <w:t>-</w:t>
      </w:r>
      <w:r w:rsidRPr="00A67F0D">
        <w:rPr>
          <w:rFonts w:ascii="Arial Narrow" w:hAnsi="Arial Narrow"/>
          <w:sz w:val="22"/>
          <w:szCs w:val="22"/>
        </w:rPr>
        <w:t xml:space="preserve">NN encuentra </w:t>
      </w:r>
      <w:r w:rsidR="00961842">
        <w:rPr>
          <w:rFonts w:ascii="Arial Narrow" w:hAnsi="Arial Narrow"/>
          <w:sz w:val="22"/>
          <w:szCs w:val="22"/>
        </w:rPr>
        <w:t xml:space="preserve">los </w:t>
      </w:r>
      <w:r w:rsidRPr="00961842">
        <w:rPr>
          <w:rFonts w:ascii="Arial Narrow" w:hAnsi="Arial Narrow"/>
          <w:i/>
          <w:sz w:val="22"/>
          <w:szCs w:val="22"/>
        </w:rPr>
        <w:t>k</w:t>
      </w:r>
      <w:r w:rsidR="00961842">
        <w:rPr>
          <w:rFonts w:ascii="Arial Narrow" w:hAnsi="Arial Narrow"/>
          <w:sz w:val="22"/>
          <w:szCs w:val="22"/>
        </w:rPr>
        <w:t xml:space="preserve"> vecinos más próximos en el espacio de características </w:t>
      </w:r>
      <w:r w:rsidRPr="00A67F0D">
        <w:rPr>
          <w:rFonts w:ascii="Arial Narrow" w:hAnsi="Arial Narrow"/>
          <w:sz w:val="22"/>
          <w:szCs w:val="22"/>
        </w:rPr>
        <w:t xml:space="preserve">a </w:t>
      </w:r>
      <w:r w:rsidRPr="00961842">
        <w:rPr>
          <w:rFonts w:ascii="Arial Narrow" w:hAnsi="Arial Narrow"/>
          <w:i/>
          <w:sz w:val="22"/>
          <w:szCs w:val="22"/>
        </w:rPr>
        <w:t>x</w:t>
      </w:r>
      <w:r w:rsidRPr="00A67F0D">
        <w:rPr>
          <w:rFonts w:ascii="Arial Narrow" w:hAnsi="Arial Narrow"/>
          <w:sz w:val="22"/>
          <w:szCs w:val="22"/>
        </w:rPr>
        <w:t xml:space="preserve"> y devuelve la etiqueta </w:t>
      </w:r>
      <w:r w:rsidR="00961842">
        <w:rPr>
          <w:rFonts w:ascii="Arial Narrow" w:hAnsi="Arial Narrow"/>
          <w:sz w:val="22"/>
          <w:szCs w:val="22"/>
        </w:rPr>
        <w:t xml:space="preserve">más votada por estos vecinos. </w:t>
      </w:r>
      <w:r w:rsidR="00961842" w:rsidRPr="00961842">
        <w:rPr>
          <w:rFonts w:ascii="Arial Narrow" w:hAnsi="Arial Narrow"/>
          <w:sz w:val="22"/>
          <w:szCs w:val="22"/>
        </w:rPr>
        <w:t xml:space="preserve">La proximidad de dos </w:t>
      </w:r>
      <w:r w:rsidR="00961842">
        <w:rPr>
          <w:rFonts w:ascii="Arial Narrow" w:hAnsi="Arial Narrow"/>
          <w:sz w:val="22"/>
          <w:szCs w:val="22"/>
        </w:rPr>
        <w:t>muestras</w:t>
      </w:r>
      <w:r w:rsidR="00961842" w:rsidRPr="00961842">
        <w:rPr>
          <w:rFonts w:ascii="Arial Narrow" w:hAnsi="Arial Narrow"/>
          <w:sz w:val="22"/>
          <w:szCs w:val="22"/>
        </w:rPr>
        <w:t xml:space="preserve"> viene dada por una función de distancia.</w:t>
      </w:r>
      <w:r w:rsidR="00961842">
        <w:rPr>
          <w:rFonts w:ascii="Arial Narrow" w:hAnsi="Arial Narrow"/>
          <w:sz w:val="22"/>
          <w:szCs w:val="22"/>
        </w:rPr>
        <w:t xml:space="preserve"> L</w:t>
      </w:r>
      <w:r w:rsidR="00961842" w:rsidRPr="00961842">
        <w:rPr>
          <w:rFonts w:ascii="Arial Narrow" w:hAnsi="Arial Narrow"/>
          <w:sz w:val="22"/>
          <w:szCs w:val="22"/>
        </w:rPr>
        <w:t xml:space="preserve">a distancia euclidiana </w:t>
      </w:r>
      <w:r w:rsidR="00961842">
        <w:rPr>
          <w:rFonts w:ascii="Arial Narrow" w:hAnsi="Arial Narrow"/>
          <w:sz w:val="22"/>
          <w:szCs w:val="22"/>
        </w:rPr>
        <w:t>es la más popular de las métricas de similitud cuando las características vienen representadas por números reales, sin embargo, o</w:t>
      </w:r>
      <w:r w:rsidR="00961842" w:rsidRPr="00961842">
        <w:rPr>
          <w:rFonts w:ascii="Arial Narrow" w:hAnsi="Arial Narrow"/>
          <w:sz w:val="22"/>
          <w:szCs w:val="22"/>
        </w:rPr>
        <w:t xml:space="preserve">tra opción </w:t>
      </w:r>
      <w:r w:rsidR="00961842">
        <w:rPr>
          <w:rFonts w:ascii="Arial Narrow" w:hAnsi="Arial Narrow"/>
          <w:sz w:val="22"/>
          <w:szCs w:val="22"/>
        </w:rPr>
        <w:t xml:space="preserve">útil </w:t>
      </w:r>
      <w:r w:rsidR="00961842" w:rsidRPr="00961842">
        <w:rPr>
          <w:rFonts w:ascii="Arial Narrow" w:hAnsi="Arial Narrow"/>
          <w:sz w:val="22"/>
          <w:szCs w:val="22"/>
        </w:rPr>
        <w:t>es la similitud coseno</w:t>
      </w:r>
      <w:r w:rsidR="00961842">
        <w:rPr>
          <w:rFonts w:ascii="Arial Narrow" w:hAnsi="Arial Narrow"/>
          <w:sz w:val="22"/>
          <w:szCs w:val="22"/>
        </w:rPr>
        <w:t xml:space="preserve"> la cual se emplea cuando las características son categóricas. </w:t>
      </w:r>
    </w:p>
    <w:p w:rsidR="00961842" w:rsidRDefault="00961842" w:rsidP="00641CE2">
      <w:pPr>
        <w:jc w:val="both"/>
        <w:rPr>
          <w:rFonts w:ascii="Arial Narrow" w:hAnsi="Arial Narrow"/>
          <w:sz w:val="22"/>
          <w:szCs w:val="22"/>
        </w:rPr>
      </w:pPr>
    </w:p>
    <w:p w:rsidR="00961842" w:rsidRDefault="00E04FED" w:rsidP="00641CE2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Otro de los clasificadores básicos es la </w:t>
      </w:r>
      <w:r w:rsidRPr="00B633E7">
        <w:rPr>
          <w:rFonts w:ascii="Arial Narrow" w:hAnsi="Arial Narrow"/>
          <w:i/>
          <w:sz w:val="22"/>
          <w:szCs w:val="22"/>
        </w:rPr>
        <w:t>regresión logística</w:t>
      </w:r>
      <w:r>
        <w:rPr>
          <w:rFonts w:ascii="Arial Narrow" w:hAnsi="Arial Narrow"/>
          <w:sz w:val="22"/>
          <w:szCs w:val="22"/>
        </w:rPr>
        <w:t>. Este método se basa en</w:t>
      </w:r>
      <w:r w:rsidRPr="00E04FED">
        <w:rPr>
          <w:rFonts w:ascii="Arial Narrow" w:hAnsi="Arial Narrow"/>
          <w:sz w:val="22"/>
          <w:szCs w:val="22"/>
        </w:rPr>
        <w:t xml:space="preserve"> </w:t>
      </w:r>
      <w:r w:rsidR="00B633E7">
        <w:rPr>
          <w:rFonts w:ascii="Arial Narrow" w:hAnsi="Arial Narrow"/>
          <w:sz w:val="22"/>
          <w:szCs w:val="22"/>
        </w:rPr>
        <w:t>un</w:t>
      </w:r>
      <w:r w:rsidRPr="00E04FED">
        <w:rPr>
          <w:rFonts w:ascii="Arial Narrow" w:hAnsi="Arial Narrow"/>
          <w:sz w:val="22"/>
          <w:szCs w:val="22"/>
        </w:rPr>
        <w:t xml:space="preserve"> análisis de regresión cuando la variable dependiente es dicotómica (binaria). </w:t>
      </w:r>
      <w:r w:rsidR="00B633E7">
        <w:rPr>
          <w:rFonts w:ascii="Arial Narrow" w:hAnsi="Arial Narrow"/>
          <w:sz w:val="22"/>
          <w:szCs w:val="22"/>
        </w:rPr>
        <w:t xml:space="preserve">Se puede resumir como un modelo predictivo de regresión lineal que se acompaña con una función </w:t>
      </w:r>
      <w:proofErr w:type="spellStart"/>
      <w:r w:rsidR="00B633E7" w:rsidRPr="00B633E7">
        <w:rPr>
          <w:rFonts w:ascii="Arial Narrow" w:hAnsi="Arial Narrow"/>
          <w:i/>
          <w:sz w:val="22"/>
          <w:szCs w:val="22"/>
        </w:rPr>
        <w:t>sigmoide</w:t>
      </w:r>
      <w:proofErr w:type="spellEnd"/>
      <w:r w:rsidR="00B633E7">
        <w:rPr>
          <w:rFonts w:ascii="Arial Narrow" w:hAnsi="Arial Narrow"/>
          <w:sz w:val="22"/>
          <w:szCs w:val="22"/>
        </w:rPr>
        <w:t xml:space="preserve"> de salida (función logística). </w:t>
      </w:r>
      <w:r w:rsidRPr="00E04FED">
        <w:rPr>
          <w:rFonts w:ascii="Arial Narrow" w:hAnsi="Arial Narrow"/>
          <w:sz w:val="22"/>
          <w:szCs w:val="22"/>
        </w:rPr>
        <w:t>La regresión logística se utiliza para describir datos y para explicar la relación entre una variable binaria dependiente y una o más variables independientes nominales, ordinales, de intervalo o de relación.</w:t>
      </w:r>
    </w:p>
    <w:p w:rsidR="00E04FED" w:rsidRDefault="00E04FED" w:rsidP="00641CE2">
      <w:pPr>
        <w:jc w:val="both"/>
        <w:rPr>
          <w:rFonts w:ascii="Arial Narrow" w:hAnsi="Arial Narrow"/>
          <w:sz w:val="22"/>
          <w:szCs w:val="22"/>
        </w:rPr>
      </w:pPr>
    </w:p>
    <w:p w:rsidR="00E04FED" w:rsidRDefault="00EF62CD" w:rsidP="00EF62CD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Finalmente, en esta parte del curso trabajaremos con el algoritmo de </w:t>
      </w:r>
      <w:proofErr w:type="spellStart"/>
      <w:r w:rsidRPr="00EF62CD">
        <w:rPr>
          <w:rFonts w:ascii="Arial Narrow" w:hAnsi="Arial Narrow"/>
          <w:i/>
          <w:sz w:val="22"/>
          <w:szCs w:val="22"/>
        </w:rPr>
        <w:t>Naive</w:t>
      </w:r>
      <w:proofErr w:type="spellEnd"/>
      <w:r w:rsidRPr="00EF62CD">
        <w:rPr>
          <w:rFonts w:ascii="Arial Narrow" w:hAnsi="Arial Narrow"/>
          <w:i/>
          <w:sz w:val="22"/>
          <w:szCs w:val="22"/>
        </w:rPr>
        <w:t xml:space="preserve"> </w:t>
      </w:r>
      <w:proofErr w:type="spellStart"/>
      <w:r w:rsidRPr="00EF62CD">
        <w:rPr>
          <w:rFonts w:ascii="Arial Narrow" w:hAnsi="Arial Narrow"/>
          <w:i/>
          <w:sz w:val="22"/>
          <w:szCs w:val="22"/>
        </w:rPr>
        <w:t>Bayes</w:t>
      </w:r>
      <w:proofErr w:type="spellEnd"/>
      <w:r>
        <w:rPr>
          <w:rFonts w:ascii="Arial Narrow" w:hAnsi="Arial Narrow"/>
          <w:sz w:val="22"/>
          <w:szCs w:val="22"/>
        </w:rPr>
        <w:t>.</w:t>
      </w:r>
      <w:r w:rsidRPr="00EF62CD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Este</w:t>
      </w:r>
      <w:r w:rsidRPr="00EF62CD">
        <w:rPr>
          <w:rFonts w:ascii="Arial Narrow" w:hAnsi="Arial Narrow"/>
          <w:sz w:val="22"/>
          <w:szCs w:val="22"/>
        </w:rPr>
        <w:t xml:space="preserve"> algoritmo </w:t>
      </w:r>
      <w:r>
        <w:rPr>
          <w:rFonts w:ascii="Arial Narrow" w:hAnsi="Arial Narrow"/>
          <w:sz w:val="22"/>
          <w:szCs w:val="22"/>
        </w:rPr>
        <w:t xml:space="preserve">permite llevar a cabo </w:t>
      </w:r>
      <w:r w:rsidRPr="00EF62CD">
        <w:rPr>
          <w:rFonts w:ascii="Arial Narrow" w:hAnsi="Arial Narrow"/>
          <w:sz w:val="22"/>
          <w:szCs w:val="22"/>
        </w:rPr>
        <w:t xml:space="preserve">clasificación </w:t>
      </w:r>
      <w:r>
        <w:rPr>
          <w:rFonts w:ascii="Arial Narrow" w:hAnsi="Arial Narrow"/>
          <w:sz w:val="22"/>
          <w:szCs w:val="22"/>
        </w:rPr>
        <w:t>binaria</w:t>
      </w:r>
      <w:r w:rsidRPr="00EF62CD">
        <w:rPr>
          <w:rFonts w:ascii="Arial Narrow" w:hAnsi="Arial Narrow"/>
          <w:sz w:val="22"/>
          <w:szCs w:val="22"/>
        </w:rPr>
        <w:t xml:space="preserve"> (de dos clases) y de múltiples</w:t>
      </w:r>
      <w:r w:rsidRPr="00EF62CD">
        <w:rPr>
          <w:rFonts w:ascii="Arial Narrow" w:hAnsi="Arial Narrow"/>
          <w:sz w:val="22"/>
          <w:szCs w:val="22"/>
        </w:rPr>
        <w:t xml:space="preserve"> </w:t>
      </w:r>
      <w:r w:rsidRPr="00EF62CD">
        <w:rPr>
          <w:rFonts w:ascii="Arial Narrow" w:hAnsi="Arial Narrow"/>
          <w:sz w:val="22"/>
          <w:szCs w:val="22"/>
        </w:rPr>
        <w:t xml:space="preserve">clases. Se llama </w:t>
      </w:r>
      <w:proofErr w:type="spellStart"/>
      <w:r w:rsidRPr="00B56808">
        <w:rPr>
          <w:rFonts w:ascii="Arial Narrow" w:hAnsi="Arial Narrow"/>
          <w:i/>
          <w:sz w:val="22"/>
          <w:szCs w:val="22"/>
        </w:rPr>
        <w:t>Bayes</w:t>
      </w:r>
      <w:proofErr w:type="spellEnd"/>
      <w:r w:rsidRPr="00EF62CD">
        <w:rPr>
          <w:rFonts w:ascii="Arial Narrow" w:hAnsi="Arial Narrow"/>
          <w:sz w:val="22"/>
          <w:szCs w:val="22"/>
        </w:rPr>
        <w:t xml:space="preserve"> </w:t>
      </w:r>
      <w:r w:rsidRPr="00B56808">
        <w:rPr>
          <w:rFonts w:ascii="Arial Narrow" w:hAnsi="Arial Narrow"/>
          <w:i/>
          <w:sz w:val="22"/>
          <w:szCs w:val="22"/>
        </w:rPr>
        <w:t>ingenuo</w:t>
      </w:r>
      <w:r w:rsidRPr="00EF62CD">
        <w:rPr>
          <w:rFonts w:ascii="Arial Narrow" w:hAnsi="Arial Narrow"/>
          <w:sz w:val="22"/>
          <w:szCs w:val="22"/>
        </w:rPr>
        <w:t xml:space="preserve"> porque el cálculo de las probabilidades para cada </w:t>
      </w:r>
      <w:r>
        <w:rPr>
          <w:rFonts w:ascii="Arial Narrow" w:hAnsi="Arial Narrow"/>
          <w:sz w:val="22"/>
          <w:szCs w:val="22"/>
        </w:rPr>
        <w:t>clase</w:t>
      </w:r>
      <w:r w:rsidRPr="00EF62CD">
        <w:rPr>
          <w:rFonts w:ascii="Arial Narrow" w:hAnsi="Arial Narrow"/>
          <w:sz w:val="22"/>
          <w:szCs w:val="22"/>
        </w:rPr>
        <w:t xml:space="preserve"> se simplifica para </w:t>
      </w:r>
      <w:r w:rsidR="00B56808">
        <w:rPr>
          <w:rFonts w:ascii="Arial Narrow" w:hAnsi="Arial Narrow"/>
          <w:sz w:val="22"/>
          <w:szCs w:val="22"/>
        </w:rPr>
        <w:t>hacerlo más</w:t>
      </w:r>
      <w:r w:rsidRPr="00EF62CD">
        <w:rPr>
          <w:rFonts w:ascii="Arial Narrow" w:hAnsi="Arial Narrow"/>
          <w:sz w:val="22"/>
          <w:szCs w:val="22"/>
        </w:rPr>
        <w:t xml:space="preserve"> manejable</w:t>
      </w:r>
      <w:r w:rsidR="00B56808">
        <w:rPr>
          <w:rFonts w:ascii="Arial Narrow" w:hAnsi="Arial Narrow"/>
          <w:sz w:val="22"/>
          <w:szCs w:val="22"/>
        </w:rPr>
        <w:t>:</w:t>
      </w:r>
      <w:r w:rsidRPr="00EF62CD">
        <w:rPr>
          <w:rFonts w:ascii="Arial Narrow" w:hAnsi="Arial Narrow"/>
          <w:sz w:val="22"/>
          <w:szCs w:val="22"/>
        </w:rPr>
        <w:t xml:space="preserve"> </w:t>
      </w:r>
      <w:r w:rsidR="00B56808">
        <w:rPr>
          <w:rFonts w:ascii="Arial Narrow" w:hAnsi="Arial Narrow"/>
          <w:sz w:val="22"/>
          <w:szCs w:val="22"/>
        </w:rPr>
        <w:t>e</w:t>
      </w:r>
      <w:r w:rsidRPr="00EF62CD">
        <w:rPr>
          <w:rFonts w:ascii="Arial Narrow" w:hAnsi="Arial Narrow"/>
          <w:sz w:val="22"/>
          <w:szCs w:val="22"/>
        </w:rPr>
        <w:t>n lugar de calcular los val</w:t>
      </w:r>
      <w:r w:rsidR="00B56808">
        <w:rPr>
          <w:rFonts w:ascii="Arial Narrow" w:hAnsi="Arial Narrow"/>
          <w:sz w:val="22"/>
          <w:szCs w:val="22"/>
        </w:rPr>
        <w:t>ores de cada atributo de forma relacionada</w:t>
      </w:r>
      <w:r w:rsidRPr="00EF62CD">
        <w:rPr>
          <w:rFonts w:ascii="Arial Narrow" w:hAnsi="Arial Narrow"/>
          <w:sz w:val="22"/>
          <w:szCs w:val="22"/>
        </w:rPr>
        <w:t xml:space="preserve">, </w:t>
      </w:r>
      <w:r w:rsidR="00B56808">
        <w:rPr>
          <w:rFonts w:ascii="Arial Narrow" w:hAnsi="Arial Narrow"/>
          <w:sz w:val="22"/>
          <w:szCs w:val="22"/>
        </w:rPr>
        <w:t xml:space="preserve">los mismos se suponen </w:t>
      </w:r>
      <w:r w:rsidRPr="00B56808">
        <w:rPr>
          <w:rFonts w:ascii="Arial Narrow" w:hAnsi="Arial Narrow"/>
          <w:b/>
          <w:i/>
          <w:sz w:val="22"/>
          <w:szCs w:val="22"/>
        </w:rPr>
        <w:t>condicionalmente independientes</w:t>
      </w:r>
      <w:r w:rsidRPr="00EF62CD">
        <w:rPr>
          <w:rFonts w:ascii="Arial Narrow" w:hAnsi="Arial Narrow"/>
          <w:sz w:val="22"/>
          <w:szCs w:val="22"/>
        </w:rPr>
        <w:t>.</w:t>
      </w:r>
      <w:r w:rsidR="00B56808">
        <w:rPr>
          <w:rFonts w:ascii="Arial Narrow" w:hAnsi="Arial Narrow"/>
          <w:sz w:val="22"/>
          <w:szCs w:val="22"/>
        </w:rPr>
        <w:t xml:space="preserve"> La anterior es una suposición </w:t>
      </w:r>
      <w:r w:rsidRPr="00EF62CD">
        <w:rPr>
          <w:rFonts w:ascii="Arial Narrow" w:hAnsi="Arial Narrow"/>
          <w:sz w:val="22"/>
          <w:szCs w:val="22"/>
        </w:rPr>
        <w:t xml:space="preserve">muy poco probable </w:t>
      </w:r>
      <w:r w:rsidR="00E85A8E">
        <w:rPr>
          <w:rFonts w:ascii="Arial Narrow" w:hAnsi="Arial Narrow"/>
          <w:sz w:val="22"/>
          <w:szCs w:val="22"/>
        </w:rPr>
        <w:t>cuando se trabaja con</w:t>
      </w:r>
      <w:r w:rsidR="00B56808">
        <w:rPr>
          <w:rFonts w:ascii="Arial Narrow" w:hAnsi="Arial Narrow"/>
          <w:sz w:val="22"/>
          <w:szCs w:val="22"/>
        </w:rPr>
        <w:t xml:space="preserve"> datos reales, s</w:t>
      </w:r>
      <w:r w:rsidRPr="00EF62CD">
        <w:rPr>
          <w:rFonts w:ascii="Arial Narrow" w:hAnsi="Arial Narrow"/>
          <w:sz w:val="22"/>
          <w:szCs w:val="22"/>
        </w:rPr>
        <w:t xml:space="preserve">in embargo, </w:t>
      </w:r>
      <w:r w:rsidR="00B56808">
        <w:rPr>
          <w:rFonts w:ascii="Arial Narrow" w:hAnsi="Arial Narrow"/>
          <w:sz w:val="22"/>
          <w:szCs w:val="22"/>
        </w:rPr>
        <w:t>esta estrategia</w:t>
      </w:r>
      <w:r w:rsidRPr="00EF62CD">
        <w:rPr>
          <w:rFonts w:ascii="Arial Narrow" w:hAnsi="Arial Narrow"/>
          <w:sz w:val="22"/>
          <w:szCs w:val="22"/>
        </w:rPr>
        <w:t xml:space="preserve"> se desempeña sorprendentemente bien en </w:t>
      </w:r>
      <w:proofErr w:type="spellStart"/>
      <w:r w:rsidR="00B56808" w:rsidRPr="00B56808">
        <w:rPr>
          <w:rFonts w:ascii="Arial Narrow" w:hAnsi="Arial Narrow"/>
          <w:i/>
          <w:sz w:val="22"/>
          <w:szCs w:val="22"/>
        </w:rPr>
        <w:t>datasets</w:t>
      </w:r>
      <w:proofErr w:type="spellEnd"/>
      <w:r w:rsidRPr="00EF62CD">
        <w:rPr>
          <w:rFonts w:ascii="Arial Narrow" w:hAnsi="Arial Narrow"/>
          <w:sz w:val="22"/>
          <w:szCs w:val="22"/>
        </w:rPr>
        <w:t xml:space="preserve"> donde </w:t>
      </w:r>
      <w:r w:rsidR="00B56808">
        <w:rPr>
          <w:rFonts w:ascii="Arial Narrow" w:hAnsi="Arial Narrow"/>
          <w:sz w:val="22"/>
          <w:szCs w:val="22"/>
        </w:rPr>
        <w:t>la</w:t>
      </w:r>
      <w:r w:rsidRPr="00EF62CD">
        <w:rPr>
          <w:rFonts w:ascii="Arial Narrow" w:hAnsi="Arial Narrow"/>
          <w:sz w:val="22"/>
          <w:szCs w:val="22"/>
        </w:rPr>
        <w:t xml:space="preserve"> suposición no se cumple.</w:t>
      </w:r>
    </w:p>
    <w:p w:rsidR="00961842" w:rsidRPr="00641CE2" w:rsidRDefault="00961842" w:rsidP="00641CE2">
      <w:pPr>
        <w:jc w:val="both"/>
        <w:rPr>
          <w:rFonts w:ascii="Arial Narrow" w:hAnsi="Arial Narrow"/>
          <w:sz w:val="22"/>
          <w:szCs w:val="22"/>
        </w:rPr>
      </w:pPr>
    </w:p>
    <w:p w:rsidR="00EA3E28" w:rsidRPr="002A2F51" w:rsidRDefault="00EA3E28" w:rsidP="002D5C3A">
      <w:pPr>
        <w:jc w:val="both"/>
        <w:rPr>
          <w:rFonts w:ascii="Arial Narrow" w:hAnsi="Arial Narrow"/>
          <w:sz w:val="22"/>
          <w:szCs w:val="22"/>
        </w:rPr>
      </w:pPr>
    </w:p>
    <w:p w:rsidR="002D5C3A" w:rsidRPr="002A2F51" w:rsidRDefault="002D5C3A" w:rsidP="00EF685E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2A2F51">
        <w:rPr>
          <w:rFonts w:ascii="Arial Narrow" w:hAnsi="Arial Narrow"/>
          <w:b/>
          <w:szCs w:val="24"/>
        </w:rPr>
        <w:t>OBJETIVO</w:t>
      </w:r>
      <w:r w:rsidR="008D3D24" w:rsidRPr="002A2F51">
        <w:rPr>
          <w:rFonts w:ascii="Arial Narrow" w:hAnsi="Arial Narrow"/>
          <w:b/>
          <w:szCs w:val="24"/>
        </w:rPr>
        <w:t>(S)</w:t>
      </w:r>
    </w:p>
    <w:p w:rsidR="002D5C3A" w:rsidRPr="002A2F51" w:rsidRDefault="002D5C3A" w:rsidP="002D5C3A">
      <w:pPr>
        <w:rPr>
          <w:rFonts w:ascii="Arial Narrow" w:hAnsi="Arial Narrow"/>
          <w:b/>
          <w:sz w:val="22"/>
          <w:szCs w:val="22"/>
        </w:rPr>
      </w:pPr>
    </w:p>
    <w:p w:rsidR="002D5C3A" w:rsidRDefault="002A484E" w:rsidP="00EF685E">
      <w:pPr>
        <w:pStyle w:val="Prrafodelista"/>
        <w:numPr>
          <w:ilvl w:val="0"/>
          <w:numId w:val="12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Implementar algoritmos básicos de </w:t>
      </w:r>
      <w:r w:rsidRPr="002A484E">
        <w:rPr>
          <w:rFonts w:ascii="Arial Narrow" w:hAnsi="Arial Narrow"/>
          <w:i/>
          <w:sz w:val="22"/>
          <w:szCs w:val="22"/>
        </w:rPr>
        <w:t xml:space="preserve">machine </w:t>
      </w:r>
      <w:proofErr w:type="spellStart"/>
      <w:r w:rsidRPr="002A484E">
        <w:rPr>
          <w:rFonts w:ascii="Arial Narrow" w:hAnsi="Arial Narrow"/>
          <w:i/>
          <w:sz w:val="22"/>
          <w:szCs w:val="22"/>
        </w:rPr>
        <w:t>learning</w:t>
      </w:r>
      <w:proofErr w:type="spellEnd"/>
      <w:r>
        <w:rPr>
          <w:rFonts w:ascii="Arial Narrow" w:hAnsi="Arial Narrow"/>
          <w:sz w:val="22"/>
          <w:szCs w:val="22"/>
        </w:rPr>
        <w:t xml:space="preserve"> (</w:t>
      </w:r>
      <w:r w:rsidRPr="002A484E">
        <w:rPr>
          <w:rFonts w:ascii="Arial Narrow" w:hAnsi="Arial Narrow"/>
          <w:i/>
          <w:sz w:val="22"/>
          <w:szCs w:val="22"/>
        </w:rPr>
        <w:t>k-NN</w:t>
      </w:r>
      <w:r>
        <w:rPr>
          <w:rFonts w:ascii="Arial Narrow" w:hAnsi="Arial Narrow"/>
          <w:sz w:val="22"/>
          <w:szCs w:val="22"/>
        </w:rPr>
        <w:t xml:space="preserve">, </w:t>
      </w:r>
      <w:proofErr w:type="spellStart"/>
      <w:r w:rsidRPr="002A484E">
        <w:rPr>
          <w:rFonts w:ascii="Arial Narrow" w:hAnsi="Arial Narrow"/>
          <w:i/>
          <w:sz w:val="22"/>
          <w:szCs w:val="22"/>
        </w:rPr>
        <w:t>Naive</w:t>
      </w:r>
      <w:proofErr w:type="spellEnd"/>
      <w:r w:rsidRPr="002A484E">
        <w:rPr>
          <w:rFonts w:ascii="Arial Narrow" w:hAnsi="Arial Narrow"/>
          <w:i/>
          <w:sz w:val="22"/>
          <w:szCs w:val="22"/>
        </w:rPr>
        <w:t xml:space="preserve"> </w:t>
      </w:r>
      <w:proofErr w:type="spellStart"/>
      <w:r w:rsidRPr="002A484E">
        <w:rPr>
          <w:rFonts w:ascii="Arial Narrow" w:hAnsi="Arial Narrow"/>
          <w:i/>
          <w:sz w:val="22"/>
          <w:szCs w:val="22"/>
        </w:rPr>
        <w:t>Bayes</w:t>
      </w:r>
      <w:proofErr w:type="spellEnd"/>
      <w:r>
        <w:rPr>
          <w:rFonts w:ascii="Arial Narrow" w:hAnsi="Arial Narrow"/>
          <w:sz w:val="22"/>
          <w:szCs w:val="22"/>
        </w:rPr>
        <w:t xml:space="preserve"> y regresión logística) en el marco de la solución de un problema de clasificación</w:t>
      </w:r>
      <w:r w:rsidR="003E4858" w:rsidRPr="003E4858">
        <w:rPr>
          <w:rFonts w:ascii="Arial Narrow" w:hAnsi="Arial Narrow"/>
          <w:sz w:val="22"/>
          <w:szCs w:val="22"/>
        </w:rPr>
        <w:t>.</w:t>
      </w:r>
    </w:p>
    <w:p w:rsidR="00032BB8" w:rsidRDefault="002A484E" w:rsidP="00EF685E">
      <w:pPr>
        <w:pStyle w:val="Prrafodelista"/>
        <w:numPr>
          <w:ilvl w:val="0"/>
          <w:numId w:val="12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Validar los clasificadores implementados haciendo uso de la validación cruzada y de la precisión de clasificación.</w:t>
      </w:r>
    </w:p>
    <w:p w:rsidR="00641CE2" w:rsidRPr="00641CE2" w:rsidRDefault="00641CE2" w:rsidP="00641CE2">
      <w:pPr>
        <w:jc w:val="both"/>
        <w:rPr>
          <w:rFonts w:ascii="Arial Narrow" w:hAnsi="Arial Narrow"/>
          <w:sz w:val="22"/>
          <w:szCs w:val="22"/>
        </w:rPr>
      </w:pPr>
    </w:p>
    <w:p w:rsidR="00CE40D4" w:rsidRPr="003E4858" w:rsidRDefault="00CE40D4" w:rsidP="006B0E0A">
      <w:pPr>
        <w:jc w:val="both"/>
        <w:rPr>
          <w:rFonts w:ascii="Arial Narrow" w:hAnsi="Arial Narrow"/>
          <w:b/>
          <w:sz w:val="22"/>
          <w:szCs w:val="22"/>
        </w:rPr>
      </w:pPr>
    </w:p>
    <w:p w:rsidR="001A70E6" w:rsidRPr="002A2F51" w:rsidRDefault="001A70E6" w:rsidP="00EF685E">
      <w:pPr>
        <w:pStyle w:val="Prrafodelista"/>
        <w:numPr>
          <w:ilvl w:val="0"/>
          <w:numId w:val="11"/>
        </w:numPr>
        <w:rPr>
          <w:rFonts w:ascii="Arial Narrow" w:hAnsi="Arial Narrow"/>
          <w:b/>
          <w:szCs w:val="24"/>
        </w:rPr>
      </w:pPr>
      <w:r w:rsidRPr="002A2F51">
        <w:rPr>
          <w:rFonts w:ascii="Arial Narrow" w:hAnsi="Arial Narrow"/>
          <w:b/>
          <w:szCs w:val="24"/>
        </w:rPr>
        <w:t>RECURSOS REQUERIDOS</w:t>
      </w:r>
    </w:p>
    <w:p w:rsidR="00612149" w:rsidRPr="006217E7" w:rsidRDefault="00612149" w:rsidP="00612149">
      <w:pPr>
        <w:pStyle w:val="Prrafodelista"/>
        <w:ind w:left="360"/>
        <w:rPr>
          <w:rFonts w:ascii="Arial Narrow" w:hAnsi="Arial Narrow"/>
          <w:b/>
          <w:sz w:val="22"/>
          <w:szCs w:val="22"/>
        </w:rPr>
      </w:pPr>
    </w:p>
    <w:p w:rsidR="00481C1D" w:rsidRDefault="006217E7" w:rsidP="00EF685E">
      <w:pPr>
        <w:pStyle w:val="Continuarlista"/>
        <w:numPr>
          <w:ilvl w:val="0"/>
          <w:numId w:val="12"/>
        </w:numPr>
        <w:spacing w:after="0"/>
        <w:jc w:val="both"/>
        <w:rPr>
          <w:rFonts w:ascii="Arial Narrow" w:hAnsi="Arial Narrow"/>
          <w:sz w:val="22"/>
        </w:rPr>
      </w:pPr>
      <w:r w:rsidRPr="006217E7">
        <w:rPr>
          <w:rFonts w:ascii="Arial Narrow" w:hAnsi="Arial Narrow"/>
          <w:sz w:val="22"/>
        </w:rPr>
        <w:t>Un computador con un compila</w:t>
      </w:r>
      <w:r w:rsidR="007337BF">
        <w:rPr>
          <w:rFonts w:ascii="Arial Narrow" w:hAnsi="Arial Narrow"/>
          <w:sz w:val="22"/>
        </w:rPr>
        <w:t>do</w:t>
      </w:r>
      <w:r w:rsidRPr="006217E7">
        <w:rPr>
          <w:rFonts w:ascii="Arial Narrow" w:hAnsi="Arial Narrow"/>
          <w:sz w:val="22"/>
        </w:rPr>
        <w:t>r de Python actualizado.</w:t>
      </w:r>
    </w:p>
    <w:p w:rsidR="006217E7" w:rsidRPr="006217E7" w:rsidRDefault="00032BB8" w:rsidP="00EF685E">
      <w:pPr>
        <w:pStyle w:val="Continuarlista"/>
        <w:numPr>
          <w:ilvl w:val="0"/>
          <w:numId w:val="12"/>
        </w:numPr>
        <w:spacing w:after="0"/>
        <w:jc w:val="both"/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>Referencias dadas por el profesor en clase</w:t>
      </w:r>
      <w:r w:rsidR="006217E7" w:rsidRPr="006217E7">
        <w:rPr>
          <w:rFonts w:ascii="Arial Narrow" w:hAnsi="Arial Narrow"/>
          <w:sz w:val="22"/>
        </w:rPr>
        <w:t>.</w:t>
      </w:r>
    </w:p>
    <w:p w:rsidR="00C926F9" w:rsidRDefault="006217E7" w:rsidP="00EF685E">
      <w:pPr>
        <w:pStyle w:val="Continuarlista"/>
        <w:numPr>
          <w:ilvl w:val="0"/>
          <w:numId w:val="12"/>
        </w:numPr>
        <w:spacing w:after="0"/>
        <w:jc w:val="both"/>
        <w:rPr>
          <w:rFonts w:ascii="Arial Narrow" w:hAnsi="Arial Narrow"/>
          <w:sz w:val="22"/>
        </w:rPr>
      </w:pPr>
      <w:r w:rsidRPr="006217E7">
        <w:rPr>
          <w:rFonts w:ascii="Arial Narrow" w:hAnsi="Arial Narrow"/>
          <w:sz w:val="22"/>
        </w:rPr>
        <w:t>Un computador con un editor de texto para la redacción del informe.</w:t>
      </w:r>
    </w:p>
    <w:p w:rsidR="00641CE2" w:rsidRPr="006217E7" w:rsidRDefault="00641CE2" w:rsidP="00641CE2">
      <w:pPr>
        <w:pStyle w:val="Continuarlista"/>
        <w:spacing w:after="0"/>
        <w:ind w:left="0"/>
        <w:jc w:val="both"/>
        <w:rPr>
          <w:rFonts w:ascii="Arial Narrow" w:hAnsi="Arial Narrow"/>
          <w:sz w:val="22"/>
        </w:rPr>
      </w:pPr>
    </w:p>
    <w:p w:rsidR="00612149" w:rsidRPr="002A2F51" w:rsidRDefault="00612149" w:rsidP="00612149">
      <w:pPr>
        <w:pStyle w:val="Textoindependiente"/>
        <w:spacing w:after="0"/>
        <w:jc w:val="both"/>
        <w:rPr>
          <w:rFonts w:ascii="Arial Narrow" w:hAnsi="Arial Narrow"/>
          <w:i/>
          <w:color w:val="548DD4" w:themeColor="text2" w:themeTint="99"/>
          <w:sz w:val="22"/>
          <w:szCs w:val="22"/>
        </w:rPr>
      </w:pPr>
    </w:p>
    <w:p w:rsidR="00E357B3" w:rsidRPr="00E357B3" w:rsidRDefault="0084415F" w:rsidP="00EF685E">
      <w:pPr>
        <w:pStyle w:val="Prrafodelista"/>
        <w:numPr>
          <w:ilvl w:val="0"/>
          <w:numId w:val="11"/>
        </w:numPr>
        <w:ind w:left="0"/>
        <w:jc w:val="both"/>
        <w:rPr>
          <w:rFonts w:ascii="Arial Narrow" w:hAnsi="Arial Narrow"/>
          <w:i/>
          <w:sz w:val="22"/>
          <w:szCs w:val="22"/>
        </w:rPr>
      </w:pPr>
      <w:r w:rsidRPr="00E357B3">
        <w:rPr>
          <w:rFonts w:ascii="Arial Narrow" w:hAnsi="Arial Narrow"/>
          <w:b/>
          <w:szCs w:val="24"/>
        </w:rPr>
        <w:t>PROCEDIMIENTO</w:t>
      </w:r>
    </w:p>
    <w:p w:rsidR="00E357B3" w:rsidRPr="00E357B3" w:rsidRDefault="00E357B3" w:rsidP="00E357B3">
      <w:pPr>
        <w:pStyle w:val="Prrafodelista"/>
        <w:ind w:left="0"/>
        <w:jc w:val="both"/>
        <w:rPr>
          <w:rFonts w:ascii="Arial Narrow" w:hAnsi="Arial Narrow"/>
          <w:i/>
          <w:color w:val="548DD4" w:themeColor="text2" w:themeTint="99"/>
          <w:sz w:val="22"/>
          <w:szCs w:val="22"/>
        </w:rPr>
      </w:pP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Del repositorio UCI (</w:t>
      </w:r>
      <w:hyperlink r:id="rId8" w:history="1">
        <w:r w:rsidRPr="00597996">
          <w:rPr>
            <w:rStyle w:val="Hipervnculo"/>
            <w:rFonts w:ascii="Arial Narrow" w:hAnsi="Arial Narrow"/>
            <w:sz w:val="22"/>
            <w:szCs w:val="22"/>
          </w:rPr>
          <w:t>https://archive.ics.uci.edu/ml/datasets.html</w:t>
        </w:r>
      </w:hyperlink>
      <w:r>
        <w:rPr>
          <w:rFonts w:ascii="Arial Narrow" w:hAnsi="Arial Narrow"/>
          <w:sz w:val="22"/>
          <w:szCs w:val="22"/>
        </w:rPr>
        <w:t xml:space="preserve">) escoja un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 xml:space="preserve"> para clasificación. Envíe el link del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 xml:space="preserve"> escogido al profesor para su validación y aprobación. Todos los grupos de trabajo deben escoger un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 xml:space="preserve"> distinto.</w:t>
      </w: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Para este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>, determine el porcentaje en el cual dividirá los conjuntos de entrenamiento y de validación. Justifique su elección.</w:t>
      </w: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Para el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 xml:space="preserve"> seleccionado, implemente el clasificador k-NN. Valide su desempeño empleando la</w:t>
      </w:r>
      <w:r w:rsidR="000940BB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métrica</w:t>
      </w:r>
      <w:r w:rsidR="000940BB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de precisión de clasificación </w:t>
      </w:r>
      <w:r>
        <w:rPr>
          <w:rFonts w:ascii="Arial Narrow" w:hAnsi="Arial Narrow"/>
          <w:sz w:val="22"/>
          <w:szCs w:val="22"/>
        </w:rPr>
        <w:t>(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accuracy</w:t>
      </w:r>
      <w:proofErr w:type="spellEnd"/>
      <w:r>
        <w:rPr>
          <w:rFonts w:ascii="Arial Narrow" w:hAnsi="Arial Narrow"/>
          <w:sz w:val="22"/>
          <w:szCs w:val="22"/>
        </w:rPr>
        <w:t xml:space="preserve">) </w:t>
      </w:r>
      <w:r>
        <w:rPr>
          <w:rFonts w:ascii="Arial Narrow" w:hAnsi="Arial Narrow"/>
          <w:sz w:val="22"/>
          <w:szCs w:val="22"/>
        </w:rPr>
        <w:t xml:space="preserve">y la validación cruzada. </w:t>
      </w:r>
      <w:r w:rsidR="000940BB">
        <w:rPr>
          <w:rFonts w:ascii="Arial Narrow" w:hAnsi="Arial Narrow"/>
          <w:sz w:val="22"/>
          <w:szCs w:val="22"/>
        </w:rPr>
        <w:t>¿</w:t>
      </w:r>
      <w:r>
        <w:rPr>
          <w:rFonts w:ascii="Arial Narrow" w:hAnsi="Arial Narrow"/>
          <w:sz w:val="22"/>
          <w:szCs w:val="22"/>
        </w:rPr>
        <w:t>Qué puede concluir a partir de los resultados obtenidos en ambos casos?</w:t>
      </w: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EB513E" w:rsidRDefault="00EB513E" w:rsidP="00EB513E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Para el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 xml:space="preserve"> seleccionado, implemente el clasificador </w:t>
      </w:r>
      <w:proofErr w:type="spellStart"/>
      <w:r>
        <w:rPr>
          <w:rFonts w:ascii="Arial Narrow" w:hAnsi="Arial Narrow"/>
          <w:sz w:val="22"/>
          <w:szCs w:val="22"/>
        </w:rPr>
        <w:t>Naive</w:t>
      </w:r>
      <w:proofErr w:type="spellEnd"/>
      <w:r>
        <w:rPr>
          <w:rFonts w:ascii="Arial Narrow" w:hAnsi="Arial Narrow"/>
          <w:sz w:val="22"/>
          <w:szCs w:val="22"/>
        </w:rPr>
        <w:t xml:space="preserve"> </w:t>
      </w:r>
      <w:proofErr w:type="spellStart"/>
      <w:r>
        <w:rPr>
          <w:rFonts w:ascii="Arial Narrow" w:hAnsi="Arial Narrow"/>
          <w:sz w:val="22"/>
          <w:szCs w:val="22"/>
        </w:rPr>
        <w:t>Bayes</w:t>
      </w:r>
      <w:proofErr w:type="spellEnd"/>
      <w:r>
        <w:rPr>
          <w:rFonts w:ascii="Arial Narrow" w:hAnsi="Arial Narrow"/>
          <w:sz w:val="22"/>
          <w:szCs w:val="22"/>
        </w:rPr>
        <w:t>. Valide su desempeño empleando la</w:t>
      </w:r>
      <w:r w:rsidR="000940BB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métrica</w:t>
      </w:r>
      <w:r w:rsidR="000940BB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de precisión de clasificación</w:t>
      </w:r>
      <w:r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(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accuracy</w:t>
      </w:r>
      <w:proofErr w:type="spellEnd"/>
      <w:r>
        <w:rPr>
          <w:rFonts w:ascii="Arial Narrow" w:hAnsi="Arial Narrow"/>
          <w:sz w:val="22"/>
          <w:szCs w:val="22"/>
        </w:rPr>
        <w:t xml:space="preserve">) y la validación cruzada. </w:t>
      </w:r>
      <w:r w:rsidR="000940BB">
        <w:rPr>
          <w:rFonts w:ascii="Arial Narrow" w:hAnsi="Arial Narrow"/>
          <w:sz w:val="22"/>
          <w:szCs w:val="22"/>
        </w:rPr>
        <w:t>¿</w:t>
      </w:r>
      <w:r>
        <w:rPr>
          <w:rFonts w:ascii="Arial Narrow" w:hAnsi="Arial Narrow"/>
          <w:sz w:val="22"/>
          <w:szCs w:val="22"/>
        </w:rPr>
        <w:t>Qué puede concluir a partir de los resultados obtenidos en ambos casos?</w:t>
      </w: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EB513E" w:rsidRDefault="00EB513E" w:rsidP="00EB513E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Para el 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dataset</w:t>
      </w:r>
      <w:proofErr w:type="spellEnd"/>
      <w:r>
        <w:rPr>
          <w:rFonts w:ascii="Arial Narrow" w:hAnsi="Arial Narrow"/>
          <w:sz w:val="22"/>
          <w:szCs w:val="22"/>
        </w:rPr>
        <w:t xml:space="preserve"> seleccionado, implemente el clasificador </w:t>
      </w:r>
      <w:r>
        <w:rPr>
          <w:rFonts w:ascii="Arial Narrow" w:hAnsi="Arial Narrow"/>
          <w:sz w:val="22"/>
          <w:szCs w:val="22"/>
        </w:rPr>
        <w:t>de regresión logística</w:t>
      </w:r>
      <w:r>
        <w:rPr>
          <w:rFonts w:ascii="Arial Narrow" w:hAnsi="Arial Narrow"/>
          <w:sz w:val="22"/>
          <w:szCs w:val="22"/>
        </w:rPr>
        <w:t>. Valide su desempeño empleando la</w:t>
      </w:r>
      <w:r w:rsidR="000940BB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métrica</w:t>
      </w:r>
      <w:r w:rsidR="000940BB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de precisión de clasificación</w:t>
      </w:r>
      <w:r>
        <w:rPr>
          <w:rFonts w:ascii="Arial Narrow" w:hAnsi="Arial Narrow"/>
          <w:sz w:val="22"/>
          <w:szCs w:val="22"/>
        </w:rPr>
        <w:t xml:space="preserve"> (</w:t>
      </w:r>
      <w:proofErr w:type="spellStart"/>
      <w:r w:rsidRPr="00EB513E">
        <w:rPr>
          <w:rFonts w:ascii="Arial Narrow" w:hAnsi="Arial Narrow"/>
          <w:i/>
          <w:sz w:val="22"/>
          <w:szCs w:val="22"/>
        </w:rPr>
        <w:t>accuracy</w:t>
      </w:r>
      <w:proofErr w:type="spellEnd"/>
      <w:r>
        <w:rPr>
          <w:rFonts w:ascii="Arial Narrow" w:hAnsi="Arial Narrow"/>
          <w:sz w:val="22"/>
          <w:szCs w:val="22"/>
        </w:rPr>
        <w:t>)</w:t>
      </w:r>
      <w:r>
        <w:rPr>
          <w:rFonts w:ascii="Arial Narrow" w:hAnsi="Arial Narrow"/>
          <w:sz w:val="22"/>
          <w:szCs w:val="22"/>
        </w:rPr>
        <w:t xml:space="preserve"> y la validación cruzada. </w:t>
      </w:r>
      <w:r w:rsidR="000940BB">
        <w:rPr>
          <w:rFonts w:ascii="Arial Narrow" w:hAnsi="Arial Narrow"/>
          <w:sz w:val="22"/>
          <w:szCs w:val="22"/>
        </w:rPr>
        <w:t>¿</w:t>
      </w:r>
      <w:r>
        <w:rPr>
          <w:rFonts w:ascii="Arial Narrow" w:hAnsi="Arial Narrow"/>
          <w:sz w:val="22"/>
          <w:szCs w:val="22"/>
        </w:rPr>
        <w:t>Qué puede concluir a partir de los resultados obtenidos en ambos casos?</w:t>
      </w:r>
    </w:p>
    <w:p w:rsidR="00EB513E" w:rsidRDefault="00EB513E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FA2ECF" w:rsidRDefault="00041E37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La sustentación del código enviado se hará en el aula de clase. </w:t>
      </w:r>
      <w:r w:rsidR="000940BB">
        <w:rPr>
          <w:rFonts w:ascii="Arial Narrow" w:hAnsi="Arial Narrow"/>
          <w:sz w:val="22"/>
          <w:szCs w:val="22"/>
        </w:rPr>
        <w:t>Debe tener conocimiento de cada una de las tres estrategias de clasificación ya que la sustentación incluirá conocimiento teórico.</w:t>
      </w:r>
      <w:r w:rsidR="00600C4E">
        <w:rPr>
          <w:rFonts w:ascii="Arial Narrow" w:hAnsi="Arial Narrow"/>
          <w:sz w:val="22"/>
          <w:szCs w:val="22"/>
        </w:rPr>
        <w:t xml:space="preserve"> Del grupo de trabajo, se seleccionará un estudiante para hacer la sustentación para todo el grupo (la sustentación de los tres estudiante</w:t>
      </w:r>
      <w:r w:rsidR="006B2BD1">
        <w:rPr>
          <w:rFonts w:ascii="Arial Narrow" w:hAnsi="Arial Narrow"/>
          <w:sz w:val="22"/>
          <w:szCs w:val="22"/>
        </w:rPr>
        <w:t>s</w:t>
      </w:r>
      <w:r w:rsidR="00600C4E">
        <w:rPr>
          <w:rFonts w:ascii="Arial Narrow" w:hAnsi="Arial Narrow"/>
          <w:sz w:val="22"/>
          <w:szCs w:val="22"/>
        </w:rPr>
        <w:t xml:space="preserve"> </w:t>
      </w:r>
      <w:r w:rsidR="00600C4E">
        <w:rPr>
          <w:rFonts w:ascii="Arial Narrow" w:hAnsi="Arial Narrow"/>
          <w:sz w:val="22"/>
          <w:szCs w:val="22"/>
        </w:rPr>
        <w:lastRenderedPageBreak/>
        <w:t>la hará un solo estudiante escogido por el profesor). Si uno de los estudiantes del grupo de trabajo no asiste a clase, el grupo no podrá hacer sustentación</w:t>
      </w:r>
      <w:bookmarkStart w:id="0" w:name="_GoBack"/>
      <w:bookmarkEnd w:id="0"/>
      <w:r w:rsidR="00600C4E">
        <w:rPr>
          <w:rFonts w:ascii="Arial Narrow" w:hAnsi="Arial Narrow"/>
          <w:sz w:val="22"/>
          <w:szCs w:val="22"/>
        </w:rPr>
        <w:t>.</w:t>
      </w:r>
    </w:p>
    <w:p w:rsidR="00041E37" w:rsidRDefault="00041E37" w:rsidP="00612149">
      <w:pPr>
        <w:pStyle w:val="Continuarlista"/>
        <w:spacing w:after="0"/>
        <w:ind w:left="0"/>
        <w:jc w:val="both"/>
        <w:rPr>
          <w:rFonts w:ascii="Arial Narrow" w:hAnsi="Arial Narrow"/>
          <w:sz w:val="22"/>
          <w:szCs w:val="22"/>
        </w:rPr>
      </w:pPr>
    </w:p>
    <w:p w:rsidR="00041E37" w:rsidRPr="00FA2ECF" w:rsidRDefault="00041E37" w:rsidP="00612149">
      <w:pPr>
        <w:pStyle w:val="Continuarlista"/>
        <w:spacing w:after="0"/>
        <w:ind w:left="0"/>
        <w:jc w:val="both"/>
        <w:rPr>
          <w:rFonts w:ascii="Arial Narrow" w:hAnsi="Arial Narrow"/>
          <w:i/>
          <w:sz w:val="22"/>
          <w:szCs w:val="22"/>
        </w:rPr>
      </w:pPr>
    </w:p>
    <w:p w:rsidR="004C6181" w:rsidRPr="002A2F51" w:rsidRDefault="00B14935" w:rsidP="00EF685E">
      <w:pPr>
        <w:pStyle w:val="Prrafodelista"/>
        <w:numPr>
          <w:ilvl w:val="0"/>
          <w:numId w:val="11"/>
        </w:numPr>
        <w:rPr>
          <w:rFonts w:ascii="Arial Narrow" w:hAnsi="Arial Narrow"/>
        </w:rPr>
      </w:pPr>
      <w:r w:rsidRPr="002A2F51">
        <w:rPr>
          <w:rFonts w:ascii="Arial Narrow" w:hAnsi="Arial Narrow"/>
          <w:b/>
          <w:szCs w:val="24"/>
        </w:rPr>
        <w:t>PARÁMETROS PARA ELABORACIÓN DEL INFORME</w:t>
      </w:r>
    </w:p>
    <w:p w:rsidR="00612149" w:rsidRDefault="00612149" w:rsidP="00612149">
      <w:pPr>
        <w:rPr>
          <w:rFonts w:ascii="Arial Narrow" w:hAnsi="Arial Narrow"/>
          <w:sz w:val="22"/>
          <w:szCs w:val="22"/>
        </w:rPr>
      </w:pPr>
    </w:p>
    <w:p w:rsidR="009B395A" w:rsidRDefault="009B395A" w:rsidP="009B395A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El informe debe incluir las respuestas a las preguntas suministradas en esta guía así como los argumentos solicitados. </w:t>
      </w:r>
    </w:p>
    <w:p w:rsidR="009B395A" w:rsidRDefault="009B395A" w:rsidP="009B395A">
      <w:pPr>
        <w:jc w:val="both"/>
        <w:rPr>
          <w:rFonts w:ascii="Arial Narrow" w:hAnsi="Arial Narrow"/>
          <w:sz w:val="22"/>
          <w:szCs w:val="22"/>
        </w:rPr>
      </w:pPr>
    </w:p>
    <w:p w:rsidR="009B395A" w:rsidRDefault="009B395A" w:rsidP="009B395A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No se extienda en teoría general, solo utilice aquella que le ayude a justificar sus respuestas.</w:t>
      </w:r>
    </w:p>
    <w:p w:rsidR="007818FC" w:rsidRDefault="007818FC" w:rsidP="009B395A">
      <w:pPr>
        <w:jc w:val="both"/>
        <w:rPr>
          <w:rFonts w:ascii="Arial Narrow" w:hAnsi="Arial Narrow"/>
          <w:sz w:val="22"/>
          <w:szCs w:val="22"/>
        </w:rPr>
      </w:pPr>
    </w:p>
    <w:p w:rsidR="00AA5B50" w:rsidRPr="002A2F51" w:rsidRDefault="00AA5B50" w:rsidP="00612149">
      <w:pPr>
        <w:rPr>
          <w:rFonts w:ascii="Arial Narrow" w:hAnsi="Arial Narrow"/>
          <w:sz w:val="22"/>
          <w:szCs w:val="22"/>
        </w:rPr>
      </w:pPr>
    </w:p>
    <w:p w:rsidR="004C6181" w:rsidRPr="002A2F51" w:rsidRDefault="00F054E6" w:rsidP="00EF685E">
      <w:pPr>
        <w:pStyle w:val="Prrafodelista"/>
        <w:numPr>
          <w:ilvl w:val="0"/>
          <w:numId w:val="11"/>
        </w:numPr>
        <w:rPr>
          <w:rFonts w:ascii="Arial Narrow" w:hAnsi="Arial Narrow"/>
          <w:b/>
          <w:i/>
          <w:szCs w:val="22"/>
        </w:rPr>
      </w:pPr>
      <w:r>
        <w:rPr>
          <w:rFonts w:ascii="Arial Narrow" w:hAnsi="Arial Narrow"/>
          <w:b/>
          <w:szCs w:val="24"/>
        </w:rPr>
        <w:t>REFERENCIAS</w:t>
      </w:r>
    </w:p>
    <w:p w:rsidR="0011245B" w:rsidRPr="002A2F51" w:rsidRDefault="0011245B" w:rsidP="00CE40D4">
      <w:pPr>
        <w:spacing w:line="276" w:lineRule="auto"/>
        <w:rPr>
          <w:rFonts w:ascii="Arial Narrow" w:hAnsi="Arial Narrow"/>
          <w:sz w:val="22"/>
          <w:szCs w:val="22"/>
        </w:rPr>
      </w:pPr>
    </w:p>
    <w:p w:rsidR="002B4B39" w:rsidRDefault="00193EC2" w:rsidP="00193EC2">
      <w:pPr>
        <w:pStyle w:val="Prrafodelista"/>
        <w:numPr>
          <w:ilvl w:val="0"/>
          <w:numId w:val="12"/>
        </w:numPr>
        <w:rPr>
          <w:rFonts w:ascii="Arial Narrow" w:hAnsi="Arial Narrow"/>
          <w:sz w:val="22"/>
          <w:szCs w:val="22"/>
          <w:lang w:val="en-US"/>
        </w:rPr>
      </w:pPr>
      <w:proofErr w:type="spellStart"/>
      <w:r w:rsidRPr="00193EC2">
        <w:rPr>
          <w:rFonts w:ascii="Arial Narrow" w:hAnsi="Arial Narrow"/>
          <w:sz w:val="22"/>
          <w:szCs w:val="22"/>
          <w:lang w:val="en-US"/>
        </w:rPr>
        <w:t>Andriy</w:t>
      </w:r>
      <w:proofErr w:type="spellEnd"/>
      <w:r w:rsidRPr="00193EC2">
        <w:rPr>
          <w:rFonts w:ascii="Arial Narrow" w:hAnsi="Arial Narrow"/>
          <w:sz w:val="22"/>
          <w:szCs w:val="22"/>
          <w:lang w:val="en-US"/>
        </w:rPr>
        <w:t xml:space="preserve"> </w:t>
      </w:r>
      <w:proofErr w:type="spellStart"/>
      <w:r w:rsidRPr="00193EC2">
        <w:rPr>
          <w:rFonts w:ascii="Arial Narrow" w:hAnsi="Arial Narrow"/>
          <w:sz w:val="22"/>
          <w:szCs w:val="22"/>
          <w:lang w:val="en-US"/>
        </w:rPr>
        <w:t>Burkov</w:t>
      </w:r>
      <w:proofErr w:type="spellEnd"/>
      <w:r>
        <w:rPr>
          <w:rFonts w:ascii="Arial Narrow" w:hAnsi="Arial Narrow"/>
          <w:sz w:val="22"/>
          <w:szCs w:val="22"/>
          <w:lang w:val="en-US"/>
        </w:rPr>
        <w:t>,</w:t>
      </w:r>
      <w:r w:rsidRPr="00193EC2">
        <w:rPr>
          <w:rFonts w:ascii="Arial Narrow" w:hAnsi="Arial Narrow"/>
          <w:sz w:val="22"/>
          <w:szCs w:val="22"/>
          <w:lang w:val="en-US"/>
        </w:rPr>
        <w:t xml:space="preserve"> </w:t>
      </w:r>
      <w:r>
        <w:rPr>
          <w:rFonts w:ascii="Arial Narrow" w:hAnsi="Arial Narrow"/>
          <w:sz w:val="22"/>
          <w:szCs w:val="22"/>
          <w:lang w:val="en-US"/>
        </w:rPr>
        <w:t>“</w:t>
      </w:r>
      <w:r w:rsidRPr="00193EC2">
        <w:rPr>
          <w:rFonts w:ascii="Arial Narrow" w:hAnsi="Arial Narrow"/>
          <w:sz w:val="22"/>
          <w:szCs w:val="22"/>
          <w:lang w:val="en-US"/>
        </w:rPr>
        <w:t>The Hundred-Page Machine Learning Book</w:t>
      </w:r>
      <w:r>
        <w:rPr>
          <w:rFonts w:ascii="Arial Narrow" w:hAnsi="Arial Narrow"/>
          <w:sz w:val="22"/>
          <w:szCs w:val="22"/>
          <w:lang w:val="en-US"/>
        </w:rPr>
        <w:t>”, 2018.</w:t>
      </w:r>
    </w:p>
    <w:p w:rsidR="00D83337" w:rsidRPr="00D83337" w:rsidRDefault="00D83337" w:rsidP="00727DE7">
      <w:pPr>
        <w:pStyle w:val="Prrafodelista"/>
        <w:numPr>
          <w:ilvl w:val="0"/>
          <w:numId w:val="12"/>
        </w:numPr>
        <w:rPr>
          <w:rFonts w:ascii="Arial Narrow" w:hAnsi="Arial Narrow"/>
          <w:sz w:val="22"/>
          <w:szCs w:val="22"/>
          <w:lang w:val="en-US"/>
        </w:rPr>
      </w:pPr>
      <w:proofErr w:type="spellStart"/>
      <w:r>
        <w:rPr>
          <w:rFonts w:ascii="Arial Narrow" w:hAnsi="Arial Narrow"/>
          <w:sz w:val="22"/>
          <w:szCs w:val="22"/>
          <w:lang w:val="en-US"/>
        </w:rPr>
        <w:t>Shai</w:t>
      </w:r>
      <w:proofErr w:type="spellEnd"/>
      <w:r>
        <w:rPr>
          <w:rFonts w:ascii="Arial Narrow" w:hAnsi="Arial Narrow"/>
          <w:sz w:val="22"/>
          <w:szCs w:val="22"/>
          <w:lang w:val="en-US"/>
        </w:rPr>
        <w:t>, “</w:t>
      </w:r>
      <w:r w:rsidRPr="00D83337">
        <w:rPr>
          <w:rFonts w:ascii="Arial Narrow" w:hAnsi="Arial Narrow"/>
          <w:sz w:val="22"/>
          <w:szCs w:val="22"/>
          <w:lang w:val="en-US"/>
        </w:rPr>
        <w:t>Understanding Machine Learning:</w:t>
      </w:r>
      <w:r>
        <w:rPr>
          <w:rFonts w:ascii="Arial Narrow" w:hAnsi="Arial Narrow"/>
          <w:sz w:val="22"/>
          <w:szCs w:val="22"/>
          <w:lang w:val="en-US"/>
        </w:rPr>
        <w:t xml:space="preserve"> </w:t>
      </w:r>
      <w:r w:rsidRPr="00D83337">
        <w:rPr>
          <w:rFonts w:ascii="Arial Narrow" w:hAnsi="Arial Narrow"/>
          <w:sz w:val="22"/>
          <w:szCs w:val="22"/>
          <w:lang w:val="en-US"/>
        </w:rPr>
        <w:t>From Theory to Algorithms</w:t>
      </w:r>
      <w:r>
        <w:rPr>
          <w:rFonts w:ascii="Arial Narrow" w:hAnsi="Arial Narrow"/>
          <w:sz w:val="22"/>
          <w:szCs w:val="22"/>
          <w:lang w:val="en-US"/>
        </w:rPr>
        <w:t>”, 2014.</w:t>
      </w:r>
    </w:p>
    <w:p w:rsidR="00F054E6" w:rsidRPr="00D83337" w:rsidRDefault="00F054E6" w:rsidP="00EF685E">
      <w:pPr>
        <w:pStyle w:val="Prrafodelista"/>
        <w:numPr>
          <w:ilvl w:val="0"/>
          <w:numId w:val="12"/>
        </w:numPr>
        <w:rPr>
          <w:rFonts w:ascii="Arial Narrow" w:hAnsi="Arial Narrow"/>
          <w:sz w:val="22"/>
          <w:szCs w:val="22"/>
          <w:lang w:val="en-US"/>
        </w:rPr>
      </w:pPr>
      <w:r w:rsidRPr="00D83337">
        <w:rPr>
          <w:rFonts w:ascii="Arial Narrow" w:hAnsi="Arial Narrow"/>
          <w:sz w:val="22"/>
          <w:szCs w:val="22"/>
          <w:lang w:val="en-US"/>
        </w:rPr>
        <w:t>https://machinelearningmastery.com/k-nearest-neighbors-for-machine-learning/</w:t>
      </w:r>
    </w:p>
    <w:p w:rsidR="00F054E6" w:rsidRPr="002B4B39" w:rsidRDefault="00F054E6" w:rsidP="00EF685E">
      <w:pPr>
        <w:pStyle w:val="Prrafodelista"/>
        <w:numPr>
          <w:ilvl w:val="0"/>
          <w:numId w:val="12"/>
        </w:numPr>
        <w:rPr>
          <w:rFonts w:ascii="Arial Narrow" w:hAnsi="Arial Narrow"/>
          <w:sz w:val="22"/>
          <w:szCs w:val="22"/>
        </w:rPr>
      </w:pPr>
      <w:r w:rsidRPr="002B4B39">
        <w:rPr>
          <w:rFonts w:ascii="Arial Narrow" w:hAnsi="Arial Narrow"/>
          <w:sz w:val="22"/>
          <w:szCs w:val="22"/>
        </w:rPr>
        <w:t>https://machinelearningmastery.com/logistic-regression-for-machine-learning/</w:t>
      </w:r>
    </w:p>
    <w:p w:rsidR="00F054E6" w:rsidRPr="00F054E6" w:rsidRDefault="00F054E6" w:rsidP="00EF685E">
      <w:pPr>
        <w:pStyle w:val="Prrafodelista"/>
        <w:numPr>
          <w:ilvl w:val="0"/>
          <w:numId w:val="12"/>
        </w:numPr>
        <w:rPr>
          <w:rFonts w:ascii="Arial Narrow" w:hAnsi="Arial Narrow"/>
          <w:sz w:val="22"/>
          <w:szCs w:val="22"/>
          <w:lang w:val="en-US"/>
        </w:rPr>
      </w:pPr>
      <w:r w:rsidRPr="00F054E6">
        <w:rPr>
          <w:rFonts w:ascii="Arial Narrow" w:hAnsi="Arial Narrow"/>
          <w:sz w:val="22"/>
          <w:szCs w:val="22"/>
          <w:lang w:val="en-US"/>
        </w:rPr>
        <w:t>https://machinelearningmastery.com/linear-regression-for-machine-learning/</w:t>
      </w:r>
    </w:p>
    <w:p w:rsidR="001D66DB" w:rsidRPr="00F054E6" w:rsidRDefault="001D66DB" w:rsidP="00612149">
      <w:pPr>
        <w:rPr>
          <w:rFonts w:ascii="Arial Narrow" w:hAnsi="Arial Narrow"/>
          <w:sz w:val="22"/>
          <w:szCs w:val="22"/>
          <w:lang w:val="en-U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611"/>
        <w:gridCol w:w="6217"/>
      </w:tblGrid>
      <w:tr w:rsidR="00FE7B1F" w:rsidRPr="002A2F51" w:rsidTr="00024839">
        <w:tc>
          <w:tcPr>
            <w:tcW w:w="2660" w:type="dxa"/>
            <w:vAlign w:val="center"/>
          </w:tcPr>
          <w:p w:rsidR="00FE7B1F" w:rsidRPr="002A2F51" w:rsidRDefault="00FE7B1F" w:rsidP="00024839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Elaborado por:</w:t>
            </w:r>
          </w:p>
        </w:tc>
        <w:tc>
          <w:tcPr>
            <w:tcW w:w="6394" w:type="dxa"/>
          </w:tcPr>
          <w:p w:rsidR="00FE7B1F" w:rsidRPr="002A2F51" w:rsidRDefault="006217E7" w:rsidP="00E9358C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>
              <w:rPr>
                <w:rFonts w:ascii="Arial Narrow" w:hAnsi="Arial Narrow"/>
                <w:i/>
                <w:sz w:val="22"/>
              </w:rPr>
              <w:t>Carlos Alejandro Trujillo Anaya</w:t>
            </w:r>
          </w:p>
        </w:tc>
      </w:tr>
      <w:tr w:rsidR="00FE7B1F" w:rsidRPr="002A2F51" w:rsidTr="00024839">
        <w:tc>
          <w:tcPr>
            <w:tcW w:w="2660" w:type="dxa"/>
            <w:vAlign w:val="center"/>
          </w:tcPr>
          <w:p w:rsidR="00FE7B1F" w:rsidRPr="002A2F51" w:rsidRDefault="00FE7B1F" w:rsidP="00024839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b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Revisado por:</w:t>
            </w:r>
          </w:p>
        </w:tc>
        <w:tc>
          <w:tcPr>
            <w:tcW w:w="6394" w:type="dxa"/>
          </w:tcPr>
          <w:p w:rsidR="00FE7B1F" w:rsidRPr="002A2F51" w:rsidRDefault="006217E7" w:rsidP="00E455C3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 w:rsidRPr="006217E7">
              <w:rPr>
                <w:rFonts w:ascii="Arial Narrow" w:hAnsi="Arial Narrow"/>
                <w:i/>
                <w:sz w:val="22"/>
              </w:rPr>
              <w:t>Carlos Alejandro Trujillo Anaya</w:t>
            </w:r>
          </w:p>
        </w:tc>
      </w:tr>
      <w:tr w:rsidR="00024839" w:rsidRPr="002A2F51" w:rsidTr="00024839">
        <w:tc>
          <w:tcPr>
            <w:tcW w:w="2660" w:type="dxa"/>
            <w:vAlign w:val="center"/>
          </w:tcPr>
          <w:p w:rsidR="00024839" w:rsidRPr="002A2F51" w:rsidRDefault="00024839" w:rsidP="00024839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Versión</w:t>
            </w:r>
            <w:r w:rsidRPr="002A2F51">
              <w:rPr>
                <w:rFonts w:ascii="Arial Narrow" w:hAnsi="Arial Narrow"/>
                <w:i/>
              </w:rPr>
              <w:t>:</w:t>
            </w:r>
          </w:p>
        </w:tc>
        <w:tc>
          <w:tcPr>
            <w:tcW w:w="6394" w:type="dxa"/>
          </w:tcPr>
          <w:p w:rsidR="00024839" w:rsidRPr="002A2F51" w:rsidRDefault="006217E7" w:rsidP="00024839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>
              <w:rPr>
                <w:rFonts w:ascii="Arial Narrow" w:hAnsi="Arial Narrow"/>
                <w:i/>
                <w:sz w:val="22"/>
              </w:rPr>
              <w:t>001</w:t>
            </w:r>
          </w:p>
        </w:tc>
      </w:tr>
      <w:tr w:rsidR="00024839" w:rsidRPr="002A2F51" w:rsidTr="00024839">
        <w:tc>
          <w:tcPr>
            <w:tcW w:w="2660" w:type="dxa"/>
            <w:vAlign w:val="center"/>
          </w:tcPr>
          <w:p w:rsidR="00024839" w:rsidRPr="002A2F51" w:rsidRDefault="00024839" w:rsidP="00024839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i/>
              </w:rPr>
            </w:pPr>
            <w:r w:rsidRPr="002A2F51">
              <w:rPr>
                <w:rFonts w:ascii="Arial Narrow" w:hAnsi="Arial Narrow"/>
                <w:b/>
                <w:i/>
              </w:rPr>
              <w:t>Fecha:</w:t>
            </w:r>
          </w:p>
        </w:tc>
        <w:tc>
          <w:tcPr>
            <w:tcW w:w="6394" w:type="dxa"/>
          </w:tcPr>
          <w:p w:rsidR="00024839" w:rsidRPr="002A2F51" w:rsidRDefault="00E9211F" w:rsidP="00E9211F">
            <w:pPr>
              <w:pBdr>
                <w:top w:val="single" w:sz="4" w:space="1" w:color="auto"/>
              </w:pBdr>
              <w:jc w:val="right"/>
              <w:rPr>
                <w:rFonts w:ascii="Arial Narrow" w:hAnsi="Arial Narrow"/>
                <w:b/>
                <w:i/>
                <w:sz w:val="22"/>
              </w:rPr>
            </w:pPr>
            <w:r>
              <w:rPr>
                <w:rFonts w:ascii="Arial Narrow" w:hAnsi="Arial Narrow"/>
                <w:i/>
                <w:sz w:val="22"/>
              </w:rPr>
              <w:t>Abril</w:t>
            </w:r>
            <w:r w:rsidR="006217E7">
              <w:rPr>
                <w:rFonts w:ascii="Arial Narrow" w:hAnsi="Arial Narrow"/>
                <w:i/>
                <w:sz w:val="22"/>
              </w:rPr>
              <w:t xml:space="preserve"> </w:t>
            </w:r>
            <w:r>
              <w:rPr>
                <w:rFonts w:ascii="Arial Narrow" w:hAnsi="Arial Narrow"/>
                <w:i/>
                <w:sz w:val="22"/>
              </w:rPr>
              <w:t>3</w:t>
            </w:r>
            <w:r w:rsidR="006217E7">
              <w:rPr>
                <w:rFonts w:ascii="Arial Narrow" w:hAnsi="Arial Narrow"/>
                <w:i/>
                <w:sz w:val="22"/>
              </w:rPr>
              <w:t xml:space="preserve"> de 2019</w:t>
            </w:r>
          </w:p>
        </w:tc>
      </w:tr>
    </w:tbl>
    <w:p w:rsidR="0011245B" w:rsidRPr="002A2F51" w:rsidRDefault="0011245B" w:rsidP="0011245B">
      <w:pPr>
        <w:pBdr>
          <w:top w:val="single" w:sz="4" w:space="1" w:color="auto"/>
        </w:pBdr>
        <w:rPr>
          <w:rFonts w:ascii="Arial Narrow" w:hAnsi="Arial Narrow"/>
          <w:i/>
        </w:rPr>
      </w:pPr>
    </w:p>
    <w:sectPr w:rsidR="0011245B" w:rsidRPr="002A2F51" w:rsidSect="00516288">
      <w:headerReference w:type="default" r:id="rId9"/>
      <w:footerReference w:type="default" r:id="rId10"/>
      <w:pgSz w:w="12240" w:h="15840"/>
      <w:pgMar w:top="1417" w:right="1701" w:bottom="1417" w:left="1701" w:header="720" w:footer="68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660" w:rsidRDefault="003F1660">
      <w:r>
        <w:separator/>
      </w:r>
    </w:p>
  </w:endnote>
  <w:endnote w:type="continuationSeparator" w:id="0">
    <w:p w:rsidR="003F1660" w:rsidRDefault="003F1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3E28" w:rsidRPr="002A2F51" w:rsidRDefault="003F1660">
    <w:pPr>
      <w:pStyle w:val="Piedepgina"/>
      <w:jc w:val="right"/>
      <w:rPr>
        <w:rFonts w:ascii="Arial Narrow" w:hAnsi="Arial Narrow"/>
      </w:rPr>
    </w:pPr>
    <w:sdt>
      <w:sdtPr>
        <w:rPr>
          <w:rFonts w:ascii="Arial Narrow" w:hAnsi="Arial Narrow"/>
        </w:rPr>
        <w:id w:val="1743440572"/>
        <w:docPartObj>
          <w:docPartGallery w:val="Page Numbers (Bottom of Page)"/>
          <w:docPartUnique/>
        </w:docPartObj>
      </w:sdtPr>
      <w:sdtEndPr/>
      <w:sdtContent>
        <w:r w:rsidR="00EA3E28" w:rsidRPr="002A2F51">
          <w:rPr>
            <w:rFonts w:ascii="Arial Narrow" w:hAnsi="Arial Narrow"/>
          </w:rPr>
          <w:t xml:space="preserve">Página </w:t>
        </w:r>
        <w:r w:rsidR="00EA3E28" w:rsidRPr="002A2F51">
          <w:rPr>
            <w:rFonts w:ascii="Arial Narrow" w:hAnsi="Arial Narrow"/>
          </w:rPr>
          <w:fldChar w:fldCharType="begin"/>
        </w:r>
        <w:r w:rsidR="00EA3E28" w:rsidRPr="002A2F51">
          <w:rPr>
            <w:rFonts w:ascii="Arial Narrow" w:hAnsi="Arial Narrow"/>
          </w:rPr>
          <w:instrText>PAGE   \* MERGEFORMAT</w:instrText>
        </w:r>
        <w:r w:rsidR="00EA3E28" w:rsidRPr="002A2F51">
          <w:rPr>
            <w:rFonts w:ascii="Arial Narrow" w:hAnsi="Arial Narrow"/>
          </w:rPr>
          <w:fldChar w:fldCharType="separate"/>
        </w:r>
        <w:r w:rsidR="000A18EF" w:rsidRPr="000A18EF">
          <w:rPr>
            <w:rFonts w:ascii="Arial Narrow" w:hAnsi="Arial Narrow"/>
            <w:noProof/>
            <w:lang w:val="es-ES"/>
          </w:rPr>
          <w:t>3</w:t>
        </w:r>
        <w:r w:rsidR="00EA3E28" w:rsidRPr="002A2F51">
          <w:rPr>
            <w:rFonts w:ascii="Arial Narrow" w:hAnsi="Arial Narrow"/>
          </w:rPr>
          <w:fldChar w:fldCharType="end"/>
        </w:r>
      </w:sdtContent>
    </w:sdt>
    <w:r w:rsidR="00EA3E28" w:rsidRPr="002A2F51">
      <w:rPr>
        <w:rFonts w:ascii="Arial Narrow" w:hAnsi="Arial Narrow"/>
      </w:rPr>
      <w:t xml:space="preserve"> de </w:t>
    </w:r>
    <w:r w:rsidR="00EA3E28" w:rsidRPr="002A2F51">
      <w:rPr>
        <w:rFonts w:ascii="Arial Narrow" w:hAnsi="Arial Narrow"/>
      </w:rPr>
      <w:fldChar w:fldCharType="begin"/>
    </w:r>
    <w:r w:rsidR="00EA3E28" w:rsidRPr="002A2F51">
      <w:rPr>
        <w:rFonts w:ascii="Arial Narrow" w:hAnsi="Arial Narrow"/>
      </w:rPr>
      <w:instrText xml:space="preserve"> NUMPAGES   \* MERGEFORMAT </w:instrText>
    </w:r>
    <w:r w:rsidR="00EA3E28" w:rsidRPr="002A2F51">
      <w:rPr>
        <w:rFonts w:ascii="Arial Narrow" w:hAnsi="Arial Narrow"/>
      </w:rPr>
      <w:fldChar w:fldCharType="separate"/>
    </w:r>
    <w:r w:rsidR="000A18EF">
      <w:rPr>
        <w:rFonts w:ascii="Arial Narrow" w:hAnsi="Arial Narrow"/>
        <w:noProof/>
      </w:rPr>
      <w:t>3</w:t>
    </w:r>
    <w:r w:rsidR="00EA3E28" w:rsidRPr="002A2F51">
      <w:rPr>
        <w:rFonts w:ascii="Arial Narrow" w:hAnsi="Arial Narrow"/>
        <w:noProof/>
      </w:rPr>
      <w:fldChar w:fldCharType="end"/>
    </w:r>
  </w:p>
  <w:p w:rsidR="00EA3E28" w:rsidRDefault="00EA3E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660" w:rsidRDefault="003F1660">
      <w:r>
        <w:separator/>
      </w:r>
    </w:p>
  </w:footnote>
  <w:footnote w:type="continuationSeparator" w:id="0">
    <w:p w:rsidR="003F1660" w:rsidRDefault="003F16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16"/>
      <w:gridCol w:w="4634"/>
      <w:gridCol w:w="1030"/>
      <w:gridCol w:w="1540"/>
    </w:tblGrid>
    <w:tr w:rsidR="00EA3E28" w:rsidRPr="002A2F51" w:rsidTr="002A2F51">
      <w:trPr>
        <w:trHeight w:val="281"/>
      </w:trPr>
      <w:tc>
        <w:tcPr>
          <w:tcW w:w="1516" w:type="dxa"/>
          <w:vMerge w:val="restart"/>
          <w:vAlign w:val="center"/>
        </w:tcPr>
        <w:p w:rsidR="00EA3E28" w:rsidRPr="002A2F51" w:rsidRDefault="00EA3E28" w:rsidP="002A2F51">
          <w:pPr>
            <w:jc w:val="center"/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noProof/>
              <w:lang w:val="es-CO" w:eastAsia="es-CO"/>
            </w:rPr>
            <w:drawing>
              <wp:inline distT="0" distB="0" distL="0" distR="0" wp14:anchorId="3CE8E3ED" wp14:editId="4D7CCFB1">
                <wp:extent cx="763059" cy="333161"/>
                <wp:effectExtent l="0" t="0" r="0" b="0"/>
                <wp:docPr id="12" name="1 Imagen" descr="Descripción: Descripción: Descripción: logo para firm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1 Imagen" descr="Descripción: Descripción: Descripción: logo para firma"/>
                        <pic:cNvPicPr/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059" cy="333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  <w:vAlign w:val="center"/>
        </w:tcPr>
        <w:p w:rsidR="00EA3E28" w:rsidRPr="002A2F51" w:rsidRDefault="00EA3E28" w:rsidP="00EA3E28">
          <w:pPr>
            <w:jc w:val="center"/>
            <w:rPr>
              <w:rFonts w:ascii="Arial Narrow" w:hAnsi="Arial Narrow"/>
              <w:b/>
              <w:szCs w:val="24"/>
            </w:rPr>
          </w:pPr>
          <w:r w:rsidRPr="002A2F51">
            <w:rPr>
              <w:rFonts w:ascii="Arial Narrow" w:hAnsi="Arial Narrow"/>
              <w:b/>
              <w:szCs w:val="24"/>
            </w:rPr>
            <w:t>GUÍA DE TRABAJO PRÁCTICO - EXPERIMENTAL</w:t>
          </w:r>
        </w:p>
        <w:p w:rsidR="00EA3E28" w:rsidRPr="002A2F51" w:rsidRDefault="00EA3E28" w:rsidP="00EA3E28">
          <w:pPr>
            <w:jc w:val="center"/>
            <w:rPr>
              <w:rFonts w:ascii="Arial Narrow" w:hAnsi="Arial Narrow"/>
              <w:color w:val="000000" w:themeColor="text1"/>
              <w:szCs w:val="24"/>
            </w:rPr>
          </w:pPr>
          <w:r w:rsidRPr="002A2F51">
            <w:rPr>
              <w:rFonts w:ascii="Arial Narrow" w:hAnsi="Arial Narrow"/>
              <w:color w:val="000000" w:themeColor="text1"/>
              <w:szCs w:val="24"/>
            </w:rPr>
            <w:t>Talleres y Laboratorios de Docencia ITM</w:t>
          </w:r>
        </w:p>
      </w:tc>
      <w:tc>
        <w:tcPr>
          <w:tcW w:w="1030" w:type="dxa"/>
          <w:vAlign w:val="center"/>
        </w:tcPr>
        <w:p w:rsidR="00EA3E28" w:rsidRPr="002A2F51" w:rsidRDefault="00EA3E28" w:rsidP="00250E39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Código</w:t>
          </w:r>
        </w:p>
      </w:tc>
      <w:tc>
        <w:tcPr>
          <w:tcW w:w="1540" w:type="dxa"/>
          <w:vAlign w:val="center"/>
        </w:tcPr>
        <w:p w:rsidR="00EA3E28" w:rsidRPr="002A2F51" w:rsidRDefault="00EA3E28" w:rsidP="00250E39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FGL 029</w:t>
          </w:r>
        </w:p>
      </w:tc>
    </w:tr>
    <w:tr w:rsidR="00EA3E28" w:rsidRPr="002A2F51" w:rsidTr="002A2F51">
      <w:tblPrEx>
        <w:tblCellMar>
          <w:left w:w="108" w:type="dxa"/>
          <w:right w:w="108" w:type="dxa"/>
        </w:tblCellMar>
      </w:tblPrEx>
      <w:trPr>
        <w:trHeight w:val="281"/>
      </w:trPr>
      <w:tc>
        <w:tcPr>
          <w:tcW w:w="1516" w:type="dxa"/>
          <w:vMerge/>
        </w:tcPr>
        <w:p w:rsidR="00EA3E28" w:rsidRPr="002A2F51" w:rsidRDefault="00EA3E28" w:rsidP="00EA3E28">
          <w:pPr>
            <w:rPr>
              <w:rFonts w:ascii="Arial Narrow" w:hAnsi="Arial Narrow"/>
              <w:szCs w:val="24"/>
            </w:rPr>
          </w:pPr>
        </w:p>
      </w:tc>
      <w:tc>
        <w:tcPr>
          <w:tcW w:w="4634" w:type="dxa"/>
          <w:vMerge/>
        </w:tcPr>
        <w:p w:rsidR="00EA3E28" w:rsidRPr="002A2F51" w:rsidRDefault="00EA3E28" w:rsidP="00EA3E28">
          <w:pPr>
            <w:rPr>
              <w:rFonts w:ascii="Arial Narrow" w:hAnsi="Arial Narrow"/>
              <w:szCs w:val="24"/>
            </w:rPr>
          </w:pPr>
        </w:p>
      </w:tc>
      <w:tc>
        <w:tcPr>
          <w:tcW w:w="1030" w:type="dxa"/>
          <w:vAlign w:val="center"/>
        </w:tcPr>
        <w:p w:rsidR="00EA3E28" w:rsidRPr="002A2F51" w:rsidRDefault="00EA3E28" w:rsidP="00250E39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Versión</w:t>
          </w:r>
        </w:p>
      </w:tc>
      <w:tc>
        <w:tcPr>
          <w:tcW w:w="1540" w:type="dxa"/>
          <w:vAlign w:val="center"/>
        </w:tcPr>
        <w:p w:rsidR="00EA3E28" w:rsidRPr="002A2F51" w:rsidRDefault="00EA3E28" w:rsidP="00250E39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02</w:t>
          </w:r>
        </w:p>
      </w:tc>
    </w:tr>
    <w:tr w:rsidR="00EA3E28" w:rsidRPr="002A2F51" w:rsidTr="002A2F51">
      <w:tblPrEx>
        <w:tblCellMar>
          <w:left w:w="108" w:type="dxa"/>
          <w:right w:w="108" w:type="dxa"/>
        </w:tblCellMar>
      </w:tblPrEx>
      <w:trPr>
        <w:trHeight w:val="281"/>
      </w:trPr>
      <w:tc>
        <w:tcPr>
          <w:tcW w:w="1516" w:type="dxa"/>
          <w:vMerge/>
        </w:tcPr>
        <w:p w:rsidR="00EA3E28" w:rsidRPr="002A2F51" w:rsidRDefault="00EA3E28" w:rsidP="00EA3E28">
          <w:pPr>
            <w:rPr>
              <w:rFonts w:ascii="Arial Narrow" w:hAnsi="Arial Narrow"/>
              <w:szCs w:val="24"/>
            </w:rPr>
          </w:pPr>
        </w:p>
      </w:tc>
      <w:tc>
        <w:tcPr>
          <w:tcW w:w="4634" w:type="dxa"/>
          <w:vMerge/>
        </w:tcPr>
        <w:p w:rsidR="00EA3E28" w:rsidRPr="002A2F51" w:rsidRDefault="00EA3E28" w:rsidP="00EA3E28">
          <w:pPr>
            <w:rPr>
              <w:rFonts w:ascii="Arial Narrow" w:hAnsi="Arial Narrow"/>
              <w:szCs w:val="24"/>
            </w:rPr>
          </w:pPr>
        </w:p>
      </w:tc>
      <w:tc>
        <w:tcPr>
          <w:tcW w:w="1030" w:type="dxa"/>
          <w:vAlign w:val="center"/>
        </w:tcPr>
        <w:p w:rsidR="00EA3E28" w:rsidRPr="002A2F51" w:rsidRDefault="00EA3E28" w:rsidP="00250E39">
          <w:pPr>
            <w:rPr>
              <w:rFonts w:ascii="Arial Narrow" w:hAnsi="Arial Narrow"/>
              <w:szCs w:val="24"/>
            </w:rPr>
          </w:pPr>
          <w:r w:rsidRPr="002A2F51">
            <w:rPr>
              <w:rFonts w:ascii="Arial Narrow" w:hAnsi="Arial Narrow"/>
              <w:szCs w:val="24"/>
            </w:rPr>
            <w:t>Fecha</w:t>
          </w:r>
        </w:p>
      </w:tc>
      <w:tc>
        <w:tcPr>
          <w:tcW w:w="1540" w:type="dxa"/>
          <w:vAlign w:val="center"/>
        </w:tcPr>
        <w:p w:rsidR="00EA3E28" w:rsidRPr="002A2F51" w:rsidRDefault="00EA3E28" w:rsidP="00250E39">
          <w:pPr>
            <w:rPr>
              <w:rFonts w:ascii="Arial Narrow" w:hAnsi="Arial Narrow"/>
              <w:szCs w:val="24"/>
            </w:rPr>
          </w:pPr>
          <w:r>
            <w:rPr>
              <w:rFonts w:ascii="Arial Narrow" w:hAnsi="Arial Narrow"/>
              <w:szCs w:val="24"/>
            </w:rPr>
            <w:t>06-03</w:t>
          </w:r>
          <w:r w:rsidRPr="002A2F51">
            <w:rPr>
              <w:rFonts w:ascii="Arial Narrow" w:hAnsi="Arial Narrow"/>
              <w:szCs w:val="24"/>
            </w:rPr>
            <w:t>-201</w:t>
          </w:r>
          <w:r>
            <w:rPr>
              <w:rFonts w:ascii="Arial Narrow" w:hAnsi="Arial Narrow"/>
              <w:szCs w:val="24"/>
            </w:rPr>
            <w:t>9</w:t>
          </w:r>
        </w:p>
      </w:tc>
    </w:tr>
  </w:tbl>
  <w:p w:rsidR="00EA3E28" w:rsidRPr="002A2F51" w:rsidRDefault="00EA3E28">
    <w:pPr>
      <w:pStyle w:val="Encabezado"/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5C6E40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836EA5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8D0EAE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834703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064CE1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6E4821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96AB10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EDADAE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3F85FB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EB807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315C1D"/>
    <w:multiLevelType w:val="hybridMultilevel"/>
    <w:tmpl w:val="E81E7E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EA33501"/>
    <w:multiLevelType w:val="hybridMultilevel"/>
    <w:tmpl w:val="F3C0D544"/>
    <w:lvl w:ilvl="0" w:tplc="CF2087D2">
      <w:start w:val="8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255E3E"/>
    <w:multiLevelType w:val="hybridMultilevel"/>
    <w:tmpl w:val="80CA46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D12868"/>
    <w:multiLevelType w:val="hybridMultilevel"/>
    <w:tmpl w:val="27BCAC24"/>
    <w:lvl w:ilvl="0" w:tplc="E57A3FDC">
      <w:start w:val="1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3056BB"/>
    <w:multiLevelType w:val="hybridMultilevel"/>
    <w:tmpl w:val="F0AA5634"/>
    <w:lvl w:ilvl="0" w:tplc="7592D24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1A32D2A"/>
    <w:multiLevelType w:val="hybridMultilevel"/>
    <w:tmpl w:val="6FE41D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4"/>
  </w:num>
  <w:num w:numId="12">
    <w:abstractNumId w:val="11"/>
  </w:num>
  <w:num w:numId="13">
    <w:abstractNumId w:val="13"/>
  </w:num>
  <w:num w:numId="14">
    <w:abstractNumId w:val="10"/>
  </w:num>
  <w:num w:numId="15">
    <w:abstractNumId w:val="12"/>
  </w:num>
  <w:num w:numId="16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68"/>
    <w:rsid w:val="00024839"/>
    <w:rsid w:val="00026A16"/>
    <w:rsid w:val="00032BB8"/>
    <w:rsid w:val="00036880"/>
    <w:rsid w:val="00040F91"/>
    <w:rsid w:val="00041E37"/>
    <w:rsid w:val="0006675C"/>
    <w:rsid w:val="0007218D"/>
    <w:rsid w:val="000940BB"/>
    <w:rsid w:val="000A18EF"/>
    <w:rsid w:val="000B10CC"/>
    <w:rsid w:val="000B4137"/>
    <w:rsid w:val="000D0928"/>
    <w:rsid w:val="000D1387"/>
    <w:rsid w:val="000D3429"/>
    <w:rsid w:val="000F00DA"/>
    <w:rsid w:val="000F1CE3"/>
    <w:rsid w:val="00106850"/>
    <w:rsid w:val="00110F57"/>
    <w:rsid w:val="00112121"/>
    <w:rsid w:val="0011245B"/>
    <w:rsid w:val="001137C6"/>
    <w:rsid w:val="00114B21"/>
    <w:rsid w:val="001170AF"/>
    <w:rsid w:val="00117DD0"/>
    <w:rsid w:val="00125E96"/>
    <w:rsid w:val="00170325"/>
    <w:rsid w:val="00174941"/>
    <w:rsid w:val="001765CC"/>
    <w:rsid w:val="001831CD"/>
    <w:rsid w:val="001852F5"/>
    <w:rsid w:val="00193EC2"/>
    <w:rsid w:val="001A4254"/>
    <w:rsid w:val="001A6C61"/>
    <w:rsid w:val="001A70E6"/>
    <w:rsid w:val="001B34D4"/>
    <w:rsid w:val="001B7A72"/>
    <w:rsid w:val="001C59A0"/>
    <w:rsid w:val="001D4D8D"/>
    <w:rsid w:val="001D66DB"/>
    <w:rsid w:val="001F0760"/>
    <w:rsid w:val="002039F1"/>
    <w:rsid w:val="002139B2"/>
    <w:rsid w:val="00214844"/>
    <w:rsid w:val="0021571C"/>
    <w:rsid w:val="002233BA"/>
    <w:rsid w:val="00227B21"/>
    <w:rsid w:val="00231434"/>
    <w:rsid w:val="00232927"/>
    <w:rsid w:val="00233ABB"/>
    <w:rsid w:val="00235A2F"/>
    <w:rsid w:val="0023603E"/>
    <w:rsid w:val="00242DB5"/>
    <w:rsid w:val="002447FB"/>
    <w:rsid w:val="00250E39"/>
    <w:rsid w:val="00260BB1"/>
    <w:rsid w:val="002623D6"/>
    <w:rsid w:val="00267C1D"/>
    <w:rsid w:val="00270DB1"/>
    <w:rsid w:val="00275B6B"/>
    <w:rsid w:val="00283EEC"/>
    <w:rsid w:val="00296F44"/>
    <w:rsid w:val="002A09ED"/>
    <w:rsid w:val="002A2F51"/>
    <w:rsid w:val="002A484E"/>
    <w:rsid w:val="002B4B39"/>
    <w:rsid w:val="002D2061"/>
    <w:rsid w:val="002D5C3A"/>
    <w:rsid w:val="002E18FE"/>
    <w:rsid w:val="002E3C6C"/>
    <w:rsid w:val="002F3029"/>
    <w:rsid w:val="002F6418"/>
    <w:rsid w:val="00320D6C"/>
    <w:rsid w:val="00324239"/>
    <w:rsid w:val="00330D3F"/>
    <w:rsid w:val="00346D11"/>
    <w:rsid w:val="003618A8"/>
    <w:rsid w:val="003817C2"/>
    <w:rsid w:val="00385466"/>
    <w:rsid w:val="003A32A2"/>
    <w:rsid w:val="003A46C3"/>
    <w:rsid w:val="003B1792"/>
    <w:rsid w:val="003B306C"/>
    <w:rsid w:val="003B3C6F"/>
    <w:rsid w:val="003D638A"/>
    <w:rsid w:val="003E0910"/>
    <w:rsid w:val="003E4858"/>
    <w:rsid w:val="003F1660"/>
    <w:rsid w:val="004014C3"/>
    <w:rsid w:val="00405A8C"/>
    <w:rsid w:val="00406E5F"/>
    <w:rsid w:val="00407C8E"/>
    <w:rsid w:val="00433804"/>
    <w:rsid w:val="004438C6"/>
    <w:rsid w:val="004473A8"/>
    <w:rsid w:val="00456A21"/>
    <w:rsid w:val="00456F96"/>
    <w:rsid w:val="004571CB"/>
    <w:rsid w:val="0048071F"/>
    <w:rsid w:val="00481C1D"/>
    <w:rsid w:val="00482A15"/>
    <w:rsid w:val="00482E48"/>
    <w:rsid w:val="004838F7"/>
    <w:rsid w:val="004B34F8"/>
    <w:rsid w:val="004B5A75"/>
    <w:rsid w:val="004C34F2"/>
    <w:rsid w:val="004C6181"/>
    <w:rsid w:val="004D3A32"/>
    <w:rsid w:val="004E5A9F"/>
    <w:rsid w:val="004F0668"/>
    <w:rsid w:val="004F1AA7"/>
    <w:rsid w:val="00516288"/>
    <w:rsid w:val="00521012"/>
    <w:rsid w:val="00532CD0"/>
    <w:rsid w:val="005366B1"/>
    <w:rsid w:val="005558B4"/>
    <w:rsid w:val="00556BA5"/>
    <w:rsid w:val="005579BA"/>
    <w:rsid w:val="00562E4E"/>
    <w:rsid w:val="00564164"/>
    <w:rsid w:val="0058165B"/>
    <w:rsid w:val="0058452B"/>
    <w:rsid w:val="005851B0"/>
    <w:rsid w:val="00590AEB"/>
    <w:rsid w:val="005A3F23"/>
    <w:rsid w:val="005C7B14"/>
    <w:rsid w:val="005E1CB4"/>
    <w:rsid w:val="005E5CEA"/>
    <w:rsid w:val="00600C4E"/>
    <w:rsid w:val="006118C5"/>
    <w:rsid w:val="00612149"/>
    <w:rsid w:val="006132A9"/>
    <w:rsid w:val="00614D07"/>
    <w:rsid w:val="006217E7"/>
    <w:rsid w:val="00622400"/>
    <w:rsid w:val="00623198"/>
    <w:rsid w:val="00625BB5"/>
    <w:rsid w:val="00634B28"/>
    <w:rsid w:val="00635210"/>
    <w:rsid w:val="00641CE2"/>
    <w:rsid w:val="0064375D"/>
    <w:rsid w:val="00646844"/>
    <w:rsid w:val="0066531F"/>
    <w:rsid w:val="006754D9"/>
    <w:rsid w:val="00695A98"/>
    <w:rsid w:val="006B0E0A"/>
    <w:rsid w:val="006B2BD1"/>
    <w:rsid w:val="006C0798"/>
    <w:rsid w:val="006C4D6D"/>
    <w:rsid w:val="006D4BCB"/>
    <w:rsid w:val="006F7937"/>
    <w:rsid w:val="00705E6E"/>
    <w:rsid w:val="00716E21"/>
    <w:rsid w:val="007337BF"/>
    <w:rsid w:val="0073642A"/>
    <w:rsid w:val="007503F6"/>
    <w:rsid w:val="007547FF"/>
    <w:rsid w:val="00772C4C"/>
    <w:rsid w:val="00775F1D"/>
    <w:rsid w:val="007818FC"/>
    <w:rsid w:val="007867BB"/>
    <w:rsid w:val="00795ED9"/>
    <w:rsid w:val="007A3DA1"/>
    <w:rsid w:val="007B3719"/>
    <w:rsid w:val="007B7899"/>
    <w:rsid w:val="007D5346"/>
    <w:rsid w:val="007D63D2"/>
    <w:rsid w:val="007F3263"/>
    <w:rsid w:val="00801207"/>
    <w:rsid w:val="00801A21"/>
    <w:rsid w:val="008136CE"/>
    <w:rsid w:val="008204AD"/>
    <w:rsid w:val="0082333F"/>
    <w:rsid w:val="00834A7A"/>
    <w:rsid w:val="00843F19"/>
    <w:rsid w:val="0084415F"/>
    <w:rsid w:val="0085448D"/>
    <w:rsid w:val="00872624"/>
    <w:rsid w:val="00882181"/>
    <w:rsid w:val="00884486"/>
    <w:rsid w:val="0088681D"/>
    <w:rsid w:val="0088713A"/>
    <w:rsid w:val="008926DB"/>
    <w:rsid w:val="00897FDE"/>
    <w:rsid w:val="008B08C6"/>
    <w:rsid w:val="008B4FB3"/>
    <w:rsid w:val="008B606C"/>
    <w:rsid w:val="008B71B6"/>
    <w:rsid w:val="008B7F31"/>
    <w:rsid w:val="008C0EC5"/>
    <w:rsid w:val="008C6489"/>
    <w:rsid w:val="008D3D24"/>
    <w:rsid w:val="008D6375"/>
    <w:rsid w:val="008D75D3"/>
    <w:rsid w:val="008D77E4"/>
    <w:rsid w:val="008E207A"/>
    <w:rsid w:val="008E54D0"/>
    <w:rsid w:val="008F475E"/>
    <w:rsid w:val="00901B17"/>
    <w:rsid w:val="00901C4C"/>
    <w:rsid w:val="00917C66"/>
    <w:rsid w:val="00922C14"/>
    <w:rsid w:val="00924A9C"/>
    <w:rsid w:val="00930F89"/>
    <w:rsid w:val="00933231"/>
    <w:rsid w:val="00933E6F"/>
    <w:rsid w:val="00935885"/>
    <w:rsid w:val="00941A76"/>
    <w:rsid w:val="00946178"/>
    <w:rsid w:val="00951562"/>
    <w:rsid w:val="0096066C"/>
    <w:rsid w:val="00961842"/>
    <w:rsid w:val="00967A4C"/>
    <w:rsid w:val="009758AC"/>
    <w:rsid w:val="009A7F3D"/>
    <w:rsid w:val="009B395A"/>
    <w:rsid w:val="009B6757"/>
    <w:rsid w:val="009B6A82"/>
    <w:rsid w:val="009C7478"/>
    <w:rsid w:val="009E4267"/>
    <w:rsid w:val="009E45A3"/>
    <w:rsid w:val="009E4976"/>
    <w:rsid w:val="009F6ABF"/>
    <w:rsid w:val="00A0716A"/>
    <w:rsid w:val="00A223C3"/>
    <w:rsid w:val="00A22EF8"/>
    <w:rsid w:val="00A252BA"/>
    <w:rsid w:val="00A254F0"/>
    <w:rsid w:val="00A303C5"/>
    <w:rsid w:val="00A33C2C"/>
    <w:rsid w:val="00A40556"/>
    <w:rsid w:val="00A47C1B"/>
    <w:rsid w:val="00A52F35"/>
    <w:rsid w:val="00A53C11"/>
    <w:rsid w:val="00A67F0D"/>
    <w:rsid w:val="00A74316"/>
    <w:rsid w:val="00A77EA4"/>
    <w:rsid w:val="00A84C1A"/>
    <w:rsid w:val="00AA5B50"/>
    <w:rsid w:val="00AB0450"/>
    <w:rsid w:val="00AB45F8"/>
    <w:rsid w:val="00AC3218"/>
    <w:rsid w:val="00AC67DF"/>
    <w:rsid w:val="00AC7668"/>
    <w:rsid w:val="00AE26E5"/>
    <w:rsid w:val="00AE30CA"/>
    <w:rsid w:val="00AE3A59"/>
    <w:rsid w:val="00AF14EC"/>
    <w:rsid w:val="00AF25BE"/>
    <w:rsid w:val="00AF4511"/>
    <w:rsid w:val="00AF6AD8"/>
    <w:rsid w:val="00B0054B"/>
    <w:rsid w:val="00B10442"/>
    <w:rsid w:val="00B10BCE"/>
    <w:rsid w:val="00B10DB0"/>
    <w:rsid w:val="00B14935"/>
    <w:rsid w:val="00B350FC"/>
    <w:rsid w:val="00B4692A"/>
    <w:rsid w:val="00B53CDB"/>
    <w:rsid w:val="00B55B4A"/>
    <w:rsid w:val="00B56808"/>
    <w:rsid w:val="00B633E7"/>
    <w:rsid w:val="00B951C5"/>
    <w:rsid w:val="00B9648D"/>
    <w:rsid w:val="00B967D3"/>
    <w:rsid w:val="00BB4AEF"/>
    <w:rsid w:val="00BC1507"/>
    <w:rsid w:val="00BE258F"/>
    <w:rsid w:val="00BE4449"/>
    <w:rsid w:val="00BE7700"/>
    <w:rsid w:val="00BF666F"/>
    <w:rsid w:val="00BF7FFC"/>
    <w:rsid w:val="00C0113C"/>
    <w:rsid w:val="00C01D0C"/>
    <w:rsid w:val="00C03AC2"/>
    <w:rsid w:val="00C10B3C"/>
    <w:rsid w:val="00C1526E"/>
    <w:rsid w:val="00C218CF"/>
    <w:rsid w:val="00C2564A"/>
    <w:rsid w:val="00C25F62"/>
    <w:rsid w:val="00C26B8E"/>
    <w:rsid w:val="00C274FD"/>
    <w:rsid w:val="00C27B63"/>
    <w:rsid w:val="00C373FB"/>
    <w:rsid w:val="00C458CD"/>
    <w:rsid w:val="00C4750A"/>
    <w:rsid w:val="00C47DAC"/>
    <w:rsid w:val="00C57502"/>
    <w:rsid w:val="00C6214A"/>
    <w:rsid w:val="00C67EB6"/>
    <w:rsid w:val="00C8205B"/>
    <w:rsid w:val="00C926F9"/>
    <w:rsid w:val="00C92830"/>
    <w:rsid w:val="00CA5F91"/>
    <w:rsid w:val="00CB1999"/>
    <w:rsid w:val="00CC323E"/>
    <w:rsid w:val="00CC3E78"/>
    <w:rsid w:val="00CC4A0C"/>
    <w:rsid w:val="00CE40D4"/>
    <w:rsid w:val="00CE7C28"/>
    <w:rsid w:val="00CF0508"/>
    <w:rsid w:val="00CF759C"/>
    <w:rsid w:val="00D00445"/>
    <w:rsid w:val="00D120C5"/>
    <w:rsid w:val="00D13CE5"/>
    <w:rsid w:val="00D14BEA"/>
    <w:rsid w:val="00D14FD6"/>
    <w:rsid w:val="00D15288"/>
    <w:rsid w:val="00D20F5C"/>
    <w:rsid w:val="00D21B75"/>
    <w:rsid w:val="00D4519F"/>
    <w:rsid w:val="00D468FE"/>
    <w:rsid w:val="00D54AB5"/>
    <w:rsid w:val="00D83337"/>
    <w:rsid w:val="00D91251"/>
    <w:rsid w:val="00DB4696"/>
    <w:rsid w:val="00DB6D45"/>
    <w:rsid w:val="00DC2324"/>
    <w:rsid w:val="00DC519B"/>
    <w:rsid w:val="00DE0AB2"/>
    <w:rsid w:val="00DF0B1D"/>
    <w:rsid w:val="00DF6A07"/>
    <w:rsid w:val="00DF7308"/>
    <w:rsid w:val="00E04FED"/>
    <w:rsid w:val="00E13CCA"/>
    <w:rsid w:val="00E2008E"/>
    <w:rsid w:val="00E20660"/>
    <w:rsid w:val="00E2580F"/>
    <w:rsid w:val="00E357B3"/>
    <w:rsid w:val="00E35BC0"/>
    <w:rsid w:val="00E37B51"/>
    <w:rsid w:val="00E455C3"/>
    <w:rsid w:val="00E642CF"/>
    <w:rsid w:val="00E71187"/>
    <w:rsid w:val="00E7521A"/>
    <w:rsid w:val="00E85A8E"/>
    <w:rsid w:val="00E9031E"/>
    <w:rsid w:val="00E9211F"/>
    <w:rsid w:val="00E9358C"/>
    <w:rsid w:val="00EA3E28"/>
    <w:rsid w:val="00EB26B0"/>
    <w:rsid w:val="00EB513E"/>
    <w:rsid w:val="00EC465B"/>
    <w:rsid w:val="00ED24FD"/>
    <w:rsid w:val="00EE693C"/>
    <w:rsid w:val="00EF62CD"/>
    <w:rsid w:val="00EF685E"/>
    <w:rsid w:val="00F01C45"/>
    <w:rsid w:val="00F01C78"/>
    <w:rsid w:val="00F054E6"/>
    <w:rsid w:val="00F07139"/>
    <w:rsid w:val="00F17F51"/>
    <w:rsid w:val="00F22D72"/>
    <w:rsid w:val="00F23D83"/>
    <w:rsid w:val="00F26BF9"/>
    <w:rsid w:val="00F26C73"/>
    <w:rsid w:val="00F35101"/>
    <w:rsid w:val="00F36F87"/>
    <w:rsid w:val="00F45C47"/>
    <w:rsid w:val="00F53192"/>
    <w:rsid w:val="00F5417D"/>
    <w:rsid w:val="00F60E19"/>
    <w:rsid w:val="00F86A2F"/>
    <w:rsid w:val="00FA2ECF"/>
    <w:rsid w:val="00FB3ACD"/>
    <w:rsid w:val="00FC7330"/>
    <w:rsid w:val="00FD0662"/>
    <w:rsid w:val="00FE7B1F"/>
    <w:rsid w:val="00F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B3267625-D151-4296-9CA1-2383FF89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6B1"/>
    <w:rPr>
      <w:rFonts w:ascii="Arial" w:hAnsi="Arial" w:cs="Arial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5366B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5366B1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5366B1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366B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5366B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366B1"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366B1"/>
    <w:pPr>
      <w:spacing w:before="240" w:after="60"/>
      <w:outlineLvl w:val="6"/>
    </w:pPr>
    <w:rPr>
      <w:rFonts w:ascii="Times New Roman" w:hAnsi="Times New Roman" w:cs="Times New Roman"/>
      <w:szCs w:val="24"/>
    </w:rPr>
  </w:style>
  <w:style w:type="paragraph" w:styleId="Ttulo8">
    <w:name w:val="heading 8"/>
    <w:basedOn w:val="Normal"/>
    <w:next w:val="Normal"/>
    <w:qFormat/>
    <w:rsid w:val="005366B1"/>
    <w:pPr>
      <w:spacing w:before="240" w:after="60"/>
      <w:outlineLvl w:val="7"/>
    </w:pPr>
    <w:rPr>
      <w:rFonts w:ascii="Times New Roman" w:hAnsi="Times New Roman" w:cs="Times New Roman"/>
      <w:i/>
      <w:iCs/>
      <w:szCs w:val="24"/>
    </w:rPr>
  </w:style>
  <w:style w:type="paragraph" w:styleId="Ttulo9">
    <w:name w:val="heading 9"/>
    <w:basedOn w:val="Normal"/>
    <w:next w:val="Normal"/>
    <w:qFormat/>
    <w:rsid w:val="005366B1"/>
    <w:p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5366B1"/>
    <w:pPr>
      <w:tabs>
        <w:tab w:val="center" w:pos="4252"/>
        <w:tab w:val="right" w:pos="8504"/>
      </w:tabs>
    </w:pPr>
    <w:rPr>
      <w:rFonts w:ascii="Times New Roman" w:hAnsi="Times New Roman" w:cs="Times New Roman"/>
      <w:lang w:val="es-CO" w:eastAsia="zh-CN"/>
    </w:rPr>
  </w:style>
  <w:style w:type="paragraph" w:styleId="Piedepgina">
    <w:name w:val="footer"/>
    <w:basedOn w:val="Normal"/>
    <w:link w:val="PiedepginaCar"/>
    <w:uiPriority w:val="99"/>
    <w:rsid w:val="005366B1"/>
    <w:pPr>
      <w:tabs>
        <w:tab w:val="center" w:pos="4419"/>
        <w:tab w:val="right" w:pos="8838"/>
      </w:tabs>
    </w:pPr>
    <w:rPr>
      <w:rFonts w:ascii="Times New Roman" w:hAnsi="Times New Roman" w:cs="Times New Roman"/>
      <w:lang w:val="es-CO" w:eastAsia="zh-CN"/>
    </w:rPr>
  </w:style>
  <w:style w:type="paragraph" w:styleId="Cierre">
    <w:name w:val="Closing"/>
    <w:basedOn w:val="Normal"/>
    <w:rsid w:val="005366B1"/>
    <w:pPr>
      <w:ind w:left="4252"/>
    </w:pPr>
  </w:style>
  <w:style w:type="paragraph" w:styleId="Continuarlista">
    <w:name w:val="List Continue"/>
    <w:basedOn w:val="Normal"/>
    <w:rsid w:val="005366B1"/>
    <w:pPr>
      <w:spacing w:after="120"/>
      <w:ind w:left="283"/>
    </w:pPr>
  </w:style>
  <w:style w:type="paragraph" w:styleId="Continuarlista2">
    <w:name w:val="List Continue 2"/>
    <w:basedOn w:val="Normal"/>
    <w:rsid w:val="005366B1"/>
    <w:pPr>
      <w:spacing w:after="120"/>
      <w:ind w:left="566"/>
    </w:pPr>
  </w:style>
  <w:style w:type="paragraph" w:styleId="Continuarlista3">
    <w:name w:val="List Continue 3"/>
    <w:basedOn w:val="Normal"/>
    <w:rsid w:val="005366B1"/>
    <w:pPr>
      <w:spacing w:after="120"/>
      <w:ind w:left="849"/>
    </w:pPr>
  </w:style>
  <w:style w:type="paragraph" w:styleId="Continuarlista4">
    <w:name w:val="List Continue 4"/>
    <w:basedOn w:val="Normal"/>
    <w:rsid w:val="005366B1"/>
    <w:pPr>
      <w:spacing w:after="120"/>
      <w:ind w:left="1132"/>
    </w:pPr>
  </w:style>
  <w:style w:type="paragraph" w:styleId="Continuarlista5">
    <w:name w:val="List Continue 5"/>
    <w:basedOn w:val="Normal"/>
    <w:rsid w:val="005366B1"/>
    <w:pPr>
      <w:spacing w:after="120"/>
      <w:ind w:left="1415"/>
    </w:pPr>
  </w:style>
  <w:style w:type="paragraph" w:styleId="DireccinHTML">
    <w:name w:val="HTML Address"/>
    <w:basedOn w:val="Normal"/>
    <w:rsid w:val="005366B1"/>
    <w:rPr>
      <w:i/>
      <w:iCs/>
    </w:rPr>
  </w:style>
  <w:style w:type="paragraph" w:styleId="Direccinsobre">
    <w:name w:val="envelope address"/>
    <w:basedOn w:val="Normal"/>
    <w:rsid w:val="005366B1"/>
    <w:pPr>
      <w:framePr w:w="7920" w:h="1980" w:hRule="exact" w:hSpace="141" w:wrap="auto" w:hAnchor="page" w:xAlign="center" w:yAlign="bottom"/>
      <w:ind w:left="2880"/>
    </w:pPr>
    <w:rPr>
      <w:szCs w:val="24"/>
    </w:rPr>
  </w:style>
  <w:style w:type="paragraph" w:styleId="Encabezadodelista">
    <w:name w:val="toa heading"/>
    <w:basedOn w:val="Normal"/>
    <w:next w:val="Normal"/>
    <w:semiHidden/>
    <w:rsid w:val="005366B1"/>
    <w:pPr>
      <w:spacing w:before="120"/>
    </w:pPr>
    <w:rPr>
      <w:b/>
      <w:bCs/>
      <w:szCs w:val="24"/>
    </w:rPr>
  </w:style>
  <w:style w:type="paragraph" w:styleId="Encabezadodemensaje">
    <w:name w:val="Message Header"/>
    <w:basedOn w:val="Normal"/>
    <w:rsid w:val="005366B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Cs w:val="24"/>
    </w:rPr>
  </w:style>
  <w:style w:type="paragraph" w:styleId="Encabezadodenota">
    <w:name w:val="Note Heading"/>
    <w:basedOn w:val="Normal"/>
    <w:next w:val="Normal"/>
    <w:rsid w:val="005366B1"/>
  </w:style>
  <w:style w:type="paragraph" w:styleId="Descripcin">
    <w:name w:val="caption"/>
    <w:basedOn w:val="Normal"/>
    <w:next w:val="Normal"/>
    <w:qFormat/>
    <w:rsid w:val="005366B1"/>
    <w:pPr>
      <w:spacing w:before="120" w:after="120"/>
    </w:pPr>
    <w:rPr>
      <w:b/>
      <w:bCs/>
      <w:sz w:val="20"/>
    </w:rPr>
  </w:style>
  <w:style w:type="paragraph" w:styleId="Fecha">
    <w:name w:val="Date"/>
    <w:basedOn w:val="Normal"/>
    <w:next w:val="Normal"/>
    <w:rsid w:val="005366B1"/>
  </w:style>
  <w:style w:type="paragraph" w:styleId="Firma">
    <w:name w:val="Signature"/>
    <w:basedOn w:val="Normal"/>
    <w:rsid w:val="005366B1"/>
    <w:pPr>
      <w:ind w:left="4252"/>
    </w:pPr>
  </w:style>
  <w:style w:type="paragraph" w:styleId="Firmadecorreoelectrnico">
    <w:name w:val="E-mail Signature"/>
    <w:basedOn w:val="Normal"/>
    <w:rsid w:val="005366B1"/>
  </w:style>
  <w:style w:type="paragraph" w:styleId="HTMLconformatoprevio">
    <w:name w:val="HTML Preformatted"/>
    <w:basedOn w:val="Normal"/>
    <w:rsid w:val="005366B1"/>
    <w:rPr>
      <w:rFonts w:ascii="Courier New" w:hAnsi="Courier New" w:cs="Courier New"/>
      <w:sz w:val="20"/>
    </w:rPr>
  </w:style>
  <w:style w:type="paragraph" w:styleId="ndice1">
    <w:name w:val="index 1"/>
    <w:basedOn w:val="Normal"/>
    <w:next w:val="Normal"/>
    <w:autoRedefine/>
    <w:semiHidden/>
    <w:rsid w:val="005366B1"/>
    <w:pPr>
      <w:ind w:left="240" w:hanging="240"/>
    </w:pPr>
  </w:style>
  <w:style w:type="paragraph" w:styleId="ndice2">
    <w:name w:val="index 2"/>
    <w:basedOn w:val="Normal"/>
    <w:next w:val="Normal"/>
    <w:autoRedefine/>
    <w:semiHidden/>
    <w:rsid w:val="005366B1"/>
    <w:pPr>
      <w:ind w:left="480" w:hanging="240"/>
    </w:pPr>
  </w:style>
  <w:style w:type="paragraph" w:styleId="ndice3">
    <w:name w:val="index 3"/>
    <w:basedOn w:val="Normal"/>
    <w:next w:val="Normal"/>
    <w:autoRedefine/>
    <w:semiHidden/>
    <w:rsid w:val="005366B1"/>
    <w:pPr>
      <w:ind w:left="720" w:hanging="240"/>
    </w:pPr>
  </w:style>
  <w:style w:type="paragraph" w:styleId="ndice4">
    <w:name w:val="index 4"/>
    <w:basedOn w:val="Normal"/>
    <w:next w:val="Normal"/>
    <w:autoRedefine/>
    <w:semiHidden/>
    <w:rsid w:val="005366B1"/>
    <w:pPr>
      <w:ind w:left="960" w:hanging="240"/>
    </w:pPr>
  </w:style>
  <w:style w:type="paragraph" w:styleId="ndice5">
    <w:name w:val="index 5"/>
    <w:basedOn w:val="Normal"/>
    <w:next w:val="Normal"/>
    <w:autoRedefine/>
    <w:semiHidden/>
    <w:rsid w:val="005366B1"/>
    <w:pPr>
      <w:ind w:left="1200" w:hanging="240"/>
    </w:pPr>
  </w:style>
  <w:style w:type="paragraph" w:styleId="ndice6">
    <w:name w:val="index 6"/>
    <w:basedOn w:val="Normal"/>
    <w:next w:val="Normal"/>
    <w:autoRedefine/>
    <w:semiHidden/>
    <w:rsid w:val="005366B1"/>
    <w:pPr>
      <w:ind w:left="1440" w:hanging="240"/>
    </w:pPr>
  </w:style>
  <w:style w:type="paragraph" w:styleId="ndice7">
    <w:name w:val="index 7"/>
    <w:basedOn w:val="Normal"/>
    <w:next w:val="Normal"/>
    <w:autoRedefine/>
    <w:semiHidden/>
    <w:rsid w:val="005366B1"/>
    <w:pPr>
      <w:ind w:left="1680" w:hanging="240"/>
    </w:pPr>
  </w:style>
  <w:style w:type="paragraph" w:styleId="ndice8">
    <w:name w:val="index 8"/>
    <w:basedOn w:val="Normal"/>
    <w:next w:val="Normal"/>
    <w:autoRedefine/>
    <w:semiHidden/>
    <w:rsid w:val="005366B1"/>
    <w:pPr>
      <w:ind w:left="1920" w:hanging="240"/>
    </w:pPr>
  </w:style>
  <w:style w:type="paragraph" w:styleId="ndice9">
    <w:name w:val="index 9"/>
    <w:basedOn w:val="Normal"/>
    <w:next w:val="Normal"/>
    <w:autoRedefine/>
    <w:semiHidden/>
    <w:rsid w:val="005366B1"/>
    <w:pPr>
      <w:ind w:left="2160" w:hanging="240"/>
    </w:pPr>
  </w:style>
  <w:style w:type="paragraph" w:styleId="Lista">
    <w:name w:val="List"/>
    <w:basedOn w:val="Normal"/>
    <w:rsid w:val="005366B1"/>
    <w:pPr>
      <w:ind w:left="283" w:hanging="283"/>
    </w:pPr>
  </w:style>
  <w:style w:type="paragraph" w:styleId="Lista2">
    <w:name w:val="List 2"/>
    <w:basedOn w:val="Normal"/>
    <w:rsid w:val="005366B1"/>
    <w:pPr>
      <w:ind w:left="566" w:hanging="283"/>
    </w:pPr>
  </w:style>
  <w:style w:type="paragraph" w:styleId="Lista3">
    <w:name w:val="List 3"/>
    <w:basedOn w:val="Normal"/>
    <w:rsid w:val="005366B1"/>
    <w:pPr>
      <w:ind w:left="849" w:hanging="283"/>
    </w:pPr>
  </w:style>
  <w:style w:type="paragraph" w:styleId="Lista4">
    <w:name w:val="List 4"/>
    <w:basedOn w:val="Normal"/>
    <w:rsid w:val="005366B1"/>
    <w:pPr>
      <w:ind w:left="1132" w:hanging="283"/>
    </w:pPr>
  </w:style>
  <w:style w:type="paragraph" w:styleId="Lista5">
    <w:name w:val="List 5"/>
    <w:basedOn w:val="Normal"/>
    <w:rsid w:val="005366B1"/>
    <w:pPr>
      <w:ind w:left="1415" w:hanging="283"/>
    </w:pPr>
  </w:style>
  <w:style w:type="paragraph" w:styleId="Listaconnmeros">
    <w:name w:val="List Number"/>
    <w:basedOn w:val="Normal"/>
    <w:rsid w:val="005366B1"/>
    <w:pPr>
      <w:numPr>
        <w:numId w:val="1"/>
      </w:numPr>
    </w:pPr>
  </w:style>
  <w:style w:type="paragraph" w:styleId="Listaconnmeros2">
    <w:name w:val="List Number 2"/>
    <w:basedOn w:val="Normal"/>
    <w:rsid w:val="005366B1"/>
    <w:pPr>
      <w:numPr>
        <w:numId w:val="2"/>
      </w:numPr>
    </w:pPr>
  </w:style>
  <w:style w:type="paragraph" w:styleId="Listaconnmeros3">
    <w:name w:val="List Number 3"/>
    <w:basedOn w:val="Normal"/>
    <w:rsid w:val="005366B1"/>
    <w:pPr>
      <w:numPr>
        <w:numId w:val="3"/>
      </w:numPr>
    </w:pPr>
  </w:style>
  <w:style w:type="paragraph" w:styleId="Listaconnmeros4">
    <w:name w:val="List Number 4"/>
    <w:basedOn w:val="Normal"/>
    <w:rsid w:val="005366B1"/>
    <w:pPr>
      <w:numPr>
        <w:numId w:val="4"/>
      </w:numPr>
    </w:pPr>
  </w:style>
  <w:style w:type="paragraph" w:styleId="Listaconnmeros5">
    <w:name w:val="List Number 5"/>
    <w:basedOn w:val="Normal"/>
    <w:rsid w:val="005366B1"/>
    <w:pPr>
      <w:numPr>
        <w:numId w:val="5"/>
      </w:numPr>
    </w:pPr>
  </w:style>
  <w:style w:type="paragraph" w:styleId="Listaconvietas">
    <w:name w:val="List Bullet"/>
    <w:basedOn w:val="Normal"/>
    <w:autoRedefine/>
    <w:rsid w:val="005366B1"/>
    <w:pPr>
      <w:numPr>
        <w:numId w:val="6"/>
      </w:numPr>
    </w:pPr>
  </w:style>
  <w:style w:type="paragraph" w:styleId="Listaconvietas2">
    <w:name w:val="List Bullet 2"/>
    <w:basedOn w:val="Normal"/>
    <w:autoRedefine/>
    <w:rsid w:val="005366B1"/>
    <w:pPr>
      <w:numPr>
        <w:numId w:val="7"/>
      </w:numPr>
    </w:pPr>
  </w:style>
  <w:style w:type="paragraph" w:styleId="Listaconvietas3">
    <w:name w:val="List Bullet 3"/>
    <w:basedOn w:val="Normal"/>
    <w:autoRedefine/>
    <w:rsid w:val="005366B1"/>
    <w:pPr>
      <w:numPr>
        <w:numId w:val="8"/>
      </w:numPr>
    </w:pPr>
  </w:style>
  <w:style w:type="paragraph" w:styleId="Listaconvietas4">
    <w:name w:val="List Bullet 4"/>
    <w:basedOn w:val="Normal"/>
    <w:autoRedefine/>
    <w:rsid w:val="005366B1"/>
    <w:pPr>
      <w:numPr>
        <w:numId w:val="9"/>
      </w:numPr>
    </w:pPr>
  </w:style>
  <w:style w:type="paragraph" w:styleId="Listaconvietas5">
    <w:name w:val="List Bullet 5"/>
    <w:basedOn w:val="Normal"/>
    <w:autoRedefine/>
    <w:rsid w:val="005366B1"/>
    <w:pPr>
      <w:numPr>
        <w:numId w:val="10"/>
      </w:numPr>
    </w:pPr>
  </w:style>
  <w:style w:type="paragraph" w:styleId="Mapadeldocumento">
    <w:name w:val="Document Map"/>
    <w:basedOn w:val="Normal"/>
    <w:semiHidden/>
    <w:rsid w:val="005366B1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rsid w:val="005366B1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rsid w:val="005366B1"/>
    <w:rPr>
      <w:sz w:val="20"/>
    </w:rPr>
  </w:style>
  <w:style w:type="paragraph" w:styleId="Saludo">
    <w:name w:val="Salutation"/>
    <w:basedOn w:val="Normal"/>
    <w:next w:val="Normal"/>
    <w:rsid w:val="005366B1"/>
  </w:style>
  <w:style w:type="paragraph" w:styleId="Sangra2detindependiente">
    <w:name w:val="Body Text Indent 2"/>
    <w:basedOn w:val="Normal"/>
    <w:rsid w:val="005366B1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rsid w:val="005366B1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5366B1"/>
    <w:pPr>
      <w:spacing w:after="120"/>
      <w:ind w:left="283"/>
    </w:pPr>
  </w:style>
  <w:style w:type="paragraph" w:styleId="Sangranormal">
    <w:name w:val="Normal Indent"/>
    <w:basedOn w:val="Normal"/>
    <w:rsid w:val="005366B1"/>
    <w:pPr>
      <w:ind w:left="708"/>
    </w:pPr>
  </w:style>
  <w:style w:type="paragraph" w:styleId="Subttulo">
    <w:name w:val="Subtitle"/>
    <w:basedOn w:val="Normal"/>
    <w:qFormat/>
    <w:rsid w:val="005366B1"/>
    <w:pPr>
      <w:spacing w:after="60"/>
      <w:jc w:val="center"/>
      <w:outlineLvl w:val="1"/>
    </w:pPr>
    <w:rPr>
      <w:szCs w:val="24"/>
    </w:rPr>
  </w:style>
  <w:style w:type="paragraph" w:styleId="Tabladeilustraciones">
    <w:name w:val="table of figures"/>
    <w:basedOn w:val="Normal"/>
    <w:next w:val="Normal"/>
    <w:semiHidden/>
    <w:rsid w:val="005366B1"/>
    <w:pPr>
      <w:ind w:left="480" w:hanging="480"/>
    </w:pPr>
  </w:style>
  <w:style w:type="paragraph" w:styleId="TDC1">
    <w:name w:val="toc 1"/>
    <w:basedOn w:val="Normal"/>
    <w:next w:val="Normal"/>
    <w:autoRedefine/>
    <w:semiHidden/>
    <w:rsid w:val="005366B1"/>
  </w:style>
  <w:style w:type="paragraph" w:styleId="TDC2">
    <w:name w:val="toc 2"/>
    <w:basedOn w:val="Normal"/>
    <w:next w:val="Normal"/>
    <w:autoRedefine/>
    <w:semiHidden/>
    <w:rsid w:val="005366B1"/>
    <w:pPr>
      <w:ind w:left="240"/>
    </w:pPr>
  </w:style>
  <w:style w:type="paragraph" w:styleId="TDC3">
    <w:name w:val="toc 3"/>
    <w:basedOn w:val="Normal"/>
    <w:next w:val="Normal"/>
    <w:autoRedefine/>
    <w:semiHidden/>
    <w:rsid w:val="005366B1"/>
    <w:pPr>
      <w:ind w:left="480"/>
    </w:pPr>
  </w:style>
  <w:style w:type="paragraph" w:styleId="TDC4">
    <w:name w:val="toc 4"/>
    <w:basedOn w:val="Normal"/>
    <w:next w:val="Normal"/>
    <w:autoRedefine/>
    <w:semiHidden/>
    <w:rsid w:val="005366B1"/>
    <w:pPr>
      <w:ind w:left="720"/>
    </w:pPr>
  </w:style>
  <w:style w:type="paragraph" w:styleId="TDC5">
    <w:name w:val="toc 5"/>
    <w:basedOn w:val="Normal"/>
    <w:next w:val="Normal"/>
    <w:autoRedefine/>
    <w:semiHidden/>
    <w:rsid w:val="005366B1"/>
    <w:pPr>
      <w:ind w:left="960"/>
    </w:pPr>
  </w:style>
  <w:style w:type="paragraph" w:styleId="TDC6">
    <w:name w:val="toc 6"/>
    <w:basedOn w:val="Normal"/>
    <w:next w:val="Normal"/>
    <w:autoRedefine/>
    <w:semiHidden/>
    <w:rsid w:val="005366B1"/>
    <w:pPr>
      <w:ind w:left="1200"/>
    </w:pPr>
  </w:style>
  <w:style w:type="paragraph" w:styleId="TDC7">
    <w:name w:val="toc 7"/>
    <w:basedOn w:val="Normal"/>
    <w:next w:val="Normal"/>
    <w:autoRedefine/>
    <w:semiHidden/>
    <w:rsid w:val="005366B1"/>
    <w:pPr>
      <w:ind w:left="1440"/>
    </w:pPr>
  </w:style>
  <w:style w:type="paragraph" w:styleId="TDC8">
    <w:name w:val="toc 8"/>
    <w:basedOn w:val="Normal"/>
    <w:next w:val="Normal"/>
    <w:autoRedefine/>
    <w:semiHidden/>
    <w:rsid w:val="005366B1"/>
    <w:pPr>
      <w:ind w:left="1680"/>
    </w:pPr>
  </w:style>
  <w:style w:type="paragraph" w:styleId="TDC9">
    <w:name w:val="toc 9"/>
    <w:basedOn w:val="Normal"/>
    <w:next w:val="Normal"/>
    <w:autoRedefine/>
    <w:semiHidden/>
    <w:rsid w:val="005366B1"/>
    <w:pPr>
      <w:ind w:left="1920"/>
    </w:pPr>
  </w:style>
  <w:style w:type="paragraph" w:styleId="Textocomentario">
    <w:name w:val="annotation text"/>
    <w:basedOn w:val="Normal"/>
    <w:semiHidden/>
    <w:rsid w:val="005366B1"/>
    <w:rPr>
      <w:sz w:val="20"/>
    </w:rPr>
  </w:style>
  <w:style w:type="paragraph" w:styleId="Textoconsangra">
    <w:name w:val="table of authorities"/>
    <w:basedOn w:val="Normal"/>
    <w:next w:val="Normal"/>
    <w:semiHidden/>
    <w:rsid w:val="005366B1"/>
    <w:pPr>
      <w:ind w:left="240" w:hanging="240"/>
    </w:pPr>
  </w:style>
  <w:style w:type="paragraph" w:styleId="Textodebloque">
    <w:name w:val="Block Text"/>
    <w:basedOn w:val="Normal"/>
    <w:rsid w:val="005366B1"/>
    <w:pPr>
      <w:spacing w:after="120"/>
      <w:ind w:left="1440" w:right="1440"/>
    </w:pPr>
  </w:style>
  <w:style w:type="paragraph" w:styleId="Textoindependiente">
    <w:name w:val="Body Text"/>
    <w:basedOn w:val="Normal"/>
    <w:rsid w:val="005366B1"/>
    <w:pPr>
      <w:spacing w:after="120"/>
    </w:pPr>
  </w:style>
  <w:style w:type="paragraph" w:styleId="Textoindependiente2">
    <w:name w:val="Body Text 2"/>
    <w:basedOn w:val="Normal"/>
    <w:rsid w:val="005366B1"/>
    <w:pPr>
      <w:spacing w:after="120" w:line="480" w:lineRule="auto"/>
    </w:pPr>
  </w:style>
  <w:style w:type="paragraph" w:styleId="Textoindependiente3">
    <w:name w:val="Body Text 3"/>
    <w:basedOn w:val="Normal"/>
    <w:rsid w:val="005366B1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rsid w:val="005366B1"/>
    <w:pPr>
      <w:ind w:firstLine="210"/>
    </w:pPr>
  </w:style>
  <w:style w:type="paragraph" w:styleId="Textoindependienteprimerasangra2">
    <w:name w:val="Body Text First Indent 2"/>
    <w:basedOn w:val="Sangradetextonormal"/>
    <w:rsid w:val="005366B1"/>
    <w:pPr>
      <w:ind w:firstLine="210"/>
    </w:pPr>
  </w:style>
  <w:style w:type="paragraph" w:styleId="Textomacro">
    <w:name w:val="macro"/>
    <w:semiHidden/>
    <w:rsid w:val="005366B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sid w:val="005366B1"/>
    <w:rPr>
      <w:sz w:val="20"/>
    </w:rPr>
  </w:style>
  <w:style w:type="paragraph" w:styleId="Textonotapie">
    <w:name w:val="footnote text"/>
    <w:basedOn w:val="Normal"/>
    <w:semiHidden/>
    <w:rsid w:val="005366B1"/>
    <w:rPr>
      <w:sz w:val="20"/>
    </w:rPr>
  </w:style>
  <w:style w:type="paragraph" w:styleId="Textosinformato">
    <w:name w:val="Plain Text"/>
    <w:basedOn w:val="Normal"/>
    <w:rsid w:val="005366B1"/>
    <w:rPr>
      <w:rFonts w:ascii="Courier New" w:hAnsi="Courier New" w:cs="Courier New"/>
      <w:sz w:val="20"/>
    </w:rPr>
  </w:style>
  <w:style w:type="paragraph" w:styleId="Puesto">
    <w:name w:val="Title"/>
    <w:basedOn w:val="Normal"/>
    <w:qFormat/>
    <w:rsid w:val="005366B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sid w:val="005366B1"/>
    <w:rPr>
      <w:b/>
      <w:bCs/>
    </w:rPr>
  </w:style>
  <w:style w:type="paragraph" w:customStyle="1" w:styleId="Textoindependiente31">
    <w:name w:val="Texto independiente 31"/>
    <w:basedOn w:val="Normal"/>
    <w:rsid w:val="005366B1"/>
    <w:pPr>
      <w:overflowPunct w:val="0"/>
      <w:autoSpaceDE w:val="0"/>
      <w:autoSpaceDN w:val="0"/>
      <w:adjustRightInd w:val="0"/>
      <w:jc w:val="both"/>
      <w:textAlignment w:val="baseline"/>
    </w:pPr>
    <w:rPr>
      <w:lang w:val="es-CO"/>
    </w:rPr>
  </w:style>
  <w:style w:type="character" w:styleId="Hipervnculo">
    <w:name w:val="Hyperlink"/>
    <w:basedOn w:val="Fuentedeprrafopredeter"/>
    <w:rsid w:val="005366B1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rsid w:val="00E37B51"/>
    <w:pPr>
      <w:tabs>
        <w:tab w:val="center" w:pos="4420"/>
        <w:tab w:val="right" w:pos="8840"/>
      </w:tabs>
      <w:jc w:val="both"/>
    </w:pPr>
    <w:rPr>
      <w:bCs/>
      <w:szCs w:val="23"/>
      <w:lang w:val="es-CO"/>
    </w:rPr>
  </w:style>
  <w:style w:type="table" w:styleId="Tablaconcuadrcula8">
    <w:name w:val="Table Grid 8"/>
    <w:basedOn w:val="Tablanormal"/>
    <w:rsid w:val="00B53CDB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B53CD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DF730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rsid w:val="00CF759C"/>
    <w:rPr>
      <w:sz w:val="24"/>
      <w:lang w:eastAsia="zh-CN"/>
    </w:rPr>
  </w:style>
  <w:style w:type="paragraph" w:styleId="Textodeglobo">
    <w:name w:val="Balloon Text"/>
    <w:basedOn w:val="Normal"/>
    <w:link w:val="TextodegloboCar"/>
    <w:rsid w:val="00CF7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F759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C1526E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7F51"/>
    <w:rPr>
      <w:sz w:val="24"/>
      <w:lang w:eastAsia="zh-CN"/>
    </w:rPr>
  </w:style>
  <w:style w:type="character" w:customStyle="1" w:styleId="latitude">
    <w:name w:val="latitude"/>
    <w:basedOn w:val="Fuentedeprrafopredeter"/>
    <w:rsid w:val="007337BF"/>
  </w:style>
  <w:style w:type="character" w:customStyle="1" w:styleId="longitude">
    <w:name w:val="longitude"/>
    <w:basedOn w:val="Fuentedeprrafopredeter"/>
    <w:rsid w:val="00733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CE0DF1.E416770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0A6C5-9F0C-4B80-9D71-E1A76C26E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960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Multicontrol Ltda.</Company>
  <LinksUpToDate>false</LinksUpToDate>
  <CharactersWithSpaces>6228</CharactersWithSpaces>
  <SharedDoc>false</SharedDoc>
  <HLinks>
    <vt:vector size="12" baseType="variant">
      <vt:variant>
        <vt:i4>5177361</vt:i4>
      </vt:variant>
      <vt:variant>
        <vt:i4>3</vt:i4>
      </vt:variant>
      <vt:variant>
        <vt:i4>0</vt:i4>
      </vt:variant>
      <vt:variant>
        <vt:i4>5</vt:i4>
      </vt:variant>
      <vt:variant>
        <vt:lpwstr>http://www.electrica.frro.utn.edu.ar/ie2/lecturas</vt:lpwstr>
      </vt:variant>
      <vt:variant>
        <vt:lpwstr/>
      </vt:variant>
      <vt:variant>
        <vt:i4>5177361</vt:i4>
      </vt:variant>
      <vt:variant>
        <vt:i4>0</vt:i4>
      </vt:variant>
      <vt:variant>
        <vt:i4>0</vt:i4>
      </vt:variant>
      <vt:variant>
        <vt:i4>5</vt:i4>
      </vt:variant>
      <vt:variant>
        <vt:lpwstr>http://www.electrica.frro.utn.edu.ar/ie2/lecturas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 María López Álvarez</dc:creator>
  <cp:lastModifiedBy>Carlos Alejandro Trujillo Anaya</cp:lastModifiedBy>
  <cp:revision>163</cp:revision>
  <cp:lastPrinted>2019-04-04T00:47:00Z</cp:lastPrinted>
  <dcterms:created xsi:type="dcterms:W3CDTF">2019-02-26T16:06:00Z</dcterms:created>
  <dcterms:modified xsi:type="dcterms:W3CDTF">2019-04-04T00:47:00Z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