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A3A04" w:rsidRDefault="00DA3A04">
      <w:pPr>
        <w:rPr>
          <w:lang w:val="en-GB"/>
        </w:rPr>
      </w:pPr>
      <w:r>
        <w:rPr>
          <w:lang w:val="en-GB"/>
        </w:rPr>
        <w:t>Gardening</w:t>
      </w:r>
    </w:p>
    <w:p w:rsidR="00DA3A04" w:rsidRPr="00DA3A04" w:rsidRDefault="00DA3A04" w:rsidP="00DA3A04">
      <w:pPr>
        <w:pStyle w:val="NormalWeb"/>
        <w:spacing w:before="2" w:after="2"/>
        <w:rPr>
          <w:sz w:val="24"/>
        </w:rPr>
      </w:pPr>
      <w:r w:rsidRPr="00DA3A04">
        <w:rPr>
          <w:rFonts w:ascii="AdvOT863180fb" w:hAnsi="AdvOT863180fb"/>
          <w:sz w:val="24"/>
          <w:szCs w:val="16"/>
        </w:rPr>
        <w:t xml:space="preserve">Allotment and Garden Council </w:t>
      </w:r>
    </w:p>
    <w:p w:rsidR="00DA3A04" w:rsidRPr="00DA3A04" w:rsidRDefault="00DA3A04" w:rsidP="00DA3A04">
      <w:pPr>
        <w:pStyle w:val="NormalWeb"/>
        <w:spacing w:before="2" w:after="2"/>
        <w:ind w:left="720"/>
        <w:rPr>
          <w:rFonts w:ascii="AdvOT863180fb" w:hAnsi="AdvOT863180fb"/>
          <w:sz w:val="24"/>
          <w:szCs w:val="14"/>
        </w:rPr>
      </w:pPr>
      <w:r w:rsidRPr="00DA3A04">
        <w:rPr>
          <w:rFonts w:ascii="AdvOT863180fb" w:hAnsi="AdvOT863180fb"/>
          <w:sz w:val="24"/>
          <w:szCs w:val="14"/>
        </w:rPr>
        <w:t xml:space="preserve"> </w:t>
      </w:r>
    </w:p>
    <w:p w:rsidR="00DA3A04" w:rsidRPr="00DA3A04" w:rsidRDefault="00DA3A04" w:rsidP="00DA3A04">
      <w:pPr>
        <w:pStyle w:val="NormalWeb"/>
        <w:spacing w:before="2" w:after="2"/>
        <w:ind w:left="720"/>
        <w:rPr>
          <w:rFonts w:ascii="AdvOT863180fb" w:hAnsi="AdvOT863180fb"/>
          <w:sz w:val="24"/>
          <w:szCs w:val="14"/>
        </w:rPr>
      </w:pPr>
    </w:p>
    <w:p w:rsidR="00DA3A04" w:rsidRPr="00DA3A04" w:rsidRDefault="00DA3A04" w:rsidP="00DA3A04">
      <w:pPr>
        <w:pStyle w:val="NormalWeb"/>
        <w:spacing w:before="2" w:after="2"/>
        <w:ind w:left="720"/>
        <w:rPr>
          <w:sz w:val="24"/>
        </w:rPr>
      </w:pPr>
      <w:r w:rsidRPr="00DA3A04">
        <w:rPr>
          <w:rFonts w:ascii="AdvOT863180fb" w:hAnsi="AdvOT863180fb"/>
          <w:sz w:val="24"/>
          <w:szCs w:val="14"/>
        </w:rPr>
        <w:t>Originally titled The Domestic Food Producer</w:t>
      </w:r>
      <w:r w:rsidRPr="00DA3A04">
        <w:rPr>
          <w:rFonts w:ascii="AdvOT863180fb+20" w:hAnsi="AdvOT863180fb+20"/>
          <w:sz w:val="24"/>
          <w:szCs w:val="14"/>
        </w:rPr>
        <w:t>’</w:t>
      </w:r>
      <w:r w:rsidRPr="00DA3A04">
        <w:rPr>
          <w:rFonts w:ascii="AdvOT863180fb" w:hAnsi="AdvOT863180fb"/>
          <w:sz w:val="24"/>
          <w:szCs w:val="14"/>
        </w:rPr>
        <w:t>s Council, the AGC included representatives from the Women</w:t>
      </w:r>
      <w:r w:rsidRPr="00DA3A04">
        <w:rPr>
          <w:rFonts w:ascii="AdvOT863180fb+20" w:hAnsi="AdvOT863180fb+20"/>
          <w:sz w:val="24"/>
          <w:szCs w:val="14"/>
        </w:rPr>
        <w:t>’</w:t>
      </w:r>
      <w:r w:rsidRPr="00DA3A04">
        <w:rPr>
          <w:rFonts w:ascii="AdvOT863180fb" w:hAnsi="AdvOT863180fb"/>
          <w:sz w:val="24"/>
          <w:szCs w:val="14"/>
        </w:rPr>
        <w:t>s Institute, the Allotment</w:t>
      </w:r>
      <w:r w:rsidRPr="00DA3A04">
        <w:rPr>
          <w:rFonts w:ascii="AdvOT863180fb+20" w:hAnsi="AdvOT863180fb+20"/>
          <w:sz w:val="24"/>
          <w:szCs w:val="14"/>
        </w:rPr>
        <w:t>’</w:t>
      </w:r>
      <w:r w:rsidRPr="00DA3A04">
        <w:rPr>
          <w:rFonts w:ascii="AdvOT863180fb" w:hAnsi="AdvOT863180fb"/>
          <w:sz w:val="24"/>
          <w:szCs w:val="14"/>
        </w:rPr>
        <w:t xml:space="preserve">s Society, the Royal Horticultural </w:t>
      </w:r>
    </w:p>
    <w:p w:rsidR="00DA3A04" w:rsidRPr="00DA3A04" w:rsidRDefault="00DA3A04" w:rsidP="00DA3A04">
      <w:pPr>
        <w:pStyle w:val="NormalWeb"/>
        <w:spacing w:before="2" w:after="2"/>
        <w:rPr>
          <w:sz w:val="24"/>
        </w:rPr>
      </w:pPr>
      <w:r w:rsidRPr="00DA3A04">
        <w:rPr>
          <w:rFonts w:ascii="AdvOT863180fb" w:hAnsi="AdvOT863180fb"/>
          <w:sz w:val="24"/>
          <w:szCs w:val="14"/>
        </w:rPr>
        <w:t>Society, Ministry of Food, the Board of Education, Society of Friend</w:t>
      </w:r>
      <w:r w:rsidRPr="00DA3A04">
        <w:rPr>
          <w:rFonts w:ascii="AdvOT863180fb+20" w:hAnsi="AdvOT863180fb+20"/>
          <w:sz w:val="24"/>
          <w:szCs w:val="14"/>
        </w:rPr>
        <w:t>’</w:t>
      </w:r>
      <w:r w:rsidRPr="00DA3A04">
        <w:rPr>
          <w:rFonts w:ascii="AdvOT863180fb" w:hAnsi="AdvOT863180fb"/>
          <w:sz w:val="24"/>
          <w:szCs w:val="14"/>
        </w:rPr>
        <w:t>s Allotments, Institute of Parks, National Council of Social Service, Townswomen</w:t>
      </w:r>
      <w:r w:rsidRPr="00DA3A04">
        <w:rPr>
          <w:rFonts w:ascii="AdvOT863180fb+20" w:hAnsi="AdvOT863180fb+20"/>
          <w:sz w:val="24"/>
          <w:szCs w:val="14"/>
        </w:rPr>
        <w:t>’</w:t>
      </w:r>
      <w:r w:rsidRPr="00DA3A04">
        <w:rPr>
          <w:rFonts w:ascii="AdvOT863180fb" w:hAnsi="AdvOT863180fb"/>
          <w:sz w:val="24"/>
          <w:szCs w:val="14"/>
        </w:rPr>
        <w:t xml:space="preserve">s Guilds, Horticultural Education Associations, County Council Associations, Urban District Council Association and more. Most of the practical work issuing guidance and information, funding, </w:t>
      </w:r>
      <w:r w:rsidRPr="00DA3A04">
        <w:rPr>
          <w:rFonts w:ascii="AdvOT863180fb+fb" w:hAnsi="AdvOT863180fb+fb"/>
          <w:sz w:val="24"/>
          <w:szCs w:val="14"/>
        </w:rPr>
        <w:t>fi</w:t>
      </w:r>
      <w:r w:rsidRPr="00DA3A04">
        <w:rPr>
          <w:rFonts w:ascii="AdvOT863180fb" w:hAnsi="AdvOT863180fb"/>
          <w:sz w:val="24"/>
          <w:szCs w:val="14"/>
        </w:rPr>
        <w:t>elding questions and providing information was devolved to a small Finance and General Purposes Committee, which met 8</w:t>
      </w:r>
      <w:r w:rsidRPr="00DA3A04">
        <w:rPr>
          <w:rFonts w:ascii="AdvPS44A44B" w:hAnsi="AdvPS44A44B"/>
          <w:sz w:val="24"/>
          <w:szCs w:val="14"/>
        </w:rPr>
        <w:t>e</w:t>
      </w:r>
      <w:r w:rsidRPr="00DA3A04">
        <w:rPr>
          <w:rFonts w:ascii="AdvOT863180fb" w:hAnsi="AdvOT863180fb"/>
          <w:sz w:val="24"/>
          <w:szCs w:val="14"/>
        </w:rPr>
        <w:t>10 times a year (see TNA MAF 43/43, 1941</w:t>
      </w:r>
      <w:r w:rsidRPr="00DA3A04">
        <w:rPr>
          <w:rFonts w:ascii="AdvPS44A44B" w:hAnsi="AdvPS44A44B"/>
          <w:sz w:val="24"/>
          <w:szCs w:val="14"/>
        </w:rPr>
        <w:t>e</w:t>
      </w:r>
      <w:r w:rsidRPr="00DA3A04">
        <w:rPr>
          <w:rFonts w:ascii="AdvOT863180fb" w:hAnsi="AdvOT863180fb"/>
          <w:sz w:val="24"/>
          <w:szCs w:val="14"/>
        </w:rPr>
        <w:t xml:space="preserve">1949). </w:t>
      </w:r>
    </w:p>
    <w:p w:rsidR="00DA3A04" w:rsidRPr="00DA3A04" w:rsidRDefault="00DA3A04">
      <w:pPr>
        <w:rPr>
          <w:lang w:val="en-GB"/>
        </w:rPr>
      </w:pPr>
    </w:p>
    <w:p w:rsidR="00DA3A04" w:rsidRPr="00DA3A04" w:rsidRDefault="00DA3A04">
      <w:pPr>
        <w:rPr>
          <w:lang w:val="en-GB"/>
        </w:rPr>
      </w:pPr>
    </w:p>
    <w:p w:rsidR="00DA3A04" w:rsidRDefault="00DA3A04" w:rsidP="00DA3A04">
      <w:pPr>
        <w:pStyle w:val="NormalWeb"/>
        <w:spacing w:before="2" w:after="2"/>
        <w:rPr>
          <w:rFonts w:ascii="AdvOT863180fb" w:hAnsi="AdvOT863180fb"/>
          <w:sz w:val="24"/>
          <w:szCs w:val="16"/>
        </w:rPr>
      </w:pPr>
      <w:r w:rsidRPr="00DA3A04">
        <w:rPr>
          <w:rFonts w:ascii="AdvOT863180fb" w:hAnsi="AdvOT863180fb"/>
          <w:sz w:val="24"/>
          <w:szCs w:val="16"/>
        </w:rPr>
        <w:t xml:space="preserve">Instead of relying on committees of government or horticultural experts, people mostly relied </w:t>
      </w:r>
      <w:r w:rsidRPr="00DA3A04">
        <w:rPr>
          <w:rFonts w:ascii="AdvOT863180fb+fb" w:hAnsi="AdvOT863180fb+fb"/>
          <w:sz w:val="24"/>
          <w:szCs w:val="16"/>
        </w:rPr>
        <w:t>fi</w:t>
      </w:r>
      <w:r w:rsidRPr="00DA3A04">
        <w:rPr>
          <w:rFonts w:ascii="AdvOT863180fb" w:hAnsi="AdvOT863180fb"/>
          <w:sz w:val="24"/>
          <w:szCs w:val="16"/>
        </w:rPr>
        <w:t>rstly on notes in newspapers, other gardeners and radio (cited by 70% of respondents), the most popular show being Mr Middleton</w:t>
      </w:r>
      <w:r w:rsidRPr="00DA3A04">
        <w:rPr>
          <w:rFonts w:ascii="AdvOT863180fb+20" w:hAnsi="AdvOT863180fb+20"/>
          <w:sz w:val="24"/>
          <w:szCs w:val="16"/>
        </w:rPr>
        <w:t>’</w:t>
      </w:r>
      <w:r w:rsidRPr="00DA3A04">
        <w:rPr>
          <w:rFonts w:ascii="AdvOT863180fb" w:hAnsi="AdvOT863180fb"/>
          <w:sz w:val="24"/>
          <w:szCs w:val="16"/>
        </w:rPr>
        <w:t xml:space="preserve">s </w:t>
      </w:r>
      <w:r w:rsidRPr="00DA3A04">
        <w:rPr>
          <w:rFonts w:ascii="AdvOTb92eb7df.I" w:hAnsi="AdvOTb92eb7df.I"/>
          <w:sz w:val="24"/>
          <w:szCs w:val="16"/>
        </w:rPr>
        <w:t>In your garden</w:t>
      </w:r>
      <w:r w:rsidRPr="00DA3A04">
        <w:rPr>
          <w:rFonts w:ascii="AdvOT863180fb" w:hAnsi="AdvOT863180fb"/>
          <w:sz w:val="24"/>
          <w:szCs w:val="16"/>
        </w:rPr>
        <w:t>.</w:t>
      </w:r>
      <w:r w:rsidRPr="00DA3A04">
        <w:rPr>
          <w:rFonts w:ascii="AdvOT863180fb" w:hAnsi="AdvOT863180fb"/>
          <w:color w:val="000066"/>
          <w:position w:val="8"/>
          <w:sz w:val="24"/>
          <w:szCs w:val="12"/>
        </w:rPr>
        <w:t xml:space="preserve">55 </w:t>
      </w:r>
      <w:r w:rsidRPr="00DA3A04">
        <w:rPr>
          <w:rFonts w:ascii="AdvOT863180fb" w:hAnsi="AdvOT863180fb"/>
          <w:sz w:val="24"/>
          <w:szCs w:val="16"/>
        </w:rPr>
        <w:t>Middleton, one of four sons of a farm bailiff, was a gardener and horticulturalist and was selected by producer John Green to present the BBC</w:t>
      </w:r>
      <w:r w:rsidRPr="00DA3A04">
        <w:rPr>
          <w:rFonts w:ascii="AdvOT863180fb+20" w:hAnsi="AdvOT863180fb+20"/>
          <w:sz w:val="24"/>
          <w:szCs w:val="16"/>
        </w:rPr>
        <w:t>’</w:t>
      </w:r>
      <w:r w:rsidRPr="00DA3A04">
        <w:rPr>
          <w:rFonts w:ascii="AdvOT863180fb" w:hAnsi="AdvOT863180fb"/>
          <w:sz w:val="24"/>
          <w:szCs w:val="16"/>
        </w:rPr>
        <w:t xml:space="preserve">s </w:t>
      </w:r>
      <w:r w:rsidRPr="00DA3A04">
        <w:rPr>
          <w:rFonts w:ascii="AdvOT863180fb+fb" w:hAnsi="AdvOT863180fb+fb"/>
          <w:sz w:val="24"/>
          <w:szCs w:val="16"/>
        </w:rPr>
        <w:t>fi</w:t>
      </w:r>
      <w:r w:rsidRPr="00DA3A04">
        <w:rPr>
          <w:rFonts w:ascii="AdvOT863180fb" w:hAnsi="AdvOT863180fb"/>
          <w:sz w:val="24"/>
          <w:szCs w:val="16"/>
        </w:rPr>
        <w:t xml:space="preserve">rst gardening pro- </w:t>
      </w:r>
      <w:proofErr w:type="spellStart"/>
      <w:r w:rsidRPr="00DA3A04">
        <w:rPr>
          <w:rFonts w:ascii="AdvOT863180fb" w:hAnsi="AdvOT863180fb"/>
          <w:sz w:val="24"/>
          <w:szCs w:val="16"/>
        </w:rPr>
        <w:t>gramme</w:t>
      </w:r>
      <w:proofErr w:type="spellEnd"/>
      <w:r w:rsidRPr="00DA3A04">
        <w:rPr>
          <w:rFonts w:ascii="AdvOT863180fb" w:hAnsi="AdvOT863180fb"/>
          <w:sz w:val="24"/>
          <w:szCs w:val="16"/>
        </w:rPr>
        <w:t xml:space="preserve">. </w:t>
      </w:r>
    </w:p>
    <w:p w:rsidR="006C1867" w:rsidRDefault="006C1867" w:rsidP="00DA3A04">
      <w:pPr>
        <w:pStyle w:val="NormalWeb"/>
        <w:spacing w:before="2" w:after="2"/>
        <w:rPr>
          <w:rFonts w:ascii="AdvOT863180fb" w:hAnsi="AdvOT863180fb"/>
          <w:sz w:val="24"/>
          <w:szCs w:val="16"/>
        </w:rPr>
      </w:pPr>
    </w:p>
    <w:p w:rsidR="006C1867" w:rsidRDefault="006C1867" w:rsidP="00DA3A04">
      <w:pPr>
        <w:pStyle w:val="NormalWeb"/>
        <w:spacing w:before="2" w:after="2"/>
        <w:rPr>
          <w:rFonts w:ascii="AdvOT863180fb" w:hAnsi="AdvOT863180fb"/>
          <w:sz w:val="24"/>
          <w:szCs w:val="16"/>
        </w:rPr>
      </w:pPr>
      <w:r>
        <w:rPr>
          <w:rFonts w:ascii="AdvOT863180fb" w:hAnsi="AdvOT863180fb"/>
          <w:sz w:val="24"/>
          <w:szCs w:val="16"/>
        </w:rPr>
        <w:t>Gardeners’ World – BBC, 1968 came from Oxford Botanical Gardens</w:t>
      </w:r>
    </w:p>
    <w:p w:rsidR="006C1867" w:rsidRDefault="006C1867" w:rsidP="00DA3A04">
      <w:pPr>
        <w:pStyle w:val="NormalWeb"/>
        <w:spacing w:before="2" w:after="2"/>
        <w:rPr>
          <w:rFonts w:ascii="AdvOT863180fb" w:hAnsi="AdvOT863180fb"/>
          <w:sz w:val="24"/>
          <w:szCs w:val="16"/>
        </w:rPr>
      </w:pPr>
    </w:p>
    <w:p w:rsidR="006C1867" w:rsidRPr="006C1867" w:rsidRDefault="006C1867" w:rsidP="006C1867">
      <w:pPr>
        <w:rPr>
          <w:rFonts w:ascii="Times" w:hAnsi="Times"/>
          <w:sz w:val="20"/>
          <w:szCs w:val="20"/>
          <w:lang w:val="en-GB"/>
        </w:rPr>
      </w:pPr>
      <w:r>
        <w:rPr>
          <w:rFonts w:ascii="AdvOT863180fb" w:hAnsi="AdvOT863180fb"/>
          <w:szCs w:val="16"/>
        </w:rPr>
        <w:t xml:space="preserve">Percy Thrower -  1956 BBC Gardening Club, then Gardeners’ World 1969 – 1976, Blue Peter 1974 – 1987  </w:t>
      </w:r>
      <w:r w:rsidRPr="006C1867">
        <w:rPr>
          <w:rFonts w:ascii="Helvetica" w:hAnsi="Helvetica"/>
          <w:color w:val="000000"/>
          <w:sz w:val="26"/>
          <w:szCs w:val="26"/>
          <w:shd w:val="clear" w:color="auto" w:fill="FFFFFF"/>
          <w:lang w:val="en-GB"/>
        </w:rPr>
        <w:t>The BBC summarily dropped Thrower when in 1975 he agreed to a contract with Plant Protection, a subsidiary of ICI, for a series of commercials.</w:t>
      </w:r>
      <w:r>
        <w:rPr>
          <w:rFonts w:ascii="Helvetica" w:hAnsi="Helvetica"/>
          <w:color w:val="000000"/>
          <w:sz w:val="26"/>
          <w:szCs w:val="26"/>
          <w:shd w:val="clear" w:color="auto" w:fill="FFFFFF"/>
          <w:lang w:val="en-GB"/>
        </w:rPr>
        <w:t xml:space="preserve">  In 1967 he’d been involved with the first garden centre, </w:t>
      </w:r>
      <w:proofErr w:type="spellStart"/>
      <w:r>
        <w:rPr>
          <w:rFonts w:ascii="Helvetica" w:hAnsi="Helvetica"/>
          <w:color w:val="000000"/>
          <w:sz w:val="26"/>
          <w:szCs w:val="26"/>
          <w:shd w:val="clear" w:color="auto" w:fill="FFFFFF"/>
          <w:lang w:val="en-GB"/>
        </w:rPr>
        <w:t>Syon</w:t>
      </w:r>
      <w:proofErr w:type="spellEnd"/>
      <w:r>
        <w:rPr>
          <w:rFonts w:ascii="Helvetica" w:hAnsi="Helvetica"/>
          <w:color w:val="000000"/>
          <w:sz w:val="26"/>
          <w:szCs w:val="26"/>
          <w:shd w:val="clear" w:color="auto" w:fill="FFFFFF"/>
          <w:lang w:val="en-GB"/>
        </w:rPr>
        <w:t xml:space="preserve"> Park, backed by Plant Protection who had leased land from Duke of Northumberland.</w:t>
      </w:r>
    </w:p>
    <w:p w:rsidR="006C1867" w:rsidRDefault="006C1867" w:rsidP="00DA3A04">
      <w:pPr>
        <w:pStyle w:val="NormalWeb"/>
        <w:spacing w:before="2" w:after="2"/>
        <w:rPr>
          <w:rFonts w:ascii="AdvOT863180fb" w:hAnsi="AdvOT863180fb"/>
          <w:sz w:val="24"/>
          <w:szCs w:val="16"/>
        </w:rPr>
      </w:pPr>
    </w:p>
    <w:p w:rsidR="00DA3A04" w:rsidRDefault="00DA3A04" w:rsidP="00DA3A04">
      <w:pPr>
        <w:pStyle w:val="NormalWeb"/>
        <w:spacing w:before="2" w:after="2"/>
        <w:rPr>
          <w:rFonts w:ascii="AdvOT863180fb" w:hAnsi="AdvOT863180fb"/>
          <w:sz w:val="24"/>
          <w:szCs w:val="16"/>
        </w:rPr>
      </w:pPr>
    </w:p>
    <w:p w:rsidR="006C1867" w:rsidRDefault="00DA3A04" w:rsidP="00DA3A04">
      <w:pPr>
        <w:pStyle w:val="NormalWeb"/>
        <w:spacing w:before="2" w:after="2"/>
        <w:rPr>
          <w:rFonts w:ascii="AdvOT863180fb" w:hAnsi="AdvOT863180fb"/>
          <w:sz w:val="24"/>
          <w:szCs w:val="16"/>
        </w:rPr>
      </w:pPr>
      <w:r>
        <w:rPr>
          <w:rFonts w:ascii="AdvOT863180fb" w:hAnsi="AdvOT863180fb"/>
          <w:sz w:val="24"/>
          <w:szCs w:val="16"/>
        </w:rPr>
        <w:t xml:space="preserve">Geoff Hamilton </w:t>
      </w:r>
      <w:r w:rsidR="006C1867">
        <w:rPr>
          <w:rFonts w:ascii="AdvOT863180fb" w:hAnsi="AdvOT863180fb"/>
          <w:sz w:val="24"/>
          <w:szCs w:val="16"/>
        </w:rPr>
        <w:t>–</w:t>
      </w:r>
      <w:r>
        <w:rPr>
          <w:rFonts w:ascii="AdvOT863180fb" w:hAnsi="AdvOT863180fb"/>
          <w:sz w:val="24"/>
          <w:szCs w:val="16"/>
        </w:rPr>
        <w:t xml:space="preserve"> </w:t>
      </w:r>
      <w:r w:rsidR="006C1867">
        <w:rPr>
          <w:rFonts w:ascii="AdvOT863180fb" w:hAnsi="AdvOT863180fb"/>
          <w:sz w:val="24"/>
          <w:szCs w:val="16"/>
        </w:rPr>
        <w:t>1970 Gardening Diary Anglia TV, 1979 – 1996 host of Gardeners’ World</w:t>
      </w:r>
    </w:p>
    <w:p w:rsidR="00DA3A04" w:rsidRDefault="00DA3A04" w:rsidP="00DA3A04">
      <w:pPr>
        <w:pStyle w:val="NormalWeb"/>
        <w:spacing w:before="2" w:after="2"/>
        <w:rPr>
          <w:rFonts w:ascii="AdvOT863180fb" w:hAnsi="AdvOT863180fb"/>
          <w:sz w:val="24"/>
          <w:szCs w:val="16"/>
        </w:rPr>
      </w:pPr>
    </w:p>
    <w:p w:rsidR="00DA3A04" w:rsidRDefault="00DA3A04" w:rsidP="00DA3A04">
      <w:pPr>
        <w:pStyle w:val="NormalWeb"/>
        <w:spacing w:before="2" w:after="2"/>
        <w:rPr>
          <w:rFonts w:ascii="AdvOT863180fb" w:hAnsi="AdvOT863180fb"/>
          <w:sz w:val="24"/>
          <w:szCs w:val="16"/>
        </w:rPr>
      </w:pPr>
      <w:r>
        <w:rPr>
          <w:rFonts w:ascii="AdvOT863180fb" w:hAnsi="AdvOT863180fb"/>
          <w:sz w:val="24"/>
          <w:szCs w:val="16"/>
        </w:rPr>
        <w:t xml:space="preserve">Bob </w:t>
      </w:r>
      <w:proofErr w:type="spellStart"/>
      <w:r>
        <w:rPr>
          <w:rFonts w:ascii="AdvOT863180fb" w:hAnsi="AdvOT863180fb"/>
          <w:sz w:val="24"/>
          <w:szCs w:val="16"/>
        </w:rPr>
        <w:t>Flowerdew</w:t>
      </w:r>
      <w:proofErr w:type="spellEnd"/>
    </w:p>
    <w:p w:rsidR="00DA3A04" w:rsidRPr="00DA3A04" w:rsidRDefault="00DA3A04" w:rsidP="00DA3A04">
      <w:pPr>
        <w:pStyle w:val="NormalWeb"/>
        <w:spacing w:before="2" w:after="2"/>
        <w:rPr>
          <w:sz w:val="24"/>
        </w:rPr>
      </w:pPr>
    </w:p>
    <w:p w:rsidR="00DA3A04" w:rsidRPr="00DA3A04" w:rsidRDefault="00DA3A04">
      <w:pPr>
        <w:rPr>
          <w:lang w:val="en-GB"/>
        </w:rPr>
      </w:pPr>
    </w:p>
    <w:p w:rsidR="00DA3A04" w:rsidRPr="00DA3A04" w:rsidRDefault="00DA3A04">
      <w:pPr>
        <w:rPr>
          <w:lang w:val="en-GB"/>
        </w:rPr>
      </w:pPr>
    </w:p>
    <w:p w:rsidR="006C1867" w:rsidRPr="006C1867" w:rsidRDefault="006C1867" w:rsidP="006C1867">
      <w:pPr>
        <w:rPr>
          <w:rFonts w:ascii="Times" w:hAnsi="Times"/>
          <w:sz w:val="20"/>
          <w:szCs w:val="20"/>
          <w:lang w:val="en-GB"/>
        </w:rPr>
      </w:pPr>
      <w:r>
        <w:rPr>
          <w:rFonts w:ascii="Helvetica" w:hAnsi="Helvetica"/>
          <w:color w:val="000000"/>
          <w:sz w:val="26"/>
          <w:szCs w:val="26"/>
          <w:shd w:val="clear" w:color="auto" w:fill="FFFFFF"/>
          <w:lang w:val="en-GB"/>
        </w:rPr>
        <w:t xml:space="preserve"> Gay Search </w:t>
      </w:r>
      <w:r w:rsidRPr="006C1867">
        <w:rPr>
          <w:rFonts w:ascii="Helvetica" w:hAnsi="Helvetica"/>
          <w:i/>
          <w:color w:val="000000"/>
          <w:sz w:val="26"/>
          <w:szCs w:val="26"/>
          <w:shd w:val="clear" w:color="auto" w:fill="FFFFFF"/>
          <w:lang w:val="en-GB"/>
        </w:rPr>
        <w:t>Gardeners' World Through The Years</w:t>
      </w:r>
    </w:p>
    <w:p w:rsidR="00DA3A04" w:rsidRPr="00DA3A04" w:rsidRDefault="00DA3A04">
      <w:pPr>
        <w:rPr>
          <w:lang w:val="en-GB"/>
        </w:rPr>
      </w:pPr>
    </w:p>
    <w:p w:rsidR="00A54C26" w:rsidRDefault="00DA3A04">
      <w:pPr>
        <w:rPr>
          <w:lang w:val="en-GB"/>
        </w:rPr>
      </w:pPr>
      <w:r>
        <w:rPr>
          <w:lang w:val="en-GB"/>
        </w:rPr>
        <w:t>Sonya rose “Which People’s War?”</w:t>
      </w:r>
    </w:p>
    <w:p w:rsidR="00DA3A04" w:rsidRDefault="00A54C26">
      <w:pPr>
        <w:rPr>
          <w:lang w:val="en-GB"/>
        </w:rPr>
      </w:pPr>
      <w:r>
        <w:rPr>
          <w:lang w:val="en-GB"/>
        </w:rPr>
        <w:t xml:space="preserve">Charles Windsor (Prince Charles)  </w:t>
      </w:r>
      <w:proofErr w:type="spellStart"/>
      <w:r>
        <w:rPr>
          <w:lang w:val="en-GB"/>
        </w:rPr>
        <w:t>Highgrove</w:t>
      </w:r>
      <w:proofErr w:type="spellEnd"/>
      <w:r>
        <w:rPr>
          <w:lang w:val="en-GB"/>
        </w:rPr>
        <w:t xml:space="preserve"> : portrait of an estate</w:t>
      </w:r>
    </w:p>
    <w:p w:rsidR="003827FC" w:rsidRDefault="003827FC">
      <w:pPr>
        <w:rPr>
          <w:lang w:val="en-GB"/>
        </w:rPr>
      </w:pPr>
    </w:p>
    <w:p w:rsidR="003827FC" w:rsidRDefault="003827FC">
      <w:pPr>
        <w:rPr>
          <w:lang w:val="en-GB"/>
        </w:rPr>
      </w:pPr>
    </w:p>
    <w:p w:rsidR="003827FC" w:rsidRDefault="003827FC">
      <w:pPr>
        <w:rPr>
          <w:lang w:val="en-GB"/>
        </w:rPr>
      </w:pPr>
      <w:r>
        <w:rPr>
          <w:lang w:val="en-GB"/>
        </w:rPr>
        <w:t>Copper sulphate</w:t>
      </w:r>
    </w:p>
    <w:p w:rsidR="003827FC" w:rsidRDefault="003827FC">
      <w:pPr>
        <w:rPr>
          <w:lang w:val="en-GB"/>
        </w:rPr>
      </w:pPr>
      <w:r>
        <w:rPr>
          <w:lang w:val="en-GB"/>
        </w:rPr>
        <w:t>Washing soda</w:t>
      </w:r>
    </w:p>
    <w:p w:rsidR="003827FC" w:rsidRDefault="003827FC">
      <w:pPr>
        <w:rPr>
          <w:lang w:val="en-GB"/>
        </w:rPr>
      </w:pPr>
      <w:r>
        <w:rPr>
          <w:lang w:val="en-GB"/>
        </w:rPr>
        <w:t>Bordeaux mixture</w:t>
      </w:r>
    </w:p>
    <w:p w:rsidR="00811167" w:rsidRDefault="00811167">
      <w:pPr>
        <w:rPr>
          <w:lang w:val="en-GB"/>
        </w:rPr>
      </w:pPr>
    </w:p>
    <w:p w:rsidR="00811167" w:rsidRDefault="003528A2">
      <w:pPr>
        <w:rPr>
          <w:lang w:val="en-GB"/>
        </w:rPr>
      </w:pPr>
      <w:proofErr w:type="spellStart"/>
      <w:r>
        <w:rPr>
          <w:lang w:val="en-GB"/>
        </w:rPr>
        <w:t>Fernherst</w:t>
      </w:r>
      <w:proofErr w:type="spellEnd"/>
      <w:r>
        <w:rPr>
          <w:lang w:val="en-GB"/>
        </w:rPr>
        <w:t xml:space="preserve">, </w:t>
      </w:r>
      <w:proofErr w:type="spellStart"/>
      <w:r>
        <w:rPr>
          <w:lang w:val="en-GB"/>
        </w:rPr>
        <w:t>Verdley</w:t>
      </w:r>
      <w:proofErr w:type="spellEnd"/>
      <w:r>
        <w:rPr>
          <w:lang w:val="en-GB"/>
        </w:rPr>
        <w:t xml:space="preserve"> Estate Surrey</w:t>
      </w:r>
    </w:p>
    <w:p w:rsidR="00811167" w:rsidRPr="00811167" w:rsidRDefault="00811167" w:rsidP="00811167">
      <w:pPr>
        <w:rPr>
          <w:rFonts w:ascii="Times" w:hAnsi="Times"/>
          <w:sz w:val="20"/>
          <w:szCs w:val="20"/>
          <w:lang w:val="en-GB"/>
        </w:rPr>
      </w:pPr>
      <w:r w:rsidRPr="00811167">
        <w:rPr>
          <w:rFonts w:ascii="Times New Roman" w:hAnsi="Times New Roman"/>
          <w:color w:val="000000"/>
          <w:sz w:val="27"/>
          <w:szCs w:val="27"/>
          <w:shd w:val="clear" w:color="auto" w:fill="FFFFD9"/>
          <w:lang w:val="en-GB"/>
        </w:rPr>
        <w:t xml:space="preserve">ICI Plant Protection Ltd bought the estate in 1945 as a technical research centre and for demonstrating commercial horticulture. </w:t>
      </w:r>
      <w:proofErr w:type="spellStart"/>
      <w:r w:rsidRPr="00811167">
        <w:rPr>
          <w:rFonts w:ascii="Times New Roman" w:hAnsi="Times New Roman"/>
          <w:color w:val="000000"/>
          <w:sz w:val="27"/>
          <w:szCs w:val="27"/>
          <w:shd w:val="clear" w:color="auto" w:fill="FFFFD9"/>
          <w:lang w:val="en-GB"/>
        </w:rPr>
        <w:t>Fernhurst</w:t>
      </w:r>
      <w:proofErr w:type="spellEnd"/>
      <w:r w:rsidRPr="00811167">
        <w:rPr>
          <w:rFonts w:ascii="Times New Roman" w:hAnsi="Times New Roman"/>
          <w:color w:val="000000"/>
          <w:sz w:val="27"/>
          <w:szCs w:val="27"/>
          <w:shd w:val="clear" w:color="auto" w:fill="FFFFD9"/>
          <w:lang w:val="en-GB"/>
        </w:rPr>
        <w:t xml:space="preserve"> Research Station rapidly became a national centre of fruit growing expertise, and </w:t>
      </w:r>
      <w:proofErr w:type="spellStart"/>
      <w:r w:rsidRPr="00811167">
        <w:rPr>
          <w:rFonts w:ascii="Times New Roman" w:hAnsi="Times New Roman"/>
          <w:color w:val="000000"/>
          <w:sz w:val="27"/>
          <w:szCs w:val="27"/>
          <w:shd w:val="clear" w:color="auto" w:fill="FFFFD9"/>
          <w:lang w:val="en-GB"/>
        </w:rPr>
        <w:t>Fernhurst</w:t>
      </w:r>
      <w:proofErr w:type="spellEnd"/>
      <w:r w:rsidRPr="00811167">
        <w:rPr>
          <w:rFonts w:ascii="Times New Roman" w:hAnsi="Times New Roman"/>
          <w:color w:val="000000"/>
          <w:sz w:val="27"/>
          <w:szCs w:val="27"/>
          <w:shd w:val="clear" w:color="auto" w:fill="FFFFD9"/>
          <w:lang w:val="en-GB"/>
        </w:rPr>
        <w:t xml:space="preserve"> villagers enjoyed the orchard and glasshouse produce in ‘pick-your-own’ sales. From 1959 to 1975 it was ICI’s headquarters</w:t>
      </w:r>
    </w:p>
    <w:p w:rsidR="00811167" w:rsidRPr="00811167" w:rsidRDefault="00811167" w:rsidP="00811167">
      <w:pPr>
        <w:rPr>
          <w:rFonts w:ascii="Times" w:hAnsi="Times"/>
          <w:sz w:val="20"/>
          <w:szCs w:val="20"/>
          <w:lang w:val="en-GB"/>
        </w:rPr>
      </w:pPr>
      <w:r w:rsidRPr="00811167">
        <w:rPr>
          <w:rFonts w:ascii="Times New Roman" w:hAnsi="Times New Roman"/>
          <w:b/>
          <w:color w:val="000000"/>
          <w:sz w:val="27"/>
          <w:lang w:val="en-GB"/>
        </w:rPr>
        <w:t>July 1946</w:t>
      </w:r>
      <w:r w:rsidRPr="00811167">
        <w:rPr>
          <w:rFonts w:ascii="Times New Roman" w:hAnsi="Times New Roman"/>
          <w:color w:val="000000"/>
          <w:sz w:val="27"/>
          <w:lang w:val="en-GB"/>
        </w:rPr>
        <w:t> </w:t>
      </w:r>
      <w:r w:rsidRPr="00811167">
        <w:rPr>
          <w:rFonts w:ascii="Times New Roman" w:hAnsi="Times New Roman"/>
          <w:color w:val="000000"/>
          <w:sz w:val="27"/>
          <w:szCs w:val="27"/>
          <w:shd w:val="clear" w:color="auto" w:fill="FFFFD9"/>
          <w:lang w:val="en-GB"/>
        </w:rPr>
        <w:t xml:space="preserve">Ten boys visited Plant Protection at </w:t>
      </w:r>
      <w:proofErr w:type="spellStart"/>
      <w:r w:rsidRPr="00811167">
        <w:rPr>
          <w:rFonts w:ascii="Times New Roman" w:hAnsi="Times New Roman"/>
          <w:color w:val="000000"/>
          <w:sz w:val="27"/>
          <w:szCs w:val="27"/>
          <w:shd w:val="clear" w:color="auto" w:fill="FFFFD9"/>
          <w:lang w:val="en-GB"/>
        </w:rPr>
        <w:t>Verdley</w:t>
      </w:r>
      <w:proofErr w:type="spellEnd"/>
      <w:r w:rsidRPr="00811167">
        <w:rPr>
          <w:rFonts w:ascii="Times New Roman" w:hAnsi="Times New Roman"/>
          <w:color w:val="000000"/>
          <w:sz w:val="27"/>
          <w:szCs w:val="27"/>
          <w:shd w:val="clear" w:color="auto" w:fill="FFFFD9"/>
          <w:lang w:val="en-GB"/>
        </w:rPr>
        <w:t xml:space="preserve"> and watched various agricultural demonstrations. (School Log Book)</w:t>
      </w:r>
    </w:p>
    <w:p w:rsidR="00811167" w:rsidRPr="00811167" w:rsidRDefault="00811167" w:rsidP="00811167">
      <w:pPr>
        <w:rPr>
          <w:rFonts w:ascii="Times" w:hAnsi="Times"/>
          <w:sz w:val="20"/>
          <w:szCs w:val="20"/>
          <w:lang w:val="en-GB"/>
        </w:rPr>
      </w:pPr>
      <w:r w:rsidRPr="00811167">
        <w:rPr>
          <w:rFonts w:ascii="Times New Roman" w:hAnsi="Times New Roman"/>
          <w:b/>
          <w:color w:val="000000"/>
          <w:sz w:val="27"/>
          <w:lang w:val="en-GB"/>
        </w:rPr>
        <w:t>Sept 1948</w:t>
      </w:r>
      <w:r w:rsidRPr="00811167">
        <w:rPr>
          <w:rFonts w:ascii="Times New Roman" w:hAnsi="Times New Roman"/>
          <w:color w:val="000000"/>
          <w:sz w:val="27"/>
          <w:lang w:val="en-GB"/>
        </w:rPr>
        <w:t> </w:t>
      </w:r>
      <w:r w:rsidRPr="00811167">
        <w:rPr>
          <w:rFonts w:ascii="Times New Roman" w:hAnsi="Times New Roman"/>
          <w:color w:val="000000"/>
          <w:sz w:val="27"/>
          <w:szCs w:val="27"/>
          <w:shd w:val="clear" w:color="auto" w:fill="FFFFD9"/>
          <w:lang w:val="en-GB"/>
        </w:rPr>
        <w:t xml:space="preserve">In a friendly match, Plant Protection beat </w:t>
      </w:r>
      <w:proofErr w:type="spellStart"/>
      <w:r w:rsidRPr="00811167">
        <w:rPr>
          <w:rFonts w:ascii="Times New Roman" w:hAnsi="Times New Roman"/>
          <w:color w:val="000000"/>
          <w:sz w:val="27"/>
          <w:szCs w:val="27"/>
          <w:shd w:val="clear" w:color="auto" w:fill="FFFFD9"/>
          <w:lang w:val="en-GB"/>
        </w:rPr>
        <w:t>Fernhurst</w:t>
      </w:r>
      <w:proofErr w:type="spellEnd"/>
      <w:r w:rsidRPr="00811167">
        <w:rPr>
          <w:rFonts w:ascii="Times New Roman" w:hAnsi="Times New Roman"/>
          <w:color w:val="000000"/>
          <w:sz w:val="27"/>
          <w:szCs w:val="27"/>
          <w:shd w:val="clear" w:color="auto" w:fill="FFFFD9"/>
          <w:lang w:val="en-GB"/>
        </w:rPr>
        <w:t xml:space="preserve"> Reserves by 7-2, although the report added that the game was not as one-sided as the score might suggest. (</w:t>
      </w:r>
      <w:proofErr w:type="spellStart"/>
      <w:r w:rsidRPr="00811167">
        <w:rPr>
          <w:rFonts w:ascii="Times New Roman" w:hAnsi="Times New Roman"/>
          <w:color w:val="000000"/>
          <w:sz w:val="27"/>
          <w:szCs w:val="27"/>
          <w:shd w:val="clear" w:color="auto" w:fill="FFFFD9"/>
          <w:lang w:val="en-GB"/>
        </w:rPr>
        <w:t>Haslemere</w:t>
      </w:r>
      <w:proofErr w:type="spellEnd"/>
      <w:r w:rsidRPr="00811167">
        <w:rPr>
          <w:rFonts w:ascii="Times New Roman" w:hAnsi="Times New Roman"/>
          <w:color w:val="000000"/>
          <w:sz w:val="27"/>
          <w:szCs w:val="27"/>
          <w:shd w:val="clear" w:color="auto" w:fill="FFFFD9"/>
          <w:lang w:val="en-GB"/>
        </w:rPr>
        <w:t xml:space="preserve"> Herald)</w:t>
      </w:r>
    </w:p>
    <w:p w:rsidR="00811167" w:rsidRDefault="00811167">
      <w:pPr>
        <w:rPr>
          <w:lang w:val="en-GB"/>
        </w:rPr>
      </w:pPr>
      <w:r>
        <w:rPr>
          <w:lang w:val="en-GB"/>
        </w:rPr>
        <w:t>Young Farmers Clubs/ Associations</w:t>
      </w:r>
    </w:p>
    <w:p w:rsidR="00811167" w:rsidRPr="00811167" w:rsidRDefault="00811167" w:rsidP="00811167">
      <w:pPr>
        <w:rPr>
          <w:rFonts w:ascii="Times" w:hAnsi="Times"/>
          <w:sz w:val="20"/>
          <w:szCs w:val="20"/>
          <w:lang w:val="en-GB"/>
        </w:rPr>
      </w:pPr>
      <w:r w:rsidRPr="00811167">
        <w:rPr>
          <w:rFonts w:ascii="Times New Roman" w:hAnsi="Times New Roman"/>
          <w:b/>
          <w:color w:val="000000"/>
          <w:sz w:val="27"/>
          <w:lang w:val="en-GB"/>
        </w:rPr>
        <w:t>October 1950</w:t>
      </w:r>
      <w:r w:rsidRPr="00811167">
        <w:rPr>
          <w:rFonts w:ascii="Times New Roman" w:hAnsi="Times New Roman"/>
          <w:color w:val="000000"/>
          <w:sz w:val="27"/>
          <w:lang w:val="en-GB"/>
        </w:rPr>
        <w:t> </w:t>
      </w:r>
      <w:r w:rsidRPr="00811167">
        <w:rPr>
          <w:rFonts w:ascii="Times New Roman" w:hAnsi="Times New Roman"/>
          <w:color w:val="000000"/>
          <w:sz w:val="27"/>
          <w:szCs w:val="27"/>
          <w:shd w:val="clear" w:color="auto" w:fill="FFFFD9"/>
          <w:lang w:val="en-GB"/>
        </w:rPr>
        <w:t xml:space="preserve">The Latvian community, which is now occupying the former military camp (where </w:t>
      </w:r>
      <w:proofErr w:type="spellStart"/>
      <w:r w:rsidRPr="00811167">
        <w:rPr>
          <w:rFonts w:ascii="Times New Roman" w:hAnsi="Times New Roman"/>
          <w:color w:val="000000"/>
          <w:sz w:val="27"/>
          <w:szCs w:val="27"/>
          <w:shd w:val="clear" w:color="auto" w:fill="FFFFD9"/>
          <w:lang w:val="en-GB"/>
        </w:rPr>
        <w:t>Nicholsons</w:t>
      </w:r>
      <w:proofErr w:type="spellEnd"/>
      <w:r w:rsidRPr="00811167">
        <w:rPr>
          <w:rFonts w:ascii="Times New Roman" w:hAnsi="Times New Roman"/>
          <w:color w:val="000000"/>
          <w:sz w:val="27"/>
          <w:szCs w:val="27"/>
          <w:shd w:val="clear" w:color="auto" w:fill="FFFFD9"/>
          <w:lang w:val="en-GB"/>
        </w:rPr>
        <w:t xml:space="preserve"> now stands) held a Lutheran service in St Margaret’s Church. (</w:t>
      </w:r>
      <w:proofErr w:type="spellStart"/>
      <w:r w:rsidRPr="00811167">
        <w:rPr>
          <w:rFonts w:ascii="Times New Roman" w:hAnsi="Times New Roman"/>
          <w:color w:val="000000"/>
          <w:sz w:val="27"/>
          <w:szCs w:val="27"/>
          <w:shd w:val="clear" w:color="auto" w:fill="FFFFD9"/>
          <w:lang w:val="en-GB"/>
        </w:rPr>
        <w:t>Haslemere</w:t>
      </w:r>
      <w:proofErr w:type="spellEnd"/>
      <w:r w:rsidRPr="00811167">
        <w:rPr>
          <w:rFonts w:ascii="Times New Roman" w:hAnsi="Times New Roman"/>
          <w:color w:val="000000"/>
          <w:sz w:val="27"/>
          <w:szCs w:val="27"/>
          <w:shd w:val="clear" w:color="auto" w:fill="FFFFD9"/>
          <w:lang w:val="en-GB"/>
        </w:rPr>
        <w:t xml:space="preserve"> Herald)</w:t>
      </w:r>
    </w:p>
    <w:p w:rsidR="00A133C2" w:rsidRPr="00A133C2" w:rsidRDefault="00A133C2" w:rsidP="00A133C2">
      <w:pPr>
        <w:rPr>
          <w:rFonts w:ascii="Times" w:hAnsi="Times"/>
          <w:sz w:val="20"/>
          <w:szCs w:val="20"/>
          <w:lang w:val="en-GB"/>
        </w:rPr>
      </w:pPr>
      <w:r w:rsidRPr="00A133C2">
        <w:rPr>
          <w:rFonts w:ascii="Times New Roman" w:hAnsi="Times New Roman"/>
          <w:b/>
          <w:color w:val="000000"/>
          <w:sz w:val="27"/>
          <w:lang w:val="en-GB"/>
        </w:rPr>
        <w:t>Oct 1950</w:t>
      </w:r>
      <w:r w:rsidRPr="00A133C2">
        <w:rPr>
          <w:rFonts w:ascii="Times New Roman" w:hAnsi="Times New Roman"/>
          <w:color w:val="000000"/>
          <w:sz w:val="27"/>
          <w:lang w:val="en-GB"/>
        </w:rPr>
        <w:t> </w:t>
      </w:r>
      <w:r w:rsidRPr="00A133C2">
        <w:rPr>
          <w:rFonts w:ascii="Times New Roman" w:hAnsi="Times New Roman"/>
          <w:color w:val="000000"/>
          <w:sz w:val="27"/>
          <w:szCs w:val="27"/>
          <w:shd w:val="clear" w:color="auto" w:fill="FFFFD9"/>
          <w:lang w:val="en-GB"/>
        </w:rPr>
        <w:t xml:space="preserve">Miss Edith Williams of Plant Protection, Miss Pat Thompson of </w:t>
      </w:r>
      <w:proofErr w:type="spellStart"/>
      <w:r w:rsidRPr="00A133C2">
        <w:rPr>
          <w:rFonts w:ascii="Times New Roman" w:hAnsi="Times New Roman"/>
          <w:color w:val="000000"/>
          <w:sz w:val="27"/>
          <w:szCs w:val="27"/>
          <w:shd w:val="clear" w:color="auto" w:fill="FFFFD9"/>
          <w:lang w:val="en-GB"/>
        </w:rPr>
        <w:t>Upperfold</w:t>
      </w:r>
      <w:proofErr w:type="spellEnd"/>
      <w:r w:rsidRPr="00A133C2">
        <w:rPr>
          <w:rFonts w:ascii="Times New Roman" w:hAnsi="Times New Roman"/>
          <w:color w:val="000000"/>
          <w:sz w:val="27"/>
          <w:szCs w:val="27"/>
          <w:shd w:val="clear" w:color="auto" w:fill="FFFFD9"/>
          <w:lang w:val="en-GB"/>
        </w:rPr>
        <w:t xml:space="preserve"> Farm and Miss Edith </w:t>
      </w:r>
      <w:proofErr w:type="spellStart"/>
      <w:r w:rsidRPr="00A133C2">
        <w:rPr>
          <w:rFonts w:ascii="Times New Roman" w:hAnsi="Times New Roman"/>
          <w:color w:val="000000"/>
          <w:sz w:val="27"/>
          <w:szCs w:val="27"/>
          <w:shd w:val="clear" w:color="auto" w:fill="FFFFD9"/>
          <w:lang w:val="en-GB"/>
        </w:rPr>
        <w:t>Hanwell</w:t>
      </w:r>
      <w:proofErr w:type="spellEnd"/>
      <w:r w:rsidRPr="00A133C2">
        <w:rPr>
          <w:rFonts w:ascii="Times New Roman" w:hAnsi="Times New Roman"/>
          <w:color w:val="000000"/>
          <w:sz w:val="27"/>
          <w:szCs w:val="27"/>
          <w:shd w:val="clear" w:color="auto" w:fill="FFFFD9"/>
          <w:lang w:val="en-GB"/>
        </w:rPr>
        <w:t xml:space="preserve"> of </w:t>
      </w:r>
      <w:proofErr w:type="spellStart"/>
      <w:r w:rsidRPr="00A133C2">
        <w:rPr>
          <w:rFonts w:ascii="Times New Roman" w:hAnsi="Times New Roman"/>
          <w:color w:val="000000"/>
          <w:sz w:val="27"/>
          <w:szCs w:val="27"/>
          <w:shd w:val="clear" w:color="auto" w:fill="FFFFD9"/>
          <w:lang w:val="en-GB"/>
        </w:rPr>
        <w:t>Cotchet</w:t>
      </w:r>
      <w:proofErr w:type="spellEnd"/>
      <w:r w:rsidRPr="00A133C2">
        <w:rPr>
          <w:rFonts w:ascii="Times New Roman" w:hAnsi="Times New Roman"/>
          <w:color w:val="000000"/>
          <w:sz w:val="27"/>
          <w:szCs w:val="27"/>
          <w:shd w:val="clear" w:color="auto" w:fill="FFFFD9"/>
          <w:lang w:val="en-GB"/>
        </w:rPr>
        <w:t xml:space="preserve"> Farm, all members of the Women’s Land Army, took part in the farewell parade before HM the Queen at Buckingham Palace. (</w:t>
      </w:r>
      <w:proofErr w:type="spellStart"/>
      <w:r w:rsidRPr="00A133C2">
        <w:rPr>
          <w:rFonts w:ascii="Times New Roman" w:hAnsi="Times New Roman"/>
          <w:color w:val="000000"/>
          <w:sz w:val="27"/>
          <w:szCs w:val="27"/>
          <w:shd w:val="clear" w:color="auto" w:fill="FFFFD9"/>
          <w:lang w:val="en-GB"/>
        </w:rPr>
        <w:t>Haslemere</w:t>
      </w:r>
      <w:proofErr w:type="spellEnd"/>
      <w:r w:rsidRPr="00A133C2">
        <w:rPr>
          <w:rFonts w:ascii="Times New Roman" w:hAnsi="Times New Roman"/>
          <w:color w:val="000000"/>
          <w:sz w:val="27"/>
          <w:szCs w:val="27"/>
          <w:shd w:val="clear" w:color="auto" w:fill="FFFFD9"/>
          <w:lang w:val="en-GB"/>
        </w:rPr>
        <w:t xml:space="preserve"> Herald)</w:t>
      </w:r>
    </w:p>
    <w:p w:rsidR="00A133C2" w:rsidRPr="00A133C2" w:rsidRDefault="00A133C2" w:rsidP="00A133C2">
      <w:pPr>
        <w:rPr>
          <w:rFonts w:ascii="Times" w:hAnsi="Times"/>
          <w:sz w:val="20"/>
          <w:szCs w:val="20"/>
          <w:lang w:val="en-GB"/>
        </w:rPr>
      </w:pPr>
      <w:r w:rsidRPr="00A133C2">
        <w:rPr>
          <w:rFonts w:ascii="Times New Roman" w:hAnsi="Times New Roman"/>
          <w:b/>
          <w:color w:val="000000"/>
          <w:sz w:val="27"/>
          <w:lang w:val="en-GB"/>
        </w:rPr>
        <w:t>May 1955</w:t>
      </w:r>
      <w:r w:rsidRPr="00A133C2">
        <w:rPr>
          <w:rFonts w:ascii="Times New Roman" w:hAnsi="Times New Roman"/>
          <w:color w:val="000000"/>
          <w:sz w:val="27"/>
          <w:lang w:val="en-GB"/>
        </w:rPr>
        <w:t> </w:t>
      </w:r>
      <w:r w:rsidRPr="00A133C2">
        <w:rPr>
          <w:rFonts w:ascii="Times New Roman" w:hAnsi="Times New Roman"/>
          <w:color w:val="000000"/>
          <w:sz w:val="27"/>
          <w:szCs w:val="27"/>
          <w:shd w:val="clear" w:color="auto" w:fill="FFFFD9"/>
          <w:lang w:val="en-GB"/>
        </w:rPr>
        <w:t xml:space="preserve">Phyllis Riddle, a pretty 17 year old who works at Plant Protection, was proclaimed May Queen. She was voted for by more than one hundred children and an appreciably greater number of adults than in previous years. The Revels were held on the Recreation Ground for the first time. Twenty former May Queens attended the May Queens’ Tea, including Mrs Sarah </w:t>
      </w:r>
      <w:proofErr w:type="spellStart"/>
      <w:r w:rsidRPr="00A133C2">
        <w:rPr>
          <w:rFonts w:ascii="Times New Roman" w:hAnsi="Times New Roman"/>
          <w:color w:val="000000"/>
          <w:sz w:val="27"/>
          <w:szCs w:val="27"/>
          <w:shd w:val="clear" w:color="auto" w:fill="FFFFD9"/>
          <w:lang w:val="en-GB"/>
        </w:rPr>
        <w:t>Woodhams</w:t>
      </w:r>
      <w:proofErr w:type="spellEnd"/>
      <w:r w:rsidRPr="00A133C2">
        <w:rPr>
          <w:rFonts w:ascii="Times New Roman" w:hAnsi="Times New Roman"/>
          <w:color w:val="000000"/>
          <w:sz w:val="27"/>
          <w:szCs w:val="27"/>
          <w:shd w:val="clear" w:color="auto" w:fill="FFFFD9"/>
          <w:lang w:val="en-GB"/>
        </w:rPr>
        <w:t>, 89, who had been May Queen in 1881.</w:t>
      </w:r>
    </w:p>
    <w:p w:rsidR="00A133C2" w:rsidRPr="00A133C2" w:rsidRDefault="00A133C2" w:rsidP="00A133C2">
      <w:pPr>
        <w:rPr>
          <w:rFonts w:ascii="Times" w:hAnsi="Times"/>
          <w:sz w:val="20"/>
          <w:szCs w:val="20"/>
          <w:lang w:val="en-GB"/>
        </w:rPr>
      </w:pPr>
      <w:r w:rsidRPr="00A133C2">
        <w:rPr>
          <w:rFonts w:ascii="Times New Roman" w:hAnsi="Times New Roman"/>
          <w:b/>
          <w:color w:val="000000"/>
          <w:sz w:val="27"/>
          <w:lang w:val="en-GB"/>
        </w:rPr>
        <w:t>June 1956</w:t>
      </w:r>
      <w:r w:rsidRPr="00A133C2">
        <w:rPr>
          <w:rFonts w:ascii="Times New Roman" w:hAnsi="Times New Roman"/>
          <w:color w:val="000000"/>
          <w:sz w:val="27"/>
          <w:lang w:val="en-GB"/>
        </w:rPr>
        <w:t> </w:t>
      </w:r>
      <w:r w:rsidRPr="00A133C2">
        <w:rPr>
          <w:rFonts w:ascii="Times New Roman" w:hAnsi="Times New Roman"/>
          <w:color w:val="000000"/>
          <w:sz w:val="27"/>
          <w:szCs w:val="27"/>
          <w:shd w:val="clear" w:color="auto" w:fill="FFFFD9"/>
          <w:lang w:val="en-GB"/>
        </w:rPr>
        <w:t>At the second Plant Protection international conference delegates saw the presentation on mini-</w:t>
      </w:r>
      <w:proofErr w:type="spellStart"/>
      <w:r w:rsidRPr="00A133C2">
        <w:rPr>
          <w:rFonts w:ascii="Times New Roman" w:hAnsi="Times New Roman"/>
          <w:color w:val="000000"/>
          <w:sz w:val="27"/>
          <w:szCs w:val="27"/>
          <w:shd w:val="clear" w:color="auto" w:fill="FFFFD9"/>
          <w:lang w:val="en-GB"/>
        </w:rPr>
        <w:t>tvs</w:t>
      </w:r>
      <w:proofErr w:type="spellEnd"/>
      <w:r w:rsidRPr="00A133C2">
        <w:rPr>
          <w:rFonts w:ascii="Times New Roman" w:hAnsi="Times New Roman"/>
          <w:color w:val="000000"/>
          <w:sz w:val="27"/>
          <w:szCs w:val="27"/>
          <w:shd w:val="clear" w:color="auto" w:fill="FFFFD9"/>
          <w:lang w:val="en-GB"/>
        </w:rPr>
        <w:t xml:space="preserve"> on their desks rather than on a single large screen. (</w:t>
      </w:r>
      <w:proofErr w:type="spellStart"/>
      <w:r w:rsidRPr="00A133C2">
        <w:rPr>
          <w:rFonts w:ascii="Times New Roman" w:hAnsi="Times New Roman"/>
          <w:color w:val="000000"/>
          <w:sz w:val="27"/>
          <w:szCs w:val="27"/>
          <w:shd w:val="clear" w:color="auto" w:fill="FFFFD9"/>
          <w:lang w:val="en-GB"/>
        </w:rPr>
        <w:t>Haslemere</w:t>
      </w:r>
      <w:proofErr w:type="spellEnd"/>
      <w:r w:rsidRPr="00A133C2">
        <w:rPr>
          <w:rFonts w:ascii="Times New Roman" w:hAnsi="Times New Roman"/>
          <w:color w:val="000000"/>
          <w:sz w:val="27"/>
          <w:szCs w:val="27"/>
          <w:shd w:val="clear" w:color="auto" w:fill="FFFFD9"/>
          <w:lang w:val="en-GB"/>
        </w:rPr>
        <w:t xml:space="preserve"> Herald)</w:t>
      </w:r>
    </w:p>
    <w:p w:rsidR="00A133C2" w:rsidRPr="00A133C2" w:rsidRDefault="00A133C2" w:rsidP="00A133C2">
      <w:pPr>
        <w:rPr>
          <w:rFonts w:ascii="Times" w:hAnsi="Times"/>
          <w:sz w:val="20"/>
          <w:szCs w:val="20"/>
          <w:lang w:val="en-GB"/>
        </w:rPr>
      </w:pPr>
      <w:r w:rsidRPr="00A133C2">
        <w:rPr>
          <w:rFonts w:ascii="Times New Roman" w:hAnsi="Times New Roman"/>
          <w:b/>
          <w:color w:val="000000"/>
          <w:sz w:val="27"/>
          <w:lang w:val="en-GB"/>
        </w:rPr>
        <w:t>April 1967</w:t>
      </w:r>
      <w:r w:rsidRPr="00A133C2">
        <w:rPr>
          <w:rFonts w:ascii="Times New Roman" w:hAnsi="Times New Roman"/>
          <w:color w:val="000000"/>
          <w:sz w:val="27"/>
          <w:lang w:val="en-GB"/>
        </w:rPr>
        <w:t> </w:t>
      </w:r>
      <w:r w:rsidRPr="00A133C2">
        <w:rPr>
          <w:rFonts w:ascii="Times New Roman" w:hAnsi="Times New Roman"/>
          <w:color w:val="000000"/>
          <w:sz w:val="27"/>
          <w:szCs w:val="27"/>
          <w:shd w:val="clear" w:color="auto" w:fill="FFFFD9"/>
          <w:lang w:val="en-GB"/>
        </w:rPr>
        <w:t>Plant Protection Ltd, a subsidiary of ICI, was given the Queen’s Award to Industry for expansion of sales to overseas markets. (</w:t>
      </w:r>
      <w:proofErr w:type="spellStart"/>
      <w:r w:rsidRPr="00A133C2">
        <w:rPr>
          <w:rFonts w:ascii="Times New Roman" w:hAnsi="Times New Roman"/>
          <w:color w:val="000000"/>
          <w:sz w:val="27"/>
          <w:szCs w:val="27"/>
          <w:shd w:val="clear" w:color="auto" w:fill="FFFFD9"/>
          <w:lang w:val="en-GB"/>
        </w:rPr>
        <w:t>Haslemere</w:t>
      </w:r>
      <w:proofErr w:type="spellEnd"/>
      <w:r w:rsidRPr="00A133C2">
        <w:rPr>
          <w:rFonts w:ascii="Times New Roman" w:hAnsi="Times New Roman"/>
          <w:color w:val="000000"/>
          <w:sz w:val="27"/>
          <w:szCs w:val="27"/>
          <w:shd w:val="clear" w:color="auto" w:fill="FFFFD9"/>
          <w:lang w:val="en-GB"/>
        </w:rPr>
        <w:t xml:space="preserve"> Herald)</w:t>
      </w:r>
    </w:p>
    <w:p w:rsidR="00A133C2" w:rsidRPr="00A133C2" w:rsidRDefault="00A133C2" w:rsidP="00A133C2">
      <w:pPr>
        <w:rPr>
          <w:rFonts w:ascii="Times" w:hAnsi="Times"/>
          <w:sz w:val="20"/>
          <w:szCs w:val="20"/>
          <w:lang w:val="en-GB"/>
        </w:rPr>
      </w:pPr>
      <w:r w:rsidRPr="00A133C2">
        <w:rPr>
          <w:rFonts w:ascii="Times New Roman" w:hAnsi="Times New Roman"/>
          <w:b/>
          <w:color w:val="000000"/>
          <w:sz w:val="27"/>
          <w:lang w:val="en-GB"/>
        </w:rPr>
        <w:t>June 1977</w:t>
      </w:r>
      <w:r w:rsidRPr="00A133C2">
        <w:rPr>
          <w:rFonts w:ascii="Times New Roman" w:hAnsi="Times New Roman"/>
          <w:color w:val="000000"/>
          <w:sz w:val="27"/>
          <w:lang w:val="en-GB"/>
        </w:rPr>
        <w:t> </w:t>
      </w:r>
      <w:r w:rsidRPr="00A133C2">
        <w:rPr>
          <w:rFonts w:ascii="Times New Roman" w:hAnsi="Times New Roman"/>
          <w:color w:val="000000"/>
          <w:sz w:val="27"/>
          <w:szCs w:val="27"/>
          <w:shd w:val="clear" w:color="auto" w:fill="FFFFD9"/>
          <w:lang w:val="en-GB"/>
        </w:rPr>
        <w:t>A special assembly was held at school when all the children were presented with mugs celebrating the Silver Jubilee of Queen Elizabeth II, donated by ICI. The presentation was made by Mrs Jenny Mitchell, whose husband John was director of Overseas Marketing at ICI. (School Log)</w:t>
      </w:r>
    </w:p>
    <w:p w:rsidR="00A133C2" w:rsidRPr="00A133C2" w:rsidRDefault="00A133C2" w:rsidP="00A133C2">
      <w:pPr>
        <w:rPr>
          <w:rFonts w:ascii="Times" w:hAnsi="Times"/>
          <w:sz w:val="20"/>
          <w:szCs w:val="20"/>
          <w:lang w:val="en-GB"/>
        </w:rPr>
      </w:pPr>
      <w:r w:rsidRPr="00A133C2">
        <w:rPr>
          <w:rFonts w:ascii="Times New Roman" w:hAnsi="Times New Roman"/>
          <w:b/>
          <w:color w:val="000000"/>
          <w:sz w:val="27"/>
          <w:lang w:val="en-GB"/>
        </w:rPr>
        <w:t>June 1980</w:t>
      </w:r>
      <w:r w:rsidRPr="00A133C2">
        <w:rPr>
          <w:rFonts w:ascii="Times New Roman" w:hAnsi="Times New Roman"/>
          <w:color w:val="000000"/>
          <w:sz w:val="27"/>
          <w:lang w:val="en-GB"/>
        </w:rPr>
        <w:t> </w:t>
      </w:r>
      <w:r w:rsidRPr="00A133C2">
        <w:rPr>
          <w:rFonts w:ascii="Times New Roman" w:hAnsi="Times New Roman"/>
          <w:color w:val="000000"/>
          <w:sz w:val="27"/>
          <w:szCs w:val="27"/>
          <w:shd w:val="clear" w:color="auto" w:fill="FFFFD9"/>
          <w:lang w:val="en-GB"/>
        </w:rPr>
        <w:t xml:space="preserve">Some 6,000 attended the ICI Plant Protection Open Day at </w:t>
      </w:r>
      <w:proofErr w:type="spellStart"/>
      <w:r w:rsidRPr="00A133C2">
        <w:rPr>
          <w:rFonts w:ascii="Times New Roman" w:hAnsi="Times New Roman"/>
          <w:color w:val="000000"/>
          <w:sz w:val="27"/>
          <w:szCs w:val="27"/>
          <w:shd w:val="clear" w:color="auto" w:fill="FFFFD9"/>
          <w:lang w:val="en-GB"/>
        </w:rPr>
        <w:t>Verdley</w:t>
      </w:r>
      <w:proofErr w:type="spellEnd"/>
      <w:r w:rsidRPr="00A133C2">
        <w:rPr>
          <w:rFonts w:ascii="Times New Roman" w:hAnsi="Times New Roman"/>
          <w:color w:val="000000"/>
          <w:sz w:val="27"/>
          <w:szCs w:val="27"/>
          <w:shd w:val="clear" w:color="auto" w:fill="FFFFD9"/>
          <w:lang w:val="en-GB"/>
        </w:rPr>
        <w:t xml:space="preserve"> and made good use of the tractor and trailer service that ferried visitors around the 450 acre site to see the displays and demonstrations.</w:t>
      </w:r>
    </w:p>
    <w:p w:rsidR="00A133C2" w:rsidRDefault="00A133C2" w:rsidP="00A133C2">
      <w:pPr>
        <w:rPr>
          <w:rFonts w:ascii="Times New Roman" w:hAnsi="Times New Roman"/>
          <w:color w:val="000000"/>
          <w:sz w:val="27"/>
          <w:szCs w:val="27"/>
          <w:shd w:val="clear" w:color="auto" w:fill="FFFFD9"/>
          <w:lang w:val="en-GB"/>
        </w:rPr>
      </w:pPr>
      <w:proofErr w:type="spellStart"/>
      <w:r w:rsidRPr="00A133C2">
        <w:rPr>
          <w:rFonts w:ascii="Times New Roman" w:hAnsi="Times New Roman"/>
          <w:color w:val="000000"/>
          <w:sz w:val="27"/>
          <w:szCs w:val="27"/>
          <w:shd w:val="clear" w:color="auto" w:fill="FFFFD9"/>
          <w:lang w:val="en-GB"/>
        </w:rPr>
        <w:t>Plantector</w:t>
      </w:r>
      <w:proofErr w:type="spellEnd"/>
      <w:r>
        <w:rPr>
          <w:rFonts w:ascii="Times New Roman" w:hAnsi="Times New Roman"/>
          <w:color w:val="000000"/>
          <w:sz w:val="27"/>
          <w:szCs w:val="27"/>
          <w:shd w:val="clear" w:color="auto" w:fill="FFFFD9"/>
          <w:lang w:val="en-GB"/>
        </w:rPr>
        <w:t xml:space="preserve"> -  site </w:t>
      </w:r>
      <w:proofErr w:type="spellStart"/>
      <w:r>
        <w:rPr>
          <w:rFonts w:ascii="Times New Roman" w:hAnsi="Times New Roman"/>
          <w:color w:val="000000"/>
          <w:sz w:val="27"/>
          <w:szCs w:val="27"/>
          <w:shd w:val="clear" w:color="auto" w:fill="FFFFD9"/>
          <w:lang w:val="en-GB"/>
        </w:rPr>
        <w:t>mag</w:t>
      </w:r>
      <w:proofErr w:type="spellEnd"/>
      <w:r>
        <w:rPr>
          <w:rFonts w:ascii="Times New Roman" w:hAnsi="Times New Roman"/>
          <w:color w:val="000000"/>
          <w:sz w:val="27"/>
          <w:szCs w:val="27"/>
          <w:shd w:val="clear" w:color="auto" w:fill="FFFFD9"/>
          <w:lang w:val="en-GB"/>
        </w:rPr>
        <w:t>?</w:t>
      </w:r>
    </w:p>
    <w:p w:rsidR="003528A2" w:rsidRPr="003528A2" w:rsidRDefault="002112CD" w:rsidP="003528A2">
      <w:pPr>
        <w:rPr>
          <w:rFonts w:ascii="Times" w:hAnsi="Times"/>
          <w:sz w:val="20"/>
          <w:szCs w:val="20"/>
          <w:lang w:val="en-GB"/>
        </w:rPr>
      </w:pPr>
      <w:hyperlink r:id="rId5" w:history="1">
        <w:r w:rsidR="003528A2" w:rsidRPr="00342B88">
          <w:rPr>
            <w:rStyle w:val="Hyperlink"/>
            <w:rFonts w:ascii="Times" w:hAnsi="Times"/>
            <w:sz w:val="20"/>
            <w:szCs w:val="20"/>
            <w:lang w:val="en-GB"/>
          </w:rPr>
          <w:t>http://www.fernhurstsociety.org.uk/oralhistory/oralhistory.html</w:t>
        </w:r>
      </w:hyperlink>
      <w:r w:rsidR="003528A2">
        <w:rPr>
          <w:rFonts w:ascii="Times" w:hAnsi="Times"/>
          <w:sz w:val="20"/>
          <w:szCs w:val="20"/>
          <w:lang w:val="en-GB"/>
        </w:rPr>
        <w:t xml:space="preserve"> </w:t>
      </w:r>
      <w:r w:rsidR="003528A2" w:rsidRPr="003528A2">
        <w:rPr>
          <w:rFonts w:ascii="Times New Roman" w:hAnsi="Times New Roman"/>
          <w:color w:val="000000"/>
          <w:sz w:val="27"/>
          <w:szCs w:val="27"/>
          <w:shd w:val="clear" w:color="auto" w:fill="FFFFD9"/>
          <w:lang w:val="en-GB"/>
        </w:rPr>
        <w:t>particular emphasis on the period 1920-1980</w:t>
      </w:r>
    </w:p>
    <w:p w:rsidR="00A133C2" w:rsidRPr="00A133C2" w:rsidRDefault="00A133C2" w:rsidP="00A133C2">
      <w:pPr>
        <w:rPr>
          <w:rFonts w:ascii="Times" w:hAnsi="Times"/>
          <w:sz w:val="20"/>
          <w:szCs w:val="20"/>
          <w:lang w:val="en-GB"/>
        </w:rPr>
      </w:pPr>
    </w:p>
    <w:p w:rsidR="006A3B21" w:rsidRDefault="006A3B21">
      <w:pPr>
        <w:rPr>
          <w:lang w:val="en-GB"/>
        </w:rPr>
      </w:pPr>
      <w:hyperlink r:id="rId6" w:history="1">
        <w:r w:rsidRPr="00765FE2">
          <w:rPr>
            <w:rStyle w:val="Hyperlink"/>
            <w:lang w:val="en-GB"/>
          </w:rPr>
          <w:t>http://www.theyworkforyou.com/debates/?id=1964-12-22a.1054.0</w:t>
        </w:r>
      </w:hyperlink>
      <w:r>
        <w:rPr>
          <w:lang w:val="en-GB"/>
        </w:rPr>
        <w:t xml:space="preserve"> </w:t>
      </w:r>
    </w:p>
    <w:p w:rsidR="006A3B21" w:rsidRDefault="006A3B21">
      <w:pPr>
        <w:rPr>
          <w:lang w:val="en-GB"/>
        </w:rPr>
      </w:pPr>
      <w:r>
        <w:rPr>
          <w:lang w:val="en-GB"/>
        </w:rPr>
        <w:t>Introduction of Farm and Garden Chemicals Act 1964</w:t>
      </w:r>
    </w:p>
    <w:p w:rsidR="00DA3A04" w:rsidRPr="00DA3A04" w:rsidRDefault="00DA3A04">
      <w:pPr>
        <w:rPr>
          <w:lang w:val="en-GB"/>
        </w:rPr>
      </w:pPr>
    </w:p>
    <w:sectPr w:rsidR="00DA3A04" w:rsidRPr="00DA3A04" w:rsidSect="00DA3A0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AdvOT863180fb">
    <w:altName w:val="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dvOT863180fb+20">
    <w:altName w:val="Cambria"/>
    <w:panose1 w:val="00000000000000000000"/>
    <w:charset w:val="4D"/>
    <w:family w:val="roman"/>
    <w:notTrueType/>
    <w:pitch w:val="default"/>
    <w:sig w:usb0="00000003" w:usb1="00000000" w:usb2="00000000" w:usb3="00000000" w:csb0="00000001" w:csb1="00000000"/>
  </w:font>
  <w:font w:name="AdvOT863180fb+fb">
    <w:altName w:val="Cambria"/>
    <w:panose1 w:val="00000000000000000000"/>
    <w:charset w:val="4D"/>
    <w:family w:val="roman"/>
    <w:notTrueType/>
    <w:pitch w:val="default"/>
    <w:sig w:usb0="00000003" w:usb1="00000000" w:usb2="00000000" w:usb3="00000000" w:csb0="00000001" w:csb1="00000000"/>
  </w:font>
  <w:font w:name="AdvPS44A44B">
    <w:altName w:val="Cambria"/>
    <w:panose1 w:val="00000000000000000000"/>
    <w:charset w:val="4D"/>
    <w:family w:val="roman"/>
    <w:notTrueType/>
    <w:pitch w:val="default"/>
    <w:sig w:usb0="00000003" w:usb1="00000000" w:usb2="00000000" w:usb3="00000000" w:csb0="00000001" w:csb1="00000000"/>
  </w:font>
  <w:font w:name="AdvOTb92eb7df.I">
    <w:altName w:val="Cambria"/>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994239"/>
    <w:multiLevelType w:val="hybridMultilevel"/>
    <w:tmpl w:val="C2F6DBFC"/>
    <w:lvl w:ilvl="0" w:tplc="3A08974C">
      <w:start w:val="36"/>
      <w:numFmt w:val="decimal"/>
      <w:lvlText w:val="%1"/>
      <w:lvlJc w:val="left"/>
      <w:pPr>
        <w:ind w:left="720" w:hanging="360"/>
      </w:pPr>
      <w:rPr>
        <w:rFonts w:ascii="AdvOT863180fb" w:hAnsi="AdvOT863180fb"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8F5A77"/>
    <w:multiLevelType w:val="multilevel"/>
    <w:tmpl w:val="09A4431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A3A04"/>
    <w:rsid w:val="002112CD"/>
    <w:rsid w:val="003528A2"/>
    <w:rsid w:val="003827FC"/>
    <w:rsid w:val="006A3B21"/>
    <w:rsid w:val="006C1867"/>
    <w:rsid w:val="00811167"/>
    <w:rsid w:val="00A133C2"/>
    <w:rsid w:val="00A46892"/>
    <w:rsid w:val="00A54C26"/>
    <w:rsid w:val="00D11B85"/>
    <w:rsid w:val="00DA3A04"/>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Strong" w:uiPriority="22"/>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paragraph" w:styleId="NormalWeb">
    <w:name w:val="Normal (Web)"/>
    <w:basedOn w:val="Normal"/>
    <w:uiPriority w:val="99"/>
    <w:rsid w:val="00DA3A04"/>
    <w:pPr>
      <w:spacing w:beforeLines="1" w:afterLines="1"/>
    </w:pPr>
    <w:rPr>
      <w:rFonts w:ascii="Times" w:hAnsi="Times" w:cs="Times New Roman"/>
      <w:sz w:val="20"/>
      <w:szCs w:val="20"/>
      <w:lang w:val="en-GB"/>
    </w:rPr>
  </w:style>
  <w:style w:type="paragraph" w:styleId="ListParagraph">
    <w:name w:val="List Paragraph"/>
    <w:basedOn w:val="Normal"/>
    <w:rsid w:val="00DA3A04"/>
    <w:pPr>
      <w:ind w:left="720"/>
      <w:contextualSpacing/>
    </w:pPr>
  </w:style>
  <w:style w:type="character" w:styleId="Strong">
    <w:name w:val="Strong"/>
    <w:basedOn w:val="DefaultParagraphFont"/>
    <w:uiPriority w:val="22"/>
    <w:rsid w:val="00811167"/>
    <w:rPr>
      <w:b/>
    </w:rPr>
  </w:style>
  <w:style w:type="character" w:customStyle="1" w:styleId="apple-converted-space">
    <w:name w:val="apple-converted-space"/>
    <w:basedOn w:val="DefaultParagraphFont"/>
    <w:rsid w:val="00811167"/>
  </w:style>
  <w:style w:type="character" w:styleId="Hyperlink">
    <w:name w:val="Hyperlink"/>
    <w:basedOn w:val="DefaultParagraphFont"/>
    <w:rsid w:val="003528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353818">
      <w:bodyDiv w:val="1"/>
      <w:marLeft w:val="0"/>
      <w:marRight w:val="0"/>
      <w:marTop w:val="0"/>
      <w:marBottom w:val="0"/>
      <w:divBdr>
        <w:top w:val="none" w:sz="0" w:space="0" w:color="auto"/>
        <w:left w:val="none" w:sz="0" w:space="0" w:color="auto"/>
        <w:bottom w:val="none" w:sz="0" w:space="0" w:color="auto"/>
        <w:right w:val="none" w:sz="0" w:space="0" w:color="auto"/>
      </w:divBdr>
    </w:div>
    <w:div w:id="120197524">
      <w:bodyDiv w:val="1"/>
      <w:marLeft w:val="0"/>
      <w:marRight w:val="0"/>
      <w:marTop w:val="0"/>
      <w:marBottom w:val="0"/>
      <w:divBdr>
        <w:top w:val="none" w:sz="0" w:space="0" w:color="auto"/>
        <w:left w:val="none" w:sz="0" w:space="0" w:color="auto"/>
        <w:bottom w:val="none" w:sz="0" w:space="0" w:color="auto"/>
        <w:right w:val="none" w:sz="0" w:space="0" w:color="auto"/>
      </w:divBdr>
    </w:div>
    <w:div w:id="226258704">
      <w:bodyDiv w:val="1"/>
      <w:marLeft w:val="0"/>
      <w:marRight w:val="0"/>
      <w:marTop w:val="0"/>
      <w:marBottom w:val="0"/>
      <w:divBdr>
        <w:top w:val="none" w:sz="0" w:space="0" w:color="auto"/>
        <w:left w:val="none" w:sz="0" w:space="0" w:color="auto"/>
        <w:bottom w:val="none" w:sz="0" w:space="0" w:color="auto"/>
        <w:right w:val="none" w:sz="0" w:space="0" w:color="auto"/>
      </w:divBdr>
    </w:div>
    <w:div w:id="336229764">
      <w:bodyDiv w:val="1"/>
      <w:marLeft w:val="0"/>
      <w:marRight w:val="0"/>
      <w:marTop w:val="0"/>
      <w:marBottom w:val="0"/>
      <w:divBdr>
        <w:top w:val="none" w:sz="0" w:space="0" w:color="auto"/>
        <w:left w:val="none" w:sz="0" w:space="0" w:color="auto"/>
        <w:bottom w:val="none" w:sz="0" w:space="0" w:color="auto"/>
        <w:right w:val="none" w:sz="0" w:space="0" w:color="auto"/>
      </w:divBdr>
    </w:div>
    <w:div w:id="368410294">
      <w:bodyDiv w:val="1"/>
      <w:marLeft w:val="0"/>
      <w:marRight w:val="0"/>
      <w:marTop w:val="0"/>
      <w:marBottom w:val="0"/>
      <w:divBdr>
        <w:top w:val="none" w:sz="0" w:space="0" w:color="auto"/>
        <w:left w:val="none" w:sz="0" w:space="0" w:color="auto"/>
        <w:bottom w:val="none" w:sz="0" w:space="0" w:color="auto"/>
        <w:right w:val="none" w:sz="0" w:space="0" w:color="auto"/>
      </w:divBdr>
      <w:divsChild>
        <w:div w:id="1032026892">
          <w:marLeft w:val="0"/>
          <w:marRight w:val="0"/>
          <w:marTop w:val="0"/>
          <w:marBottom w:val="0"/>
          <w:divBdr>
            <w:top w:val="none" w:sz="0" w:space="0" w:color="auto"/>
            <w:left w:val="none" w:sz="0" w:space="0" w:color="auto"/>
            <w:bottom w:val="none" w:sz="0" w:space="0" w:color="auto"/>
            <w:right w:val="none" w:sz="0" w:space="0" w:color="auto"/>
          </w:divBdr>
          <w:divsChild>
            <w:div w:id="1900243627">
              <w:marLeft w:val="0"/>
              <w:marRight w:val="0"/>
              <w:marTop w:val="0"/>
              <w:marBottom w:val="0"/>
              <w:divBdr>
                <w:top w:val="none" w:sz="0" w:space="0" w:color="auto"/>
                <w:left w:val="none" w:sz="0" w:space="0" w:color="auto"/>
                <w:bottom w:val="none" w:sz="0" w:space="0" w:color="auto"/>
                <w:right w:val="none" w:sz="0" w:space="0" w:color="auto"/>
              </w:divBdr>
              <w:divsChild>
                <w:div w:id="16838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43268">
      <w:bodyDiv w:val="1"/>
      <w:marLeft w:val="0"/>
      <w:marRight w:val="0"/>
      <w:marTop w:val="0"/>
      <w:marBottom w:val="0"/>
      <w:divBdr>
        <w:top w:val="none" w:sz="0" w:space="0" w:color="auto"/>
        <w:left w:val="none" w:sz="0" w:space="0" w:color="auto"/>
        <w:bottom w:val="none" w:sz="0" w:space="0" w:color="auto"/>
        <w:right w:val="none" w:sz="0" w:space="0" w:color="auto"/>
      </w:divBdr>
    </w:div>
    <w:div w:id="603805644">
      <w:bodyDiv w:val="1"/>
      <w:marLeft w:val="0"/>
      <w:marRight w:val="0"/>
      <w:marTop w:val="0"/>
      <w:marBottom w:val="0"/>
      <w:divBdr>
        <w:top w:val="none" w:sz="0" w:space="0" w:color="auto"/>
        <w:left w:val="none" w:sz="0" w:space="0" w:color="auto"/>
        <w:bottom w:val="none" w:sz="0" w:space="0" w:color="auto"/>
        <w:right w:val="none" w:sz="0" w:space="0" w:color="auto"/>
      </w:divBdr>
      <w:divsChild>
        <w:div w:id="1938710432">
          <w:marLeft w:val="0"/>
          <w:marRight w:val="0"/>
          <w:marTop w:val="0"/>
          <w:marBottom w:val="0"/>
          <w:divBdr>
            <w:top w:val="none" w:sz="0" w:space="0" w:color="auto"/>
            <w:left w:val="none" w:sz="0" w:space="0" w:color="auto"/>
            <w:bottom w:val="none" w:sz="0" w:space="0" w:color="auto"/>
            <w:right w:val="none" w:sz="0" w:space="0" w:color="auto"/>
          </w:divBdr>
          <w:divsChild>
            <w:div w:id="623200347">
              <w:marLeft w:val="0"/>
              <w:marRight w:val="0"/>
              <w:marTop w:val="0"/>
              <w:marBottom w:val="0"/>
              <w:divBdr>
                <w:top w:val="none" w:sz="0" w:space="0" w:color="auto"/>
                <w:left w:val="none" w:sz="0" w:space="0" w:color="auto"/>
                <w:bottom w:val="none" w:sz="0" w:space="0" w:color="auto"/>
                <w:right w:val="none" w:sz="0" w:space="0" w:color="auto"/>
              </w:divBdr>
              <w:divsChild>
                <w:div w:id="2138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4455">
      <w:bodyDiv w:val="1"/>
      <w:marLeft w:val="0"/>
      <w:marRight w:val="0"/>
      <w:marTop w:val="0"/>
      <w:marBottom w:val="0"/>
      <w:divBdr>
        <w:top w:val="none" w:sz="0" w:space="0" w:color="auto"/>
        <w:left w:val="none" w:sz="0" w:space="0" w:color="auto"/>
        <w:bottom w:val="none" w:sz="0" w:space="0" w:color="auto"/>
        <w:right w:val="none" w:sz="0" w:space="0" w:color="auto"/>
      </w:divBdr>
    </w:div>
    <w:div w:id="901717301">
      <w:bodyDiv w:val="1"/>
      <w:marLeft w:val="0"/>
      <w:marRight w:val="0"/>
      <w:marTop w:val="0"/>
      <w:marBottom w:val="0"/>
      <w:divBdr>
        <w:top w:val="none" w:sz="0" w:space="0" w:color="auto"/>
        <w:left w:val="none" w:sz="0" w:space="0" w:color="auto"/>
        <w:bottom w:val="none" w:sz="0" w:space="0" w:color="auto"/>
        <w:right w:val="none" w:sz="0" w:space="0" w:color="auto"/>
      </w:divBdr>
      <w:divsChild>
        <w:div w:id="1319921132">
          <w:marLeft w:val="0"/>
          <w:marRight w:val="0"/>
          <w:marTop w:val="0"/>
          <w:marBottom w:val="0"/>
          <w:divBdr>
            <w:top w:val="none" w:sz="0" w:space="0" w:color="auto"/>
            <w:left w:val="none" w:sz="0" w:space="0" w:color="auto"/>
            <w:bottom w:val="none" w:sz="0" w:space="0" w:color="auto"/>
            <w:right w:val="none" w:sz="0" w:space="0" w:color="auto"/>
          </w:divBdr>
          <w:divsChild>
            <w:div w:id="1634218166">
              <w:marLeft w:val="0"/>
              <w:marRight w:val="0"/>
              <w:marTop w:val="0"/>
              <w:marBottom w:val="0"/>
              <w:divBdr>
                <w:top w:val="none" w:sz="0" w:space="0" w:color="auto"/>
                <w:left w:val="none" w:sz="0" w:space="0" w:color="auto"/>
                <w:bottom w:val="none" w:sz="0" w:space="0" w:color="auto"/>
                <w:right w:val="none" w:sz="0" w:space="0" w:color="auto"/>
              </w:divBdr>
              <w:divsChild>
                <w:div w:id="11343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092">
      <w:bodyDiv w:val="1"/>
      <w:marLeft w:val="0"/>
      <w:marRight w:val="0"/>
      <w:marTop w:val="0"/>
      <w:marBottom w:val="0"/>
      <w:divBdr>
        <w:top w:val="none" w:sz="0" w:space="0" w:color="auto"/>
        <w:left w:val="none" w:sz="0" w:space="0" w:color="auto"/>
        <w:bottom w:val="none" w:sz="0" w:space="0" w:color="auto"/>
        <w:right w:val="none" w:sz="0" w:space="0" w:color="auto"/>
      </w:divBdr>
    </w:div>
    <w:div w:id="944767802">
      <w:bodyDiv w:val="1"/>
      <w:marLeft w:val="0"/>
      <w:marRight w:val="0"/>
      <w:marTop w:val="0"/>
      <w:marBottom w:val="0"/>
      <w:divBdr>
        <w:top w:val="none" w:sz="0" w:space="0" w:color="auto"/>
        <w:left w:val="none" w:sz="0" w:space="0" w:color="auto"/>
        <w:bottom w:val="none" w:sz="0" w:space="0" w:color="auto"/>
        <w:right w:val="none" w:sz="0" w:space="0" w:color="auto"/>
      </w:divBdr>
      <w:divsChild>
        <w:div w:id="92669724">
          <w:marLeft w:val="0"/>
          <w:marRight w:val="0"/>
          <w:marTop w:val="0"/>
          <w:marBottom w:val="0"/>
          <w:divBdr>
            <w:top w:val="none" w:sz="0" w:space="0" w:color="auto"/>
            <w:left w:val="none" w:sz="0" w:space="0" w:color="auto"/>
            <w:bottom w:val="none" w:sz="0" w:space="0" w:color="auto"/>
            <w:right w:val="none" w:sz="0" w:space="0" w:color="auto"/>
          </w:divBdr>
          <w:divsChild>
            <w:div w:id="1917088029">
              <w:marLeft w:val="0"/>
              <w:marRight w:val="0"/>
              <w:marTop w:val="0"/>
              <w:marBottom w:val="0"/>
              <w:divBdr>
                <w:top w:val="none" w:sz="0" w:space="0" w:color="auto"/>
                <w:left w:val="none" w:sz="0" w:space="0" w:color="auto"/>
                <w:bottom w:val="none" w:sz="0" w:space="0" w:color="auto"/>
                <w:right w:val="none" w:sz="0" w:space="0" w:color="auto"/>
              </w:divBdr>
              <w:divsChild>
                <w:div w:id="1486706220">
                  <w:marLeft w:val="0"/>
                  <w:marRight w:val="0"/>
                  <w:marTop w:val="0"/>
                  <w:marBottom w:val="0"/>
                  <w:divBdr>
                    <w:top w:val="none" w:sz="0" w:space="0" w:color="auto"/>
                    <w:left w:val="none" w:sz="0" w:space="0" w:color="auto"/>
                    <w:bottom w:val="none" w:sz="0" w:space="0" w:color="auto"/>
                    <w:right w:val="none" w:sz="0" w:space="0" w:color="auto"/>
                  </w:divBdr>
                  <w:divsChild>
                    <w:div w:id="1873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3155">
      <w:bodyDiv w:val="1"/>
      <w:marLeft w:val="0"/>
      <w:marRight w:val="0"/>
      <w:marTop w:val="0"/>
      <w:marBottom w:val="0"/>
      <w:divBdr>
        <w:top w:val="none" w:sz="0" w:space="0" w:color="auto"/>
        <w:left w:val="none" w:sz="0" w:space="0" w:color="auto"/>
        <w:bottom w:val="none" w:sz="0" w:space="0" w:color="auto"/>
        <w:right w:val="none" w:sz="0" w:space="0" w:color="auto"/>
      </w:divBdr>
    </w:div>
    <w:div w:id="1148322297">
      <w:bodyDiv w:val="1"/>
      <w:marLeft w:val="0"/>
      <w:marRight w:val="0"/>
      <w:marTop w:val="0"/>
      <w:marBottom w:val="0"/>
      <w:divBdr>
        <w:top w:val="none" w:sz="0" w:space="0" w:color="auto"/>
        <w:left w:val="none" w:sz="0" w:space="0" w:color="auto"/>
        <w:bottom w:val="none" w:sz="0" w:space="0" w:color="auto"/>
        <w:right w:val="none" w:sz="0" w:space="0" w:color="auto"/>
      </w:divBdr>
    </w:div>
    <w:div w:id="1290815244">
      <w:bodyDiv w:val="1"/>
      <w:marLeft w:val="0"/>
      <w:marRight w:val="0"/>
      <w:marTop w:val="0"/>
      <w:marBottom w:val="0"/>
      <w:divBdr>
        <w:top w:val="none" w:sz="0" w:space="0" w:color="auto"/>
        <w:left w:val="none" w:sz="0" w:space="0" w:color="auto"/>
        <w:bottom w:val="none" w:sz="0" w:space="0" w:color="auto"/>
        <w:right w:val="none" w:sz="0" w:space="0" w:color="auto"/>
      </w:divBdr>
      <w:divsChild>
        <w:div w:id="56176295">
          <w:marLeft w:val="0"/>
          <w:marRight w:val="0"/>
          <w:marTop w:val="0"/>
          <w:marBottom w:val="0"/>
          <w:divBdr>
            <w:top w:val="none" w:sz="0" w:space="0" w:color="auto"/>
            <w:left w:val="none" w:sz="0" w:space="0" w:color="auto"/>
            <w:bottom w:val="none" w:sz="0" w:space="0" w:color="auto"/>
            <w:right w:val="none" w:sz="0" w:space="0" w:color="auto"/>
          </w:divBdr>
          <w:divsChild>
            <w:div w:id="154149590">
              <w:marLeft w:val="0"/>
              <w:marRight w:val="0"/>
              <w:marTop w:val="0"/>
              <w:marBottom w:val="0"/>
              <w:divBdr>
                <w:top w:val="none" w:sz="0" w:space="0" w:color="auto"/>
                <w:left w:val="none" w:sz="0" w:space="0" w:color="auto"/>
                <w:bottom w:val="none" w:sz="0" w:space="0" w:color="auto"/>
                <w:right w:val="none" w:sz="0" w:space="0" w:color="auto"/>
              </w:divBdr>
              <w:divsChild>
                <w:div w:id="8612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619">
      <w:bodyDiv w:val="1"/>
      <w:marLeft w:val="0"/>
      <w:marRight w:val="0"/>
      <w:marTop w:val="0"/>
      <w:marBottom w:val="0"/>
      <w:divBdr>
        <w:top w:val="none" w:sz="0" w:space="0" w:color="auto"/>
        <w:left w:val="none" w:sz="0" w:space="0" w:color="auto"/>
        <w:bottom w:val="none" w:sz="0" w:space="0" w:color="auto"/>
        <w:right w:val="none" w:sz="0" w:space="0" w:color="auto"/>
      </w:divBdr>
    </w:div>
    <w:div w:id="1729525129">
      <w:bodyDiv w:val="1"/>
      <w:marLeft w:val="0"/>
      <w:marRight w:val="0"/>
      <w:marTop w:val="0"/>
      <w:marBottom w:val="0"/>
      <w:divBdr>
        <w:top w:val="none" w:sz="0" w:space="0" w:color="auto"/>
        <w:left w:val="none" w:sz="0" w:space="0" w:color="auto"/>
        <w:bottom w:val="none" w:sz="0" w:space="0" w:color="auto"/>
        <w:right w:val="none" w:sz="0" w:space="0" w:color="auto"/>
      </w:divBdr>
    </w:div>
    <w:div w:id="1798184950">
      <w:bodyDiv w:val="1"/>
      <w:marLeft w:val="0"/>
      <w:marRight w:val="0"/>
      <w:marTop w:val="0"/>
      <w:marBottom w:val="0"/>
      <w:divBdr>
        <w:top w:val="none" w:sz="0" w:space="0" w:color="auto"/>
        <w:left w:val="none" w:sz="0" w:space="0" w:color="auto"/>
        <w:bottom w:val="none" w:sz="0" w:space="0" w:color="auto"/>
        <w:right w:val="none" w:sz="0" w:space="0" w:color="auto"/>
      </w:divBdr>
    </w:div>
    <w:div w:id="1912890285">
      <w:bodyDiv w:val="1"/>
      <w:marLeft w:val="0"/>
      <w:marRight w:val="0"/>
      <w:marTop w:val="0"/>
      <w:marBottom w:val="0"/>
      <w:divBdr>
        <w:top w:val="none" w:sz="0" w:space="0" w:color="auto"/>
        <w:left w:val="none" w:sz="0" w:space="0" w:color="auto"/>
        <w:bottom w:val="none" w:sz="0" w:space="0" w:color="auto"/>
        <w:right w:val="none" w:sz="0" w:space="0" w:color="auto"/>
      </w:divBdr>
    </w:div>
    <w:div w:id="1945526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ernhurstsociety.org.uk/oralhistory/oralhistory.html" TargetMode="External"/><Relationship Id="rId6" Type="http://schemas.openxmlformats.org/officeDocument/2006/relationships/hyperlink" Target="http://www.theyworkforyou.com/debates/?id=1964-12-22a.1054.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683</Words>
  <Characters>3898</Characters>
  <Application>Microsoft Word 12.0.0</Application>
  <DocSecurity>0</DocSecurity>
  <Lines>32</Lines>
  <Paragraphs>7</Paragraphs>
  <ScaleCrop>false</ScaleCrop>
  <Company> </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3</cp:revision>
  <dcterms:created xsi:type="dcterms:W3CDTF">2012-10-08T20:38:00Z</dcterms:created>
  <dcterms:modified xsi:type="dcterms:W3CDTF">2012-11-12T15:52:00Z</dcterms:modified>
</cp:coreProperties>
</file>