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04B32" w:rsidRDefault="00304B32" w:rsidP="00304B32">
      <w:pPr>
        <w:pStyle w:val="NormalWeb"/>
        <w:spacing w:before="2" w:after="2"/>
      </w:pPr>
      <w:r>
        <w:rPr>
          <w:b/>
          <w:bCs/>
          <w:i/>
          <w:iCs/>
          <w:sz w:val="22"/>
          <w:szCs w:val="22"/>
        </w:rPr>
        <w:t xml:space="preserve">The Times </w:t>
      </w:r>
      <w:r>
        <w:rPr>
          <w:sz w:val="22"/>
          <w:szCs w:val="22"/>
        </w:rPr>
        <w:t xml:space="preserve">(London, England), Saturday, Feb 17, 1934; pg. 15; Issue 46681. </w:t>
      </w:r>
    </w:p>
    <w:p w:rsidR="00304B32" w:rsidRDefault="00304B32">
      <w:pPr>
        <w:rPr>
          <w:lang w:val="en-GB"/>
        </w:rPr>
      </w:pPr>
      <w:r>
        <w:rPr>
          <w:lang w:val="en-GB"/>
        </w:rPr>
        <w:t>Narrow column advert with other gardening type ads</w:t>
      </w:r>
      <w:r w:rsidR="00434D97">
        <w:rPr>
          <w:lang w:val="en-GB"/>
        </w:rPr>
        <w:t xml:space="preserve">09    </w:t>
      </w:r>
    </w:p>
    <w:p w:rsidR="00304B32" w:rsidRDefault="00304B32">
      <w:pPr>
        <w:rPr>
          <w:lang w:val="en-GB"/>
        </w:rPr>
      </w:pPr>
      <w:r>
        <w:rPr>
          <w:lang w:val="en-GB"/>
        </w:rPr>
        <w:t xml:space="preserve">Fisons </w:t>
      </w:r>
    </w:p>
    <w:p w:rsidR="00304B32" w:rsidRDefault="00304B32">
      <w:pPr>
        <w:rPr>
          <w:lang w:val="en-GB"/>
        </w:rPr>
      </w:pPr>
      <w:r>
        <w:rPr>
          <w:lang w:val="en-GB"/>
        </w:rPr>
        <w:t>Fertilzers for lawns</w:t>
      </w:r>
    </w:p>
    <w:p w:rsidR="00304B32" w:rsidRDefault="00304B32">
      <w:pPr>
        <w:rPr>
          <w:lang w:val="en-GB"/>
        </w:rPr>
      </w:pPr>
      <w:r>
        <w:rPr>
          <w:lang w:val="en-GB"/>
        </w:rPr>
        <w:t xml:space="preserve">Lawns are quickly spoiled by Moss, Clover and Weeds. Fisons’ of Ipswich specialize in Lawn Renovation and advise on treatment necessary without obligation. </w:t>
      </w:r>
    </w:p>
    <w:p w:rsidR="00304B32" w:rsidRDefault="00304B32">
      <w:pPr>
        <w:rPr>
          <w:lang w:val="en-GB"/>
        </w:rPr>
      </w:pPr>
      <w:r>
        <w:rPr>
          <w:lang w:val="en-GB"/>
        </w:rPr>
        <w:t>DESTROY WEEDS AND MOSS WITH</w:t>
      </w:r>
    </w:p>
    <w:p w:rsidR="00304B32" w:rsidRDefault="00304B32">
      <w:pPr>
        <w:rPr>
          <w:lang w:val="en-GB"/>
        </w:rPr>
      </w:pPr>
      <w:r>
        <w:rPr>
          <w:lang w:val="en-GB"/>
        </w:rPr>
        <w:t>Fisons’ Lawn Sand</w:t>
      </w:r>
    </w:p>
    <w:p w:rsidR="00304B32" w:rsidRDefault="00304B32">
      <w:pPr>
        <w:rPr>
          <w:lang w:val="en-GB"/>
        </w:rPr>
      </w:pPr>
      <w:r>
        <w:rPr>
          <w:lang w:val="en-GB"/>
        </w:rPr>
        <w:t>The acknowledged chemical preparation for clearing turf of wee</w:t>
      </w:r>
      <w:r w:rsidR="00BA6BB1">
        <w:rPr>
          <w:lang w:val="en-GB"/>
        </w:rPr>
        <w:t>d</w:t>
      </w:r>
      <w:r>
        <w:rPr>
          <w:lang w:val="en-GB"/>
        </w:rPr>
        <w:t xml:space="preserve">s. Grass is stimulated after weeds are destroyed. Use 4 oz to sq yd on dry day. One cwt is sufficient for Tennis Court and surround. Measured distributor sent. </w:t>
      </w:r>
    </w:p>
    <w:p w:rsidR="00304B32" w:rsidRDefault="00304B32">
      <w:pPr>
        <w:rPr>
          <w:lang w:val="en-GB"/>
        </w:rPr>
      </w:pPr>
      <w:r>
        <w:rPr>
          <w:lang w:val="en-GB"/>
        </w:rPr>
        <w:t>Price,s carriage Paide</w:t>
      </w:r>
    </w:p>
    <w:p w:rsidR="00304B32" w:rsidRDefault="00304B32">
      <w:pPr>
        <w:rPr>
          <w:lang w:val="en-GB"/>
        </w:rPr>
      </w:pPr>
      <w:r>
        <w:rPr>
          <w:lang w:val="en-GB"/>
        </w:rPr>
        <w:t>7lbs</w:t>
      </w:r>
      <w:r>
        <w:rPr>
          <w:lang w:val="en-GB"/>
        </w:rPr>
        <w:tab/>
        <w:t>14lbs</w:t>
      </w:r>
      <w:r>
        <w:rPr>
          <w:lang w:val="en-GB"/>
        </w:rPr>
        <w:tab/>
        <w:t>28 lbs</w:t>
      </w:r>
      <w:r>
        <w:rPr>
          <w:lang w:val="en-GB"/>
        </w:rPr>
        <w:tab/>
        <w:t>56lbs</w:t>
      </w:r>
      <w:r>
        <w:rPr>
          <w:lang w:val="en-GB"/>
        </w:rPr>
        <w:tab/>
        <w:t>1cwt</w:t>
      </w:r>
    </w:p>
    <w:p w:rsidR="00304B32" w:rsidRDefault="00304B32">
      <w:pPr>
        <w:rPr>
          <w:lang w:val="en-GB"/>
        </w:rPr>
      </w:pPr>
      <w:r>
        <w:rPr>
          <w:lang w:val="en-GB"/>
        </w:rPr>
        <w:t>3/-</w:t>
      </w:r>
      <w:r>
        <w:rPr>
          <w:lang w:val="en-GB"/>
        </w:rPr>
        <w:tab/>
        <w:t>4/6</w:t>
      </w:r>
      <w:r>
        <w:rPr>
          <w:lang w:val="en-GB"/>
        </w:rPr>
        <w:tab/>
        <w:t>7/6</w:t>
      </w:r>
      <w:r>
        <w:rPr>
          <w:lang w:val="en-GB"/>
        </w:rPr>
        <w:tab/>
        <w:t>13/-</w:t>
      </w:r>
      <w:r>
        <w:rPr>
          <w:lang w:val="en-GB"/>
        </w:rPr>
        <w:tab/>
        <w:t>22/6</w:t>
      </w:r>
    </w:p>
    <w:p w:rsidR="00304B32" w:rsidRDefault="00304B32">
      <w:pPr>
        <w:rPr>
          <w:lang w:val="en-GB"/>
        </w:rPr>
      </w:pPr>
      <w:r>
        <w:rPr>
          <w:lang w:val="en-GB"/>
        </w:rPr>
        <w:t>Write for free Gardening Guide and Catalogue</w:t>
      </w:r>
    </w:p>
    <w:p w:rsidR="00304B32" w:rsidRDefault="00BA6BB1">
      <w:pPr>
        <w:rPr>
          <w:lang w:val="en-GB"/>
        </w:rPr>
      </w:pPr>
      <w:r>
        <w:rPr>
          <w:lang w:val="en-GB"/>
        </w:rPr>
        <w:t>Jos</w:t>
      </w:r>
      <w:r w:rsidR="00304B32">
        <w:rPr>
          <w:lang w:val="en-GB"/>
        </w:rPr>
        <w:t>e</w:t>
      </w:r>
      <w:r>
        <w:rPr>
          <w:lang w:val="en-GB"/>
        </w:rPr>
        <w:t>p</w:t>
      </w:r>
      <w:r w:rsidR="00304B32">
        <w:rPr>
          <w:lang w:val="en-GB"/>
        </w:rPr>
        <w:t>h Fison and Co, Ltd</w:t>
      </w:r>
    </w:p>
    <w:p w:rsidR="00304B32" w:rsidRDefault="00304B32">
      <w:pPr>
        <w:rPr>
          <w:lang w:val="en-GB"/>
        </w:rPr>
      </w:pPr>
      <w:r>
        <w:rPr>
          <w:lang w:val="en-GB"/>
        </w:rPr>
        <w:t>Specialists in Garden Fertilizers and Lawn Renovation Ipswich</w:t>
      </w:r>
    </w:p>
    <w:p w:rsidR="00BA6BB1" w:rsidRDefault="00BA6BB1">
      <w:pPr>
        <w:rPr>
          <w:lang w:val="en-GB"/>
        </w:rPr>
      </w:pPr>
    </w:p>
    <w:p w:rsidR="00BA6BB1" w:rsidRDefault="00BA6BB1">
      <w:pPr>
        <w:rPr>
          <w:lang w:val="en-GB"/>
        </w:rPr>
      </w:pPr>
    </w:p>
    <w:p w:rsidR="00BA6BB1" w:rsidRDefault="00BA6BB1">
      <w:pPr>
        <w:rPr>
          <w:lang w:val="en-GB"/>
        </w:rPr>
      </w:pPr>
    </w:p>
    <w:p w:rsidR="00BA6BB1" w:rsidRDefault="00BA6BB1">
      <w:pPr>
        <w:rPr>
          <w:lang w:val="en-GB"/>
        </w:rPr>
      </w:pPr>
    </w:p>
    <w:p w:rsidR="006D6547" w:rsidRDefault="00BA6BB1">
      <w:pPr>
        <w:rPr>
          <w:lang w:val="en-GB"/>
        </w:rPr>
      </w:pPr>
      <w:r w:rsidRPr="006D6547">
        <w:rPr>
          <w:b/>
          <w:lang w:val="en-GB"/>
        </w:rPr>
        <w:t>Fisons</w:t>
      </w:r>
      <w:r>
        <w:rPr>
          <w:lang w:val="en-GB"/>
        </w:rPr>
        <w:t xml:space="preserve">  was a fertilizer business founded in </w:t>
      </w:r>
      <w:r w:rsidRPr="006D6547">
        <w:rPr>
          <w:b/>
          <w:lang w:val="en-GB"/>
        </w:rPr>
        <w:t>Thetford</w:t>
      </w:r>
      <w:r>
        <w:rPr>
          <w:lang w:val="en-GB"/>
        </w:rPr>
        <w:t xml:space="preserve"> in 1908, it was bought by Edward Packard and Son, a front runner in the UK’s fertiliser industry, in 1919. </w:t>
      </w:r>
      <w:r w:rsidR="00D770FC">
        <w:rPr>
          <w:lang w:val="en-GB"/>
        </w:rPr>
        <w:t xml:space="preserve">Packard had set up the first complete acid and superphospate factory in the uk in the 1850s, dissolving bones or coprolites in sulphuric acid. </w:t>
      </w:r>
      <w:r>
        <w:rPr>
          <w:lang w:val="en-GB"/>
        </w:rPr>
        <w:t xml:space="preserve"> </w:t>
      </w:r>
      <w:r w:rsidR="006D6547">
        <w:rPr>
          <w:lang w:val="en-GB"/>
        </w:rPr>
        <w:t>The first world war af</w:t>
      </w:r>
      <w:r w:rsidR="00D770FC">
        <w:rPr>
          <w:lang w:val="en-GB"/>
        </w:rPr>
        <w:t>fected supplies of raw material, specifically a Uboat blockade prevented import of natural nitrate from Chile.</w:t>
      </w:r>
      <w:r w:rsidR="006D6547">
        <w:rPr>
          <w:lang w:val="en-GB"/>
        </w:rPr>
        <w:t xml:space="preserve">. Times were hard for manufacturers so mergers helped to reduce the competition. </w:t>
      </w:r>
      <w:r>
        <w:rPr>
          <w:lang w:val="en-GB"/>
        </w:rPr>
        <w:t>They were already neighbours</w:t>
      </w:r>
      <w:r w:rsidR="006D6547">
        <w:rPr>
          <w:lang w:val="en-GB"/>
        </w:rPr>
        <w:t xml:space="preserve">, on opposite sides of the </w:t>
      </w:r>
      <w:r w:rsidR="006D6547" w:rsidRPr="006D6547">
        <w:rPr>
          <w:b/>
          <w:lang w:val="en-GB"/>
        </w:rPr>
        <w:t>Riv</w:t>
      </w:r>
      <w:r w:rsidRPr="006D6547">
        <w:rPr>
          <w:b/>
          <w:lang w:val="en-GB"/>
        </w:rPr>
        <w:t>er Gipping</w:t>
      </w:r>
      <w:r>
        <w:rPr>
          <w:lang w:val="en-GB"/>
        </w:rPr>
        <w:t xml:space="preserve">, barges could deliver the raw materials and export the finished fertiliser. </w:t>
      </w:r>
      <w:r w:rsidR="00D770FC">
        <w:rPr>
          <w:lang w:val="en-GB"/>
        </w:rPr>
        <w:t>Along with Fison, Prentics bros was also amalgamated in 1929</w:t>
      </w:r>
      <w:r>
        <w:rPr>
          <w:lang w:val="en-GB"/>
        </w:rPr>
        <w:t xml:space="preserve">The parent company (EP) changed its name in </w:t>
      </w:r>
      <w:r w:rsidR="006D6547">
        <w:rPr>
          <w:lang w:val="en-GB"/>
        </w:rPr>
        <w:t>1929 to reflect the acquisition</w:t>
      </w:r>
      <w:r>
        <w:rPr>
          <w:lang w:val="en-GB"/>
        </w:rPr>
        <w:t>.</w:t>
      </w:r>
      <w:r w:rsidR="006D6547">
        <w:rPr>
          <w:lang w:val="en-GB"/>
        </w:rPr>
        <w:t xml:space="preserve"> </w:t>
      </w:r>
      <w:r w:rsidR="00D770FC">
        <w:rPr>
          <w:lang w:val="en-GB"/>
        </w:rPr>
        <w:t>32</w:t>
      </w:r>
      <w:r w:rsidR="006D6547">
        <w:rPr>
          <w:lang w:val="en-GB"/>
        </w:rPr>
        <w:t xml:space="preserve"> fertiliser companies in the region were acquired</w:t>
      </w:r>
      <w:r w:rsidR="00D770FC">
        <w:rPr>
          <w:lang w:val="en-GB"/>
        </w:rPr>
        <w:t xml:space="preserve"> over 15 years</w:t>
      </w:r>
      <w:r w:rsidR="006D6547">
        <w:rPr>
          <w:lang w:val="en-GB"/>
        </w:rPr>
        <w:t>.</w:t>
      </w:r>
      <w:r>
        <w:rPr>
          <w:lang w:val="en-GB"/>
        </w:rPr>
        <w:t xml:space="preserve"> The company formally changed it name to the shorter Fisons Ltd in 1942. In the 1950s Fisons promoted crop spraying using helicopters. </w:t>
      </w:r>
      <w:r w:rsidR="006D6547">
        <w:rPr>
          <w:lang w:val="en-GB"/>
        </w:rPr>
        <w:t>Ipswich, Immingham</w:t>
      </w:r>
    </w:p>
    <w:p w:rsidR="00304B32" w:rsidRDefault="006D6547">
      <w:pPr>
        <w:rPr>
          <w:lang w:val="en-GB"/>
        </w:rPr>
      </w:pPr>
      <w:r>
        <w:rPr>
          <w:lang w:val="en-GB"/>
        </w:rPr>
        <w:t>Fisons maintain a research station (opened 1957, 340 staff, inc 90 graduates) and experimental farms at Levington in Suffolk and North Wyke in Devonshire</w:t>
      </w:r>
    </w:p>
    <w:p w:rsidR="006D6547" w:rsidRDefault="000A248C">
      <w:pPr>
        <w:rPr>
          <w:lang w:val="en-GB"/>
        </w:rPr>
      </w:pPr>
      <w:r>
        <w:rPr>
          <w:lang w:val="en-GB"/>
        </w:rPr>
        <w:t>Fisons was one of the subjects of a co</w:t>
      </w:r>
      <w:r w:rsidR="006D6547">
        <w:rPr>
          <w:lang w:val="en-GB"/>
        </w:rPr>
        <w:t xml:space="preserve">mpetition commission enquiry. </w:t>
      </w:r>
    </w:p>
    <w:p w:rsidR="005635F9" w:rsidRDefault="006D6547">
      <w:pPr>
        <w:rPr>
          <w:lang w:val="en-GB"/>
        </w:rPr>
      </w:pPr>
      <w:r>
        <w:rPr>
          <w:lang w:val="en-GB"/>
        </w:rPr>
        <w:t xml:space="preserve">In 1937 Fisons acquired a controlling interest in </w:t>
      </w:r>
      <w:r w:rsidRPr="006D6547">
        <w:rPr>
          <w:b/>
          <w:lang w:val="en-GB"/>
        </w:rPr>
        <w:t>Genatosan</w:t>
      </w:r>
      <w:r>
        <w:rPr>
          <w:lang w:val="en-GB"/>
        </w:rPr>
        <w:t xml:space="preserve"> – extending its interest beyond fertilisers to include pharmaceuticals, medicines, fine and industrial chemicals, pest control products and milk powders. </w:t>
      </w:r>
    </w:p>
    <w:p w:rsidR="00304B32" w:rsidRDefault="005635F9">
      <w:pPr>
        <w:rPr>
          <w:lang w:val="en-GB"/>
        </w:rPr>
      </w:pPr>
      <w:r>
        <w:rPr>
          <w:lang w:val="en-GB"/>
        </w:rPr>
        <w:t xml:space="preserve">Seasonality of sales / application – encourage purchase in autumn and early winter to relieve some of the  pressure on manufacturers at the time of the spring sowings. </w:t>
      </w:r>
    </w:p>
    <w:p w:rsidR="00304B32" w:rsidRPr="00304B32" w:rsidRDefault="00304B32">
      <w:pPr>
        <w:rPr>
          <w:lang w:val="en-GB"/>
        </w:rPr>
      </w:pPr>
    </w:p>
    <w:sectPr w:rsidR="00304B32" w:rsidRPr="00304B32" w:rsidSect="00304B3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04B32"/>
    <w:rsid w:val="000A248C"/>
    <w:rsid w:val="00304B32"/>
    <w:rsid w:val="00434D97"/>
    <w:rsid w:val="005635F9"/>
    <w:rsid w:val="006D6547"/>
    <w:rsid w:val="007E1812"/>
    <w:rsid w:val="00BA6BB1"/>
    <w:rsid w:val="00D770FC"/>
    <w:rsid w:val="00DF030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paragraph" w:styleId="NormalWeb">
    <w:name w:val="Normal (Web)"/>
    <w:basedOn w:val="Normal"/>
    <w:uiPriority w:val="99"/>
    <w:rsid w:val="00304B32"/>
    <w:pPr>
      <w:spacing w:beforeLines="1" w:afterLines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289</Words>
  <Characters>1652</Characters>
  <Application>Microsoft Word 12.0.0</Application>
  <DocSecurity>0</DocSecurity>
  <Lines>13</Lines>
  <Paragraphs>3</Paragraphs>
  <ScaleCrop>false</ScaleCrop>
  <Company> 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2</cp:revision>
  <dcterms:created xsi:type="dcterms:W3CDTF">2012-11-05T11:21:00Z</dcterms:created>
  <dcterms:modified xsi:type="dcterms:W3CDTF">2012-11-06T10:45:00Z</dcterms:modified>
</cp:coreProperties>
</file>