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24DBBC" w14:textId="00EF81E9" w:rsidR="00C71463" w:rsidRPr="00AF41F8" w:rsidRDefault="00C71463" w:rsidP="00C71463">
      <w:pPr>
        <w:pStyle w:val="Subtitle"/>
        <w:jc w:val="center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Model podataka i perzistencije</w:t>
      </w:r>
    </w:p>
    <w:p w14:paraId="460EB5F5" w14:textId="77777777" w:rsidR="00C71463" w:rsidRDefault="00C71463" w:rsidP="00C71463">
      <w:pPr>
        <w:rPr>
          <w:lang w:val="sr-Latn-RS"/>
        </w:rPr>
      </w:pPr>
    </w:p>
    <w:p w14:paraId="3D674FBF" w14:textId="77777777" w:rsidR="00C71463" w:rsidRPr="00AF41F8" w:rsidRDefault="00C71463" w:rsidP="00C71463">
      <w:pPr>
        <w:rPr>
          <w:lang w:val="sr-Latn-RS"/>
        </w:rPr>
      </w:pPr>
    </w:p>
    <w:p w14:paraId="3F6B20C3" w14:textId="77777777" w:rsidR="00C71463" w:rsidRDefault="00C71463" w:rsidP="00C71463">
      <w:pPr>
        <w:pStyle w:val="Title"/>
        <w:spacing w:before="3600"/>
        <w:jc w:val="center"/>
        <w:rPr>
          <w:lang w:val="sr-Latn-RS"/>
        </w:rPr>
      </w:pPr>
      <w:r w:rsidRPr="00AF41F8">
        <w:rPr>
          <w:lang w:val="sr-Latn-RS"/>
        </w:rPr>
        <w:t>Planet Wars</w:t>
      </w:r>
    </w:p>
    <w:p w14:paraId="0BD4B288" w14:textId="77777777" w:rsidR="00C71463" w:rsidRDefault="00C71463" w:rsidP="00C71463">
      <w:pPr>
        <w:rPr>
          <w:lang w:val="sr-Latn-RS"/>
        </w:rPr>
      </w:pPr>
    </w:p>
    <w:p w14:paraId="79D1CF23" w14:textId="77777777" w:rsidR="00C71463" w:rsidRDefault="00C71463" w:rsidP="00C71463">
      <w:pPr>
        <w:rPr>
          <w:lang w:val="sr-Latn-RS"/>
        </w:rPr>
      </w:pPr>
    </w:p>
    <w:p w14:paraId="010479B7" w14:textId="77777777" w:rsidR="00C71463" w:rsidRDefault="00C71463" w:rsidP="00C71463">
      <w:pPr>
        <w:rPr>
          <w:lang w:val="sr-Latn-RS"/>
        </w:rPr>
      </w:pPr>
    </w:p>
    <w:p w14:paraId="23BE08AC" w14:textId="77777777" w:rsidR="00C71463" w:rsidRDefault="00C71463" w:rsidP="00C71463">
      <w:pPr>
        <w:rPr>
          <w:lang w:val="sr-Latn-RS"/>
        </w:rPr>
      </w:pPr>
    </w:p>
    <w:p w14:paraId="4C5F61E3" w14:textId="77777777" w:rsidR="00C71463" w:rsidRDefault="00C71463" w:rsidP="00C71463">
      <w:pPr>
        <w:rPr>
          <w:lang w:val="sr-Latn-RS"/>
        </w:rPr>
      </w:pPr>
    </w:p>
    <w:p w14:paraId="023B17AD" w14:textId="77777777" w:rsidR="00C71463" w:rsidRDefault="00C71463" w:rsidP="00C71463">
      <w:pPr>
        <w:rPr>
          <w:lang w:val="sr-Latn-RS"/>
        </w:rPr>
      </w:pPr>
    </w:p>
    <w:p w14:paraId="3007E752" w14:textId="77777777" w:rsidR="00C71463" w:rsidRDefault="00C71463" w:rsidP="00C71463">
      <w:pPr>
        <w:rPr>
          <w:lang w:val="sr-Latn-RS"/>
        </w:rPr>
      </w:pPr>
    </w:p>
    <w:p w14:paraId="3A41F35B" w14:textId="77777777" w:rsidR="00C71463" w:rsidRDefault="00C71463" w:rsidP="00C71463">
      <w:pPr>
        <w:rPr>
          <w:lang w:val="sr-Latn-RS"/>
        </w:rPr>
      </w:pPr>
    </w:p>
    <w:p w14:paraId="0F21CE3E" w14:textId="77777777" w:rsidR="00C71463" w:rsidRDefault="00C71463" w:rsidP="00C71463">
      <w:pPr>
        <w:rPr>
          <w:lang w:val="sr-Latn-RS"/>
        </w:rPr>
      </w:pPr>
    </w:p>
    <w:p w14:paraId="1EF1CE62" w14:textId="77777777" w:rsidR="00C71463" w:rsidRDefault="00C71463" w:rsidP="00C71463">
      <w:pPr>
        <w:rPr>
          <w:lang w:val="sr-Latn-RS"/>
        </w:rPr>
      </w:pPr>
    </w:p>
    <w:p w14:paraId="3D873F5F" w14:textId="77777777" w:rsidR="00C71463" w:rsidRDefault="00C71463" w:rsidP="00C71463">
      <w:pPr>
        <w:rPr>
          <w:lang w:val="sr-Latn-RS"/>
        </w:rPr>
      </w:pPr>
    </w:p>
    <w:p w14:paraId="0896FB14" w14:textId="77777777" w:rsidR="00C71463" w:rsidRDefault="00C71463" w:rsidP="00C71463">
      <w:pPr>
        <w:rPr>
          <w:lang w:val="sr-Latn-RS"/>
        </w:rPr>
      </w:pPr>
    </w:p>
    <w:p w14:paraId="232AE065" w14:textId="77777777" w:rsidR="00C71463" w:rsidRDefault="00C71463" w:rsidP="00C71463">
      <w:pPr>
        <w:rPr>
          <w:lang w:val="sr-Latn-RS"/>
        </w:rPr>
      </w:pPr>
    </w:p>
    <w:p w14:paraId="3EEF4A06" w14:textId="77777777" w:rsidR="00C71463" w:rsidRDefault="00C71463" w:rsidP="00C71463">
      <w:pPr>
        <w:rPr>
          <w:lang w:val="sr-Latn-RS"/>
        </w:rPr>
      </w:pPr>
    </w:p>
    <w:p w14:paraId="7CF79F05" w14:textId="77777777" w:rsidR="00C71463" w:rsidRPr="00236005" w:rsidRDefault="00C71463" w:rsidP="00C71463">
      <w:pPr>
        <w:rPr>
          <w:rStyle w:val="SubtleEmphasis"/>
          <w:sz w:val="24"/>
          <w:szCs w:val="24"/>
        </w:rPr>
      </w:pPr>
      <w:r w:rsidRPr="00236005">
        <w:rPr>
          <w:rStyle w:val="SubtleEmphasis"/>
          <w:sz w:val="24"/>
          <w:szCs w:val="24"/>
        </w:rPr>
        <w:t>Članovi tima:</w:t>
      </w:r>
      <w:r>
        <w:rPr>
          <w:rStyle w:val="SubtleEmphasis"/>
          <w:sz w:val="24"/>
          <w:szCs w:val="24"/>
        </w:rPr>
        <w:tab/>
      </w:r>
      <w:r>
        <w:rPr>
          <w:rStyle w:val="SubtleEmphasis"/>
          <w:sz w:val="24"/>
          <w:szCs w:val="24"/>
        </w:rPr>
        <w:tab/>
      </w:r>
      <w:r>
        <w:rPr>
          <w:rStyle w:val="SubtleEmphasis"/>
          <w:sz w:val="24"/>
          <w:szCs w:val="24"/>
        </w:rPr>
        <w:tab/>
      </w:r>
      <w:r>
        <w:rPr>
          <w:rStyle w:val="SubtleEmphasis"/>
          <w:sz w:val="24"/>
          <w:szCs w:val="24"/>
        </w:rPr>
        <w:tab/>
      </w:r>
      <w:r>
        <w:rPr>
          <w:rStyle w:val="SubtleEmphasis"/>
          <w:sz w:val="24"/>
          <w:szCs w:val="24"/>
        </w:rPr>
        <w:tab/>
      </w:r>
      <w:r>
        <w:rPr>
          <w:rStyle w:val="SubtleEmphasis"/>
          <w:sz w:val="24"/>
          <w:szCs w:val="24"/>
        </w:rPr>
        <w:tab/>
      </w:r>
      <w:r>
        <w:rPr>
          <w:rStyle w:val="SubtleEmphasis"/>
          <w:sz w:val="24"/>
          <w:szCs w:val="24"/>
        </w:rPr>
        <w:tab/>
      </w:r>
      <w:r>
        <w:rPr>
          <w:rStyle w:val="SubtleEmphasis"/>
          <w:sz w:val="24"/>
          <w:szCs w:val="24"/>
        </w:rPr>
        <w:tab/>
      </w:r>
      <w:r>
        <w:rPr>
          <w:rStyle w:val="SubtleEmphasis"/>
          <w:sz w:val="24"/>
          <w:szCs w:val="24"/>
        </w:rPr>
        <w:tab/>
        <w:t xml:space="preserve">            Naziv tima:</w:t>
      </w:r>
    </w:p>
    <w:p w14:paraId="429C70A9" w14:textId="77777777" w:rsidR="00C71463" w:rsidRPr="00236005" w:rsidRDefault="00C71463" w:rsidP="00C71463">
      <w:pPr>
        <w:spacing w:after="60"/>
        <w:rPr>
          <w:rStyle w:val="SubtleEmphasis"/>
        </w:rPr>
      </w:pPr>
      <w:r w:rsidRPr="00236005">
        <w:rPr>
          <w:rStyle w:val="SubtleEmphasis"/>
        </w:rPr>
        <w:t>Đorđe Jovanović, 17150</w:t>
      </w:r>
      <w:r>
        <w:rPr>
          <w:rStyle w:val="SubtleEmphasis"/>
        </w:rPr>
        <w:tab/>
      </w:r>
      <w:r>
        <w:rPr>
          <w:rStyle w:val="SubtleEmphasis"/>
        </w:rPr>
        <w:tab/>
      </w:r>
      <w:r>
        <w:rPr>
          <w:rStyle w:val="SubtleEmphasis"/>
        </w:rPr>
        <w:tab/>
      </w:r>
      <w:r>
        <w:rPr>
          <w:rStyle w:val="SubtleEmphasis"/>
        </w:rPr>
        <w:tab/>
      </w:r>
      <w:r>
        <w:rPr>
          <w:rStyle w:val="SubtleEmphasis"/>
        </w:rPr>
        <w:tab/>
      </w:r>
      <w:r>
        <w:rPr>
          <w:rStyle w:val="SubtleEmphasis"/>
        </w:rPr>
        <w:tab/>
      </w:r>
      <w:r>
        <w:rPr>
          <w:rStyle w:val="SubtleEmphasis"/>
        </w:rPr>
        <w:tab/>
        <w:t xml:space="preserve">                     Negatim</w:t>
      </w:r>
    </w:p>
    <w:p w14:paraId="069AE854" w14:textId="77777777" w:rsidR="00C71463" w:rsidRDefault="00C71463" w:rsidP="00C71463">
      <w:pPr>
        <w:spacing w:after="240"/>
        <w:rPr>
          <w:rStyle w:val="SubtleEmphasis"/>
        </w:rPr>
      </w:pPr>
      <w:r w:rsidRPr="00236005">
        <w:rPr>
          <w:rStyle w:val="SubtleEmphasis"/>
        </w:rPr>
        <w:t>Nevena Tufegdžić, 17506</w:t>
      </w:r>
    </w:p>
    <w:p w14:paraId="7FCF8553" w14:textId="7689C6C3" w:rsidR="00C71463" w:rsidRDefault="00C71463" w:rsidP="00C71463">
      <w:pPr>
        <w:spacing w:after="60"/>
        <w:jc w:val="right"/>
        <w:rPr>
          <w:rStyle w:val="SubtleEmphasis"/>
          <w:lang w:val="sr-Latn-RS"/>
        </w:rPr>
      </w:pPr>
      <w:r w:rsidRPr="00EC34B4">
        <w:rPr>
          <w:rStyle w:val="SubtleEmphasis"/>
          <w:lang w:val="sr-Latn-RS"/>
        </w:rPr>
        <w:t xml:space="preserve">Datum: </w:t>
      </w:r>
      <w:r>
        <w:rPr>
          <w:rStyle w:val="SubtleEmphasis"/>
          <w:lang w:val="sr-Latn-RS"/>
        </w:rPr>
        <w:t>09</w:t>
      </w:r>
      <w:r w:rsidRPr="00EC34B4">
        <w:rPr>
          <w:rStyle w:val="SubtleEmphasis"/>
          <w:lang w:val="sr-Latn-RS"/>
        </w:rPr>
        <w:t>.</w:t>
      </w:r>
      <w:r>
        <w:rPr>
          <w:rStyle w:val="SubtleEmphasis"/>
          <w:lang w:val="sr-Latn-RS"/>
        </w:rPr>
        <w:t>01</w:t>
      </w:r>
      <w:r w:rsidRPr="00EC34B4">
        <w:rPr>
          <w:rStyle w:val="SubtleEmphasis"/>
          <w:lang w:val="sr-Latn-RS"/>
        </w:rPr>
        <w:t>.202</w:t>
      </w:r>
      <w:r>
        <w:rPr>
          <w:rStyle w:val="SubtleEmphasis"/>
          <w:lang w:val="sr-Latn-RS"/>
        </w:rPr>
        <w:t>2</w:t>
      </w:r>
      <w:r w:rsidRPr="00EC34B4">
        <w:rPr>
          <w:rStyle w:val="SubtleEmphasis"/>
          <w:lang w:val="sr-Latn-RS"/>
        </w:rPr>
        <w:t>.</w:t>
      </w:r>
    </w:p>
    <w:p w14:paraId="3EC47307" w14:textId="3B866B4E" w:rsidR="004419D0" w:rsidRPr="004419D0" w:rsidRDefault="004419D0">
      <w:pPr>
        <w:rPr>
          <w:lang w:val="sr-Latn-RS"/>
        </w:rPr>
        <w:sectPr w:rsidR="004419D0" w:rsidRPr="004419D0" w:rsidSect="00B71D91">
          <w:headerReference w:type="default" r:id="rId8"/>
          <w:pgSz w:w="11906" w:h="16838" w:code="9"/>
          <w:pgMar w:top="1440" w:right="1440" w:bottom="1440" w:left="1440" w:header="720" w:footer="720" w:gutter="0"/>
          <w:cols w:space="720"/>
          <w:docGrid w:linePitch="360"/>
        </w:sectPr>
      </w:pPr>
    </w:p>
    <w:p w14:paraId="043FFFC8" w14:textId="3871785B" w:rsidR="00FA36A4" w:rsidRPr="00C67399" w:rsidRDefault="00FA36A4" w:rsidP="00FA36A4">
      <w:pPr>
        <w:rPr>
          <w:b/>
          <w:bCs/>
          <w:smallCaps/>
          <w:sz w:val="40"/>
          <w:szCs w:val="40"/>
        </w:rPr>
      </w:pPr>
      <w:r w:rsidRPr="00C67399">
        <w:rPr>
          <w:b/>
          <w:bCs/>
          <w:smallCaps/>
          <w:sz w:val="40"/>
          <w:szCs w:val="40"/>
        </w:rPr>
        <w:lastRenderedPageBreak/>
        <w:t>Sadržaj</w:t>
      </w:r>
    </w:p>
    <w:p w14:paraId="6FA38EEE" w14:textId="14E3CA2C" w:rsidR="003719C8" w:rsidRDefault="00AE068C">
      <w:pPr>
        <w:pStyle w:val="TOC1"/>
        <w:tabs>
          <w:tab w:val="left" w:pos="440"/>
          <w:tab w:val="right" w:leader="dot" w:pos="9016"/>
        </w:tabs>
        <w:rPr>
          <w:b w:val="0"/>
          <w:bCs w:val="0"/>
          <w:caps w:val="0"/>
          <w:noProof/>
          <w:sz w:val="22"/>
          <w:szCs w:val="22"/>
        </w:rPr>
      </w:pPr>
      <w:r>
        <w:fldChar w:fldCharType="begin"/>
      </w:r>
      <w:r>
        <w:instrText xml:space="preserve"> TOC \o "1-1" \h \z \t "Heading 2,2,Heading 3,3" </w:instrText>
      </w:r>
      <w:r>
        <w:fldChar w:fldCharType="separate"/>
      </w:r>
      <w:hyperlink w:anchor="_Toc92661456" w:history="1">
        <w:r w:rsidR="003719C8" w:rsidRPr="004243DD">
          <w:rPr>
            <w:rStyle w:val="Hyperlink"/>
            <w:noProof/>
          </w:rPr>
          <w:t>1</w:t>
        </w:r>
        <w:r w:rsidR="003719C8">
          <w:rPr>
            <w:b w:val="0"/>
            <w:bCs w:val="0"/>
            <w:caps w:val="0"/>
            <w:noProof/>
            <w:sz w:val="22"/>
            <w:szCs w:val="22"/>
          </w:rPr>
          <w:tab/>
        </w:r>
        <w:r w:rsidR="003719C8" w:rsidRPr="004243DD">
          <w:rPr>
            <w:rStyle w:val="Hyperlink"/>
            <w:noProof/>
          </w:rPr>
          <w:t>Model podataka</w:t>
        </w:r>
        <w:r w:rsidR="003719C8">
          <w:rPr>
            <w:noProof/>
            <w:webHidden/>
          </w:rPr>
          <w:tab/>
        </w:r>
        <w:r w:rsidR="003719C8">
          <w:rPr>
            <w:noProof/>
            <w:webHidden/>
          </w:rPr>
          <w:fldChar w:fldCharType="begin"/>
        </w:r>
        <w:r w:rsidR="003719C8">
          <w:rPr>
            <w:noProof/>
            <w:webHidden/>
          </w:rPr>
          <w:instrText xml:space="preserve"> PAGEREF _Toc92661456 \h </w:instrText>
        </w:r>
        <w:r w:rsidR="003719C8">
          <w:rPr>
            <w:noProof/>
            <w:webHidden/>
          </w:rPr>
        </w:r>
        <w:r w:rsidR="003719C8">
          <w:rPr>
            <w:noProof/>
            <w:webHidden/>
          </w:rPr>
          <w:fldChar w:fldCharType="separate"/>
        </w:r>
        <w:r w:rsidR="003719C8">
          <w:rPr>
            <w:noProof/>
            <w:webHidden/>
          </w:rPr>
          <w:t>3</w:t>
        </w:r>
        <w:r w:rsidR="003719C8">
          <w:rPr>
            <w:noProof/>
            <w:webHidden/>
          </w:rPr>
          <w:fldChar w:fldCharType="end"/>
        </w:r>
      </w:hyperlink>
    </w:p>
    <w:p w14:paraId="70AF3100" w14:textId="5D83D1DE" w:rsidR="003719C8" w:rsidRDefault="003719C8">
      <w:pPr>
        <w:pStyle w:val="TOC2"/>
        <w:tabs>
          <w:tab w:val="left" w:pos="880"/>
          <w:tab w:val="right" w:leader="dot" w:pos="9016"/>
        </w:tabs>
        <w:rPr>
          <w:smallCaps w:val="0"/>
          <w:noProof/>
          <w:sz w:val="22"/>
          <w:szCs w:val="22"/>
        </w:rPr>
      </w:pPr>
      <w:hyperlink w:anchor="_Toc92661457" w:history="1">
        <w:r w:rsidRPr="004243DD">
          <w:rPr>
            <w:rStyle w:val="Hyperlink"/>
            <w:noProof/>
          </w:rPr>
          <w:t>1.1</w:t>
        </w:r>
        <w:r>
          <w:rPr>
            <w:smallCaps w:val="0"/>
            <w:noProof/>
            <w:sz w:val="22"/>
            <w:szCs w:val="22"/>
          </w:rPr>
          <w:tab/>
        </w:r>
        <w:r w:rsidRPr="004243DD">
          <w:rPr>
            <w:rStyle w:val="Hyperlink"/>
            <w:noProof/>
          </w:rPr>
          <w:t>Dijagram klasa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_Toc92661457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BF7C69D" w14:textId="21BA69FC" w:rsidR="003719C8" w:rsidRDefault="003719C8">
      <w:pPr>
        <w:pStyle w:val="TOC2"/>
        <w:tabs>
          <w:tab w:val="left" w:pos="880"/>
          <w:tab w:val="right" w:leader="dot" w:pos="9016"/>
        </w:tabs>
        <w:rPr>
          <w:smallCaps w:val="0"/>
          <w:noProof/>
          <w:sz w:val="22"/>
          <w:szCs w:val="22"/>
        </w:rPr>
      </w:pPr>
      <w:hyperlink w:anchor="_Toc92661458" w:history="1">
        <w:r w:rsidRPr="004243DD">
          <w:rPr>
            <w:rStyle w:val="Hyperlink"/>
            <w:noProof/>
          </w:rPr>
          <w:t>1.2</w:t>
        </w:r>
        <w:r>
          <w:rPr>
            <w:smallCaps w:val="0"/>
            <w:noProof/>
            <w:sz w:val="22"/>
            <w:szCs w:val="22"/>
          </w:rPr>
          <w:tab/>
        </w:r>
        <w:r w:rsidRPr="004243DD">
          <w:rPr>
            <w:rStyle w:val="Hyperlink"/>
            <w:noProof/>
          </w:rPr>
          <w:t>Klase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_Toc92661458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B8B2105" w14:textId="628DE6DC" w:rsidR="003719C8" w:rsidRDefault="003719C8">
      <w:pPr>
        <w:pStyle w:val="TOC3"/>
        <w:tabs>
          <w:tab w:val="left" w:pos="1100"/>
          <w:tab w:val="right" w:leader="dot" w:pos="9016"/>
        </w:tabs>
        <w:rPr>
          <w:i w:val="0"/>
          <w:iCs w:val="0"/>
          <w:noProof/>
          <w:sz w:val="22"/>
          <w:szCs w:val="22"/>
        </w:rPr>
      </w:pPr>
      <w:hyperlink w:anchor="_Toc92661459" w:history="1">
        <w:r w:rsidRPr="004243DD">
          <w:rPr>
            <w:rStyle w:val="Hyperlink"/>
            <w:noProof/>
          </w:rPr>
          <w:t>1.2.1</w:t>
        </w:r>
        <w:r>
          <w:rPr>
            <w:i w:val="0"/>
            <w:iCs w:val="0"/>
            <w:noProof/>
            <w:sz w:val="22"/>
            <w:szCs w:val="22"/>
          </w:rPr>
          <w:tab/>
        </w:r>
        <w:r w:rsidRPr="004243DD">
          <w:rPr>
            <w:rStyle w:val="Hyperlink"/>
            <w:noProof/>
          </w:rPr>
          <w:t>User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_Toc92661459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37E8831" w14:textId="5BA8E694" w:rsidR="003719C8" w:rsidRDefault="003719C8">
      <w:pPr>
        <w:pStyle w:val="TOC3"/>
        <w:tabs>
          <w:tab w:val="left" w:pos="1100"/>
          <w:tab w:val="right" w:leader="dot" w:pos="9016"/>
        </w:tabs>
        <w:rPr>
          <w:i w:val="0"/>
          <w:iCs w:val="0"/>
          <w:noProof/>
          <w:sz w:val="22"/>
          <w:szCs w:val="22"/>
        </w:rPr>
      </w:pPr>
      <w:hyperlink w:anchor="_Toc92661460" w:history="1">
        <w:r w:rsidRPr="004243DD">
          <w:rPr>
            <w:rStyle w:val="Hyperlink"/>
            <w:noProof/>
          </w:rPr>
          <w:t>1.2.2</w:t>
        </w:r>
        <w:r>
          <w:rPr>
            <w:i w:val="0"/>
            <w:iCs w:val="0"/>
            <w:noProof/>
            <w:sz w:val="22"/>
            <w:szCs w:val="22"/>
          </w:rPr>
          <w:tab/>
        </w:r>
        <w:r w:rsidRPr="004243DD">
          <w:rPr>
            <w:rStyle w:val="Hyperlink"/>
            <w:noProof/>
          </w:rPr>
          <w:t>Player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_Toc92661460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83BB5AB" w14:textId="1C74620B" w:rsidR="003719C8" w:rsidRDefault="003719C8">
      <w:pPr>
        <w:pStyle w:val="TOC3"/>
        <w:tabs>
          <w:tab w:val="left" w:pos="1100"/>
          <w:tab w:val="right" w:leader="dot" w:pos="9016"/>
        </w:tabs>
        <w:rPr>
          <w:i w:val="0"/>
          <w:iCs w:val="0"/>
          <w:noProof/>
          <w:sz w:val="22"/>
          <w:szCs w:val="22"/>
        </w:rPr>
      </w:pPr>
      <w:hyperlink w:anchor="_Toc92661461" w:history="1">
        <w:r w:rsidRPr="004243DD">
          <w:rPr>
            <w:rStyle w:val="Hyperlink"/>
            <w:noProof/>
          </w:rPr>
          <w:t>1.2.3</w:t>
        </w:r>
        <w:r>
          <w:rPr>
            <w:i w:val="0"/>
            <w:iCs w:val="0"/>
            <w:noProof/>
            <w:sz w:val="22"/>
            <w:szCs w:val="22"/>
          </w:rPr>
          <w:tab/>
        </w:r>
        <w:r w:rsidRPr="004243DD">
          <w:rPr>
            <w:rStyle w:val="Hyperlink"/>
            <w:noProof/>
          </w:rPr>
          <w:t>PlayerColor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_Toc92661461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5B509E1" w14:textId="4B78D436" w:rsidR="003719C8" w:rsidRDefault="003719C8">
      <w:pPr>
        <w:pStyle w:val="TOC3"/>
        <w:tabs>
          <w:tab w:val="left" w:pos="1100"/>
          <w:tab w:val="right" w:leader="dot" w:pos="9016"/>
        </w:tabs>
        <w:rPr>
          <w:i w:val="0"/>
          <w:iCs w:val="0"/>
          <w:noProof/>
          <w:sz w:val="22"/>
          <w:szCs w:val="22"/>
        </w:rPr>
      </w:pPr>
      <w:hyperlink w:anchor="_Toc92661462" w:history="1">
        <w:r w:rsidRPr="004243DD">
          <w:rPr>
            <w:rStyle w:val="Hyperlink"/>
            <w:noProof/>
          </w:rPr>
          <w:t>1.2.4</w:t>
        </w:r>
        <w:r>
          <w:rPr>
            <w:i w:val="0"/>
            <w:iCs w:val="0"/>
            <w:noProof/>
            <w:sz w:val="22"/>
            <w:szCs w:val="22"/>
          </w:rPr>
          <w:tab/>
        </w:r>
        <w:r w:rsidRPr="004243DD">
          <w:rPr>
            <w:rStyle w:val="Hyperlink"/>
            <w:noProof/>
          </w:rPr>
          <w:t>Session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_Toc92661462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D48F5BF" w14:textId="5631CE1A" w:rsidR="003719C8" w:rsidRDefault="003719C8">
      <w:pPr>
        <w:pStyle w:val="TOC3"/>
        <w:tabs>
          <w:tab w:val="left" w:pos="1100"/>
          <w:tab w:val="right" w:leader="dot" w:pos="9016"/>
        </w:tabs>
        <w:rPr>
          <w:i w:val="0"/>
          <w:iCs w:val="0"/>
          <w:noProof/>
          <w:sz w:val="22"/>
          <w:szCs w:val="22"/>
        </w:rPr>
      </w:pPr>
      <w:hyperlink w:anchor="_Toc92661463" w:history="1">
        <w:r w:rsidRPr="004243DD">
          <w:rPr>
            <w:rStyle w:val="Hyperlink"/>
            <w:noProof/>
          </w:rPr>
          <w:t>1.2.5</w:t>
        </w:r>
        <w:r>
          <w:rPr>
            <w:i w:val="0"/>
            <w:iCs w:val="0"/>
            <w:noProof/>
            <w:sz w:val="22"/>
            <w:szCs w:val="22"/>
          </w:rPr>
          <w:tab/>
        </w:r>
        <w:r w:rsidRPr="004243DD">
          <w:rPr>
            <w:rStyle w:val="Hyperlink"/>
            <w:noProof/>
          </w:rPr>
          <w:t>Galaxy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_Toc92661463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30887B7" w14:textId="316C092D" w:rsidR="003719C8" w:rsidRDefault="003719C8">
      <w:pPr>
        <w:pStyle w:val="TOC3"/>
        <w:tabs>
          <w:tab w:val="left" w:pos="1100"/>
          <w:tab w:val="right" w:leader="dot" w:pos="9016"/>
        </w:tabs>
        <w:rPr>
          <w:i w:val="0"/>
          <w:iCs w:val="0"/>
          <w:noProof/>
          <w:sz w:val="22"/>
          <w:szCs w:val="22"/>
        </w:rPr>
      </w:pPr>
      <w:hyperlink w:anchor="_Toc92661464" w:history="1">
        <w:r w:rsidRPr="004243DD">
          <w:rPr>
            <w:rStyle w:val="Hyperlink"/>
            <w:noProof/>
          </w:rPr>
          <w:t>1.2.6</w:t>
        </w:r>
        <w:r>
          <w:rPr>
            <w:i w:val="0"/>
            <w:iCs w:val="0"/>
            <w:noProof/>
            <w:sz w:val="22"/>
            <w:szCs w:val="22"/>
          </w:rPr>
          <w:tab/>
        </w:r>
        <w:r w:rsidRPr="004243DD">
          <w:rPr>
            <w:rStyle w:val="Hyperlink"/>
            <w:noProof/>
          </w:rPr>
          <w:t>Planete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_Toc92661464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94B3D76" w14:textId="188373B3" w:rsidR="003719C8" w:rsidRDefault="003719C8">
      <w:pPr>
        <w:pStyle w:val="TOC1"/>
        <w:tabs>
          <w:tab w:val="left" w:pos="440"/>
          <w:tab w:val="right" w:leader="dot" w:pos="9016"/>
        </w:tabs>
        <w:rPr>
          <w:b w:val="0"/>
          <w:bCs w:val="0"/>
          <w:caps w:val="0"/>
          <w:noProof/>
          <w:sz w:val="22"/>
          <w:szCs w:val="22"/>
        </w:rPr>
      </w:pPr>
      <w:hyperlink w:anchor="_Toc92661465" w:history="1">
        <w:r w:rsidRPr="004243DD">
          <w:rPr>
            <w:rStyle w:val="Hyperlink"/>
            <w:noProof/>
          </w:rPr>
          <w:t>2</w:t>
        </w:r>
        <w:r>
          <w:rPr>
            <w:b w:val="0"/>
            <w:bCs w:val="0"/>
            <w:caps w:val="0"/>
            <w:noProof/>
            <w:sz w:val="22"/>
            <w:szCs w:val="22"/>
          </w:rPr>
          <w:tab/>
        </w:r>
        <w:r w:rsidRPr="004243DD">
          <w:rPr>
            <w:rStyle w:val="Hyperlink"/>
            <w:noProof/>
          </w:rPr>
          <w:t>Model perzistencije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_Toc92661465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681CABC" w14:textId="48514C64" w:rsidR="003719C8" w:rsidRDefault="003719C8">
      <w:pPr>
        <w:pStyle w:val="TOC2"/>
        <w:tabs>
          <w:tab w:val="left" w:pos="880"/>
          <w:tab w:val="right" w:leader="dot" w:pos="9016"/>
        </w:tabs>
        <w:rPr>
          <w:smallCaps w:val="0"/>
          <w:noProof/>
          <w:sz w:val="22"/>
          <w:szCs w:val="22"/>
        </w:rPr>
      </w:pPr>
      <w:hyperlink w:anchor="_Toc92661466" w:history="1">
        <w:r w:rsidRPr="004243DD">
          <w:rPr>
            <w:rStyle w:val="Hyperlink"/>
            <w:noProof/>
          </w:rPr>
          <w:t>2.1</w:t>
        </w:r>
        <w:r>
          <w:rPr>
            <w:smallCaps w:val="0"/>
            <w:noProof/>
            <w:sz w:val="22"/>
            <w:szCs w:val="22"/>
          </w:rPr>
          <w:tab/>
        </w:r>
        <w:r w:rsidRPr="004243DD">
          <w:rPr>
            <w:rStyle w:val="Hyperlink"/>
            <w:noProof/>
          </w:rPr>
          <w:t>Dijagram entiteta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_Toc92661466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C4B533B" w14:textId="287F3303" w:rsidR="003719C8" w:rsidRDefault="003719C8">
      <w:pPr>
        <w:pStyle w:val="TOC2"/>
        <w:tabs>
          <w:tab w:val="left" w:pos="880"/>
          <w:tab w:val="right" w:leader="dot" w:pos="9016"/>
        </w:tabs>
        <w:rPr>
          <w:smallCaps w:val="0"/>
          <w:noProof/>
          <w:sz w:val="22"/>
          <w:szCs w:val="22"/>
        </w:rPr>
      </w:pPr>
      <w:hyperlink w:anchor="_Toc92661467" w:history="1">
        <w:r w:rsidRPr="004243DD">
          <w:rPr>
            <w:rStyle w:val="Hyperlink"/>
            <w:noProof/>
          </w:rPr>
          <w:t>2.2</w:t>
        </w:r>
        <w:r>
          <w:rPr>
            <w:smallCaps w:val="0"/>
            <w:noProof/>
            <w:sz w:val="22"/>
            <w:szCs w:val="22"/>
          </w:rPr>
          <w:tab/>
        </w:r>
        <w:r w:rsidRPr="004243DD">
          <w:rPr>
            <w:rStyle w:val="Hyperlink"/>
            <w:noProof/>
          </w:rPr>
          <w:t>Entiteti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_Toc92661467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0C4DC78" w14:textId="2CD99665" w:rsidR="003719C8" w:rsidRDefault="003719C8">
      <w:pPr>
        <w:pStyle w:val="TOC3"/>
        <w:tabs>
          <w:tab w:val="left" w:pos="1100"/>
          <w:tab w:val="right" w:leader="dot" w:pos="9016"/>
        </w:tabs>
        <w:rPr>
          <w:i w:val="0"/>
          <w:iCs w:val="0"/>
          <w:noProof/>
          <w:sz w:val="22"/>
          <w:szCs w:val="22"/>
        </w:rPr>
      </w:pPr>
      <w:hyperlink w:anchor="_Toc92661468" w:history="1">
        <w:r w:rsidRPr="004243DD">
          <w:rPr>
            <w:rStyle w:val="Hyperlink"/>
            <w:noProof/>
          </w:rPr>
          <w:t>2.2.1</w:t>
        </w:r>
        <w:r>
          <w:rPr>
            <w:i w:val="0"/>
            <w:iCs w:val="0"/>
            <w:noProof/>
            <w:sz w:val="22"/>
            <w:szCs w:val="22"/>
          </w:rPr>
          <w:tab/>
        </w:r>
        <w:r w:rsidRPr="004243DD">
          <w:rPr>
            <w:rStyle w:val="Hyperlink"/>
            <w:noProof/>
          </w:rPr>
          <w:t>User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_Toc92661468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B4ABFDD" w14:textId="38D974B1" w:rsidR="003719C8" w:rsidRDefault="003719C8">
      <w:pPr>
        <w:pStyle w:val="TOC3"/>
        <w:tabs>
          <w:tab w:val="left" w:pos="1100"/>
          <w:tab w:val="right" w:leader="dot" w:pos="9016"/>
        </w:tabs>
        <w:rPr>
          <w:i w:val="0"/>
          <w:iCs w:val="0"/>
          <w:noProof/>
          <w:sz w:val="22"/>
          <w:szCs w:val="22"/>
        </w:rPr>
      </w:pPr>
      <w:hyperlink w:anchor="_Toc92661469" w:history="1">
        <w:r w:rsidRPr="004243DD">
          <w:rPr>
            <w:rStyle w:val="Hyperlink"/>
            <w:noProof/>
          </w:rPr>
          <w:t>2.2.2</w:t>
        </w:r>
        <w:r>
          <w:rPr>
            <w:i w:val="0"/>
            <w:iCs w:val="0"/>
            <w:noProof/>
            <w:sz w:val="22"/>
            <w:szCs w:val="22"/>
          </w:rPr>
          <w:tab/>
        </w:r>
        <w:r w:rsidRPr="004243DD">
          <w:rPr>
            <w:rStyle w:val="Hyperlink"/>
            <w:noProof/>
          </w:rPr>
          <w:t>Player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_Toc92661469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DAF33B6" w14:textId="25D21D05" w:rsidR="003719C8" w:rsidRDefault="003719C8">
      <w:pPr>
        <w:pStyle w:val="TOC3"/>
        <w:tabs>
          <w:tab w:val="left" w:pos="1100"/>
          <w:tab w:val="right" w:leader="dot" w:pos="9016"/>
        </w:tabs>
        <w:rPr>
          <w:i w:val="0"/>
          <w:iCs w:val="0"/>
          <w:noProof/>
          <w:sz w:val="22"/>
          <w:szCs w:val="22"/>
        </w:rPr>
      </w:pPr>
      <w:hyperlink w:anchor="_Toc92661470" w:history="1">
        <w:r w:rsidRPr="004243DD">
          <w:rPr>
            <w:rStyle w:val="Hyperlink"/>
            <w:noProof/>
          </w:rPr>
          <w:t>2.2.3</w:t>
        </w:r>
        <w:r>
          <w:rPr>
            <w:i w:val="0"/>
            <w:iCs w:val="0"/>
            <w:noProof/>
            <w:sz w:val="22"/>
            <w:szCs w:val="22"/>
          </w:rPr>
          <w:tab/>
        </w:r>
        <w:r w:rsidRPr="004243DD">
          <w:rPr>
            <w:rStyle w:val="Hyperlink"/>
            <w:noProof/>
          </w:rPr>
          <w:t>PlayerColor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_Toc92661470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55FB052" w14:textId="46F5E73D" w:rsidR="003719C8" w:rsidRDefault="003719C8">
      <w:pPr>
        <w:pStyle w:val="TOC3"/>
        <w:tabs>
          <w:tab w:val="left" w:pos="1100"/>
          <w:tab w:val="right" w:leader="dot" w:pos="9016"/>
        </w:tabs>
        <w:rPr>
          <w:i w:val="0"/>
          <w:iCs w:val="0"/>
          <w:noProof/>
          <w:sz w:val="22"/>
          <w:szCs w:val="22"/>
        </w:rPr>
      </w:pPr>
      <w:hyperlink w:anchor="_Toc92661471" w:history="1">
        <w:r w:rsidRPr="004243DD">
          <w:rPr>
            <w:rStyle w:val="Hyperlink"/>
            <w:noProof/>
          </w:rPr>
          <w:t>2.2.4</w:t>
        </w:r>
        <w:r>
          <w:rPr>
            <w:i w:val="0"/>
            <w:iCs w:val="0"/>
            <w:noProof/>
            <w:sz w:val="22"/>
            <w:szCs w:val="22"/>
          </w:rPr>
          <w:tab/>
        </w:r>
        <w:r w:rsidRPr="004243DD">
          <w:rPr>
            <w:rStyle w:val="Hyperlink"/>
            <w:noProof/>
          </w:rPr>
          <w:t>Session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_Toc92661471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2FC2682" w14:textId="7742D9B2" w:rsidR="003719C8" w:rsidRDefault="003719C8">
      <w:pPr>
        <w:pStyle w:val="TOC3"/>
        <w:tabs>
          <w:tab w:val="left" w:pos="1100"/>
          <w:tab w:val="right" w:leader="dot" w:pos="9016"/>
        </w:tabs>
        <w:rPr>
          <w:i w:val="0"/>
          <w:iCs w:val="0"/>
          <w:noProof/>
          <w:sz w:val="22"/>
          <w:szCs w:val="22"/>
        </w:rPr>
      </w:pPr>
      <w:hyperlink w:anchor="_Toc92661472" w:history="1">
        <w:r w:rsidRPr="004243DD">
          <w:rPr>
            <w:rStyle w:val="Hyperlink"/>
            <w:noProof/>
          </w:rPr>
          <w:t>2.2.5</w:t>
        </w:r>
        <w:r>
          <w:rPr>
            <w:i w:val="0"/>
            <w:iCs w:val="0"/>
            <w:noProof/>
            <w:sz w:val="22"/>
            <w:szCs w:val="22"/>
          </w:rPr>
          <w:tab/>
        </w:r>
        <w:r w:rsidRPr="004243DD">
          <w:rPr>
            <w:rStyle w:val="Hyperlink"/>
            <w:noProof/>
          </w:rPr>
          <w:t>Galaxy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_Toc92661472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E5E3892" w14:textId="42A6C6C8" w:rsidR="003719C8" w:rsidRDefault="003719C8">
      <w:pPr>
        <w:pStyle w:val="TOC3"/>
        <w:tabs>
          <w:tab w:val="left" w:pos="1100"/>
          <w:tab w:val="right" w:leader="dot" w:pos="9016"/>
        </w:tabs>
        <w:rPr>
          <w:i w:val="0"/>
          <w:iCs w:val="0"/>
          <w:noProof/>
          <w:sz w:val="22"/>
          <w:szCs w:val="22"/>
        </w:rPr>
      </w:pPr>
      <w:hyperlink w:anchor="_Toc92661473" w:history="1">
        <w:r w:rsidRPr="004243DD">
          <w:rPr>
            <w:rStyle w:val="Hyperlink"/>
            <w:noProof/>
          </w:rPr>
          <w:t>2.2.6</w:t>
        </w:r>
        <w:r>
          <w:rPr>
            <w:i w:val="0"/>
            <w:iCs w:val="0"/>
            <w:noProof/>
            <w:sz w:val="22"/>
            <w:szCs w:val="22"/>
          </w:rPr>
          <w:tab/>
        </w:r>
        <w:r w:rsidRPr="004243DD">
          <w:rPr>
            <w:rStyle w:val="Hyperlink"/>
            <w:noProof/>
          </w:rPr>
          <w:t>Planet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_Toc92661473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FAD0FBA" w14:textId="1982035C" w:rsidR="003719C8" w:rsidRDefault="003719C8">
      <w:pPr>
        <w:pStyle w:val="TOC3"/>
        <w:tabs>
          <w:tab w:val="left" w:pos="1100"/>
          <w:tab w:val="right" w:leader="dot" w:pos="9016"/>
        </w:tabs>
        <w:rPr>
          <w:i w:val="0"/>
          <w:iCs w:val="0"/>
          <w:noProof/>
          <w:sz w:val="22"/>
          <w:szCs w:val="22"/>
        </w:rPr>
      </w:pPr>
      <w:hyperlink w:anchor="_Toc92661474" w:history="1">
        <w:r w:rsidRPr="004243DD">
          <w:rPr>
            <w:rStyle w:val="Hyperlink"/>
            <w:noProof/>
          </w:rPr>
          <w:t>2.2.7</w:t>
        </w:r>
        <w:r>
          <w:rPr>
            <w:i w:val="0"/>
            <w:iCs w:val="0"/>
            <w:noProof/>
            <w:sz w:val="22"/>
            <w:szCs w:val="22"/>
          </w:rPr>
          <w:tab/>
        </w:r>
        <w:r w:rsidRPr="004243DD">
          <w:rPr>
            <w:rStyle w:val="Hyperlink"/>
            <w:noProof/>
          </w:rPr>
          <w:t>PlanetPlanet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_Toc92661474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D4158D7" w14:textId="42AC1ABA" w:rsidR="003719C8" w:rsidRDefault="003719C8">
      <w:pPr>
        <w:pStyle w:val="TOC1"/>
        <w:tabs>
          <w:tab w:val="left" w:pos="440"/>
          <w:tab w:val="right" w:leader="dot" w:pos="9016"/>
        </w:tabs>
        <w:rPr>
          <w:b w:val="0"/>
          <w:bCs w:val="0"/>
          <w:caps w:val="0"/>
          <w:noProof/>
          <w:sz w:val="22"/>
          <w:szCs w:val="22"/>
        </w:rPr>
      </w:pPr>
      <w:hyperlink w:anchor="_Toc92661475" w:history="1">
        <w:r w:rsidRPr="004243DD">
          <w:rPr>
            <w:rStyle w:val="Hyperlink"/>
            <w:noProof/>
          </w:rPr>
          <w:t>3</w:t>
        </w:r>
        <w:r>
          <w:rPr>
            <w:b w:val="0"/>
            <w:bCs w:val="0"/>
            <w:caps w:val="0"/>
            <w:noProof/>
            <w:sz w:val="22"/>
            <w:szCs w:val="22"/>
          </w:rPr>
          <w:tab/>
        </w:r>
        <w:r w:rsidRPr="004243DD">
          <w:rPr>
            <w:rStyle w:val="Hyperlink"/>
            <w:noProof/>
          </w:rPr>
          <w:t>Mehanizam mapiranja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_Toc92661475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4231A84" w14:textId="2EFA1D21" w:rsidR="00FA36A4" w:rsidRDefault="00AE068C" w:rsidP="00FA36A4">
      <w:r>
        <w:fldChar w:fldCharType="end"/>
      </w:r>
    </w:p>
    <w:p w14:paraId="7233E09D" w14:textId="428505E5" w:rsidR="00FA36A4" w:rsidRDefault="00FA36A4" w:rsidP="00FA36A4">
      <w:r>
        <w:br w:type="page"/>
      </w:r>
    </w:p>
    <w:p w14:paraId="6F86D30E" w14:textId="7A7181A0" w:rsidR="00FA36A4" w:rsidRDefault="00FA36A4" w:rsidP="00FA36A4"/>
    <w:p w14:paraId="5C505A38" w14:textId="5C242888" w:rsidR="004419D0" w:rsidRDefault="00C71463" w:rsidP="00FA36A4">
      <w:pPr>
        <w:pStyle w:val="Heading1"/>
      </w:pPr>
      <w:bookmarkStart w:id="0" w:name="_Toc92661456"/>
      <w:r>
        <w:t>Model podataka</w:t>
      </w:r>
      <w:bookmarkEnd w:id="0"/>
    </w:p>
    <w:p w14:paraId="1D975FAC" w14:textId="0AD052C4" w:rsidR="00C71463" w:rsidRDefault="00C71463" w:rsidP="00FA36A4">
      <w:pPr>
        <w:pStyle w:val="Heading2"/>
      </w:pPr>
      <w:bookmarkStart w:id="1" w:name="_Toc92661457"/>
      <w:r>
        <w:t>Dijagram klasa</w:t>
      </w:r>
      <w:bookmarkEnd w:id="1"/>
    </w:p>
    <w:p w14:paraId="7503DCC0" w14:textId="012D6518" w:rsidR="005712A1" w:rsidRDefault="005712A1" w:rsidP="005712A1">
      <w:r>
        <w:t xml:space="preserve">Na sledećem dijagramu klasa predstavljen je model podataka </w:t>
      </w:r>
      <w:r w:rsidR="00A517CC">
        <w:t>sistema</w:t>
      </w:r>
      <w:r>
        <w:t xml:space="preserve"> Planet Wars:</w:t>
      </w:r>
    </w:p>
    <w:p w14:paraId="71C84E76" w14:textId="5ED4C3B1" w:rsidR="005712A1" w:rsidRPr="005712A1" w:rsidRDefault="002722A9" w:rsidP="005712A1">
      <w:r>
        <w:rPr>
          <w:noProof/>
        </w:rPr>
        <w:drawing>
          <wp:inline distT="0" distB="0" distL="0" distR="0" wp14:anchorId="1875E9E6" wp14:editId="727A7483">
            <wp:extent cx="5724525" cy="43910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A61E94" w14:textId="69E8F334" w:rsidR="00C71463" w:rsidRDefault="00FA36A4" w:rsidP="002E0775">
      <w:pPr>
        <w:pStyle w:val="Heading2"/>
        <w:jc w:val="both"/>
      </w:pPr>
      <w:bookmarkStart w:id="2" w:name="_Toc92661458"/>
      <w:r>
        <w:t>Klase</w:t>
      </w:r>
      <w:bookmarkEnd w:id="2"/>
    </w:p>
    <w:p w14:paraId="18943547" w14:textId="01E0CA69" w:rsidR="005712A1" w:rsidRDefault="005712A1" w:rsidP="002E0775">
      <w:pPr>
        <w:jc w:val="both"/>
      </w:pPr>
      <w:r>
        <w:t>Model podataka sastoji se iz sledećih klasa.</w:t>
      </w:r>
    </w:p>
    <w:p w14:paraId="27C1C0FD" w14:textId="06A3F23A" w:rsidR="005712A1" w:rsidRDefault="005712A1" w:rsidP="002E0775">
      <w:pPr>
        <w:pStyle w:val="Heading3"/>
        <w:jc w:val="both"/>
      </w:pPr>
      <w:bookmarkStart w:id="3" w:name="_Toc92661459"/>
      <w:r>
        <w:t>User</w:t>
      </w:r>
      <w:bookmarkEnd w:id="3"/>
    </w:p>
    <w:p w14:paraId="5A9054D7" w14:textId="4D89BFB1" w:rsidR="005712A1" w:rsidRDefault="005712A1" w:rsidP="002E0775">
      <w:pPr>
        <w:jc w:val="both"/>
      </w:pPr>
      <w:r>
        <w:t>User klasa ima zadatak da modeluje korisnika. Sadrži ID, onako kako se pamti u bazi</w:t>
      </w:r>
      <w:r w:rsidR="00966039">
        <w:t>. Sadrži korisničko ime, kao i tag koji je unikatan u celom sistemu za dato korisničko ime. Ovim principom se pribegava kako bi korisnici mogli da imaju bilo koje korisničko ime, čak i ako je ono zapravo zauzeto. Korisničko ime sa tagom, zajedno sa passwordom, se koristi za autentifikaciju korisnika. Pored toga, korisnik ima i atribut displayedName.</w:t>
      </w:r>
    </w:p>
    <w:p w14:paraId="388BB50E" w14:textId="025541EE" w:rsidR="00966039" w:rsidRDefault="00966039" w:rsidP="002E0775">
      <w:pPr>
        <w:pStyle w:val="Heading3"/>
        <w:jc w:val="both"/>
      </w:pPr>
      <w:bookmarkStart w:id="4" w:name="_Toc92661460"/>
      <w:r>
        <w:t>Player</w:t>
      </w:r>
      <w:bookmarkEnd w:id="4"/>
    </w:p>
    <w:p w14:paraId="1BCF0222" w14:textId="03833245" w:rsidR="00966039" w:rsidRDefault="00966039" w:rsidP="002E0775">
      <w:pPr>
        <w:jc w:val="both"/>
      </w:pPr>
      <w:r>
        <w:t>Player klasa služi kako bi se korisnik povezao sa pokrenutom igrom. Kada se korisnik priključi nekoj igri (u daljem tekstu sesija), dodeljuje mu se Player objekat</w:t>
      </w:r>
      <w:r w:rsidR="001809D1">
        <w:t xml:space="preserve">. </w:t>
      </w:r>
      <w:r w:rsidR="00D46184">
        <w:t xml:space="preserve">Jedan korisnik može istovremeno biti u više sesija, zbog mogućnosti snimanja igre i kasnijeg nastavljanja, a sesija ujedno uključuje više korisnika, tako da Player služi da poveže korisnike sa sesijama. </w:t>
      </w:r>
      <w:r w:rsidR="001809D1">
        <w:t xml:space="preserve">Player ima svoju boju, koja je određena njegovim rednim brojem u sesiji. Pored toga, svaki igrač ima niz </w:t>
      </w:r>
      <w:r w:rsidR="001809D1">
        <w:lastRenderedPageBreak/>
        <w:t xml:space="preserve">planeta koje poseduje, kao i ukupan broj armija. Atribut isActive pokazuje da li igrač učestvuje u igri, odnosno da li je </w:t>
      </w:r>
      <w:r w:rsidR="009E57A6">
        <w:t>pobeđen.</w:t>
      </w:r>
    </w:p>
    <w:p w14:paraId="09141825" w14:textId="35EADBF0" w:rsidR="009E57A6" w:rsidRDefault="009E57A6" w:rsidP="002E0775">
      <w:pPr>
        <w:pStyle w:val="Heading3"/>
        <w:jc w:val="both"/>
      </w:pPr>
      <w:bookmarkStart w:id="5" w:name="_Toc92661461"/>
      <w:r>
        <w:t>PlayerColor</w:t>
      </w:r>
      <w:bookmarkEnd w:id="5"/>
    </w:p>
    <w:p w14:paraId="0E044727" w14:textId="334C7A32" w:rsidR="009E57A6" w:rsidRDefault="00D46184" w:rsidP="002E0775">
      <w:pPr>
        <w:jc w:val="both"/>
      </w:pPr>
      <w:r>
        <w:t>Klasa koja čuva boju igrača u sesiji, i redni broj poteza (potezi se odvijaju ciklično među igračima u sesiji). Boja je vezana za redni broj igrača, a vrednosti su predefinisane.</w:t>
      </w:r>
    </w:p>
    <w:p w14:paraId="17F89434" w14:textId="589E4FE2" w:rsidR="00E7137C" w:rsidRDefault="00E7137C" w:rsidP="002E0775">
      <w:pPr>
        <w:pStyle w:val="Heading3"/>
        <w:jc w:val="both"/>
      </w:pPr>
      <w:bookmarkStart w:id="6" w:name="_Toc92661462"/>
      <w:r>
        <w:t>Session</w:t>
      </w:r>
      <w:bookmarkEnd w:id="6"/>
    </w:p>
    <w:p w14:paraId="4C6B80D2" w14:textId="59E7323C" w:rsidR="00E7137C" w:rsidRDefault="00E7137C" w:rsidP="002E0775">
      <w:pPr>
        <w:jc w:val="both"/>
      </w:pPr>
      <w:r>
        <w:t>Klasa Sesija ima centralnu ulogu u okviru igre. Sesija okuplja igrače koji učestvuju, a igrači se priključuju sesiji pomoću njenog imena i password-a. Sesija koja nije označena kao privatna (isPrivate) ima prazno polje za password. Sesija prihvata maksimalni broj igrača (maxPlayers),i čuva niz igrača koji su u sesiji. Čuva se i vlasnik sesije, odnosno korisnik koji je kreirao sesiju, kao i igrač koji je trenutno na potezu.</w:t>
      </w:r>
    </w:p>
    <w:p w14:paraId="157F14D2" w14:textId="776ECCDC" w:rsidR="006C37D6" w:rsidRDefault="006C37D6" w:rsidP="002E0775">
      <w:pPr>
        <w:pStyle w:val="Heading3"/>
        <w:jc w:val="both"/>
      </w:pPr>
      <w:bookmarkStart w:id="7" w:name="_Toc92661463"/>
      <w:r>
        <w:t>Galaxy</w:t>
      </w:r>
      <w:bookmarkEnd w:id="7"/>
    </w:p>
    <w:p w14:paraId="70B60177" w14:textId="733E51E9" w:rsidR="006C37D6" w:rsidRDefault="006C37D6" w:rsidP="002E0775">
      <w:pPr>
        <w:jc w:val="both"/>
      </w:pPr>
      <w:r>
        <w:t>Galaxy povezuje niz planeta sa datom sesijom. Sadrži niz planeta i broj planeta u galaksiji, a njena svrha je da se kreiranje planeta odvoji od same sesije.</w:t>
      </w:r>
    </w:p>
    <w:p w14:paraId="38D94DBB" w14:textId="0635C7E8" w:rsidR="006C37D6" w:rsidRDefault="006C37D6" w:rsidP="002E0775">
      <w:pPr>
        <w:pStyle w:val="Heading3"/>
        <w:jc w:val="both"/>
      </w:pPr>
      <w:bookmarkStart w:id="8" w:name="_Toc92661464"/>
      <w:r>
        <w:t>Planete</w:t>
      </w:r>
      <w:bookmarkEnd w:id="8"/>
    </w:p>
    <w:p w14:paraId="5842BF16" w14:textId="1E9E5BA1" w:rsidR="006C37D6" w:rsidRDefault="006C37D6" w:rsidP="002E0775">
      <w:pPr>
        <w:pStyle w:val="Heading4"/>
        <w:jc w:val="both"/>
      </w:pPr>
      <w:r>
        <w:t>DecoratedPlanet</w:t>
      </w:r>
    </w:p>
    <w:p w14:paraId="3C2DF865" w14:textId="18AF540B" w:rsidR="006C37D6" w:rsidRDefault="006C37D6" w:rsidP="002E0775">
      <w:pPr>
        <w:jc w:val="both"/>
      </w:pPr>
      <w:r>
        <w:t xml:space="preserve">Interfejs koji predstavlja osnovu za planete. Implementiran je decorator obrazac koji služi da objedini osnovnu planetu sa željenim resursima. </w:t>
      </w:r>
    </w:p>
    <w:p w14:paraId="31FC11F4" w14:textId="737866CB" w:rsidR="006C37D6" w:rsidRDefault="006C37D6" w:rsidP="002E0775">
      <w:pPr>
        <w:pStyle w:val="Heading4"/>
        <w:jc w:val="both"/>
      </w:pPr>
      <w:r>
        <w:t>BasicPlanet</w:t>
      </w:r>
    </w:p>
    <w:p w14:paraId="6D0C6BB6" w14:textId="5715EB42" w:rsidR="006C37D6" w:rsidRDefault="006C37D6" w:rsidP="002E0775">
      <w:pPr>
        <w:jc w:val="both"/>
      </w:pPr>
      <w:r>
        <w:t>Klasa koja predstavlja osnovnu planetu, koja sadrži vlasnika planete i broj armija koje se nalaze na toj planeti.</w:t>
      </w:r>
    </w:p>
    <w:p w14:paraId="7EEF2581" w14:textId="383CFF2F" w:rsidR="006C37D6" w:rsidRDefault="00A517CC" w:rsidP="002E0775">
      <w:pPr>
        <w:pStyle w:val="Heading4"/>
        <w:jc w:val="both"/>
      </w:pPr>
      <w:r>
        <w:t>AttackDecorator</w:t>
      </w:r>
    </w:p>
    <w:p w14:paraId="17167974" w14:textId="3BBED929" w:rsidR="00A517CC" w:rsidRDefault="00A517CC" w:rsidP="002E0775">
      <w:pPr>
        <w:jc w:val="both"/>
      </w:pPr>
      <w:r>
        <w:t>Dodaje Attack bonus (kao attack resurs) na planetu. Sadrži attackModifier atribut.</w:t>
      </w:r>
    </w:p>
    <w:p w14:paraId="7A9F1DD9" w14:textId="1A7F73FB" w:rsidR="00A517CC" w:rsidRDefault="00A517CC" w:rsidP="002E0775">
      <w:pPr>
        <w:pStyle w:val="Heading4"/>
        <w:jc w:val="both"/>
      </w:pPr>
      <w:r>
        <w:t>DefenseDecorator</w:t>
      </w:r>
    </w:p>
    <w:p w14:paraId="269133D6" w14:textId="427E2046" w:rsidR="00A517CC" w:rsidRDefault="00A517CC" w:rsidP="002E0775">
      <w:pPr>
        <w:jc w:val="both"/>
      </w:pPr>
      <w:r>
        <w:t>Dodaje Defense bonus na planetu i sadrži defenseModifier.</w:t>
      </w:r>
    </w:p>
    <w:p w14:paraId="19880486" w14:textId="274F7F3F" w:rsidR="00A517CC" w:rsidRDefault="00A517CC" w:rsidP="002E0775">
      <w:pPr>
        <w:pStyle w:val="Heading4"/>
        <w:jc w:val="both"/>
      </w:pPr>
      <w:r>
        <w:t>MovementDecorator</w:t>
      </w:r>
    </w:p>
    <w:p w14:paraId="20EDC063" w14:textId="527A4E5E" w:rsidR="00A517CC" w:rsidRDefault="00A517CC" w:rsidP="002E0775">
      <w:pPr>
        <w:jc w:val="both"/>
      </w:pPr>
      <w:r>
        <w:t>Dodaje Movement bonus na planetu pomoću movementModifier.</w:t>
      </w:r>
    </w:p>
    <w:p w14:paraId="391D54E6" w14:textId="354ED2D9" w:rsidR="002E0775" w:rsidRDefault="002E0775" w:rsidP="002E0775">
      <w:pPr>
        <w:jc w:val="both"/>
      </w:pPr>
    </w:p>
    <w:p w14:paraId="2BFB99C3" w14:textId="534F8EC2" w:rsidR="002E0775" w:rsidRDefault="002E0775" w:rsidP="002E0775">
      <w:pPr>
        <w:jc w:val="both"/>
      </w:pPr>
    </w:p>
    <w:p w14:paraId="2E248C6F" w14:textId="34B45A8F" w:rsidR="002E0775" w:rsidRDefault="002E0775" w:rsidP="002E0775">
      <w:pPr>
        <w:jc w:val="both"/>
      </w:pPr>
    </w:p>
    <w:p w14:paraId="0602DCB8" w14:textId="21365DE0" w:rsidR="002E0775" w:rsidRDefault="002E0775" w:rsidP="002E0775">
      <w:pPr>
        <w:jc w:val="both"/>
      </w:pPr>
    </w:p>
    <w:p w14:paraId="3DBC1771" w14:textId="3E81EAE3" w:rsidR="002E0775" w:rsidRDefault="002E0775" w:rsidP="002E0775">
      <w:pPr>
        <w:jc w:val="both"/>
      </w:pPr>
    </w:p>
    <w:p w14:paraId="191CE2C7" w14:textId="581AE3D0" w:rsidR="002E0775" w:rsidRDefault="002E0775" w:rsidP="002E0775">
      <w:pPr>
        <w:jc w:val="both"/>
      </w:pPr>
    </w:p>
    <w:p w14:paraId="1AA293A2" w14:textId="77777777" w:rsidR="002E0775" w:rsidRPr="005712A1" w:rsidRDefault="002E0775" w:rsidP="002E0775">
      <w:pPr>
        <w:jc w:val="both"/>
      </w:pPr>
    </w:p>
    <w:p w14:paraId="46E9772A" w14:textId="455EB6A9" w:rsidR="00C71463" w:rsidRDefault="00C71463" w:rsidP="002E0775">
      <w:pPr>
        <w:pStyle w:val="Heading1"/>
        <w:jc w:val="both"/>
      </w:pPr>
      <w:bookmarkStart w:id="9" w:name="_Toc92661465"/>
      <w:r>
        <w:lastRenderedPageBreak/>
        <w:t>Model perzistencije</w:t>
      </w:r>
      <w:bookmarkEnd w:id="9"/>
    </w:p>
    <w:p w14:paraId="5D9242FD" w14:textId="04063D77" w:rsidR="00FA36A4" w:rsidRDefault="00FA36A4" w:rsidP="002E0775">
      <w:pPr>
        <w:pStyle w:val="Heading2"/>
        <w:jc w:val="both"/>
      </w:pPr>
      <w:bookmarkStart w:id="10" w:name="_Toc92661466"/>
      <w:r>
        <w:t>Dijagram entiteta</w:t>
      </w:r>
      <w:bookmarkEnd w:id="10"/>
    </w:p>
    <w:p w14:paraId="7E709FF2" w14:textId="03BE6344" w:rsidR="00A517CC" w:rsidRDefault="00A517CC" w:rsidP="002E0775">
      <w:pPr>
        <w:jc w:val="both"/>
      </w:pPr>
      <w:r>
        <w:t>Na sledećem dijagramu prikazani su entiteti sistema:</w:t>
      </w:r>
    </w:p>
    <w:p w14:paraId="39F2E645" w14:textId="16DE95E4" w:rsidR="00A517CC" w:rsidRPr="00A517CC" w:rsidRDefault="000A04C9" w:rsidP="002E0775">
      <w:pPr>
        <w:jc w:val="both"/>
      </w:pPr>
      <w:r>
        <w:rPr>
          <w:noProof/>
        </w:rPr>
        <w:drawing>
          <wp:inline distT="0" distB="0" distL="0" distR="0" wp14:anchorId="3E87DA35" wp14:editId="399B537C">
            <wp:extent cx="5734050" cy="66484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664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0B1D2B" w14:textId="564B4F9D" w:rsidR="00FA36A4" w:rsidRDefault="00FA36A4" w:rsidP="002E0775">
      <w:pPr>
        <w:pStyle w:val="Heading2"/>
        <w:jc w:val="both"/>
      </w:pPr>
      <w:bookmarkStart w:id="11" w:name="_Toc92661467"/>
      <w:r>
        <w:lastRenderedPageBreak/>
        <w:t>Entiteti</w:t>
      </w:r>
      <w:bookmarkEnd w:id="11"/>
    </w:p>
    <w:p w14:paraId="223A0E08" w14:textId="6DF81B82" w:rsidR="00A517CC" w:rsidRDefault="002E0775" w:rsidP="008F3A49">
      <w:pPr>
        <w:pStyle w:val="Heading3"/>
        <w:jc w:val="both"/>
      </w:pPr>
      <w:bookmarkStart w:id="12" w:name="_Toc92661468"/>
      <w:r>
        <w:t>User</w:t>
      </w:r>
      <w:bookmarkEnd w:id="12"/>
    </w:p>
    <w:p w14:paraId="6244396B" w14:textId="34719B30" w:rsidR="002E0775" w:rsidRPr="002E0775" w:rsidRDefault="002E0775" w:rsidP="008F3A49">
      <w:pPr>
        <w:jc w:val="both"/>
      </w:pPr>
      <w:r>
        <w:t xml:space="preserve">User entitet služi za skladištenje podataka o korisniku. Sadrži ID korisnika, username, tag, </w:t>
      </w:r>
      <w:r w:rsidR="00710BC2">
        <w:t>password u heširanom obliku radi sigurnosti, SALT podatak kao dodatak password-u radi sigurnosti, i displayedName.</w:t>
      </w:r>
    </w:p>
    <w:p w14:paraId="007F2E88" w14:textId="3984B297" w:rsidR="002E0775" w:rsidRDefault="002E0775" w:rsidP="008F3A49">
      <w:pPr>
        <w:pStyle w:val="Heading3"/>
        <w:jc w:val="both"/>
      </w:pPr>
      <w:bookmarkStart w:id="13" w:name="_Toc92661469"/>
      <w:r>
        <w:t>Player</w:t>
      </w:r>
      <w:bookmarkEnd w:id="13"/>
    </w:p>
    <w:p w14:paraId="675C6C1B" w14:textId="5FAC3E45" w:rsidR="002C3B58" w:rsidRPr="00C72FEC" w:rsidRDefault="00C72FEC" w:rsidP="008F3A49">
      <w:pPr>
        <w:jc w:val="both"/>
      </w:pPr>
      <w:r>
        <w:t xml:space="preserve">Player entitet služi za skladišenje podataka o igračima. </w:t>
      </w:r>
      <w:r w:rsidR="008F3A49">
        <w:t>Sadrži User ID koji povezuje igrača sa korisnikom. Jedan korisnik može biti u više sesija, stoga se njegov ID može naći u više igrača. Igrač ima svoju boju, tako da sadrži i PlayerColor ID. Jedan igrač može imati samo jednu boju.</w:t>
      </w:r>
      <w:r w:rsidR="002C3B58">
        <w:t xml:space="preserve"> Igrač je povezan sa sesijom tako što ima Session ID. Sesija sadrži više igrača, ali jedan igrač može da pripada samo jednoj sesiji.</w:t>
      </w:r>
    </w:p>
    <w:p w14:paraId="1D83598B" w14:textId="6DDDBD92" w:rsidR="002E0775" w:rsidRDefault="002E0775" w:rsidP="00712CA9">
      <w:pPr>
        <w:pStyle w:val="Heading3"/>
        <w:jc w:val="both"/>
      </w:pPr>
      <w:bookmarkStart w:id="14" w:name="_Toc92661470"/>
      <w:r>
        <w:t>PlayerColor</w:t>
      </w:r>
      <w:bookmarkEnd w:id="14"/>
    </w:p>
    <w:p w14:paraId="6EBE8871" w14:textId="23DC9BD6" w:rsidR="002C3B58" w:rsidRPr="002C3B58" w:rsidRDefault="002C3B58" w:rsidP="00712CA9">
      <w:pPr>
        <w:jc w:val="both"/>
      </w:pPr>
      <w:r>
        <w:t>PlayerColor entitet sadrži predefinisani skup boja za redni broj korisnika u sesiji. Kada korisnik pristupa sesiji, kreira se njegov Player koji se na osnovu trenutnog broja korisnika u toj sesiji povezuje sa odgovarajućom torkom iz PlayerColor. Broj igrača u sesiji je ograničen.</w:t>
      </w:r>
    </w:p>
    <w:p w14:paraId="50F8543A" w14:textId="28BF77C2" w:rsidR="002E0775" w:rsidRDefault="002E0775" w:rsidP="00712CA9">
      <w:pPr>
        <w:pStyle w:val="Heading3"/>
        <w:jc w:val="both"/>
      </w:pPr>
      <w:bookmarkStart w:id="15" w:name="_Toc92661471"/>
      <w:r>
        <w:t>Session</w:t>
      </w:r>
      <w:bookmarkEnd w:id="15"/>
    </w:p>
    <w:p w14:paraId="5462134F" w14:textId="4A52D03B" w:rsidR="00CC16ED" w:rsidRPr="00CC16ED" w:rsidRDefault="00712CA9" w:rsidP="006C64EB">
      <w:pPr>
        <w:jc w:val="both"/>
      </w:pPr>
      <w:r>
        <w:t xml:space="preserve">Sesija sadrži ID, </w:t>
      </w:r>
      <w:r w:rsidR="00AA0666">
        <w:t>name, password, i podatak da li je privatna sesija (isPrivate). Takođe sadrži i maksimalni broj igrača. Povezana je sa entitetima Player, tako što čuva ID igrača na potezu, kao i ID igrača koji je kreator sesije. Sa druge strane, povezana je i sa entitetom Galaxy, tako što čuva ID galaksije koja toj sesiji pripada.</w:t>
      </w:r>
    </w:p>
    <w:p w14:paraId="2DEEA272" w14:textId="293E3E9B" w:rsidR="002E0775" w:rsidRDefault="002E0775" w:rsidP="006C64EB">
      <w:pPr>
        <w:pStyle w:val="Heading3"/>
        <w:jc w:val="both"/>
      </w:pPr>
      <w:bookmarkStart w:id="16" w:name="_Toc92661472"/>
      <w:r>
        <w:t>Galaxy</w:t>
      </w:r>
      <w:bookmarkEnd w:id="16"/>
    </w:p>
    <w:p w14:paraId="53F48E15" w14:textId="56D6246C" w:rsidR="00213101" w:rsidRPr="00213101" w:rsidRDefault="000A04C9" w:rsidP="006C64EB">
      <w:pPr>
        <w:jc w:val="both"/>
      </w:pPr>
      <w:r>
        <w:t>Galaxy entitet povezuje sesiju sa skupom planeta koje se nalaze u sesiji. Sadrži ukupan broj planeta.</w:t>
      </w:r>
    </w:p>
    <w:p w14:paraId="08D18A99" w14:textId="70402AB5" w:rsidR="002E0775" w:rsidRDefault="002E0775" w:rsidP="006C64EB">
      <w:pPr>
        <w:pStyle w:val="Heading3"/>
        <w:jc w:val="both"/>
      </w:pPr>
      <w:bookmarkStart w:id="17" w:name="_Toc92661473"/>
      <w:r>
        <w:t>Planet</w:t>
      </w:r>
      <w:bookmarkEnd w:id="17"/>
    </w:p>
    <w:p w14:paraId="68B35C09" w14:textId="1DD0E6EA" w:rsidR="000A04C9" w:rsidRDefault="000A04C9" w:rsidP="006C64EB">
      <w:pPr>
        <w:jc w:val="both"/>
      </w:pPr>
      <w:r>
        <w:t xml:space="preserve">Planet entitet služi za perzistiranje planeta u igri. Planeta </w:t>
      </w:r>
      <w:r w:rsidR="00AF0B2B">
        <w:t xml:space="preserve">pripada jednoj galaksiji, i to je određeno pomoću galaxyID. Planeta može da ima vlasnika, nekog igrača, i u tom slučaju je playerOwnerID postavljen na ID tog igrača. Ovaj atribut je nullable, jer planeta može biti bez vlasnika, što je slučaj na početku igre. </w:t>
      </w:r>
    </w:p>
    <w:p w14:paraId="72375BC6" w14:textId="3AA2C410" w:rsidR="00AF0B2B" w:rsidRPr="000A04C9" w:rsidRDefault="00AF0B2B" w:rsidP="006C64EB">
      <w:pPr>
        <w:jc w:val="both"/>
      </w:pPr>
      <w:r>
        <w:t>Planete mogu imati određene resurse. Svaki resurs ima sopstvani atribut čija se vrednost postavlja na vrednost modifikatora kojeg taj resurs nudi armijama na planeti. Planeta takođe pamti i broj armija koji se trenutno nalazi na njoj.</w:t>
      </w:r>
    </w:p>
    <w:p w14:paraId="7E13A6FC" w14:textId="114860EC" w:rsidR="002E0775" w:rsidRDefault="002E0775" w:rsidP="006C64EB">
      <w:pPr>
        <w:pStyle w:val="Heading3"/>
        <w:jc w:val="both"/>
      </w:pPr>
      <w:bookmarkStart w:id="18" w:name="_Toc92661474"/>
      <w:r>
        <w:t>PlanetPlanet</w:t>
      </w:r>
      <w:bookmarkEnd w:id="18"/>
    </w:p>
    <w:p w14:paraId="20BAFFAC" w14:textId="2792C1DE" w:rsidR="00AF0B2B" w:rsidRDefault="00AF0B2B" w:rsidP="006C64EB">
      <w:pPr>
        <w:jc w:val="both"/>
      </w:pPr>
      <w:r>
        <w:t>Planete su u galaksiji organizovane u vidu neorijentisanog grafa. Preslikano na model entiteta, ovo znači da entitet planeta mora biti u vezi sa samim sobom i to u many to many formatu. Kako bi se ovo formiralo, postoji PlanetPlanet entitet koji čuva međusobne relacije planeta. Planete koje su direktno povezane u grafu imaju svoju torku u tabeli, gde se povezuju perzistiranjem njihovih ID-jeva.</w:t>
      </w:r>
    </w:p>
    <w:p w14:paraId="44242EF9" w14:textId="3B2AF1AE" w:rsidR="00716789" w:rsidRDefault="00716789" w:rsidP="006C64EB">
      <w:pPr>
        <w:jc w:val="both"/>
      </w:pPr>
    </w:p>
    <w:p w14:paraId="79867746" w14:textId="77777777" w:rsidR="00716789" w:rsidRPr="00AF0B2B" w:rsidRDefault="00716789" w:rsidP="006C64EB">
      <w:pPr>
        <w:jc w:val="both"/>
      </w:pPr>
    </w:p>
    <w:p w14:paraId="0C4ABBD0" w14:textId="2E013B4F" w:rsidR="00C71463" w:rsidRDefault="00C71463" w:rsidP="008F3A49">
      <w:pPr>
        <w:pStyle w:val="Heading1"/>
        <w:jc w:val="both"/>
      </w:pPr>
      <w:bookmarkStart w:id="19" w:name="_Toc92661475"/>
      <w:r>
        <w:lastRenderedPageBreak/>
        <w:t>Mehanizam mapiranja</w:t>
      </w:r>
      <w:bookmarkEnd w:id="19"/>
    </w:p>
    <w:p w14:paraId="5C03F463" w14:textId="77777777" w:rsidR="006C64EB" w:rsidRDefault="006C64EB" w:rsidP="006C64EB">
      <w:pPr>
        <w:jc w:val="both"/>
      </w:pPr>
      <w:r>
        <w:t xml:space="preserve">Planet Wars koristi MS SQL bazu podataka, formiranu code-first pristupom. Kao ORM alat, korišćen je Entity Framework Core za uspostavljanje entiteta u bazi i komunikaciju sa bazom. </w:t>
      </w:r>
    </w:p>
    <w:p w14:paraId="59B7D69B" w14:textId="77777777" w:rsidR="00716789" w:rsidRDefault="006C64EB" w:rsidP="006C64EB">
      <w:pPr>
        <w:jc w:val="both"/>
      </w:pPr>
      <w:r>
        <w:t>Za implementaciju nivoa perzistencije korišćeni su Repository obrazac i Unit Of Work. Repository je iskorišćen u generičkom obliku, gde svaki entitet koristi svoj Repository kako bi izvršavao upite</w:t>
      </w:r>
      <w:r w:rsidR="00716789">
        <w:t xml:space="preserve">. Repository nivo koristi Service nivo, koji je ubačen kako bi se kontrolerske klase odvojile od samog rada sa modelima. Kontroleri imaju zadatak pružanja usluga klijentu. </w:t>
      </w:r>
    </w:p>
    <w:p w14:paraId="405C47D3" w14:textId="511B838E" w:rsidR="006C64EB" w:rsidRDefault="00716789" w:rsidP="006C64EB">
      <w:pPr>
        <w:jc w:val="both"/>
      </w:pPr>
      <w:r>
        <w:t>Kako bi se viši slojevi odvojili od sloja perzistencije, implementirani su Data Transfer Objects koji imaju zadatak da predstave modele iz perzistencije na način koji poznaje klijent. Prevođenje iz DTO u modele vrši se na nivou servisnih klasa, tako da kontroleri poznaju rad sa DTO-ima, dok repozitorijumi ostaju na nivou modela.</w:t>
      </w:r>
    </w:p>
    <w:sectPr w:rsidR="006C64EB" w:rsidSect="00B71D91">
      <w:headerReference w:type="default" r:id="rId11"/>
      <w:footerReference w:type="default" r:id="rId12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4F7339" w14:textId="77777777" w:rsidR="006D7279" w:rsidRDefault="006D7279" w:rsidP="00FA36A4">
      <w:pPr>
        <w:spacing w:after="0" w:line="240" w:lineRule="auto"/>
      </w:pPr>
      <w:r>
        <w:separator/>
      </w:r>
    </w:p>
  </w:endnote>
  <w:endnote w:type="continuationSeparator" w:id="0">
    <w:p w14:paraId="6FA6B4FC" w14:textId="77777777" w:rsidR="006D7279" w:rsidRDefault="006D7279" w:rsidP="00FA36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8651677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A7EF801" w14:textId="43258B91" w:rsidR="00FA36A4" w:rsidRDefault="00FA36A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0408414" w14:textId="77777777" w:rsidR="00FA36A4" w:rsidRDefault="00FA36A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EF6518" w14:textId="77777777" w:rsidR="006D7279" w:rsidRDefault="006D7279" w:rsidP="00FA36A4">
      <w:pPr>
        <w:spacing w:after="0" w:line="240" w:lineRule="auto"/>
      </w:pPr>
      <w:r>
        <w:separator/>
      </w:r>
    </w:p>
  </w:footnote>
  <w:footnote w:type="continuationSeparator" w:id="0">
    <w:p w14:paraId="4F189965" w14:textId="77777777" w:rsidR="006D7279" w:rsidRDefault="006D7279" w:rsidP="00FA36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64208C" w14:textId="6A7F13A5" w:rsidR="00FA36A4" w:rsidRDefault="00FA36A4" w:rsidP="00FA36A4">
    <w:pPr>
      <w:pStyle w:val="Header"/>
      <w:tabs>
        <w:tab w:val="clear" w:pos="4680"/>
        <w:tab w:val="clear" w:pos="9360"/>
        <w:tab w:val="left" w:pos="7770"/>
      </w:tabs>
    </w:pP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AA46EE" w14:textId="77777777" w:rsidR="00FA36A4" w:rsidRDefault="00FA36A4" w:rsidP="00FA36A4">
    <w:pPr>
      <w:pStyle w:val="Header"/>
      <w:tabs>
        <w:tab w:val="clear" w:pos="4680"/>
        <w:tab w:val="clear" w:pos="9360"/>
        <w:tab w:val="left" w:pos="7770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34A0FC2"/>
    <w:multiLevelType w:val="multilevel"/>
    <w:tmpl w:val="5192D6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3E5B7A95"/>
    <w:multiLevelType w:val="multilevel"/>
    <w:tmpl w:val="E7DA2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3F845A6A"/>
    <w:multiLevelType w:val="multilevel"/>
    <w:tmpl w:val="9B3E3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41DE1DA5"/>
    <w:multiLevelType w:val="hybridMultilevel"/>
    <w:tmpl w:val="3E781702"/>
    <w:lvl w:ilvl="0" w:tplc="F168E164">
      <w:start w:val="1"/>
      <w:numFmt w:val="bullet"/>
      <w:lvlText w:val="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1"/>
  </w:num>
  <w:num w:numId="6">
    <w:abstractNumId w:val="0"/>
  </w:num>
  <w:num w:numId="7">
    <w:abstractNumId w:val="4"/>
  </w:num>
  <w:num w:numId="8">
    <w:abstractNumId w:val="2"/>
  </w:num>
  <w:num w:numId="9">
    <w:abstractNumId w:val="0"/>
  </w:num>
  <w:num w:numId="10">
    <w:abstractNumId w:val="3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9D0"/>
    <w:rsid w:val="000637CC"/>
    <w:rsid w:val="000A04C9"/>
    <w:rsid w:val="000D27A8"/>
    <w:rsid w:val="000F3BD9"/>
    <w:rsid w:val="0016240D"/>
    <w:rsid w:val="001809D1"/>
    <w:rsid w:val="00213101"/>
    <w:rsid w:val="002722A9"/>
    <w:rsid w:val="002C3B58"/>
    <w:rsid w:val="002E0775"/>
    <w:rsid w:val="003719C8"/>
    <w:rsid w:val="004419D0"/>
    <w:rsid w:val="004D2A89"/>
    <w:rsid w:val="005712A1"/>
    <w:rsid w:val="005A2B02"/>
    <w:rsid w:val="006C37D6"/>
    <w:rsid w:val="006C64EB"/>
    <w:rsid w:val="006D7279"/>
    <w:rsid w:val="00710BC2"/>
    <w:rsid w:val="00712CA9"/>
    <w:rsid w:val="00716789"/>
    <w:rsid w:val="0079263D"/>
    <w:rsid w:val="008F3A49"/>
    <w:rsid w:val="00966039"/>
    <w:rsid w:val="009D43F7"/>
    <w:rsid w:val="009E57A6"/>
    <w:rsid w:val="00A517CC"/>
    <w:rsid w:val="00AA0666"/>
    <w:rsid w:val="00AE068C"/>
    <w:rsid w:val="00AF0B2B"/>
    <w:rsid w:val="00B71D91"/>
    <w:rsid w:val="00B83A84"/>
    <w:rsid w:val="00C278B6"/>
    <w:rsid w:val="00C67399"/>
    <w:rsid w:val="00C71463"/>
    <w:rsid w:val="00C72FEC"/>
    <w:rsid w:val="00CC16ED"/>
    <w:rsid w:val="00D279E6"/>
    <w:rsid w:val="00D46184"/>
    <w:rsid w:val="00E7137C"/>
    <w:rsid w:val="00EC1404"/>
    <w:rsid w:val="00F751AA"/>
    <w:rsid w:val="00FA3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DFA9D0"/>
  <w15:chartTrackingRefBased/>
  <w15:docId w15:val="{56DAA1EA-48D7-48EB-A5F8-1F369052B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19D0"/>
  </w:style>
  <w:style w:type="paragraph" w:styleId="Heading1">
    <w:name w:val="heading 1"/>
    <w:basedOn w:val="Normal"/>
    <w:next w:val="Normal"/>
    <w:link w:val="Heading1Char"/>
    <w:uiPriority w:val="9"/>
    <w:qFormat/>
    <w:rsid w:val="004419D0"/>
    <w:pPr>
      <w:keepNext/>
      <w:keepLines/>
      <w:numPr>
        <w:numId w:val="2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19D0"/>
    <w:pPr>
      <w:keepNext/>
      <w:keepLines/>
      <w:numPr>
        <w:ilvl w:val="1"/>
        <w:numId w:val="2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419D0"/>
    <w:pPr>
      <w:keepNext/>
      <w:keepLines/>
      <w:numPr>
        <w:ilvl w:val="2"/>
        <w:numId w:val="2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419D0"/>
    <w:pPr>
      <w:keepNext/>
      <w:keepLines/>
      <w:numPr>
        <w:ilvl w:val="3"/>
        <w:numId w:val="2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19D0"/>
    <w:pPr>
      <w:keepNext/>
      <w:keepLines/>
      <w:numPr>
        <w:ilvl w:val="4"/>
        <w:numId w:val="2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19D0"/>
    <w:pPr>
      <w:keepNext/>
      <w:keepLines/>
      <w:numPr>
        <w:ilvl w:val="5"/>
        <w:numId w:val="2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19D0"/>
    <w:pPr>
      <w:keepNext/>
      <w:keepLines/>
      <w:numPr>
        <w:ilvl w:val="6"/>
        <w:numId w:val="2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19D0"/>
    <w:pPr>
      <w:keepNext/>
      <w:keepLines/>
      <w:numPr>
        <w:ilvl w:val="7"/>
        <w:numId w:val="2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19D0"/>
    <w:pPr>
      <w:keepNext/>
      <w:keepLines/>
      <w:numPr>
        <w:ilvl w:val="8"/>
        <w:numId w:val="2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419D0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19D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NoSpacing">
    <w:name w:val="No Spacing"/>
    <w:uiPriority w:val="1"/>
    <w:qFormat/>
    <w:rsid w:val="004419D0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4419D0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4419D0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4419D0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4419D0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19D0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19D0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19D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19D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19D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419D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19D0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4419D0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4419D0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4419D0"/>
    <w:rPr>
      <w:i/>
      <w:iCs/>
      <w:color w:val="auto"/>
    </w:rPr>
  </w:style>
  <w:style w:type="paragraph" w:styleId="Quote">
    <w:name w:val="Quote"/>
    <w:basedOn w:val="Normal"/>
    <w:next w:val="Normal"/>
    <w:link w:val="QuoteChar"/>
    <w:uiPriority w:val="29"/>
    <w:qFormat/>
    <w:rsid w:val="004419D0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419D0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19D0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19D0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4419D0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4419D0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4419D0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4419D0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4419D0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419D0"/>
    <w:pPr>
      <w:outlineLvl w:val="9"/>
    </w:pPr>
  </w:style>
  <w:style w:type="character" w:customStyle="1" w:styleId="dakleveomabitno">
    <w:name w:val="dakle veoma bitno"/>
    <w:uiPriority w:val="1"/>
    <w:rsid w:val="005A2B02"/>
    <w:rPr>
      <w:rFonts w:ascii="Cambria" w:hAnsi="Cambria"/>
      <w:b/>
      <w:color w:val="C00000"/>
      <w:sz w:val="22"/>
      <w:lang w:val="sr-Latn-RS"/>
    </w:rPr>
  </w:style>
  <w:style w:type="paragraph" w:customStyle="1" w:styleId="bitno">
    <w:name w:val="bitno"/>
    <w:basedOn w:val="Heading2"/>
    <w:next w:val="Normal"/>
    <w:link w:val="bitnoChar"/>
    <w:rsid w:val="000F3BD9"/>
    <w:rPr>
      <w:bCs w:val="0"/>
      <w:color w:val="C00000"/>
    </w:rPr>
  </w:style>
  <w:style w:type="character" w:customStyle="1" w:styleId="bitnoChar">
    <w:name w:val="bitno Char"/>
    <w:basedOn w:val="Heading2Char"/>
    <w:link w:val="bitno"/>
    <w:rsid w:val="005A2B02"/>
    <w:rPr>
      <w:rFonts w:asciiTheme="majorHAnsi" w:eastAsiaTheme="majorEastAsia" w:hAnsiTheme="majorHAnsi" w:cstheme="majorBidi"/>
      <w:b/>
      <w:bCs w:val="0"/>
      <w:smallCaps/>
      <w:color w:val="C00000"/>
      <w:sz w:val="28"/>
      <w:szCs w:val="28"/>
    </w:rPr>
  </w:style>
  <w:style w:type="paragraph" w:customStyle="1" w:styleId="Code">
    <w:name w:val="Code"/>
    <w:basedOn w:val="Normal"/>
    <w:link w:val="CodeChar"/>
    <w:autoRedefine/>
    <w:rsid w:val="004D2A89"/>
    <w:pPr>
      <w:spacing w:after="0"/>
    </w:pPr>
    <w:rPr>
      <w:rFonts w:ascii="Consolas" w:eastAsiaTheme="minorHAnsi" w:hAnsi="Consolas"/>
      <w:sz w:val="20"/>
      <w:szCs w:val="24"/>
      <w:lang w:val="sr-Latn-RS"/>
    </w:rPr>
  </w:style>
  <w:style w:type="character" w:customStyle="1" w:styleId="CodeChar">
    <w:name w:val="Code Char"/>
    <w:basedOn w:val="DefaultParagraphFont"/>
    <w:link w:val="Code"/>
    <w:rsid w:val="004D2A89"/>
    <w:rPr>
      <w:rFonts w:ascii="Consolas" w:hAnsi="Consolas"/>
      <w:sz w:val="20"/>
      <w:lang w:val="sr-Latn-RS"/>
    </w:rPr>
  </w:style>
  <w:style w:type="paragraph" w:styleId="Header">
    <w:name w:val="header"/>
    <w:basedOn w:val="Normal"/>
    <w:link w:val="HeaderChar"/>
    <w:uiPriority w:val="99"/>
    <w:unhideWhenUsed/>
    <w:rsid w:val="00FA36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36A4"/>
  </w:style>
  <w:style w:type="paragraph" w:styleId="Footer">
    <w:name w:val="footer"/>
    <w:basedOn w:val="Normal"/>
    <w:link w:val="FooterChar"/>
    <w:uiPriority w:val="99"/>
    <w:unhideWhenUsed/>
    <w:rsid w:val="00FA36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36A4"/>
  </w:style>
  <w:style w:type="paragraph" w:styleId="TOC1">
    <w:name w:val="toc 1"/>
    <w:basedOn w:val="Normal"/>
    <w:next w:val="Normal"/>
    <w:autoRedefine/>
    <w:uiPriority w:val="39"/>
    <w:unhideWhenUsed/>
    <w:rsid w:val="00FA36A4"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FA36A4"/>
    <w:pPr>
      <w:spacing w:after="0"/>
      <w:ind w:left="22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FA36A4"/>
    <w:pPr>
      <w:spacing w:after="0"/>
      <w:ind w:left="44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FA36A4"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FA36A4"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FA36A4"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FA36A4"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FA36A4"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FA36A4"/>
    <w:pPr>
      <w:spacing w:after="0"/>
      <w:ind w:left="1760"/>
    </w:pPr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A36A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08D115-2ACB-4D6A-92BC-47083F0272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7</Pages>
  <Words>1161</Words>
  <Characters>6619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Nevena Tufegdzic</dc:creator>
  <cp:keywords/>
  <dc:description/>
  <cp:lastModifiedBy>Nevena Tufegdzic</cp:lastModifiedBy>
  <cp:revision>7</cp:revision>
  <dcterms:created xsi:type="dcterms:W3CDTF">2022-01-06T13:55:00Z</dcterms:created>
  <dcterms:modified xsi:type="dcterms:W3CDTF">2022-01-09T21:57:00Z</dcterms:modified>
</cp:coreProperties>
</file>