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032" w:rsidRDefault="001A272A">
      <w:pPr>
        <w:rPr>
          <w:rFonts w:hint="eastAsia"/>
        </w:rPr>
      </w:pPr>
      <w:r>
        <w:rPr>
          <w:rFonts w:hint="eastAsia"/>
        </w:rPr>
        <w:t>查询空或非空</w:t>
      </w:r>
      <w:r w:rsidR="00123A09">
        <w:rPr>
          <w:rFonts w:hint="eastAsia"/>
        </w:rPr>
        <w:t>：</w:t>
      </w:r>
      <w:r w:rsidR="00123A09">
        <w:rPr>
          <w:rFonts w:hint="eastAsia"/>
        </w:rPr>
        <w:t>is null ,is not null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272A" w:rsidTr="001A272A">
        <w:tc>
          <w:tcPr>
            <w:tcW w:w="8522" w:type="dxa"/>
          </w:tcPr>
          <w:p w:rsidR="001A272A" w:rsidRDefault="001A272A">
            <w:pPr>
              <w:rPr>
                <w:rFonts w:hint="eastAsia"/>
              </w:rPr>
            </w:pPr>
          </w:p>
          <w:p w:rsidR="001A272A" w:rsidRDefault="001A272A">
            <w:pPr>
              <w:rPr>
                <w:rFonts w:hint="eastAsia"/>
              </w:rPr>
            </w:pPr>
            <w:r w:rsidRPr="001A272A">
              <w:t>SELECT id,ordersn,ordersn2 FROM `ims_ewei_shop_order` where ordersn2 is not null</w:t>
            </w:r>
          </w:p>
          <w:p w:rsidR="001A272A" w:rsidRDefault="001A272A"/>
        </w:tc>
      </w:tr>
    </w:tbl>
    <w:p w:rsidR="001A272A" w:rsidRDefault="001A272A"/>
    <w:sectPr w:rsidR="001A2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839"/>
    <w:rsid w:val="00123A09"/>
    <w:rsid w:val="001A272A"/>
    <w:rsid w:val="007A6DFA"/>
    <w:rsid w:val="007C430A"/>
    <w:rsid w:val="00E0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2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2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fjd001</dc:creator>
  <cp:keywords/>
  <dc:description/>
  <cp:lastModifiedBy>fjd001</cp:lastModifiedBy>
  <cp:revision>3</cp:revision>
  <dcterms:created xsi:type="dcterms:W3CDTF">2019-05-22T02:27:00Z</dcterms:created>
  <dcterms:modified xsi:type="dcterms:W3CDTF">2019-05-22T02:29:00Z</dcterms:modified>
</cp:coreProperties>
</file>