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body_01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가로 -334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세로 426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body_02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가로 -349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세로 405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