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8D3" w:rsidRDefault="00A74B4A">
      <w:pPr>
        <w:outlineLvl w:val="0"/>
        <w:rPr>
          <w:rFonts w:ascii="黑体" w:eastAsia="黑体" w:hAnsi="黑体"/>
          <w:b/>
          <w:sz w:val="36"/>
          <w:szCs w:val="32"/>
        </w:rPr>
      </w:pPr>
      <w:bookmarkStart w:id="0" w:name="_Toc525683373"/>
      <w:r>
        <w:rPr>
          <w:rFonts w:ascii="黑体" w:eastAsia="黑体" w:hAnsi="黑体" w:hint="eastAsia"/>
          <w:b/>
          <w:sz w:val="36"/>
          <w:szCs w:val="32"/>
        </w:rPr>
        <w:t>1</w:t>
      </w:r>
      <w:r>
        <w:rPr>
          <w:rFonts w:ascii="黑体" w:eastAsia="黑体" w:hAnsi="黑体" w:hint="eastAsia"/>
          <w:b/>
          <w:sz w:val="36"/>
          <w:szCs w:val="32"/>
        </w:rPr>
        <w:t>.</w:t>
      </w:r>
      <w:r>
        <w:rPr>
          <w:rFonts w:ascii="黑体" w:eastAsia="黑体" w:hAnsi="黑体" w:hint="eastAsia"/>
          <w:b/>
          <w:sz w:val="36"/>
          <w:szCs w:val="32"/>
        </w:rPr>
        <w:t>研究</w:t>
      </w:r>
      <w:bookmarkEnd w:id="0"/>
      <w:r>
        <w:rPr>
          <w:rFonts w:ascii="黑体" w:eastAsia="黑体" w:hAnsi="黑体" w:hint="eastAsia"/>
          <w:b/>
          <w:sz w:val="36"/>
          <w:szCs w:val="32"/>
        </w:rPr>
        <w:t>假设</w:t>
      </w:r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ascii="仿宋" w:eastAsia="仿宋" w:hAnsi="仿宋" w:cs="楷体_GB2312"/>
          <w:sz w:val="24"/>
          <w:szCs w:val="24"/>
        </w:rPr>
      </w:pPr>
      <w:bookmarkStart w:id="1" w:name="_Toc525683374"/>
      <w:r>
        <w:rPr>
          <w:rFonts w:ascii="仿宋" w:eastAsia="仿宋" w:hAnsi="仿宋" w:cs="楷体_GB2312" w:hint="eastAsia"/>
          <w:sz w:val="24"/>
          <w:szCs w:val="24"/>
        </w:rPr>
        <w:t>从回答的倾向性上来看，</w:t>
      </w:r>
      <w:proofErr w:type="spellStart"/>
      <w:r>
        <w:rPr>
          <w:rFonts w:ascii="仿宋" w:eastAsia="仿宋" w:hAnsi="仿宋" w:cs="楷体_GB2312" w:hint="eastAsia"/>
          <w:sz w:val="24"/>
          <w:szCs w:val="24"/>
        </w:rPr>
        <w:t>Chatgpt</w:t>
      </w:r>
      <w:proofErr w:type="spellEnd"/>
      <w:r>
        <w:rPr>
          <w:rFonts w:ascii="仿宋" w:eastAsia="仿宋" w:hAnsi="仿宋" w:cs="楷体_GB2312" w:hint="eastAsia"/>
          <w:sz w:val="24"/>
          <w:szCs w:val="24"/>
        </w:rPr>
        <w:t>生成的对话会比人类的对话在情感上更偏向于中性。</w:t>
      </w:r>
    </w:p>
    <w:p w:rsidR="00F378D3" w:rsidRDefault="00F378D3">
      <w:pPr>
        <w:pStyle w:val="p0"/>
        <w:spacing w:line="440" w:lineRule="exact"/>
        <w:ind w:firstLineChars="200" w:firstLine="480"/>
        <w:jc w:val="both"/>
        <w:rPr>
          <w:rFonts w:ascii="仿宋" w:eastAsia="仿宋" w:hAnsi="仿宋" w:cs="楷体_GB2312"/>
          <w:sz w:val="24"/>
          <w:szCs w:val="24"/>
        </w:rPr>
      </w:pPr>
    </w:p>
    <w:p w:rsidR="00F378D3" w:rsidRDefault="00A74B4A">
      <w:pPr>
        <w:outlineLvl w:val="0"/>
        <w:rPr>
          <w:rFonts w:ascii="仿宋" w:eastAsia="仿宋" w:hAnsi="仿宋" w:cs="楷体_GB2312"/>
          <w:sz w:val="24"/>
          <w:szCs w:val="24"/>
        </w:rPr>
      </w:pPr>
      <w:r>
        <w:rPr>
          <w:rFonts w:ascii="黑体" w:eastAsia="黑体" w:hAnsi="黑体" w:hint="eastAsia"/>
          <w:b/>
          <w:sz w:val="36"/>
          <w:szCs w:val="32"/>
        </w:rPr>
        <w:t>2</w:t>
      </w:r>
      <w:r>
        <w:rPr>
          <w:rFonts w:ascii="黑体" w:eastAsia="黑体" w:hAnsi="黑体" w:hint="eastAsia"/>
          <w:b/>
          <w:sz w:val="36"/>
          <w:szCs w:val="32"/>
        </w:rPr>
        <w:t>.</w:t>
      </w:r>
      <w:r>
        <w:rPr>
          <w:rFonts w:ascii="黑体" w:eastAsia="黑体" w:hAnsi="黑体" w:hint="eastAsia"/>
          <w:b/>
          <w:sz w:val="36"/>
          <w:szCs w:val="32"/>
        </w:rPr>
        <w:t>研究</w:t>
      </w:r>
      <w:r>
        <w:rPr>
          <w:rFonts w:ascii="黑体" w:eastAsia="黑体" w:hAnsi="黑体" w:hint="eastAsia"/>
          <w:b/>
          <w:sz w:val="36"/>
          <w:szCs w:val="32"/>
        </w:rPr>
        <w:t>方法</w:t>
      </w:r>
    </w:p>
    <w:p w:rsidR="00F378D3" w:rsidRDefault="00A74B4A">
      <w:pPr>
        <w:outlineLvl w:val="1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</w:t>
      </w:r>
      <w:r>
        <w:rPr>
          <w:rFonts w:ascii="仿宋" w:eastAsia="仿宋" w:hAnsi="仿宋" w:hint="eastAsia"/>
          <w:b/>
          <w:sz w:val="32"/>
          <w:szCs w:val="32"/>
        </w:rPr>
        <w:t>.1</w:t>
      </w:r>
      <w:bookmarkEnd w:id="1"/>
      <w:r>
        <w:rPr>
          <w:rFonts w:ascii="仿宋" w:eastAsia="仿宋" w:hAnsi="仿宋" w:hint="eastAsia"/>
          <w:b/>
          <w:sz w:val="32"/>
          <w:szCs w:val="32"/>
        </w:rPr>
        <w:t>数据来源</w:t>
      </w:r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ascii="仿宋" w:eastAsia="仿宋" w:hAnsi="仿宋" w:cs="楷体_GB2312"/>
          <w:sz w:val="24"/>
          <w:szCs w:val="24"/>
        </w:rPr>
      </w:pPr>
      <w:r>
        <w:rPr>
          <w:rFonts w:eastAsia="仿宋" w:hint="eastAsia"/>
          <w:sz w:val="24"/>
          <w:szCs w:val="24"/>
        </w:rPr>
        <w:t>HC3</w:t>
      </w:r>
      <w:r>
        <w:rPr>
          <w:rFonts w:eastAsia="仿宋"/>
          <w:sz w:val="24"/>
          <w:szCs w:val="24"/>
        </w:rPr>
        <w:t>(</w:t>
      </w:r>
      <w:r>
        <w:rPr>
          <w:rFonts w:eastAsia="仿宋"/>
          <w:sz w:val="24"/>
          <w:szCs w:val="24"/>
        </w:rPr>
        <w:t>https://github.com/Hello-SimpleAI/chatgpt-comparison-detection</w:t>
      </w:r>
      <w:r>
        <w:rPr>
          <w:rFonts w:eastAsia="仿宋"/>
          <w:sz w:val="24"/>
          <w:szCs w:val="24"/>
        </w:rPr>
        <w:t>)</w:t>
      </w:r>
      <w:r>
        <w:rPr>
          <w:rFonts w:eastAsia="仿宋" w:hint="eastAsia"/>
          <w:sz w:val="24"/>
          <w:szCs w:val="24"/>
        </w:rPr>
        <w:t>是一个人类和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对比语料的开源数据集</w:t>
      </w:r>
      <w:r>
        <w:rPr>
          <w:rFonts w:ascii="仿宋" w:eastAsia="仿宋" w:hAnsi="仿宋" w:cs="楷体_GB2312" w:hint="eastAsia"/>
          <w:sz w:val="24"/>
          <w:szCs w:val="24"/>
        </w:rPr>
        <w:t>，共包含</w:t>
      </w:r>
      <w:r>
        <w:rPr>
          <w:rFonts w:ascii="仿宋" w:eastAsia="仿宋" w:hAnsi="仿宋" w:cs="楷体_GB2312" w:hint="eastAsia"/>
          <w:sz w:val="24"/>
          <w:szCs w:val="24"/>
        </w:rPr>
        <w:t>12835</w:t>
      </w:r>
      <w:r>
        <w:rPr>
          <w:rFonts w:ascii="仿宋" w:eastAsia="仿宋" w:hAnsi="仿宋" w:cs="楷体_GB2312" w:hint="eastAsia"/>
          <w:sz w:val="24"/>
          <w:szCs w:val="24"/>
        </w:rPr>
        <w:t>个问题，</w:t>
      </w:r>
      <w:r>
        <w:rPr>
          <w:rFonts w:ascii="仿宋" w:eastAsia="仿宋" w:hAnsi="仿宋" w:cs="楷体_GB2312" w:hint="eastAsia"/>
          <w:sz w:val="24"/>
          <w:szCs w:val="24"/>
        </w:rPr>
        <w:t>22259</w:t>
      </w:r>
      <w:r>
        <w:rPr>
          <w:rFonts w:ascii="仿宋" w:eastAsia="仿宋" w:hAnsi="仿宋" w:cs="楷体_GB2312" w:hint="eastAsia"/>
          <w:sz w:val="24"/>
          <w:szCs w:val="24"/>
        </w:rPr>
        <w:t>个人类回答，</w:t>
      </w:r>
      <w:r>
        <w:rPr>
          <w:rFonts w:ascii="仿宋" w:eastAsia="仿宋" w:hAnsi="仿宋" w:cs="楷体_GB2312" w:hint="eastAsia"/>
          <w:sz w:val="24"/>
          <w:szCs w:val="24"/>
        </w:rPr>
        <w:t>17522</w:t>
      </w:r>
      <w:r>
        <w:rPr>
          <w:rFonts w:ascii="仿宋" w:eastAsia="仿宋" w:hAnsi="仿宋" w:cs="楷体_GB2312" w:hint="eastAsia"/>
          <w:sz w:val="24"/>
          <w:szCs w:val="24"/>
        </w:rPr>
        <w:t>个</w:t>
      </w:r>
      <w:proofErr w:type="spellStart"/>
      <w:r>
        <w:rPr>
          <w:rFonts w:ascii="仿宋" w:eastAsia="仿宋" w:hAnsi="仿宋" w:cs="楷体_GB2312" w:hint="eastAsia"/>
          <w:sz w:val="24"/>
          <w:szCs w:val="24"/>
        </w:rPr>
        <w:t>ChatGPT</w:t>
      </w:r>
      <w:proofErr w:type="spellEnd"/>
      <w:r>
        <w:rPr>
          <w:rFonts w:ascii="仿宋" w:eastAsia="仿宋" w:hAnsi="仿宋" w:cs="楷体_GB2312" w:hint="eastAsia"/>
          <w:sz w:val="24"/>
          <w:szCs w:val="24"/>
        </w:rPr>
        <w:t>回答。本研究从中筛选出跟心理、情感有关的条目进行分析，包含</w:t>
      </w:r>
      <w:r>
        <w:rPr>
          <w:rFonts w:ascii="仿宋" w:eastAsia="仿宋" w:hAnsi="仿宋" w:cs="楷体_GB2312" w:hint="eastAsia"/>
          <w:sz w:val="24"/>
          <w:szCs w:val="24"/>
        </w:rPr>
        <w:t>1099</w:t>
      </w:r>
      <w:r>
        <w:rPr>
          <w:rFonts w:ascii="仿宋" w:eastAsia="仿宋" w:hAnsi="仿宋" w:cs="楷体_GB2312" w:hint="eastAsia"/>
          <w:sz w:val="24"/>
          <w:szCs w:val="24"/>
        </w:rPr>
        <w:t>个问题和回答。</w:t>
      </w:r>
    </w:p>
    <w:p w:rsidR="00F378D3" w:rsidRDefault="00F378D3"/>
    <w:p w:rsidR="00F378D3" w:rsidRDefault="00A74B4A">
      <w:pPr>
        <w:outlineLvl w:val="1"/>
        <w:rPr>
          <w:rFonts w:ascii="仿宋" w:eastAsia="仿宋" w:hAnsi="仿宋"/>
          <w:b/>
          <w:sz w:val="32"/>
          <w:szCs w:val="32"/>
        </w:rPr>
      </w:pPr>
      <w:bookmarkStart w:id="2" w:name="_Toc525683376"/>
      <w:r>
        <w:rPr>
          <w:rFonts w:ascii="仿宋" w:eastAsia="仿宋" w:hAnsi="仿宋" w:hint="eastAsia"/>
          <w:b/>
          <w:sz w:val="32"/>
          <w:szCs w:val="32"/>
        </w:rPr>
        <w:t>2</w:t>
      </w:r>
      <w:r>
        <w:rPr>
          <w:rFonts w:ascii="仿宋" w:eastAsia="仿宋" w:hAnsi="仿宋" w:hint="eastAsia"/>
          <w:b/>
          <w:sz w:val="32"/>
          <w:szCs w:val="32"/>
        </w:rPr>
        <w:t>.2</w:t>
      </w:r>
      <w:r>
        <w:rPr>
          <w:rFonts w:ascii="仿宋" w:eastAsia="仿宋" w:hAnsi="仿宋" w:hint="eastAsia"/>
          <w:b/>
          <w:sz w:val="32"/>
          <w:szCs w:val="32"/>
        </w:rPr>
        <w:t>工具</w:t>
      </w:r>
      <w:bookmarkEnd w:id="2"/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  <w:r>
        <w:rPr>
          <w:rFonts w:ascii="仿宋" w:eastAsia="仿宋" w:hAnsi="仿宋" w:cs="楷体_GB2312" w:hint="eastAsia"/>
          <w:sz w:val="24"/>
          <w:szCs w:val="24"/>
        </w:rPr>
        <w:t>为了能快速出结果，再加上电脑的性能一般，所以本研究直接用百度云的</w:t>
      </w:r>
      <w:proofErr w:type="spellStart"/>
      <w:r>
        <w:rPr>
          <w:rFonts w:eastAsia="仿宋" w:hint="eastAsia"/>
          <w:sz w:val="24"/>
          <w:szCs w:val="24"/>
        </w:rPr>
        <w:t>aip</w:t>
      </w:r>
      <w:proofErr w:type="spellEnd"/>
      <w:r>
        <w:rPr>
          <w:rFonts w:ascii="仿宋" w:eastAsia="仿宋" w:hAnsi="仿宋" w:cs="楷体_GB2312" w:hint="eastAsia"/>
          <w:sz w:val="24"/>
          <w:szCs w:val="24"/>
        </w:rPr>
        <w:t>接口进行情感分析任务。在调用</w:t>
      </w:r>
      <w:proofErr w:type="spellStart"/>
      <w:r>
        <w:rPr>
          <w:rFonts w:eastAsia="仿宋" w:hint="eastAsia"/>
          <w:sz w:val="24"/>
          <w:szCs w:val="24"/>
        </w:rPr>
        <w:t>aip</w:t>
      </w:r>
      <w:proofErr w:type="spellEnd"/>
      <w:r>
        <w:rPr>
          <w:rFonts w:ascii="仿宋" w:eastAsia="仿宋" w:hAnsi="仿宋" w:cs="楷体_GB2312" w:hint="eastAsia"/>
          <w:sz w:val="24"/>
          <w:szCs w:val="24"/>
        </w:rPr>
        <w:t>接口输入文档后，接口会返回</w:t>
      </w:r>
      <w:r>
        <w:rPr>
          <w:rFonts w:eastAsia="仿宋" w:hint="eastAsia"/>
          <w:sz w:val="24"/>
          <w:szCs w:val="24"/>
        </w:rPr>
        <w:t>5</w:t>
      </w:r>
      <w:r>
        <w:rPr>
          <w:rFonts w:ascii="仿宋" w:eastAsia="仿宋" w:hAnsi="仿宋" w:cs="楷体_GB2312" w:hint="eastAsia"/>
          <w:sz w:val="24"/>
          <w:szCs w:val="24"/>
        </w:rPr>
        <w:t>个参数：</w:t>
      </w:r>
      <w:proofErr w:type="spellStart"/>
      <w:r>
        <w:rPr>
          <w:rFonts w:eastAsia="仿宋" w:hint="eastAsia"/>
          <w:sz w:val="24"/>
          <w:szCs w:val="24"/>
        </w:rPr>
        <w:t>log_id</w:t>
      </w:r>
      <w:proofErr w:type="spellEnd"/>
      <w:r>
        <w:rPr>
          <w:rFonts w:ascii="仿宋" w:eastAsia="仿宋" w:hAnsi="仿宋" w:cs="楷体_GB2312" w:hint="eastAsia"/>
          <w:sz w:val="24"/>
          <w:szCs w:val="24"/>
        </w:rPr>
        <w:t>（本次请求的</w:t>
      </w:r>
      <w:r>
        <w:rPr>
          <w:rFonts w:eastAsia="仿宋" w:hint="eastAsia"/>
          <w:sz w:val="24"/>
          <w:szCs w:val="24"/>
        </w:rPr>
        <w:t>id</w:t>
      </w:r>
      <w:r>
        <w:rPr>
          <w:rFonts w:ascii="仿宋" w:eastAsia="仿宋" w:hAnsi="仿宋" w:cs="楷体_GB2312" w:hint="eastAsia"/>
          <w:sz w:val="24"/>
          <w:szCs w:val="24"/>
        </w:rPr>
        <w:t>）、</w:t>
      </w:r>
      <w:r>
        <w:rPr>
          <w:rFonts w:eastAsia="仿宋" w:hint="eastAsia"/>
          <w:sz w:val="24"/>
          <w:szCs w:val="24"/>
        </w:rPr>
        <w:t>sentiment</w:t>
      </w:r>
      <w:r>
        <w:rPr>
          <w:rFonts w:ascii="仿宋" w:eastAsia="仿宋" w:hAnsi="仿宋" w:cs="楷体_GB2312" w:hint="eastAsia"/>
          <w:sz w:val="24"/>
          <w:szCs w:val="24"/>
        </w:rPr>
        <w:t>（表示情感极性分类结果，</w:t>
      </w:r>
      <w:r>
        <w:rPr>
          <w:rFonts w:eastAsia="仿宋" w:hint="eastAsia"/>
          <w:sz w:val="24"/>
          <w:szCs w:val="24"/>
        </w:rPr>
        <w:t>0:</w:t>
      </w:r>
      <w:r>
        <w:rPr>
          <w:rFonts w:ascii="仿宋" w:eastAsia="仿宋" w:hAnsi="仿宋" w:cs="楷体_GB2312" w:hint="eastAsia"/>
          <w:sz w:val="24"/>
          <w:szCs w:val="24"/>
        </w:rPr>
        <w:t>负向，</w:t>
      </w:r>
      <w:r>
        <w:rPr>
          <w:rFonts w:eastAsia="仿宋" w:hint="eastAsia"/>
          <w:sz w:val="24"/>
          <w:szCs w:val="24"/>
        </w:rPr>
        <w:t>1:</w:t>
      </w:r>
      <w:r>
        <w:rPr>
          <w:rFonts w:ascii="仿宋" w:eastAsia="仿宋" w:hAnsi="仿宋" w:cs="楷体_GB2312" w:hint="eastAsia"/>
          <w:sz w:val="24"/>
          <w:szCs w:val="24"/>
        </w:rPr>
        <w:t>中性，</w:t>
      </w:r>
      <w:r>
        <w:rPr>
          <w:rFonts w:eastAsia="仿宋" w:hint="eastAsia"/>
          <w:sz w:val="24"/>
          <w:szCs w:val="24"/>
        </w:rPr>
        <w:t>2:</w:t>
      </w:r>
      <w:r>
        <w:rPr>
          <w:rFonts w:ascii="仿宋" w:eastAsia="仿宋" w:hAnsi="仿宋" w:cs="楷体_GB2312" w:hint="eastAsia"/>
          <w:sz w:val="24"/>
          <w:szCs w:val="24"/>
        </w:rPr>
        <w:t>正向）、</w:t>
      </w:r>
      <w:r>
        <w:rPr>
          <w:rFonts w:eastAsia="仿宋" w:hint="eastAsia"/>
          <w:sz w:val="24"/>
          <w:szCs w:val="24"/>
        </w:rPr>
        <w:t>confidence</w:t>
      </w:r>
      <w:r>
        <w:rPr>
          <w:rFonts w:ascii="仿宋" w:eastAsia="仿宋" w:hAnsi="仿宋" w:cs="楷体_GB2312" w:hint="eastAsia"/>
          <w:sz w:val="24"/>
          <w:szCs w:val="24"/>
        </w:rPr>
        <w:t>（表示分类的置信度，取值范围</w:t>
      </w:r>
      <w:r>
        <w:rPr>
          <w:rFonts w:eastAsia="仿宋" w:hint="eastAsia"/>
          <w:sz w:val="24"/>
          <w:szCs w:val="24"/>
        </w:rPr>
        <w:t>[0,1]</w:t>
      </w:r>
      <w:r>
        <w:rPr>
          <w:rFonts w:ascii="仿宋" w:eastAsia="仿宋" w:hAnsi="仿宋" w:cs="楷体_GB2312" w:hint="eastAsia"/>
          <w:sz w:val="24"/>
          <w:szCs w:val="24"/>
        </w:rPr>
        <w:t>）、</w:t>
      </w:r>
      <w:proofErr w:type="spellStart"/>
      <w:r>
        <w:rPr>
          <w:rFonts w:eastAsia="仿宋" w:hint="eastAsia"/>
          <w:sz w:val="24"/>
          <w:szCs w:val="24"/>
        </w:rPr>
        <w:t>positive_prob</w:t>
      </w:r>
      <w:proofErr w:type="spellEnd"/>
      <w:r>
        <w:rPr>
          <w:rFonts w:ascii="仿宋" w:eastAsia="仿宋" w:hAnsi="仿宋" w:cs="楷体_GB2312" w:hint="eastAsia"/>
          <w:sz w:val="24"/>
          <w:szCs w:val="24"/>
        </w:rPr>
        <w:t>（表示属于积极类别的概率</w:t>
      </w:r>
      <w:r>
        <w:rPr>
          <w:rFonts w:ascii="仿宋" w:eastAsia="仿宋" w:hAnsi="仿宋" w:cs="楷体_GB2312" w:hint="eastAsia"/>
          <w:sz w:val="24"/>
          <w:szCs w:val="24"/>
        </w:rPr>
        <w:t xml:space="preserve"> </w:t>
      </w:r>
      <w:r>
        <w:rPr>
          <w:rFonts w:ascii="仿宋" w:eastAsia="仿宋" w:hAnsi="仿宋" w:cs="楷体_GB2312" w:hint="eastAsia"/>
          <w:sz w:val="24"/>
          <w:szCs w:val="24"/>
        </w:rPr>
        <w:t>，取值范围</w:t>
      </w:r>
      <w:r>
        <w:rPr>
          <w:rFonts w:eastAsia="仿宋" w:hint="eastAsia"/>
          <w:sz w:val="24"/>
          <w:szCs w:val="24"/>
        </w:rPr>
        <w:t>[0,1]</w:t>
      </w:r>
      <w:r>
        <w:rPr>
          <w:rFonts w:ascii="仿宋" w:eastAsia="仿宋" w:hAnsi="仿宋" w:cs="楷体_GB2312" w:hint="eastAsia"/>
          <w:sz w:val="24"/>
          <w:szCs w:val="24"/>
        </w:rPr>
        <w:t>）、</w:t>
      </w:r>
      <w:proofErr w:type="spellStart"/>
      <w:r>
        <w:rPr>
          <w:rFonts w:eastAsia="仿宋" w:hint="eastAsia"/>
          <w:sz w:val="24"/>
          <w:szCs w:val="24"/>
        </w:rPr>
        <w:t>negative_prob</w:t>
      </w:r>
      <w:proofErr w:type="spellEnd"/>
      <w:r>
        <w:rPr>
          <w:rFonts w:ascii="仿宋" w:eastAsia="仿宋" w:hAnsi="仿宋" w:cs="楷体_GB2312" w:hint="eastAsia"/>
          <w:sz w:val="24"/>
          <w:szCs w:val="24"/>
        </w:rPr>
        <w:t>（表示属于消极类别的概率，取值范围</w:t>
      </w:r>
      <w:r>
        <w:rPr>
          <w:rFonts w:eastAsia="仿宋" w:hint="eastAsia"/>
          <w:sz w:val="24"/>
          <w:szCs w:val="24"/>
        </w:rPr>
        <w:t>[0,1]</w:t>
      </w:r>
      <w:r>
        <w:rPr>
          <w:rFonts w:ascii="仿宋" w:eastAsia="仿宋" w:hAnsi="仿宋" w:cs="楷体_GB2312" w:hint="eastAsia"/>
          <w:sz w:val="24"/>
          <w:szCs w:val="24"/>
        </w:rPr>
        <w:t>）。百度</w:t>
      </w:r>
      <w:proofErr w:type="spellStart"/>
      <w:r>
        <w:rPr>
          <w:rFonts w:eastAsia="仿宋" w:hint="eastAsia"/>
          <w:sz w:val="24"/>
          <w:szCs w:val="24"/>
        </w:rPr>
        <w:t>aip</w:t>
      </w:r>
      <w:proofErr w:type="spellEnd"/>
      <w:r>
        <w:rPr>
          <w:rFonts w:eastAsia="仿宋" w:hint="eastAsia"/>
          <w:sz w:val="24"/>
          <w:szCs w:val="24"/>
        </w:rPr>
        <w:t>平台对免费用户有</w:t>
      </w:r>
      <w:r>
        <w:rPr>
          <w:rFonts w:eastAsia="仿宋" w:hint="eastAsia"/>
          <w:sz w:val="24"/>
          <w:szCs w:val="24"/>
        </w:rPr>
        <w:t>50w</w:t>
      </w:r>
      <w:r>
        <w:rPr>
          <w:rFonts w:eastAsia="仿宋" w:hint="eastAsia"/>
          <w:sz w:val="24"/>
          <w:szCs w:val="24"/>
        </w:rPr>
        <w:t>次的接口调用权限，对于</w:t>
      </w:r>
      <w:r>
        <w:rPr>
          <w:rFonts w:eastAsia="仿宋" w:hint="eastAsia"/>
          <w:sz w:val="24"/>
          <w:szCs w:val="24"/>
        </w:rPr>
        <w:t>本次任务来说绰绰有余。</w:t>
      </w:r>
    </w:p>
    <w:p w:rsidR="00F378D3" w:rsidRDefault="00F378D3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</w:p>
    <w:p w:rsidR="00F378D3" w:rsidRDefault="00A74B4A">
      <w:pPr>
        <w:outlineLvl w:val="1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2.3 </w:t>
      </w:r>
      <w:r>
        <w:rPr>
          <w:rFonts w:ascii="仿宋" w:eastAsia="仿宋" w:hAnsi="仿宋" w:hint="eastAsia"/>
          <w:b/>
          <w:sz w:val="32"/>
          <w:szCs w:val="32"/>
        </w:rPr>
        <w:t>数据处理</w:t>
      </w:r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所有的数据分析过程都在</w:t>
      </w:r>
      <w:r>
        <w:rPr>
          <w:rFonts w:eastAsia="仿宋" w:hint="eastAsia"/>
          <w:sz w:val="24"/>
          <w:szCs w:val="24"/>
        </w:rPr>
        <w:t>SPSS</w:t>
      </w:r>
      <w:r>
        <w:rPr>
          <w:rFonts w:eastAsia="仿宋" w:hint="eastAsia"/>
          <w:sz w:val="24"/>
          <w:szCs w:val="24"/>
        </w:rPr>
        <w:t>中完成。采用单样本</w:t>
      </w:r>
      <w:r>
        <w:rPr>
          <w:rFonts w:eastAsia="仿宋" w:hint="eastAsia"/>
          <w:sz w:val="24"/>
          <w:szCs w:val="24"/>
        </w:rPr>
        <w:t>T</w:t>
      </w:r>
      <w:r>
        <w:rPr>
          <w:rFonts w:eastAsia="仿宋" w:hint="eastAsia"/>
          <w:sz w:val="24"/>
          <w:szCs w:val="24"/>
        </w:rPr>
        <w:t>检验来检验人类、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回答的情感是否偏离中性情感；采用相关样本</w:t>
      </w:r>
      <w:r>
        <w:rPr>
          <w:rFonts w:eastAsia="仿宋" w:hint="eastAsia"/>
          <w:sz w:val="24"/>
          <w:szCs w:val="24"/>
        </w:rPr>
        <w:t>T</w:t>
      </w:r>
      <w:r>
        <w:rPr>
          <w:rFonts w:eastAsia="仿宋" w:hint="eastAsia"/>
          <w:sz w:val="24"/>
          <w:szCs w:val="24"/>
        </w:rPr>
        <w:t>检验来检验</w:t>
      </w:r>
      <w:proofErr w:type="gramStart"/>
      <w:r>
        <w:rPr>
          <w:rFonts w:eastAsia="仿宋" w:hint="eastAsia"/>
          <w:sz w:val="24"/>
          <w:szCs w:val="24"/>
        </w:rPr>
        <w:t>在同个问题</w:t>
      </w:r>
      <w:proofErr w:type="gramEnd"/>
      <w:r>
        <w:rPr>
          <w:rFonts w:eastAsia="仿宋" w:hint="eastAsia"/>
          <w:sz w:val="24"/>
          <w:szCs w:val="24"/>
        </w:rPr>
        <w:t>下，人类、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的回答在情感上是否有显著差异。</w:t>
      </w:r>
    </w:p>
    <w:p w:rsidR="00F378D3" w:rsidRDefault="00F378D3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</w:p>
    <w:p w:rsidR="00F378D3" w:rsidRDefault="00A74B4A">
      <w:pPr>
        <w:outlineLvl w:val="1"/>
        <w:rPr>
          <w:rFonts w:ascii="黑体" w:eastAsia="黑体" w:hAnsi="黑体"/>
          <w:b/>
          <w:sz w:val="36"/>
          <w:szCs w:val="32"/>
        </w:rPr>
      </w:pPr>
      <w:bookmarkStart w:id="3" w:name="_Toc525683381"/>
      <w:r>
        <w:rPr>
          <w:rFonts w:ascii="黑体" w:eastAsia="黑体" w:hAnsi="黑体" w:hint="eastAsia"/>
          <w:b/>
          <w:sz w:val="36"/>
          <w:szCs w:val="32"/>
        </w:rPr>
        <w:t>3</w:t>
      </w:r>
      <w:r>
        <w:rPr>
          <w:rFonts w:ascii="黑体" w:eastAsia="黑体" w:hAnsi="黑体" w:hint="eastAsia"/>
          <w:b/>
          <w:sz w:val="36"/>
          <w:szCs w:val="32"/>
        </w:rPr>
        <w:t>.</w:t>
      </w:r>
      <w:r>
        <w:rPr>
          <w:rFonts w:ascii="黑体" w:eastAsia="黑体" w:hAnsi="黑体" w:hint="eastAsia"/>
          <w:b/>
          <w:sz w:val="36"/>
          <w:szCs w:val="32"/>
        </w:rPr>
        <w:t>数据</w:t>
      </w:r>
      <w:r>
        <w:rPr>
          <w:rFonts w:ascii="黑体" w:eastAsia="黑体" w:hAnsi="黑体" w:hint="eastAsia"/>
          <w:b/>
          <w:sz w:val="36"/>
          <w:szCs w:val="32"/>
        </w:rPr>
        <w:t>结果</w:t>
      </w:r>
      <w:bookmarkEnd w:id="3"/>
    </w:p>
    <w:p w:rsidR="00F378D3" w:rsidRDefault="00A74B4A">
      <w:pPr>
        <w:outlineLvl w:val="1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3</w:t>
      </w:r>
      <w:r>
        <w:rPr>
          <w:rFonts w:ascii="仿宋" w:eastAsia="仿宋" w:hAnsi="仿宋" w:hint="eastAsia"/>
          <w:b/>
          <w:sz w:val="32"/>
          <w:szCs w:val="32"/>
        </w:rPr>
        <w:t>.1</w:t>
      </w:r>
      <w:r>
        <w:rPr>
          <w:rFonts w:ascii="仿宋" w:eastAsia="仿宋" w:hAnsi="仿宋" w:hint="eastAsia"/>
          <w:b/>
          <w:sz w:val="32"/>
          <w:szCs w:val="32"/>
        </w:rPr>
        <w:t>数据</w:t>
      </w:r>
      <w:r>
        <w:rPr>
          <w:rFonts w:ascii="仿宋" w:eastAsia="仿宋" w:hAnsi="仿宋"/>
          <w:b/>
          <w:sz w:val="32"/>
          <w:szCs w:val="32"/>
        </w:rPr>
        <w:t>筛选</w:t>
      </w:r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以置信度为指标来筛选数据。由于置信度</w:t>
      </w:r>
      <w:r>
        <w:rPr>
          <w:rFonts w:eastAsia="仿宋" w:hint="eastAsia"/>
          <w:sz w:val="24"/>
          <w:szCs w:val="24"/>
        </w:rPr>
        <w:t>低于</w:t>
      </w:r>
      <w:r>
        <w:rPr>
          <w:rFonts w:eastAsia="仿宋"/>
          <w:sz w:val="24"/>
          <w:szCs w:val="24"/>
        </w:rPr>
        <w:t>0.5</w:t>
      </w:r>
      <w:r>
        <w:rPr>
          <w:rFonts w:eastAsia="仿宋" w:hint="eastAsia"/>
          <w:sz w:val="24"/>
          <w:szCs w:val="24"/>
        </w:rPr>
        <w:t>的情感分析结果有较大可能存在误差</w:t>
      </w:r>
      <w:r>
        <w:rPr>
          <w:rFonts w:eastAsia="仿宋"/>
          <w:sz w:val="24"/>
          <w:szCs w:val="24"/>
        </w:rPr>
        <w:t>，所以</w:t>
      </w:r>
      <w:r>
        <w:rPr>
          <w:rFonts w:eastAsia="仿宋" w:hint="eastAsia"/>
          <w:sz w:val="24"/>
          <w:szCs w:val="24"/>
        </w:rPr>
        <w:t>本研究分别以人类和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对话的</w:t>
      </w:r>
      <w:r>
        <w:rPr>
          <w:rFonts w:eastAsia="仿宋"/>
          <w:sz w:val="24"/>
          <w:szCs w:val="24"/>
        </w:rPr>
        <w:t>置信度</w:t>
      </w:r>
      <w:r>
        <w:rPr>
          <w:rFonts w:eastAsia="仿宋" w:hint="eastAsia"/>
          <w:sz w:val="24"/>
          <w:szCs w:val="24"/>
        </w:rPr>
        <w:t>平均值</w:t>
      </w:r>
      <w:r>
        <w:rPr>
          <w:rFonts w:eastAsia="仿宋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uman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w:lastRenderedPageBreak/>
          <m:t xml:space="preserve">.705,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uman</m:t>
            </m:r>
          </m:sub>
        </m:sSub>
        <m:r>
          <w:rPr>
            <w:rFonts w:ascii="Cambria Math" w:hAnsi="Cambria Math"/>
            <w:sz w:val="24"/>
            <w:szCs w:val="24"/>
          </w:rPr>
          <m:t>=.308;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atGPT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=.799,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atGPT</m:t>
            </m:r>
          </m:sub>
        </m:sSub>
        <m:r>
          <w:rPr>
            <w:rFonts w:ascii="Cambria Math" w:hAnsi="Cambria Math"/>
            <w:sz w:val="24"/>
            <w:szCs w:val="24"/>
          </w:rPr>
          <m:t>=.280</m:t>
        </m:r>
      </m:oMath>
      <w:r>
        <w:rPr>
          <w:rFonts w:eastAsia="仿宋"/>
          <w:sz w:val="24"/>
          <w:szCs w:val="24"/>
        </w:rPr>
        <w:t>）</w:t>
      </w:r>
      <w:r>
        <w:rPr>
          <w:rFonts w:eastAsia="仿宋" w:hint="eastAsia"/>
          <w:sz w:val="24"/>
          <w:szCs w:val="24"/>
        </w:rPr>
        <w:t>为界限，将低于平均值的对话剔除出本次分析。筛选前共有</w:t>
      </w:r>
      <w:r>
        <w:rPr>
          <w:rFonts w:eastAsia="仿宋" w:hint="eastAsia"/>
          <w:sz w:val="24"/>
          <w:szCs w:val="24"/>
        </w:rPr>
        <w:t>1099</w:t>
      </w:r>
      <w:r>
        <w:rPr>
          <w:rFonts w:eastAsia="仿宋" w:hint="eastAsia"/>
          <w:sz w:val="24"/>
          <w:szCs w:val="24"/>
        </w:rPr>
        <w:t>条回答数据，筛选后还剩下</w:t>
      </w:r>
      <w:r>
        <w:rPr>
          <w:rFonts w:eastAsia="仿宋" w:hint="eastAsia"/>
          <w:sz w:val="24"/>
          <w:szCs w:val="24"/>
        </w:rPr>
        <w:t>456</w:t>
      </w:r>
      <w:r>
        <w:rPr>
          <w:rFonts w:eastAsia="仿宋" w:hint="eastAsia"/>
          <w:sz w:val="24"/>
          <w:szCs w:val="24"/>
        </w:rPr>
        <w:t>条回答数据。</w:t>
      </w:r>
    </w:p>
    <w:p w:rsidR="00F378D3" w:rsidRDefault="00F378D3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</w:p>
    <w:p w:rsidR="00F378D3" w:rsidRDefault="00A74B4A">
      <w:pPr>
        <w:outlineLvl w:val="1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3.2 </w:t>
      </w:r>
      <w:r>
        <w:rPr>
          <w:rFonts w:ascii="仿宋" w:eastAsia="仿宋" w:hAnsi="仿宋" w:hint="eastAsia"/>
          <w:b/>
          <w:sz w:val="32"/>
          <w:szCs w:val="32"/>
        </w:rPr>
        <w:t>单样本</w:t>
      </w:r>
      <w:r>
        <w:rPr>
          <w:rFonts w:ascii="仿宋" w:eastAsia="仿宋" w:hAnsi="仿宋" w:hint="eastAsia"/>
          <w:b/>
          <w:sz w:val="32"/>
          <w:szCs w:val="32"/>
        </w:rPr>
        <w:t>T</w:t>
      </w:r>
      <w:r>
        <w:rPr>
          <w:rFonts w:ascii="仿宋" w:eastAsia="仿宋" w:hAnsi="仿宋" w:hint="eastAsia"/>
          <w:b/>
          <w:sz w:val="32"/>
          <w:szCs w:val="32"/>
        </w:rPr>
        <w:t>检验</w:t>
      </w:r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以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（中立情绪）为检验值，人类、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对话的单样本</w:t>
      </w:r>
      <w:r>
        <w:rPr>
          <w:rFonts w:eastAsia="仿宋" w:hint="eastAsia"/>
          <w:sz w:val="24"/>
          <w:szCs w:val="24"/>
        </w:rPr>
        <w:t>T</w:t>
      </w:r>
      <w:r>
        <w:rPr>
          <w:rFonts w:eastAsia="仿宋" w:hint="eastAsia"/>
          <w:sz w:val="24"/>
          <w:szCs w:val="24"/>
        </w:rPr>
        <w:t>检验结果如表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显示。</w:t>
      </w:r>
    </w:p>
    <w:p w:rsidR="00F378D3" w:rsidRDefault="00A74B4A">
      <w:pPr>
        <w:pStyle w:val="p0"/>
        <w:spacing w:line="440" w:lineRule="exact"/>
        <w:jc w:val="center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表</w:t>
      </w:r>
      <w:r>
        <w:rPr>
          <w:rFonts w:eastAsia="仿宋" w:hint="eastAsia"/>
          <w:sz w:val="24"/>
          <w:szCs w:val="24"/>
        </w:rPr>
        <w:t xml:space="preserve">1 </w:t>
      </w:r>
      <w:r>
        <w:rPr>
          <w:rFonts w:eastAsia="仿宋" w:hint="eastAsia"/>
          <w:sz w:val="24"/>
          <w:szCs w:val="24"/>
        </w:rPr>
        <w:t>不同文本情绪的单样本</w:t>
      </w:r>
      <w:r>
        <w:rPr>
          <w:rFonts w:eastAsia="仿宋" w:hint="eastAsia"/>
          <w:sz w:val="24"/>
          <w:szCs w:val="24"/>
        </w:rPr>
        <w:t>T</w:t>
      </w:r>
      <w:r>
        <w:rPr>
          <w:rFonts w:eastAsia="仿宋" w:hint="eastAsia"/>
          <w:sz w:val="24"/>
          <w:szCs w:val="24"/>
        </w:rPr>
        <w:t>检验结果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2048"/>
        <w:gridCol w:w="1260"/>
        <w:gridCol w:w="1387"/>
        <w:gridCol w:w="1418"/>
        <w:gridCol w:w="1395"/>
      </w:tblGrid>
      <w:tr w:rsidR="00F378D3">
        <w:tc>
          <w:tcPr>
            <w:tcW w:w="71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F378D3">
            <w:pPr>
              <w:jc w:val="center"/>
            </w:pPr>
          </w:p>
        </w:tc>
        <w:tc>
          <w:tcPr>
            <w:tcW w:w="204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M</w:t>
            </w:r>
          </w:p>
        </w:tc>
        <w:tc>
          <w:tcPr>
            <w:tcW w:w="138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SD</w:t>
            </w:r>
          </w:p>
        </w:tc>
        <w:tc>
          <w:tcPr>
            <w:tcW w:w="141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df</w:t>
            </w:r>
          </w:p>
        </w:tc>
      </w:tr>
      <w:tr w:rsidR="00F378D3">
        <w:tc>
          <w:tcPr>
            <w:tcW w:w="71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人类文本情绪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1.05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.98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455</w:t>
            </w:r>
          </w:p>
        </w:tc>
      </w:tr>
      <w:tr w:rsidR="00F378D3">
        <w:tc>
          <w:tcPr>
            <w:tcW w:w="713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proofErr w:type="spellStart"/>
            <w:r>
              <w:rPr>
                <w:rFonts w:hint="eastAsia"/>
              </w:rPr>
              <w:t>ChatGPT</w:t>
            </w:r>
            <w:proofErr w:type="spellEnd"/>
            <w:r>
              <w:rPr>
                <w:rFonts w:hint="eastAsia"/>
              </w:rPr>
              <w:t>文本情绪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1.66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.74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18.78***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455</w:t>
            </w:r>
          </w:p>
        </w:tc>
      </w:tr>
    </w:tbl>
    <w:p w:rsidR="00F378D3" w:rsidRDefault="00A74B4A">
      <w:r>
        <w:rPr>
          <w:rFonts w:hint="eastAsia"/>
        </w:rPr>
        <w:t>备注：文本情绪（</w:t>
      </w:r>
      <w:r>
        <w:rPr>
          <w:rFonts w:hint="eastAsia"/>
        </w:rPr>
        <w:t>0=</w:t>
      </w:r>
      <w:r>
        <w:rPr>
          <w:rFonts w:hint="eastAsia"/>
        </w:rPr>
        <w:t>消极，</w:t>
      </w:r>
      <w:r>
        <w:rPr>
          <w:rFonts w:hint="eastAsia"/>
        </w:rPr>
        <w:t>1=</w:t>
      </w:r>
      <w:r>
        <w:rPr>
          <w:rFonts w:hint="eastAsia"/>
        </w:rPr>
        <w:t>中立，</w:t>
      </w:r>
      <w:r>
        <w:rPr>
          <w:rFonts w:hint="eastAsia"/>
        </w:rPr>
        <w:t>2=</w:t>
      </w:r>
      <w:r>
        <w:rPr>
          <w:rFonts w:hint="eastAsia"/>
        </w:rPr>
        <w:t>积极）</w:t>
      </w:r>
    </w:p>
    <w:p w:rsidR="00F378D3" w:rsidRDefault="00A74B4A">
      <w:r>
        <w:rPr>
          <w:rFonts w:hint="eastAsia"/>
        </w:rPr>
        <w:t xml:space="preserve">      *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&lt; .05, **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&lt; .01, ***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&lt; .001.</w:t>
      </w:r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由上表可见，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文本情绪显著高于检验值，而人类文本情绪则没有显著差异。</w:t>
      </w:r>
    </w:p>
    <w:p w:rsidR="00F378D3" w:rsidRDefault="00F378D3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</w:p>
    <w:p w:rsidR="00F378D3" w:rsidRDefault="00A74B4A">
      <w:pPr>
        <w:outlineLvl w:val="1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3.3 </w:t>
      </w:r>
      <w:r>
        <w:rPr>
          <w:rFonts w:ascii="仿宋" w:eastAsia="仿宋" w:hAnsi="仿宋" w:hint="eastAsia"/>
          <w:b/>
          <w:sz w:val="32"/>
          <w:szCs w:val="32"/>
        </w:rPr>
        <w:t>相关样本</w:t>
      </w:r>
      <w:r>
        <w:rPr>
          <w:rFonts w:ascii="仿宋" w:eastAsia="仿宋" w:hAnsi="仿宋" w:hint="eastAsia"/>
          <w:b/>
          <w:sz w:val="32"/>
          <w:szCs w:val="32"/>
        </w:rPr>
        <w:t>T</w:t>
      </w:r>
      <w:r>
        <w:rPr>
          <w:rFonts w:ascii="仿宋" w:eastAsia="仿宋" w:hAnsi="仿宋" w:hint="eastAsia"/>
          <w:b/>
          <w:sz w:val="32"/>
          <w:szCs w:val="32"/>
        </w:rPr>
        <w:t>检验</w:t>
      </w:r>
    </w:p>
    <w:p w:rsidR="00F378D3" w:rsidRDefault="00A74B4A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由于人类文本和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文本都是针对同一个问题进行回复，因此在回答的情绪上存在较高的相关性（表</w:t>
      </w:r>
      <w:r>
        <w:rPr>
          <w:rFonts w:eastAsia="仿宋" w:hint="eastAsia"/>
          <w:sz w:val="24"/>
          <w:szCs w:val="24"/>
        </w:rPr>
        <w:t>2</w:t>
      </w:r>
      <w:r>
        <w:rPr>
          <w:rFonts w:eastAsia="仿宋" w:hint="eastAsia"/>
          <w:sz w:val="24"/>
          <w:szCs w:val="24"/>
        </w:rPr>
        <w:t>），因此采用相关样本</w:t>
      </w:r>
      <w:r>
        <w:rPr>
          <w:rFonts w:eastAsia="仿宋" w:hint="eastAsia"/>
          <w:sz w:val="24"/>
          <w:szCs w:val="24"/>
        </w:rPr>
        <w:t>T</w:t>
      </w:r>
      <w:r>
        <w:rPr>
          <w:rFonts w:eastAsia="仿宋" w:hint="eastAsia"/>
          <w:sz w:val="24"/>
          <w:szCs w:val="24"/>
        </w:rPr>
        <w:t>检验来探查二者是否在文本情绪上存在显著差异。相关样本</w:t>
      </w:r>
      <w:r>
        <w:rPr>
          <w:rFonts w:eastAsia="仿宋" w:hint="eastAsia"/>
          <w:sz w:val="24"/>
          <w:szCs w:val="24"/>
        </w:rPr>
        <w:t>T</w:t>
      </w:r>
      <w:r>
        <w:rPr>
          <w:rFonts w:eastAsia="仿宋" w:hint="eastAsia"/>
          <w:sz w:val="24"/>
          <w:szCs w:val="24"/>
        </w:rPr>
        <w:t>检验的结果如表</w:t>
      </w:r>
      <w:r>
        <w:rPr>
          <w:rFonts w:eastAsia="仿宋" w:hint="eastAsia"/>
          <w:sz w:val="24"/>
          <w:szCs w:val="24"/>
        </w:rPr>
        <w:t>2</w:t>
      </w:r>
      <w:r>
        <w:rPr>
          <w:rFonts w:eastAsia="仿宋" w:hint="eastAsia"/>
          <w:sz w:val="24"/>
          <w:szCs w:val="24"/>
        </w:rPr>
        <w:t>显示。</w:t>
      </w:r>
    </w:p>
    <w:p w:rsidR="00F378D3" w:rsidRDefault="00F378D3">
      <w:pPr>
        <w:pStyle w:val="p0"/>
        <w:spacing w:line="440" w:lineRule="exact"/>
        <w:ind w:firstLineChars="200" w:firstLine="480"/>
        <w:jc w:val="both"/>
        <w:rPr>
          <w:rFonts w:eastAsia="仿宋"/>
          <w:sz w:val="24"/>
          <w:szCs w:val="24"/>
        </w:rPr>
      </w:pPr>
    </w:p>
    <w:p w:rsidR="00F378D3" w:rsidRDefault="00A74B4A">
      <w:pPr>
        <w:pStyle w:val="p0"/>
        <w:spacing w:line="440" w:lineRule="exact"/>
        <w:jc w:val="center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表</w:t>
      </w:r>
      <w:r>
        <w:rPr>
          <w:rFonts w:eastAsia="仿宋" w:hint="eastAsia"/>
          <w:sz w:val="24"/>
          <w:szCs w:val="24"/>
        </w:rPr>
        <w:t xml:space="preserve">2 </w:t>
      </w:r>
      <w:r>
        <w:rPr>
          <w:rFonts w:eastAsia="仿宋" w:hint="eastAsia"/>
          <w:sz w:val="24"/>
          <w:szCs w:val="24"/>
        </w:rPr>
        <w:t>不同文本情绪的相关样本</w:t>
      </w:r>
      <w:r>
        <w:rPr>
          <w:rFonts w:eastAsia="仿宋" w:hint="eastAsia"/>
          <w:sz w:val="24"/>
          <w:szCs w:val="24"/>
        </w:rPr>
        <w:t>T</w:t>
      </w:r>
      <w:r>
        <w:rPr>
          <w:rFonts w:eastAsia="仿宋" w:hint="eastAsia"/>
          <w:sz w:val="24"/>
          <w:szCs w:val="24"/>
        </w:rPr>
        <w:t>检验结果</w:t>
      </w:r>
    </w:p>
    <w:tbl>
      <w:tblPr>
        <w:tblStyle w:val="a3"/>
        <w:tblW w:w="0" w:type="auto"/>
        <w:tblInd w:w="-1207" w:type="dxa"/>
        <w:tblLook w:val="04A0" w:firstRow="1" w:lastRow="0" w:firstColumn="1" w:lastColumn="0" w:noHBand="0" w:noVBand="1"/>
      </w:tblPr>
      <w:tblGrid>
        <w:gridCol w:w="569"/>
        <w:gridCol w:w="1801"/>
        <w:gridCol w:w="939"/>
        <w:gridCol w:w="739"/>
        <w:gridCol w:w="849"/>
        <w:gridCol w:w="1684"/>
        <w:gridCol w:w="1761"/>
        <w:gridCol w:w="1387"/>
      </w:tblGrid>
      <w:tr w:rsidR="00F378D3">
        <w:tc>
          <w:tcPr>
            <w:tcW w:w="63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F378D3">
            <w:pPr>
              <w:jc w:val="center"/>
            </w:pPr>
          </w:p>
        </w:tc>
        <w:tc>
          <w:tcPr>
            <w:tcW w:w="201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105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M</w:t>
            </w:r>
          </w:p>
        </w:tc>
        <w:tc>
          <w:tcPr>
            <w:tcW w:w="80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SD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42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uman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atgptt</m:t>
                    </m:r>
                  </m:sub>
                </m:sSub>
              </m:oMath>
            </m:oMathPara>
          </w:p>
        </w:tc>
        <w:tc>
          <w:tcPr>
            <w:tcW w:w="146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uman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atgptt</m:t>
                    </m:r>
                  </m:sub>
                </m:sSub>
              </m:oMath>
            </m:oMathPara>
          </w:p>
        </w:tc>
        <w:tc>
          <w:tcPr>
            <w:tcW w:w="146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Ansi="Cambria Math" w:hint="eastAsia"/>
                <w:i/>
              </w:rPr>
              <w:t>T</w:t>
            </w:r>
          </w:p>
        </w:tc>
      </w:tr>
      <w:tr w:rsidR="00F378D3"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人类文本积极情绪</w:t>
            </w:r>
          </w:p>
        </w:tc>
        <w:tc>
          <w:tcPr>
            <w:tcW w:w="105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.52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.46</w:t>
            </w:r>
          </w:p>
        </w:tc>
        <w:tc>
          <w:tcPr>
            <w:tcW w:w="863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t>.25</w:t>
            </w:r>
            <w:r>
              <w:rPr>
                <w:rFonts w:hint="eastAsia"/>
              </w:rPr>
              <w:t>***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t>-.29</w:t>
            </w:r>
          </w:p>
        </w:tc>
        <w:tc>
          <w:tcPr>
            <w:tcW w:w="1467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.51</w:t>
            </w:r>
          </w:p>
        </w:tc>
        <w:tc>
          <w:tcPr>
            <w:tcW w:w="1467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-12.37***</w:t>
            </w:r>
          </w:p>
        </w:tc>
      </w:tr>
      <w:tr w:rsidR="00F378D3">
        <w:tc>
          <w:tcPr>
            <w:tcW w:w="63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proofErr w:type="spellStart"/>
            <w:r>
              <w:rPr>
                <w:rFonts w:hint="eastAsia"/>
              </w:rPr>
              <w:t>ChatGPT</w:t>
            </w:r>
            <w:proofErr w:type="spellEnd"/>
            <w:r>
              <w:rPr>
                <w:rFonts w:hint="eastAsia"/>
              </w:rPr>
              <w:t>文本积极情绪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.82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A74B4A">
            <w:pPr>
              <w:jc w:val="center"/>
            </w:pPr>
            <w:r>
              <w:rPr>
                <w:rFonts w:hint="eastAsia"/>
              </w:rPr>
              <w:t>.35</w:t>
            </w:r>
          </w:p>
        </w:tc>
        <w:tc>
          <w:tcPr>
            <w:tcW w:w="86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F378D3">
            <w:pPr>
              <w:jc w:val="center"/>
            </w:pPr>
          </w:p>
        </w:tc>
        <w:tc>
          <w:tcPr>
            <w:tcW w:w="142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F378D3">
            <w:pPr>
              <w:jc w:val="center"/>
            </w:pPr>
          </w:p>
        </w:tc>
        <w:tc>
          <w:tcPr>
            <w:tcW w:w="1467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F378D3">
            <w:pPr>
              <w:jc w:val="center"/>
            </w:pPr>
          </w:p>
        </w:tc>
        <w:tc>
          <w:tcPr>
            <w:tcW w:w="1467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</w:tcPr>
          <w:p w:rsidR="00F378D3" w:rsidRDefault="00F378D3">
            <w:pPr>
              <w:jc w:val="center"/>
            </w:pPr>
          </w:p>
        </w:tc>
      </w:tr>
    </w:tbl>
    <w:p w:rsidR="00F378D3" w:rsidRDefault="00A74B4A">
      <w:r>
        <w:rPr>
          <w:rFonts w:hint="eastAsia"/>
        </w:rPr>
        <w:t>备注：文本情绪（表示属于积极类别的概率，取值范围</w:t>
      </w:r>
      <w:r>
        <w:rPr>
          <w:rFonts w:hint="eastAsia"/>
        </w:rPr>
        <w:t>[0,1]</w:t>
      </w:r>
      <w:r>
        <w:rPr>
          <w:rFonts w:hint="eastAsia"/>
        </w:rPr>
        <w:t>）</w:t>
      </w:r>
    </w:p>
    <w:p w:rsidR="00F378D3" w:rsidRDefault="00A74B4A">
      <w:r>
        <w:rPr>
          <w:rFonts w:hint="eastAsia"/>
        </w:rPr>
        <w:t xml:space="preserve">      *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&lt; .05, **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&lt; .01, *** </w:t>
      </w:r>
      <w:r>
        <w:rPr>
          <w:rFonts w:hint="eastAsia"/>
          <w:i/>
          <w:iCs/>
        </w:rPr>
        <w:t>p</w:t>
      </w:r>
      <w:r>
        <w:rPr>
          <w:rFonts w:hint="eastAsia"/>
        </w:rPr>
        <w:t xml:space="preserve"> &lt; .001.</w:t>
      </w:r>
    </w:p>
    <w:p w:rsidR="00F378D3" w:rsidRDefault="00F378D3"/>
    <w:p w:rsidR="00F378D3" w:rsidRDefault="00A74B4A">
      <w:pPr>
        <w:ind w:firstLineChars="200" w:firstLine="480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由上表可见，人类文本的积极情绪显著低于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文本的积极情绪。并且人类文本积极情绪的标准差也大于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，说明人类文本的情绪更不稳定。</w:t>
      </w:r>
    </w:p>
    <w:p w:rsidR="00F378D3" w:rsidRDefault="00F378D3">
      <w:pPr>
        <w:ind w:firstLineChars="200" w:firstLine="480"/>
        <w:rPr>
          <w:rFonts w:eastAsia="仿宋"/>
          <w:sz w:val="24"/>
          <w:szCs w:val="24"/>
        </w:rPr>
      </w:pPr>
    </w:p>
    <w:p w:rsidR="00F378D3" w:rsidRPr="00A74B4A" w:rsidRDefault="00A74B4A" w:rsidP="00A74B4A">
      <w:pPr>
        <w:ind w:firstLineChars="200" w:firstLine="480"/>
        <w:rPr>
          <w:rFonts w:eastAsia="仿宋" w:hint="eastAsia"/>
          <w:sz w:val="24"/>
          <w:szCs w:val="24"/>
        </w:rPr>
      </w:pPr>
      <w:r>
        <w:rPr>
          <w:rFonts w:eastAsia="仿宋" w:hint="eastAsia"/>
          <w:sz w:val="24"/>
          <w:szCs w:val="24"/>
        </w:rPr>
        <w:t>综上，数据分析的结果不能支持假设。数据分析的结果说明，</w:t>
      </w:r>
      <w:proofErr w:type="spellStart"/>
      <w:r>
        <w:rPr>
          <w:rFonts w:eastAsia="仿宋" w:hint="eastAsia"/>
          <w:sz w:val="24"/>
          <w:szCs w:val="24"/>
        </w:rPr>
        <w:t>ChatGPT</w:t>
      </w:r>
      <w:proofErr w:type="spellEnd"/>
      <w:r>
        <w:rPr>
          <w:rFonts w:eastAsia="仿宋" w:hint="eastAsia"/>
          <w:sz w:val="24"/>
          <w:szCs w:val="24"/>
        </w:rPr>
        <w:t>的文本情绪总体上更加稳定且积极。而人类文本的情绪则更加极化（更积极或更消极）。</w:t>
      </w:r>
      <w:bookmarkStart w:id="4" w:name="_GoBack"/>
      <w:bookmarkEnd w:id="4"/>
    </w:p>
    <w:sectPr w:rsidR="00F378D3" w:rsidRPr="00A7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00"/>
    <w:family w:val="roman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hjOTZjMzI0NmE0MDQwZjhkNDI4OGFhNjY0Njc2NmYifQ=="/>
  </w:docVars>
  <w:rsids>
    <w:rsidRoot w:val="00172A27"/>
    <w:rsid w:val="00172A27"/>
    <w:rsid w:val="00A74B4A"/>
    <w:rsid w:val="00F378D3"/>
    <w:rsid w:val="54174336"/>
    <w:rsid w:val="69E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58CE9"/>
  <w15:docId w15:val="{2E9DE1B8-3378-4B25-9CA4-AF773B72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/>
    <w:lsdException w:name="heading 2" w:uiPriority="99" w:unhideWhenUsed="1"/>
    <w:lsdException w:name="heading 3" w:uiPriority="9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uiPriority w:val="99"/>
    <w:unhideWhenUsed/>
    <w:pPr>
      <w:widowControl w:val="0"/>
      <w:autoSpaceDE w:val="0"/>
      <w:autoSpaceDN w:val="0"/>
      <w:adjustRightInd w:val="0"/>
      <w:outlineLvl w:val="0"/>
    </w:pPr>
    <w:rPr>
      <w:rFonts w:ascii="MingLiU" w:eastAsia="MingLiU" w:hAnsi="MingLiU"/>
      <w:b/>
      <w:color w:val="000000"/>
      <w:sz w:val="32"/>
      <w:szCs w:val="24"/>
    </w:rPr>
  </w:style>
  <w:style w:type="paragraph" w:styleId="2">
    <w:name w:val="heading 2"/>
    <w:uiPriority w:val="99"/>
    <w:unhideWhenUsed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/>
      <w:b/>
      <w:i/>
      <w:color w:val="000000"/>
      <w:sz w:val="28"/>
      <w:szCs w:val="24"/>
    </w:rPr>
  </w:style>
  <w:style w:type="paragraph" w:styleId="3">
    <w:name w:val="heading 3"/>
    <w:uiPriority w:val="99"/>
    <w:unhideWhenUsed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/>
      <w:b/>
      <w:color w:val="000000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dsj</dc:creator>
  <cp:lastModifiedBy>高钰博</cp:lastModifiedBy>
  <cp:revision>2</cp:revision>
  <dcterms:created xsi:type="dcterms:W3CDTF">2023-04-25T07:17:00Z</dcterms:created>
  <dcterms:modified xsi:type="dcterms:W3CDTF">2023-06-29T08:09:00Z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8F8C609AB1254D19A74BD76E353B43EA_12</vt:lpwstr>
  </property>
</Properties>
</file>