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50EE" w14:textId="3714224D" w:rsidR="007B0F27" w:rsidRPr="001360C6" w:rsidRDefault="001360C6">
      <w:pPr>
        <w:rPr>
          <w:b/>
          <w:bCs/>
          <w:sz w:val="32"/>
          <w:szCs w:val="32"/>
        </w:rPr>
      </w:pPr>
      <w:r w:rsidRPr="001360C6">
        <w:rPr>
          <w:b/>
          <w:bCs/>
          <w:sz w:val="32"/>
          <w:szCs w:val="32"/>
        </w:rPr>
        <w:t>Idea de proyecto Jerónimo Muñoz Gálvez</w:t>
      </w:r>
    </w:p>
    <w:p w14:paraId="0A77B3B0" w14:textId="77777777" w:rsidR="001360C6" w:rsidRDefault="001360C6"/>
    <w:p w14:paraId="6A2EDB93" w14:textId="305D5A70" w:rsidR="001360C6" w:rsidRDefault="001360C6">
      <w:r>
        <w:t>Acceder a la base de datos de la empresa de ARL Previsión Colombia LTDA para identificar factores de riesgo en entornos laborales de los clientes de la agencia para ofrecer planes y pólizas adecuadas para el cliente y usar esa información para promocionar sus productos de manera eficaz con grupos objetivos con características similares.</w:t>
      </w:r>
    </w:p>
    <w:p w14:paraId="0A0EB1E9" w14:textId="77777777" w:rsidR="001360C6" w:rsidRPr="001360C6" w:rsidRDefault="001360C6">
      <w:pPr>
        <w:rPr>
          <w:i/>
          <w:iCs/>
          <w:u w:val="single"/>
        </w:rPr>
      </w:pPr>
    </w:p>
    <w:sectPr w:rsidR="001360C6" w:rsidRPr="001360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98"/>
    <w:rsid w:val="001360C6"/>
    <w:rsid w:val="00335721"/>
    <w:rsid w:val="004762E8"/>
    <w:rsid w:val="005D4198"/>
    <w:rsid w:val="007453B1"/>
    <w:rsid w:val="007B0F27"/>
    <w:rsid w:val="00AF7508"/>
    <w:rsid w:val="00B50673"/>
    <w:rsid w:val="00F3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4B2BA"/>
  <w15:chartTrackingRefBased/>
  <w15:docId w15:val="{554DADC3-EA38-4089-9803-321A77B8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1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1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1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1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1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1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1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1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1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1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4DE88-67A5-4DF2-8C56-E841C2F97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Muñoz Galvez</dc:creator>
  <cp:keywords/>
  <dc:description/>
  <cp:lastModifiedBy>Jeronimo Muñoz Galvez</cp:lastModifiedBy>
  <cp:revision>1</cp:revision>
  <dcterms:created xsi:type="dcterms:W3CDTF">2025-11-21T20:41:00Z</dcterms:created>
  <dcterms:modified xsi:type="dcterms:W3CDTF">2026-02-05T17:50:00Z</dcterms:modified>
</cp:coreProperties>
</file>