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种族：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人类（Humanity）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均衡的种族，以枪械为主要的攻击手段，各项能力都很平均且不突出，既可远处作战也可近处突击，是如今祖兰大陆的中心。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可用武器列表：枪械，刀剑，魔法（除去光暗系）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种族天赋：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联合之心（Unity heart）：6单位之内其余种族友军靠近自己时获得+1移动补正，4单元格内每有一位其余种族友军提供自己力量，体质，敏捷，智力+1补正（最高+5），与其他种族处于联合状态时将共享两者的种族天赋。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兽人（Orcish）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人类的亚种，和人类最明显的特征在于脑袋上带有动物特征的兽耳，以优越的身体能力自傲，比起枪械更偏好于近战的角色。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可用武器列表：刀剑，盾牌。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种族天赋：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嗜血（Blood thirsty）：击杀一次敌方角色后，获得额外一行动轮（一回合仅一次）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近战专家（Combat expert）:发生近距离作战时，将会获得技术+3的补正，并有（30+力量*0.5+技术*0.5）概率发动“击昏”效果，使对手丧失下一次行动。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巫女（Psychic）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在漫长的发展长河中与人类踏上不一样发展道路的另一支“人类”，身着和风的神道教服饰，使用附带有其余种族无法理解的“神道力”为武器，只有女性，原因成谜。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可用武器列表：弓，神道术。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种族天赋：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神道力（Shinto）：取代其余种族MP值存在的神道力槽，战斗回合开始恢复2格，释放比一般魔法更强力的神道术。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弓道（Kyudo）：驾驭特色武器“弓”的能力，使用时获得+3技术补正，以及（10+会心值）%概率触发的“贯通”（计算伤害时将对方防御置0）效果。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精灵（Fairy）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身材高挑，容颜俊美的种族，与人类形貌相似但坚决地与人类划清界限的。居住于远离人类城镇刚泽的北方凡尔纳森林中，天生亲近法术，有着所有种族中最高的魔法天赋。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可用武器：魔法（除去暗）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种族天赋：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魔法亲和（Born into Magic）：使用法术后将返还百分之20的MP消耗。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高速咏唱（Fast chant）：使用魔法时获得+2敏捷补正，如果上回合的行动也是释放魔法则再获得+2补正。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妖怪（Monster）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不知从何而来以捕杀其他种族为乐的种族，虽然受到无数种族的追杀依然有着可观的数目，栖息于祖兰大陆另一个世界的特殊存在。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可用武器：身体能力，魔法（仅限暗）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种族天赋：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利爪与尖牙（Claw&amp;Fang）：妖怪不能装备武器，使用自身的身体进行攻击。攻击补正计算公式时力量，敏捷，会心*1.5，技术*2.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魔化（Go ballistic）：一个回合主动开启，使用之后移动力获得+5补正，其余所有能力获得*1.5补正。三个回合后将会失控，玩家丧失对该角色的控制权，此角色将自动进行无差别攻击，直至死亡。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名词解释：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力量：影响发动物理攻击时的伤害量的数值。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体力：影响角色HP上限的数值。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防御：影响受到物理伤害时的数值。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魔防：影响受到魔法伤害时的数值。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敏捷：影响角色对战中攻击顺序与次数的数值。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智力：影响发动魔法攻击时的伤害量以及MP上限的数值。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技术：影响此次攻击是否会被闪避的数值。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移动力：影响一回合内可以行动的单位距离的数值。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会心值：影响此次攻击是否发动会心一击的数值。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神道力槽：巫女用以释放神道术。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警戒值:敌方角色特有的属性，一般为3，boss为0，如若遭遇到警戒值外的攻击，则发动突袭。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特殊战斗系统：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突袭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：于敌方警戒值外的单位格突然发动的攻击，将获得以下补正：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必中。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会心值翻倍。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被突袭后，敌方的警戒值降为0。如果一回合后此单位仍然存活，则敌方5单位格内的所有敌方角色警戒值全置为0，否则-1。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溃败：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此效果可由以下条件触发：</w:t>
      </w:r>
    </w:p>
    <w:p>
      <w:pPr>
        <w:numPr>
          <w:numId w:val="0"/>
        </w:numPr>
        <w:ind w:firstLine="840" w:firstLineChars="4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1.连续三回合发动成功的</w:t>
      </w:r>
      <w:r>
        <w:rPr>
          <w:rFonts w:hint="eastAsia"/>
          <w:b/>
          <w:bCs/>
          <w:sz w:val="21"/>
          <w:szCs w:val="21"/>
          <w:lang w:val="en-US" w:eastAsia="zh-CN"/>
        </w:rPr>
        <w:t>突袭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ind w:firstLine="840" w:firstLineChars="4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2.一回合内击杀敌方四分之一以上的角色。</w:t>
      </w:r>
    </w:p>
    <w:p>
      <w:pPr>
        <w:numPr>
          <w:numId w:val="0"/>
        </w:numPr>
        <w:ind w:left="420" w:leftChars="20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发动此效果后，所有敌方角色防御&amp;魔防降低百分之20，持续三回合。一局游戏中此效果只能发动一次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联合：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两个相邻的角色置于联合状态，两个角色的属性将各乘以0.7后相叠加。这个行动会花费掉两个角色的行动权，如果需要重新分开则同样会花费两个角色的行动权，联合后只能使用主角色的武器，能力，种族天赋，但可以使用两人的消耗品。联合角色如果HP置于0则主角色死亡，副角色被自动放置在相邻单位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联合绝杀：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处于联合的二人如果有着足够的羁绊值，则可以释放出来的必杀绝技。根据联合二人的特性将会有各种不同的效果，往往具有扭转战局的效果。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3D06C"/>
    <w:multiLevelType w:val="singleLevel"/>
    <w:tmpl w:val="67F3D06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E229E"/>
    <w:rsid w:val="63C7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AIERXUAN</dc:creator>
  <cp:lastModifiedBy>Mr.Scrooge</cp:lastModifiedBy>
  <dcterms:modified xsi:type="dcterms:W3CDTF">2019-03-19T03:28:43Z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