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  <w:bCs w:val="1"/>
        </w:rPr>
      </w:pPr>
      <w:bookmarkStart w:colFirst="0" w:colLast="0" w:name="_v5100yorqqx7" w:id="0"/>
      <w:bookmarkEnd w:id="0"/>
      <w:r w:rsidDel="00000000" w:rsidR="00000000" w:rsidRPr="00000000">
        <w:rPr>
          <w:b w:val="1"/>
          <w:bCs w:val="1"/>
          <w:rtl w:val="0"/>
        </w:rPr>
        <w:t xml:space="preserve">Especificação de Requisitos de Software</w:t>
      </w:r>
    </w:p>
    <w:p w:rsidR="00000000" w:rsidDel="00000000" w:rsidP="00000000" w:rsidRDefault="00000000" w:rsidRPr="00000000" w14:paraId="00000002">
      <w:pPr>
        <w:spacing w:after="40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Projeto: Sistema de E-commerce</w:t>
      </w:r>
    </w:p>
    <w:p w:rsidR="00000000" w:rsidDel="00000000" w:rsidP="00000000" w:rsidRDefault="00000000" w:rsidRPr="00000000" w14:paraId="00000003">
      <w:pPr>
        <w:spacing w:after="15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tem como finalidade especificar os requisitos do sistema de e-commerce a ser desenvolvido, apresentando de forma clara e objetiva as funcionalidades e características que o software deverá atender.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proposto consiste em uma plataforma web de comércio eletrônico que permitirá aos clientes visualizar, pesquisar e adquirir produtos de forma remota, além de oferecer à administração ferramentas para gerenciamento de produtos, estoque 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 o sistema descrito destinam-se aos seguintes perfis: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Clientes finais interessados em adquirir produtos pela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Administrador(es) responsáveis pela gestão de produtos, estoque 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Professor(es)/avaliador(es) da disciplina, para fins de avaliação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Desenvolvedor(es) do sistema, como referência técnica durante 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deste projeto é desenvolver uma plataforma de e-commerce funcional, aplicando os conceitos da Programação Orientada a Objetos, permitindo a comercialização de produtos de forma online e otimizando o processo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 forma específica, busca-se disponibilizar um catálogo de produtos, permitir cadastro e autenticação de usuários, possibilitar a realização de pedidos e fornecer ferramentas básicas de gestão para a administração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contemplará as seguintes funcionalidades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Cadastro e autenticação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Catálogo de produtos com busca e filtragem por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Carrinho de compras e finalização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Acompanhamento de status de pedidos e histórico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Gerenciamento administrativo de produtos, estoque 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Não fazem parte do escopo desta versão: integração com gateways de pagamento reais, aplicativo mobile nativo e integração com sistemas de logística de transportadoras.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before="3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000"/>
        <w:gridCol w:w="1750"/>
        <w:gridCol w:w="4810"/>
        <w:gridCol w:w="1800"/>
        <w:tblGridChange w:id="0">
          <w:tblGrid>
            <w:gridCol w:w="1000"/>
            <w:gridCol w:w="1750"/>
            <w:gridCol w:w="481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Cadastro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realize cadastro informando nome, e-mail, senha e dados de contato.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Login e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realize login e logout.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Visualização de catálogo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a visualização do catálogo de produtos com nome, descrição, preço e imagem.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Busca e filtragem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a busca de produtos por nome e filtragem por categoria.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Carrinho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adicione, remova e altere a quantidade de produtos no carrinho de compras.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Finalização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finalize um pedido (checkout), informando endereço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Histórico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visualize o histórico de seus pedidos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Status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cliente acompanhe o status atual de um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Gestão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administrador cadastre, edite e remova produtos do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Gestão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administrador gerencie a quantidade de produtos em estoque.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Atualização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permitir que o administrador atualize o status dos pedidos realizados pelos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Validação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impedir a finalização de um pedido caso o produto não tenha quantidade suficiente em estoque.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Cliente, 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50" w:before="3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Requisitos Não Funcionais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000"/>
        <w:gridCol w:w="1750"/>
        <w:gridCol w:w="4810"/>
        <w:gridCol w:w="1800"/>
        <w:tblGridChange w:id="0">
          <w:tblGrid>
            <w:gridCol w:w="1000"/>
            <w:gridCol w:w="1750"/>
            <w:gridCol w:w="481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Segurança de senha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armazenar as senhas dos usuários de forma criptografada.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Interface responsiva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possuir interface responsiva, utilizável em desktop e dispositivos móveis.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responder em tempo aceitável ao carregar o catálogo de produtos.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O sistema deve restringir o acesso às funcionalidades administrativas apenas a usuários autenticados como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