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DAC6C" w14:textId="77777777" w:rsidR="00C05DB5" w:rsidRDefault="00000000">
      <w:pPr>
        <w:jc w:val="center"/>
      </w:pPr>
      <w:r>
        <w:rPr>
          <w:b/>
          <w:sz w:val="34"/>
        </w:rPr>
        <w:t>Análise inicial da base de insuficiência cardíaca</w:t>
      </w:r>
    </w:p>
    <w:p w14:paraId="629CA1C5" w14:textId="77777777" w:rsidR="00C05DB5" w:rsidRDefault="00000000">
      <w:pPr>
        <w:jc w:val="center"/>
      </w:pPr>
      <w:r>
        <w:rPr>
          <w:i/>
        </w:rPr>
        <w:t>Resumo objetivo para discussão do projeto de Iniciação Científica</w:t>
      </w:r>
    </w:p>
    <w:p w14:paraId="2DF6EA32" w14:textId="77777777" w:rsidR="00C05DB5" w:rsidRDefault="00000000">
      <w:r>
        <w:rPr>
          <w:b/>
        </w:rPr>
        <w:t xml:space="preserve">Dataset: </w:t>
      </w:r>
      <w:r>
        <w:t>Replication Data for: Associations of heart failure and its comorbidities with systemic inflammation response index (SIRI): A cross-sectional, population-based analysis of NHANES 2021–2023.</w:t>
      </w:r>
    </w:p>
    <w:p w14:paraId="74833BA7" w14:textId="77777777" w:rsidR="00C05DB5" w:rsidRDefault="00000000">
      <w:r>
        <w:rPr>
          <w:b/>
        </w:rPr>
        <w:t xml:space="preserve">Fonte: </w:t>
      </w:r>
      <w:r>
        <w:t>Harvard Dataverse, com dados do NHANES 2021–2023.</w:t>
      </w:r>
    </w:p>
    <w:p w14:paraId="69947E69" w14:textId="77777777" w:rsidR="00C05DB5" w:rsidRDefault="00000000">
      <w:r>
        <w:rPr>
          <w:b/>
        </w:rPr>
        <w:t xml:space="preserve">Arquivo analisado: </w:t>
      </w:r>
      <w:r>
        <w:t>VLOOKUP SHEET - Dataverse.xlsx, aba Combined Sheet VLookUp.</w:t>
      </w:r>
    </w:p>
    <w:p w14:paraId="00C26F05" w14:textId="77777777" w:rsidR="00C05DB5" w:rsidRDefault="00000000">
      <w:r>
        <w:rPr>
          <w:b/>
        </w:rPr>
        <w:t xml:space="preserve">Link oficial: </w:t>
      </w:r>
      <w:r>
        <w:t>https://dataverse.harvard.edu/dataset.xhtml?persistentId=doi:10.7910/DVN/YOEXEL</w:t>
      </w:r>
    </w:p>
    <w:p w14:paraId="3E29C35F" w14:textId="77777777" w:rsidR="00C05DB5" w:rsidRDefault="00000000">
      <w:pPr>
        <w:pStyle w:val="Ttulo1"/>
      </w:pPr>
      <w:r>
        <w:t>1. Resumo da base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05DB5" w14:paraId="24D1475F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338E1F6" w14:textId="77777777" w:rsidR="00C05DB5" w:rsidRDefault="00000000">
            <w:r>
              <w:rPr>
                <w:b/>
                <w:sz w:val="18"/>
              </w:rPr>
              <w:t>Característica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1841867E" w14:textId="77777777" w:rsidR="00C05DB5" w:rsidRDefault="00000000">
            <w:r>
              <w:rPr>
                <w:b/>
                <w:sz w:val="18"/>
              </w:rPr>
              <w:t>Resultado</w:t>
            </w:r>
          </w:p>
        </w:tc>
      </w:tr>
      <w:tr w:rsidR="00C05DB5" w14:paraId="2DF2C701" w14:textId="77777777">
        <w:trPr>
          <w:jc w:val="center"/>
        </w:trPr>
        <w:tc>
          <w:tcPr>
            <w:tcW w:w="4968" w:type="dxa"/>
            <w:vAlign w:val="center"/>
          </w:tcPr>
          <w:p w14:paraId="0BABD8D0" w14:textId="77777777" w:rsidR="00C05DB5" w:rsidRDefault="00000000">
            <w:r>
              <w:rPr>
                <w:b/>
                <w:sz w:val="18"/>
              </w:rPr>
              <w:t>Instâncias</w:t>
            </w:r>
          </w:p>
        </w:tc>
        <w:tc>
          <w:tcPr>
            <w:tcW w:w="4968" w:type="dxa"/>
            <w:vAlign w:val="center"/>
          </w:tcPr>
          <w:p w14:paraId="5AA95A1C" w14:textId="77777777" w:rsidR="00C05DB5" w:rsidRDefault="00000000">
            <w:r>
              <w:rPr>
                <w:sz w:val="18"/>
              </w:rPr>
              <w:t>11.744 participantes</w:t>
            </w:r>
          </w:p>
        </w:tc>
      </w:tr>
      <w:tr w:rsidR="00C05DB5" w14:paraId="2C9BE1FE" w14:textId="77777777">
        <w:trPr>
          <w:jc w:val="center"/>
        </w:trPr>
        <w:tc>
          <w:tcPr>
            <w:tcW w:w="4968" w:type="dxa"/>
            <w:vAlign w:val="center"/>
          </w:tcPr>
          <w:p w14:paraId="55C93B3E" w14:textId="77777777" w:rsidR="00C05DB5" w:rsidRDefault="00000000">
            <w:r>
              <w:rPr>
                <w:b/>
                <w:sz w:val="18"/>
              </w:rPr>
              <w:t>Atributos</w:t>
            </w:r>
          </w:p>
        </w:tc>
        <w:tc>
          <w:tcPr>
            <w:tcW w:w="4968" w:type="dxa"/>
            <w:vAlign w:val="center"/>
          </w:tcPr>
          <w:p w14:paraId="23F2971C" w14:textId="77777777" w:rsidR="00C05DB5" w:rsidRDefault="00000000">
            <w:r>
              <w:rPr>
                <w:sz w:val="18"/>
              </w:rPr>
              <w:t>24 colunas na aba consolidada</w:t>
            </w:r>
          </w:p>
        </w:tc>
      </w:tr>
      <w:tr w:rsidR="00C05DB5" w14:paraId="30331939" w14:textId="77777777">
        <w:trPr>
          <w:jc w:val="center"/>
        </w:trPr>
        <w:tc>
          <w:tcPr>
            <w:tcW w:w="4968" w:type="dxa"/>
            <w:vAlign w:val="center"/>
          </w:tcPr>
          <w:p w14:paraId="7339986C" w14:textId="77777777" w:rsidR="00C05DB5" w:rsidRDefault="00000000">
            <w:r>
              <w:rPr>
                <w:b/>
                <w:sz w:val="18"/>
              </w:rPr>
              <w:t>Identificador</w:t>
            </w:r>
          </w:p>
        </w:tc>
        <w:tc>
          <w:tcPr>
            <w:tcW w:w="4968" w:type="dxa"/>
            <w:vAlign w:val="center"/>
          </w:tcPr>
          <w:p w14:paraId="03996E8F" w14:textId="77777777" w:rsidR="00C05DB5" w:rsidRDefault="00000000">
            <w:r>
              <w:rPr>
                <w:sz w:val="18"/>
              </w:rPr>
              <w:t>SEQN</w:t>
            </w:r>
          </w:p>
        </w:tc>
      </w:tr>
      <w:tr w:rsidR="00C05DB5" w14:paraId="6B785D98" w14:textId="77777777">
        <w:trPr>
          <w:jc w:val="center"/>
        </w:trPr>
        <w:tc>
          <w:tcPr>
            <w:tcW w:w="4968" w:type="dxa"/>
            <w:vAlign w:val="center"/>
          </w:tcPr>
          <w:p w14:paraId="335B7F2B" w14:textId="77777777" w:rsidR="00C05DB5" w:rsidRDefault="00000000">
            <w:r>
              <w:rPr>
                <w:b/>
                <w:sz w:val="18"/>
              </w:rPr>
              <w:t>Duplicatas completas</w:t>
            </w:r>
          </w:p>
        </w:tc>
        <w:tc>
          <w:tcPr>
            <w:tcW w:w="4968" w:type="dxa"/>
            <w:vAlign w:val="center"/>
          </w:tcPr>
          <w:p w14:paraId="582A57D5" w14:textId="77777777" w:rsidR="00C05DB5" w:rsidRDefault="00000000">
            <w:r>
              <w:rPr>
                <w:sz w:val="18"/>
              </w:rPr>
              <w:t>0</w:t>
            </w:r>
          </w:p>
        </w:tc>
      </w:tr>
      <w:tr w:rsidR="00C05DB5" w14:paraId="756EC577" w14:textId="77777777">
        <w:trPr>
          <w:jc w:val="center"/>
        </w:trPr>
        <w:tc>
          <w:tcPr>
            <w:tcW w:w="4968" w:type="dxa"/>
            <w:vAlign w:val="center"/>
          </w:tcPr>
          <w:p w14:paraId="03AB7A8C" w14:textId="77777777" w:rsidR="00C05DB5" w:rsidRDefault="00000000">
            <w:r>
              <w:rPr>
                <w:b/>
                <w:sz w:val="18"/>
              </w:rPr>
              <w:t>SEQN duplicados</w:t>
            </w:r>
          </w:p>
        </w:tc>
        <w:tc>
          <w:tcPr>
            <w:tcW w:w="4968" w:type="dxa"/>
            <w:vAlign w:val="center"/>
          </w:tcPr>
          <w:p w14:paraId="6488F6BE" w14:textId="77777777" w:rsidR="00C05DB5" w:rsidRDefault="00000000">
            <w:r>
              <w:rPr>
                <w:sz w:val="18"/>
              </w:rPr>
              <w:t>0</w:t>
            </w:r>
          </w:p>
        </w:tc>
      </w:tr>
      <w:tr w:rsidR="00C05DB5" w14:paraId="48A75F8C" w14:textId="77777777">
        <w:trPr>
          <w:jc w:val="center"/>
        </w:trPr>
        <w:tc>
          <w:tcPr>
            <w:tcW w:w="4968" w:type="dxa"/>
            <w:vAlign w:val="center"/>
          </w:tcPr>
          <w:p w14:paraId="359A5C65" w14:textId="77777777" w:rsidR="00C05DB5" w:rsidRDefault="00000000">
            <w:r>
              <w:rPr>
                <w:b/>
                <w:sz w:val="18"/>
              </w:rPr>
              <w:t>Linhas únicas</w:t>
            </w:r>
          </w:p>
        </w:tc>
        <w:tc>
          <w:tcPr>
            <w:tcW w:w="4968" w:type="dxa"/>
            <w:vAlign w:val="center"/>
          </w:tcPr>
          <w:p w14:paraId="7DD75366" w14:textId="77777777" w:rsidR="00C05DB5" w:rsidRDefault="00000000">
            <w:r>
              <w:rPr>
                <w:sz w:val="18"/>
              </w:rPr>
              <w:t>11.744</w:t>
            </w:r>
          </w:p>
        </w:tc>
      </w:tr>
    </w:tbl>
    <w:p w14:paraId="5809627D" w14:textId="6597FE8C" w:rsidR="00C05DB5" w:rsidRDefault="00000000">
      <w:proofErr w:type="spellStart"/>
      <w:r>
        <w:rPr>
          <w:b/>
        </w:rPr>
        <w:t>Resumo</w:t>
      </w:r>
      <w:proofErr w:type="spellEnd"/>
      <w:r w:rsidR="00B50B1A">
        <w:rPr>
          <w:b/>
        </w:rPr>
        <w:t xml:space="preserve">: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consolidada</w:t>
      </w:r>
      <w:proofErr w:type="spellEnd"/>
      <w:r>
        <w:t xml:space="preserve"> </w:t>
      </w:r>
      <w:proofErr w:type="spellStart"/>
      <w:r>
        <w:t>contém</w:t>
      </w:r>
      <w:proofErr w:type="spellEnd"/>
      <w:r>
        <w:t xml:space="preserve"> 11.744 participantes e 24 atributos clínicos, demográficos e laboratoriais. Não foram encontradas duplicatas completas nem identificadores SEQN repetidos.</w:t>
      </w:r>
    </w:p>
    <w:p w14:paraId="7B142D13" w14:textId="77777777" w:rsidR="00C05DB5" w:rsidRDefault="00000000">
      <w:pPr>
        <w:pStyle w:val="Ttulo1"/>
      </w:pPr>
      <w:r>
        <w:t>2. Principais grupos de atributos</w:t>
      </w:r>
    </w:p>
    <w:p w14:paraId="50121FAC" w14:textId="77777777" w:rsidR="00C05DB5" w:rsidRDefault="00000000">
      <w:pPr>
        <w:pStyle w:val="Commarcadores"/>
        <w:spacing w:after="40"/>
      </w:pPr>
      <w:r>
        <w:t>Insuficiência cardíaca e doenças cardiovasculares: MCQ160B, MCQ160C e MCQ160F.</w:t>
      </w:r>
    </w:p>
    <w:p w14:paraId="6255E75E" w14:textId="77777777" w:rsidR="00C05DB5" w:rsidRDefault="00000000">
      <w:pPr>
        <w:pStyle w:val="Commarcadores"/>
        <w:spacing w:after="40"/>
      </w:pPr>
      <w:r>
        <w:t>Comorbidades: hipertensão, colesterol alto, diabetes, doença renal, câncer, DPOC e indicador de anemia.</w:t>
      </w:r>
    </w:p>
    <w:p w14:paraId="1499F1D8" w14:textId="77777777" w:rsidR="00C05DB5" w:rsidRDefault="00000000">
      <w:pPr>
        <w:pStyle w:val="Commarcadores"/>
        <w:spacing w:after="40"/>
      </w:pPr>
      <w:r>
        <w:t>Medidas corporais: BMXBMI, o índice de massa corporal.</w:t>
      </w:r>
    </w:p>
    <w:p w14:paraId="70DFA623" w14:textId="77777777" w:rsidR="00C05DB5" w:rsidRDefault="00000000">
      <w:pPr>
        <w:pStyle w:val="Commarcadores"/>
        <w:spacing w:after="40"/>
      </w:pPr>
      <w:r>
        <w:t>Hemograma: LBDLYMNO, LBDMONO e LBDNENO, respectivamente linfócitos, monócitos e neutrófilos.</w:t>
      </w:r>
    </w:p>
    <w:p w14:paraId="4EF56F2C" w14:textId="77777777" w:rsidR="00C05DB5" w:rsidRDefault="00000000">
      <w:pPr>
        <w:pStyle w:val="Commarcadores"/>
        <w:spacing w:after="40"/>
      </w:pPr>
      <w:r>
        <w:t>Inflamação: SIRI, calculado a partir das contagens de monócitos, neutrófilos e linfócitos.</w:t>
      </w:r>
    </w:p>
    <w:p w14:paraId="38B6B889" w14:textId="77777777" w:rsidR="00C05DB5" w:rsidRDefault="00000000">
      <w:r>
        <w:rPr>
          <w:b/>
        </w:rPr>
        <w:t xml:space="preserve">Variável principal: </w:t>
      </w:r>
      <w:r>
        <w:t>MCQ160B, que indica se o participante já foi informado por um profissional de saúde de que possuía insuficiência cardíaca congestiva.</w:t>
      </w:r>
    </w:p>
    <w:p w14:paraId="54D23988" w14:textId="77777777" w:rsidR="00C05DB5" w:rsidRDefault="00000000">
      <w:pPr>
        <w:pStyle w:val="Ttulo1"/>
      </w:pPr>
      <w:r>
        <w:t>3. Resultado da variável de insuficiência cardíaca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05DB5" w14:paraId="100243B1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1FF6077A" w14:textId="77777777" w:rsidR="00C05DB5" w:rsidRDefault="00000000">
            <w:r>
              <w:rPr>
                <w:b/>
                <w:sz w:val="18"/>
              </w:rPr>
              <w:t>Código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3C898A78" w14:textId="77777777" w:rsidR="00C05DB5" w:rsidRDefault="00000000">
            <w:r>
              <w:rPr>
                <w:b/>
                <w:sz w:val="18"/>
              </w:rPr>
              <w:t>Interpretação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0391EB73" w14:textId="77777777" w:rsidR="00C05DB5" w:rsidRDefault="00000000">
            <w:r>
              <w:rPr>
                <w:b/>
                <w:sz w:val="18"/>
              </w:rPr>
              <w:t>Quantidade</w:t>
            </w:r>
          </w:p>
        </w:tc>
      </w:tr>
      <w:tr w:rsidR="00C05DB5" w14:paraId="79BBB9BC" w14:textId="77777777">
        <w:trPr>
          <w:jc w:val="center"/>
        </w:trPr>
        <w:tc>
          <w:tcPr>
            <w:tcW w:w="3312" w:type="dxa"/>
            <w:vAlign w:val="center"/>
          </w:tcPr>
          <w:p w14:paraId="41EB9785" w14:textId="77777777" w:rsidR="00C05DB5" w:rsidRDefault="00000000">
            <w:r>
              <w:rPr>
                <w:sz w:val="18"/>
              </w:rPr>
              <w:t>1</w:t>
            </w:r>
          </w:p>
        </w:tc>
        <w:tc>
          <w:tcPr>
            <w:tcW w:w="3312" w:type="dxa"/>
            <w:vAlign w:val="center"/>
          </w:tcPr>
          <w:p w14:paraId="0620A854" w14:textId="77777777" w:rsidR="00C05DB5" w:rsidRDefault="00000000">
            <w:r>
              <w:rPr>
                <w:sz w:val="18"/>
              </w:rPr>
              <w:t>Sim</w:t>
            </w:r>
          </w:p>
        </w:tc>
        <w:tc>
          <w:tcPr>
            <w:tcW w:w="3312" w:type="dxa"/>
            <w:vAlign w:val="center"/>
          </w:tcPr>
          <w:p w14:paraId="2DE65E48" w14:textId="77777777" w:rsidR="00C05DB5" w:rsidRDefault="00000000">
            <w:r>
              <w:rPr>
                <w:sz w:val="18"/>
              </w:rPr>
              <w:t>343</w:t>
            </w:r>
          </w:p>
        </w:tc>
      </w:tr>
      <w:tr w:rsidR="00C05DB5" w14:paraId="0839ABB4" w14:textId="77777777">
        <w:trPr>
          <w:jc w:val="center"/>
        </w:trPr>
        <w:tc>
          <w:tcPr>
            <w:tcW w:w="3312" w:type="dxa"/>
            <w:vAlign w:val="center"/>
          </w:tcPr>
          <w:p w14:paraId="31D14960" w14:textId="77777777" w:rsidR="00C05DB5" w:rsidRDefault="00000000">
            <w:r>
              <w:rPr>
                <w:sz w:val="18"/>
              </w:rPr>
              <w:t>2</w:t>
            </w:r>
          </w:p>
        </w:tc>
        <w:tc>
          <w:tcPr>
            <w:tcW w:w="3312" w:type="dxa"/>
            <w:vAlign w:val="center"/>
          </w:tcPr>
          <w:p w14:paraId="44F8A6E4" w14:textId="77777777" w:rsidR="00C05DB5" w:rsidRDefault="00000000">
            <w:r>
              <w:rPr>
                <w:sz w:val="18"/>
              </w:rPr>
              <w:t>Não</w:t>
            </w:r>
          </w:p>
        </w:tc>
        <w:tc>
          <w:tcPr>
            <w:tcW w:w="3312" w:type="dxa"/>
            <w:vAlign w:val="center"/>
          </w:tcPr>
          <w:p w14:paraId="12274974" w14:textId="77777777" w:rsidR="00C05DB5" w:rsidRDefault="00000000">
            <w:r>
              <w:rPr>
                <w:sz w:val="18"/>
              </w:rPr>
              <w:t>7.448</w:t>
            </w:r>
          </w:p>
        </w:tc>
      </w:tr>
      <w:tr w:rsidR="00C05DB5" w14:paraId="5E90EBD2" w14:textId="77777777">
        <w:trPr>
          <w:jc w:val="center"/>
        </w:trPr>
        <w:tc>
          <w:tcPr>
            <w:tcW w:w="3312" w:type="dxa"/>
            <w:vAlign w:val="center"/>
          </w:tcPr>
          <w:p w14:paraId="277CD396" w14:textId="77777777" w:rsidR="00C05DB5" w:rsidRDefault="00000000">
            <w:r>
              <w:rPr>
                <w:sz w:val="18"/>
              </w:rPr>
              <w:t>9</w:t>
            </w:r>
          </w:p>
        </w:tc>
        <w:tc>
          <w:tcPr>
            <w:tcW w:w="3312" w:type="dxa"/>
            <w:vAlign w:val="center"/>
          </w:tcPr>
          <w:p w14:paraId="7ACDE7FF" w14:textId="77777777" w:rsidR="00C05DB5" w:rsidRDefault="00000000">
            <w:r>
              <w:rPr>
                <w:sz w:val="18"/>
              </w:rPr>
              <w:t>Não sabe</w:t>
            </w:r>
          </w:p>
        </w:tc>
        <w:tc>
          <w:tcPr>
            <w:tcW w:w="3312" w:type="dxa"/>
            <w:vAlign w:val="center"/>
          </w:tcPr>
          <w:p w14:paraId="484A1EEB" w14:textId="77777777" w:rsidR="00C05DB5" w:rsidRDefault="00000000">
            <w:r>
              <w:rPr>
                <w:sz w:val="18"/>
              </w:rPr>
              <w:t>17</w:t>
            </w:r>
          </w:p>
        </w:tc>
      </w:tr>
      <w:tr w:rsidR="00C05DB5" w14:paraId="4A67DB91" w14:textId="77777777">
        <w:trPr>
          <w:jc w:val="center"/>
        </w:trPr>
        <w:tc>
          <w:tcPr>
            <w:tcW w:w="3312" w:type="dxa"/>
            <w:vAlign w:val="center"/>
          </w:tcPr>
          <w:p w14:paraId="78B3B7F2" w14:textId="77777777" w:rsidR="00C05DB5" w:rsidRDefault="00000000">
            <w:r>
              <w:rPr>
                <w:sz w:val="18"/>
              </w:rPr>
              <w:t>Ausente</w:t>
            </w:r>
          </w:p>
        </w:tc>
        <w:tc>
          <w:tcPr>
            <w:tcW w:w="3312" w:type="dxa"/>
            <w:vAlign w:val="center"/>
          </w:tcPr>
          <w:p w14:paraId="21A4A4E5" w14:textId="77777777" w:rsidR="00C05DB5" w:rsidRDefault="00000000">
            <w:r>
              <w:rPr>
                <w:sz w:val="18"/>
              </w:rPr>
              <w:t>Sem informação</w:t>
            </w:r>
          </w:p>
        </w:tc>
        <w:tc>
          <w:tcPr>
            <w:tcW w:w="3312" w:type="dxa"/>
            <w:vAlign w:val="center"/>
          </w:tcPr>
          <w:p w14:paraId="4456A0E9" w14:textId="77777777" w:rsidR="00C05DB5" w:rsidRDefault="00000000">
            <w:r>
              <w:rPr>
                <w:sz w:val="18"/>
              </w:rPr>
              <w:t>3.936</w:t>
            </w:r>
          </w:p>
        </w:tc>
      </w:tr>
    </w:tbl>
    <w:p w14:paraId="0D5F2A1D" w14:textId="77777777" w:rsidR="00C05DB5" w:rsidRDefault="00000000">
      <w:r>
        <w:rPr>
          <w:b/>
        </w:rPr>
        <w:t xml:space="preserve">Resultado principal: </w:t>
      </w:r>
      <w:r>
        <w:t xml:space="preserve">entre as respostas válidas “sim” e “não”, há 343 participantes com insuficiência cardíaca e 7.448 sem insuficiência cardíaca. Os casos positivos representam </w:t>
      </w:r>
      <w:proofErr w:type="spellStart"/>
      <w:r>
        <w:t>aproximadamente</w:t>
      </w:r>
      <w:proofErr w:type="spellEnd"/>
      <w:r>
        <w:t xml:space="preserve"> 4,4% das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>.</w:t>
      </w:r>
    </w:p>
    <w:p w14:paraId="7C388EFE" w14:textId="77777777" w:rsidR="00B50B1A" w:rsidRDefault="00B50B1A"/>
    <w:p w14:paraId="16DF453F" w14:textId="77777777" w:rsidR="00C05DB5" w:rsidRDefault="00000000">
      <w:pPr>
        <w:pStyle w:val="Ttulo1"/>
      </w:pPr>
      <w:r>
        <w:lastRenderedPageBreak/>
        <w:t>4. Dados ausentes observados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05DB5" w14:paraId="2C1471F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E7049E5" w14:textId="77777777" w:rsidR="00C05DB5" w:rsidRDefault="00000000">
            <w:r>
              <w:rPr>
                <w:b/>
                <w:sz w:val="18"/>
              </w:rPr>
              <w:t>Grupo de variáveis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04CF9F07" w14:textId="77777777" w:rsidR="00C05DB5" w:rsidRDefault="00000000">
            <w:r>
              <w:rPr>
                <w:b/>
                <w:sz w:val="18"/>
              </w:rPr>
              <w:t>Percentual aproximado de ausência</w:t>
            </w:r>
          </w:p>
        </w:tc>
      </w:tr>
      <w:tr w:rsidR="00C05DB5" w14:paraId="02174479" w14:textId="77777777">
        <w:trPr>
          <w:jc w:val="center"/>
        </w:trPr>
        <w:tc>
          <w:tcPr>
            <w:tcW w:w="4968" w:type="dxa"/>
            <w:vAlign w:val="center"/>
          </w:tcPr>
          <w:p w14:paraId="2763C5FA" w14:textId="77777777" w:rsidR="00C05DB5" w:rsidRDefault="00000000">
            <w:r>
              <w:rPr>
                <w:b/>
                <w:sz w:val="18"/>
              </w:rPr>
              <w:t>SIRI</w:t>
            </w:r>
          </w:p>
        </w:tc>
        <w:tc>
          <w:tcPr>
            <w:tcW w:w="4968" w:type="dxa"/>
            <w:vAlign w:val="center"/>
          </w:tcPr>
          <w:p w14:paraId="39AECDBB" w14:textId="77777777" w:rsidR="00C05DB5" w:rsidRDefault="00000000">
            <w:r>
              <w:rPr>
                <w:sz w:val="18"/>
              </w:rPr>
              <w:t>35,44%</w:t>
            </w:r>
          </w:p>
        </w:tc>
      </w:tr>
      <w:tr w:rsidR="00C05DB5" w14:paraId="1365D786" w14:textId="77777777">
        <w:trPr>
          <w:jc w:val="center"/>
        </w:trPr>
        <w:tc>
          <w:tcPr>
            <w:tcW w:w="4968" w:type="dxa"/>
            <w:vAlign w:val="center"/>
          </w:tcPr>
          <w:p w14:paraId="51AA78A6" w14:textId="77777777" w:rsidR="00C05DB5" w:rsidRDefault="00000000">
            <w:r>
              <w:rPr>
                <w:b/>
                <w:sz w:val="18"/>
              </w:rPr>
              <w:t>Condições médicas MCQ</w:t>
            </w:r>
          </w:p>
        </w:tc>
        <w:tc>
          <w:tcPr>
            <w:tcW w:w="4968" w:type="dxa"/>
            <w:vAlign w:val="center"/>
          </w:tcPr>
          <w:p w14:paraId="13E355F8" w14:textId="77777777" w:rsidR="00C05DB5" w:rsidRDefault="00000000">
            <w:r>
              <w:rPr>
                <w:sz w:val="18"/>
              </w:rPr>
              <w:t>aproximadamente 33,5%</w:t>
            </w:r>
          </w:p>
        </w:tc>
      </w:tr>
      <w:tr w:rsidR="00C05DB5" w14:paraId="68A657F9" w14:textId="77777777">
        <w:trPr>
          <w:jc w:val="center"/>
        </w:trPr>
        <w:tc>
          <w:tcPr>
            <w:tcW w:w="4968" w:type="dxa"/>
            <w:vAlign w:val="center"/>
          </w:tcPr>
          <w:p w14:paraId="4509EDA5" w14:textId="77777777" w:rsidR="00C05DB5" w:rsidRDefault="00000000">
            <w:r>
              <w:rPr>
                <w:b/>
                <w:sz w:val="18"/>
              </w:rPr>
              <w:t>Pressão alta e colesterol BPQ</w:t>
            </w:r>
          </w:p>
        </w:tc>
        <w:tc>
          <w:tcPr>
            <w:tcW w:w="4968" w:type="dxa"/>
            <w:vAlign w:val="center"/>
          </w:tcPr>
          <w:p w14:paraId="28EEB519" w14:textId="77777777" w:rsidR="00C05DB5" w:rsidRDefault="00000000">
            <w:r>
              <w:rPr>
                <w:sz w:val="18"/>
              </w:rPr>
              <w:t>27,61%</w:t>
            </w:r>
          </w:p>
        </w:tc>
      </w:tr>
      <w:tr w:rsidR="00C05DB5" w14:paraId="2F7137F0" w14:textId="77777777">
        <w:trPr>
          <w:jc w:val="center"/>
        </w:trPr>
        <w:tc>
          <w:tcPr>
            <w:tcW w:w="4968" w:type="dxa"/>
            <w:vAlign w:val="center"/>
          </w:tcPr>
          <w:p w14:paraId="5089C7C5" w14:textId="77777777" w:rsidR="00C05DB5" w:rsidRDefault="00000000">
            <w:r>
              <w:rPr>
                <w:b/>
                <w:sz w:val="18"/>
              </w:rPr>
              <w:t>Hemograma e IMC</w:t>
            </w:r>
          </w:p>
        </w:tc>
        <w:tc>
          <w:tcPr>
            <w:tcW w:w="4968" w:type="dxa"/>
            <w:vAlign w:val="center"/>
          </w:tcPr>
          <w:p w14:paraId="50C1A203" w14:textId="77777777" w:rsidR="00C05DB5" w:rsidRDefault="00000000">
            <w:r>
              <w:rPr>
                <w:sz w:val="18"/>
              </w:rPr>
              <w:t>25,69%</w:t>
            </w:r>
          </w:p>
        </w:tc>
      </w:tr>
      <w:tr w:rsidR="00C05DB5" w14:paraId="54A20C47" w14:textId="77777777">
        <w:trPr>
          <w:jc w:val="center"/>
        </w:trPr>
        <w:tc>
          <w:tcPr>
            <w:tcW w:w="4968" w:type="dxa"/>
            <w:vAlign w:val="center"/>
          </w:tcPr>
          <w:p w14:paraId="257BCCC7" w14:textId="77777777" w:rsidR="00C05DB5" w:rsidRDefault="00000000">
            <w:r>
              <w:rPr>
                <w:b/>
                <w:sz w:val="18"/>
              </w:rPr>
              <w:t>Diabetes DIQ010</w:t>
            </w:r>
          </w:p>
        </w:tc>
        <w:tc>
          <w:tcPr>
            <w:tcW w:w="4968" w:type="dxa"/>
            <w:vAlign w:val="center"/>
          </w:tcPr>
          <w:p w14:paraId="196BB8ED" w14:textId="77777777" w:rsidR="00C05DB5" w:rsidRDefault="00000000">
            <w:r>
              <w:rPr>
                <w:sz w:val="18"/>
              </w:rPr>
              <w:t>praticamente 0%</w:t>
            </w:r>
          </w:p>
        </w:tc>
      </w:tr>
      <w:tr w:rsidR="00C05DB5" w14:paraId="428D988D" w14:textId="77777777">
        <w:trPr>
          <w:jc w:val="center"/>
        </w:trPr>
        <w:tc>
          <w:tcPr>
            <w:tcW w:w="4968" w:type="dxa"/>
            <w:vAlign w:val="center"/>
          </w:tcPr>
          <w:p w14:paraId="67BDD1C3" w14:textId="77777777" w:rsidR="00C05DB5" w:rsidRDefault="00000000">
            <w:r>
              <w:rPr>
                <w:b/>
                <w:sz w:val="18"/>
              </w:rPr>
              <w:t>Tratamento para anemia MCQ053</w:t>
            </w:r>
          </w:p>
        </w:tc>
        <w:tc>
          <w:tcPr>
            <w:tcW w:w="4968" w:type="dxa"/>
            <w:vAlign w:val="center"/>
          </w:tcPr>
          <w:p w14:paraId="78251B19" w14:textId="77777777" w:rsidR="00C05DB5" w:rsidRDefault="00000000">
            <w:r>
              <w:rPr>
                <w:sz w:val="18"/>
              </w:rPr>
              <w:t>0%</w:t>
            </w:r>
          </w:p>
        </w:tc>
      </w:tr>
    </w:tbl>
    <w:p w14:paraId="322AD436" w14:textId="77777777" w:rsidR="00C05DB5" w:rsidRDefault="00000000">
      <w:pPr>
        <w:pStyle w:val="Ttulo1"/>
      </w:pPr>
      <w:r>
        <w:t xml:space="preserve">5. </w:t>
      </w:r>
      <w:proofErr w:type="spellStart"/>
      <w:r>
        <w:t>Resultado</w:t>
      </w:r>
      <w:proofErr w:type="spellEnd"/>
      <w:r>
        <w:t xml:space="preserve"> do </w:t>
      </w:r>
      <w:proofErr w:type="spellStart"/>
      <w:r>
        <w:t>índice</w:t>
      </w:r>
      <w:proofErr w:type="spellEnd"/>
      <w:r>
        <w:t xml:space="preserve"> SIRI</w:t>
      </w:r>
    </w:p>
    <w:tbl>
      <w:tblPr>
        <w:tblStyle w:val="Tabelacomgrade"/>
        <w:tblpPr w:leftFromText="141" w:rightFromText="141" w:vertAnchor="text" w:horzAnchor="margin" w:tblpY="207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C6D6B" w14:paraId="4198BFFC" w14:textId="77777777" w:rsidTr="006C6D6B">
        <w:tc>
          <w:tcPr>
            <w:tcW w:w="4968" w:type="dxa"/>
            <w:shd w:val="clear" w:color="auto" w:fill="D9EAF7"/>
            <w:vAlign w:val="center"/>
          </w:tcPr>
          <w:p w14:paraId="2E22B0A8" w14:textId="77777777" w:rsidR="006C6D6B" w:rsidRDefault="006C6D6B" w:rsidP="006C6D6B">
            <w:proofErr w:type="spellStart"/>
            <w:r>
              <w:rPr>
                <w:b/>
                <w:sz w:val="18"/>
              </w:rPr>
              <w:t>Medida</w:t>
            </w:r>
            <w:proofErr w:type="spellEnd"/>
          </w:p>
        </w:tc>
        <w:tc>
          <w:tcPr>
            <w:tcW w:w="4968" w:type="dxa"/>
            <w:shd w:val="clear" w:color="auto" w:fill="D9EAF7"/>
            <w:vAlign w:val="center"/>
          </w:tcPr>
          <w:p w14:paraId="03DFF3CD" w14:textId="77777777" w:rsidR="006C6D6B" w:rsidRDefault="006C6D6B" w:rsidP="006C6D6B">
            <w:r>
              <w:rPr>
                <w:b/>
                <w:sz w:val="18"/>
              </w:rPr>
              <w:t>Resultado</w:t>
            </w:r>
          </w:p>
        </w:tc>
      </w:tr>
      <w:tr w:rsidR="006C6D6B" w14:paraId="0A1E15A2" w14:textId="77777777" w:rsidTr="006C6D6B">
        <w:tc>
          <w:tcPr>
            <w:tcW w:w="4968" w:type="dxa"/>
            <w:vAlign w:val="center"/>
          </w:tcPr>
          <w:p w14:paraId="1C0A0F73" w14:textId="77777777" w:rsidR="006C6D6B" w:rsidRDefault="006C6D6B" w:rsidP="006C6D6B">
            <w:r>
              <w:rPr>
                <w:b/>
                <w:sz w:val="18"/>
              </w:rPr>
              <w:t>Fórmula</w:t>
            </w:r>
          </w:p>
        </w:tc>
        <w:tc>
          <w:tcPr>
            <w:tcW w:w="4968" w:type="dxa"/>
            <w:vAlign w:val="center"/>
          </w:tcPr>
          <w:p w14:paraId="48FF6DA4" w14:textId="77777777" w:rsidR="006C6D6B" w:rsidRDefault="006C6D6B" w:rsidP="006C6D6B">
            <w:r>
              <w:rPr>
                <w:sz w:val="18"/>
              </w:rPr>
              <w:t>SIRI = (monócitos × neutrófilos) / linfócitos</w:t>
            </w:r>
          </w:p>
        </w:tc>
      </w:tr>
      <w:tr w:rsidR="006C6D6B" w14:paraId="697B8CD9" w14:textId="77777777" w:rsidTr="006C6D6B">
        <w:tc>
          <w:tcPr>
            <w:tcW w:w="4968" w:type="dxa"/>
            <w:vAlign w:val="center"/>
          </w:tcPr>
          <w:p w14:paraId="3F308E4A" w14:textId="77777777" w:rsidR="006C6D6B" w:rsidRDefault="006C6D6B" w:rsidP="006C6D6B">
            <w:r>
              <w:rPr>
                <w:b/>
                <w:sz w:val="18"/>
              </w:rPr>
              <w:t>SIRI disponível</w:t>
            </w:r>
          </w:p>
        </w:tc>
        <w:tc>
          <w:tcPr>
            <w:tcW w:w="4968" w:type="dxa"/>
            <w:vAlign w:val="center"/>
          </w:tcPr>
          <w:p w14:paraId="44CF8DB1" w14:textId="77777777" w:rsidR="006C6D6B" w:rsidRDefault="006C6D6B" w:rsidP="006C6D6B">
            <w:r>
              <w:rPr>
                <w:sz w:val="18"/>
              </w:rPr>
              <w:t>7.582 participantes</w:t>
            </w:r>
          </w:p>
        </w:tc>
      </w:tr>
      <w:tr w:rsidR="006C6D6B" w14:paraId="4103F80D" w14:textId="77777777" w:rsidTr="006C6D6B">
        <w:tc>
          <w:tcPr>
            <w:tcW w:w="4968" w:type="dxa"/>
            <w:vAlign w:val="center"/>
          </w:tcPr>
          <w:p w14:paraId="43D760F6" w14:textId="77777777" w:rsidR="006C6D6B" w:rsidRDefault="006C6D6B" w:rsidP="006C6D6B">
            <w:r>
              <w:rPr>
                <w:b/>
                <w:sz w:val="18"/>
              </w:rPr>
              <w:t>SIRI ausente</w:t>
            </w:r>
          </w:p>
        </w:tc>
        <w:tc>
          <w:tcPr>
            <w:tcW w:w="4968" w:type="dxa"/>
            <w:vAlign w:val="center"/>
          </w:tcPr>
          <w:p w14:paraId="38AF8812" w14:textId="77777777" w:rsidR="006C6D6B" w:rsidRDefault="006C6D6B" w:rsidP="006C6D6B">
            <w:r>
              <w:rPr>
                <w:sz w:val="18"/>
              </w:rPr>
              <w:t>4.162 participantes</w:t>
            </w:r>
          </w:p>
        </w:tc>
      </w:tr>
      <w:tr w:rsidR="006C6D6B" w14:paraId="4BBB236E" w14:textId="77777777" w:rsidTr="006C6D6B">
        <w:tc>
          <w:tcPr>
            <w:tcW w:w="4968" w:type="dxa"/>
            <w:vAlign w:val="center"/>
          </w:tcPr>
          <w:p w14:paraId="504FD893" w14:textId="77777777" w:rsidR="006C6D6B" w:rsidRDefault="006C6D6B" w:rsidP="006C6D6B">
            <w:r>
              <w:rPr>
                <w:b/>
                <w:sz w:val="18"/>
              </w:rPr>
              <w:t>Percentual disponível</w:t>
            </w:r>
          </w:p>
        </w:tc>
        <w:tc>
          <w:tcPr>
            <w:tcW w:w="4968" w:type="dxa"/>
            <w:vAlign w:val="center"/>
          </w:tcPr>
          <w:p w14:paraId="22344EAE" w14:textId="77777777" w:rsidR="006C6D6B" w:rsidRDefault="006C6D6B" w:rsidP="006C6D6B">
            <w:r>
              <w:rPr>
                <w:sz w:val="18"/>
              </w:rPr>
              <w:t>64,56%</w:t>
            </w:r>
          </w:p>
        </w:tc>
      </w:tr>
      <w:tr w:rsidR="006C6D6B" w14:paraId="0D227D4A" w14:textId="77777777" w:rsidTr="006C6D6B">
        <w:tc>
          <w:tcPr>
            <w:tcW w:w="4968" w:type="dxa"/>
            <w:vAlign w:val="center"/>
          </w:tcPr>
          <w:p w14:paraId="654B11F8" w14:textId="77777777" w:rsidR="006C6D6B" w:rsidRDefault="006C6D6B" w:rsidP="006C6D6B">
            <w:r>
              <w:rPr>
                <w:b/>
                <w:sz w:val="18"/>
              </w:rPr>
              <w:t>Média</w:t>
            </w:r>
          </w:p>
        </w:tc>
        <w:tc>
          <w:tcPr>
            <w:tcW w:w="4968" w:type="dxa"/>
            <w:vAlign w:val="center"/>
          </w:tcPr>
          <w:p w14:paraId="0BFD3D39" w14:textId="77777777" w:rsidR="006C6D6B" w:rsidRDefault="006C6D6B" w:rsidP="006C6D6B">
            <w:r>
              <w:rPr>
                <w:sz w:val="18"/>
              </w:rPr>
              <w:t>1,178</w:t>
            </w:r>
          </w:p>
        </w:tc>
      </w:tr>
      <w:tr w:rsidR="006C6D6B" w14:paraId="05236357" w14:textId="77777777" w:rsidTr="006C6D6B">
        <w:tc>
          <w:tcPr>
            <w:tcW w:w="4968" w:type="dxa"/>
            <w:vAlign w:val="center"/>
          </w:tcPr>
          <w:p w14:paraId="7F2D4197" w14:textId="77777777" w:rsidR="006C6D6B" w:rsidRDefault="006C6D6B" w:rsidP="006C6D6B">
            <w:r>
              <w:rPr>
                <w:b/>
                <w:sz w:val="18"/>
              </w:rPr>
              <w:t>Mediana observada</w:t>
            </w:r>
          </w:p>
        </w:tc>
        <w:tc>
          <w:tcPr>
            <w:tcW w:w="4968" w:type="dxa"/>
            <w:vAlign w:val="center"/>
          </w:tcPr>
          <w:p w14:paraId="063A4987" w14:textId="77777777" w:rsidR="006C6D6B" w:rsidRDefault="006C6D6B" w:rsidP="006C6D6B">
            <w:r>
              <w:rPr>
                <w:sz w:val="18"/>
              </w:rPr>
              <w:t>0,947</w:t>
            </w:r>
          </w:p>
        </w:tc>
      </w:tr>
      <w:tr w:rsidR="006C6D6B" w14:paraId="4C59B966" w14:textId="77777777" w:rsidTr="006C6D6B">
        <w:tc>
          <w:tcPr>
            <w:tcW w:w="4968" w:type="dxa"/>
            <w:vAlign w:val="center"/>
          </w:tcPr>
          <w:p w14:paraId="39A6A2EC" w14:textId="77777777" w:rsidR="006C6D6B" w:rsidRDefault="006C6D6B" w:rsidP="006C6D6B">
            <w:r>
              <w:rPr>
                <w:b/>
                <w:sz w:val="18"/>
              </w:rPr>
              <w:t>Mínimo</w:t>
            </w:r>
          </w:p>
        </w:tc>
        <w:tc>
          <w:tcPr>
            <w:tcW w:w="4968" w:type="dxa"/>
            <w:vAlign w:val="center"/>
          </w:tcPr>
          <w:p w14:paraId="48C518EB" w14:textId="77777777" w:rsidR="006C6D6B" w:rsidRDefault="006C6D6B" w:rsidP="006C6D6B">
            <w:r>
              <w:rPr>
                <w:sz w:val="18"/>
              </w:rPr>
              <w:t>0,071</w:t>
            </w:r>
          </w:p>
        </w:tc>
      </w:tr>
      <w:tr w:rsidR="006C6D6B" w14:paraId="20BC3EE0" w14:textId="77777777" w:rsidTr="006C6D6B">
        <w:tc>
          <w:tcPr>
            <w:tcW w:w="4968" w:type="dxa"/>
            <w:vAlign w:val="center"/>
          </w:tcPr>
          <w:p w14:paraId="292A6994" w14:textId="77777777" w:rsidR="006C6D6B" w:rsidRDefault="006C6D6B" w:rsidP="006C6D6B">
            <w:r>
              <w:rPr>
                <w:b/>
                <w:sz w:val="18"/>
              </w:rPr>
              <w:t>Máximo</w:t>
            </w:r>
          </w:p>
        </w:tc>
        <w:tc>
          <w:tcPr>
            <w:tcW w:w="4968" w:type="dxa"/>
            <w:vAlign w:val="center"/>
          </w:tcPr>
          <w:p w14:paraId="5B211F57" w14:textId="77777777" w:rsidR="006C6D6B" w:rsidRDefault="006C6D6B" w:rsidP="006C6D6B">
            <w:r>
              <w:rPr>
                <w:sz w:val="18"/>
              </w:rPr>
              <w:t>20,8</w:t>
            </w:r>
          </w:p>
        </w:tc>
      </w:tr>
    </w:tbl>
    <w:p w14:paraId="7DCEF2CA" w14:textId="04FD66C1" w:rsidR="006C6D6B" w:rsidRPr="006C6D6B" w:rsidRDefault="006C6D6B" w:rsidP="006C6D6B">
      <w:pPr>
        <w:rPr>
          <w:lang w:val="pt-BR"/>
        </w:rPr>
      </w:pPr>
      <w:r w:rsidRPr="006C6D6B">
        <w:rPr>
          <w:lang w:val="pt-BR"/>
        </w:rPr>
        <w:t xml:space="preserve">SIRI significa </w:t>
      </w:r>
      <w:proofErr w:type="spellStart"/>
      <w:r w:rsidRPr="006C6D6B">
        <w:rPr>
          <w:b/>
          <w:bCs/>
          <w:lang w:val="pt-BR"/>
        </w:rPr>
        <w:t>Systemic</w:t>
      </w:r>
      <w:proofErr w:type="spellEnd"/>
      <w:r w:rsidRPr="006C6D6B">
        <w:rPr>
          <w:b/>
          <w:bCs/>
          <w:lang w:val="pt-BR"/>
        </w:rPr>
        <w:t xml:space="preserve"> </w:t>
      </w:r>
      <w:proofErr w:type="spellStart"/>
      <w:r w:rsidRPr="006C6D6B">
        <w:rPr>
          <w:b/>
          <w:bCs/>
          <w:lang w:val="pt-BR"/>
        </w:rPr>
        <w:t>Inflammation</w:t>
      </w:r>
      <w:proofErr w:type="spellEnd"/>
      <w:r w:rsidRPr="006C6D6B">
        <w:rPr>
          <w:b/>
          <w:bCs/>
          <w:lang w:val="pt-BR"/>
        </w:rPr>
        <w:t xml:space="preserve"> Response Index</w:t>
      </w:r>
      <w:r w:rsidRPr="006C6D6B">
        <w:rPr>
          <w:lang w:val="pt-BR"/>
        </w:rPr>
        <w:t xml:space="preserve">, ou </w:t>
      </w:r>
      <w:r w:rsidRPr="006C6D6B">
        <w:rPr>
          <w:b/>
          <w:bCs/>
          <w:lang w:val="pt-BR"/>
        </w:rPr>
        <w:t>Índice de Resposta Inflamatória Sistêmica</w:t>
      </w:r>
      <w:r w:rsidRPr="006C6D6B">
        <w:rPr>
          <w:lang w:val="pt-BR"/>
        </w:rPr>
        <w:t>.</w:t>
      </w:r>
    </w:p>
    <w:p w14:paraId="07453BF4" w14:textId="77777777" w:rsidR="006C6D6B" w:rsidRPr="006C6D6B" w:rsidRDefault="006C6D6B" w:rsidP="006C6D6B">
      <w:pPr>
        <w:rPr>
          <w:lang w:val="pt-BR"/>
        </w:rPr>
      </w:pPr>
      <w:r w:rsidRPr="006C6D6B">
        <w:rPr>
          <w:lang w:val="pt-BR"/>
        </w:rPr>
        <w:t>Ele é calculado usando três componentes do hemograma:</w:t>
      </w:r>
    </w:p>
    <w:p w14:paraId="2C738AE4" w14:textId="085BA128" w:rsidR="006C6D6B" w:rsidRPr="006C6D6B" w:rsidRDefault="006C6D6B" w:rsidP="006C6D6B">
      <w:r w:rsidRPr="006C6D6B">
        <w:t>SIRI = (</w:t>
      </w:r>
      <w:proofErr w:type="spellStart"/>
      <w:r w:rsidRPr="006C6D6B">
        <w:t>monócitos</w:t>
      </w:r>
      <w:proofErr w:type="spellEnd"/>
      <w:r w:rsidRPr="006C6D6B">
        <w:t xml:space="preserve"> × </w:t>
      </w:r>
      <w:proofErr w:type="spellStart"/>
      <w:r w:rsidRPr="006C6D6B">
        <w:t>neutrófilos</w:t>
      </w:r>
      <w:proofErr w:type="spellEnd"/>
      <w:r w:rsidRPr="006C6D6B">
        <w:t xml:space="preserve">) / </w:t>
      </w:r>
      <w:proofErr w:type="spellStart"/>
      <w:r w:rsidRPr="006C6D6B">
        <w:t>linfócitos</w:t>
      </w:r>
      <w:proofErr w:type="spellEnd"/>
    </w:p>
    <w:p w14:paraId="3D67C4E6" w14:textId="15D946C1" w:rsidR="00C05DB5" w:rsidRDefault="00000000">
      <w:pPr>
        <w:pStyle w:val="Ttulo1"/>
      </w:pPr>
      <w:r>
        <w:t>6. Correlação e redundância</w:t>
      </w:r>
    </w:p>
    <w:p w14:paraId="50F96F37" w14:textId="77777777" w:rsidR="00C05DB5" w:rsidRDefault="00000000">
      <w:r>
        <w:rPr>
          <w:b/>
        </w:rPr>
        <w:t xml:space="preserve">Resultado do teste executado: </w:t>
      </w:r>
      <w:r>
        <w:t>não foram encontrados pares de atributos numéricos com correlação absoluta maior ou igual a 0,90. Também não foram identificadas colunas constantes ou exatamente duplicadas.</w:t>
      </w:r>
    </w:p>
    <w:p w14:paraId="0C2C6BA6" w14:textId="77777777" w:rsidR="00C05DB5" w:rsidRDefault="00000000">
      <w:proofErr w:type="spellStart"/>
      <w:r>
        <w:rPr>
          <w:b/>
        </w:rPr>
        <w:t>Interpretação</w:t>
      </w:r>
      <w:proofErr w:type="spellEnd"/>
      <w:r>
        <w:rPr>
          <w:b/>
        </w:rPr>
        <w:t xml:space="preserve">: </w:t>
      </w:r>
      <w:r>
        <w:t xml:space="preserve">as </w:t>
      </w:r>
      <w:proofErr w:type="spellStart"/>
      <w:r>
        <w:t>variáveis</w:t>
      </w:r>
      <w:proofErr w:type="spellEnd"/>
      <w:r>
        <w:t xml:space="preserve"> de doenças são códigos categóricos, como 1 = sim e 2 = não. Portanto, a correlação numérica simples não é suficiente para avaliar associação entre essas condições. Para essas variáveis, devem ser usados cruzamentos, qui-quadrado, V de Cramér e regras de associação.</w:t>
      </w:r>
    </w:p>
    <w:p w14:paraId="1F2A6A8A" w14:textId="77777777" w:rsidR="00C05DB5" w:rsidRDefault="00000000">
      <w:pPr>
        <w:pStyle w:val="Ttulo1"/>
      </w:pPr>
      <w:r>
        <w:t>7. Pergunta de pesquisa possível</w:t>
      </w:r>
    </w:p>
    <w:p w14:paraId="3946028E" w14:textId="77777777" w:rsidR="00C05DB5" w:rsidRDefault="00000000">
      <w:r>
        <w:rPr>
          <w:b/>
        </w:rPr>
        <w:t xml:space="preserve">Pergunta: </w:t>
      </w:r>
      <w:r>
        <w:t>Quais combinações de comorbidades e níveis de inflamação estão associadas à presença de insuficiência cardíaca nos participantes do NHANES 2021–2023?</w:t>
      </w:r>
    </w:p>
    <w:p w14:paraId="4DDCD3EE" w14:textId="77777777" w:rsidR="00C05DB5" w:rsidRDefault="00000000">
      <w:r>
        <w:rPr>
          <w:b/>
        </w:rPr>
        <w:t xml:space="preserve">Possível Análise Conceitual Triádica: </w:t>
      </w:r>
      <w:r>
        <w:t>G = participantes; M = doenças, comorbidades e categorias clínicas; B = grupo de SIRI baixo ou alto.</w:t>
      </w:r>
    </w:p>
    <w:p w14:paraId="2BBB4334" w14:textId="77777777" w:rsidR="00C05DB5" w:rsidRDefault="00000000">
      <w:r>
        <w:rPr>
          <w:b/>
        </w:rPr>
        <w:t xml:space="preserve">Exemplo de objetivo: </w:t>
      </w:r>
      <w:r>
        <w:t>identificar regras que relacionem hipertensão, diabetes, obesidade, doença renal ou outras comorbidades à presença de insuficiência cardíaca em diferentes grupos de SIRI.</w:t>
      </w:r>
    </w:p>
    <w:p w14:paraId="17D15FBF" w14:textId="77777777" w:rsidR="00C05DB5" w:rsidRDefault="00000000">
      <w:proofErr w:type="spellStart"/>
      <w:r>
        <w:rPr>
          <w:b/>
        </w:rPr>
        <w:t>Conclusão</w:t>
      </w:r>
      <w:proofErr w:type="spellEnd"/>
      <w:r>
        <w:rPr>
          <w:b/>
        </w:rPr>
        <w:t xml:space="preserve"> para a </w:t>
      </w:r>
      <w:proofErr w:type="spellStart"/>
      <w:r>
        <w:rPr>
          <w:b/>
        </w:rPr>
        <w:t>reunião</w:t>
      </w:r>
      <w:proofErr w:type="spellEnd"/>
      <w:r>
        <w:rPr>
          <w:b/>
        </w:rPr>
        <w:t xml:space="preserve">: </w:t>
      </w:r>
      <w:r>
        <w:t xml:space="preserve">a base possui volume suficiente, um desfecho clínico definido e várias comorbidades para investigar padrões associados à insuficiência cardíaca. O principal trabalho inicial será documentar os atributos, tratar os dados ausentes e </w:t>
      </w:r>
      <w:proofErr w:type="spellStart"/>
      <w:r>
        <w:t>definir</w:t>
      </w:r>
      <w:proofErr w:type="spellEnd"/>
      <w:r>
        <w:t xml:space="preserve"> a </w:t>
      </w:r>
      <w:proofErr w:type="spellStart"/>
      <w:r>
        <w:t>representação</w:t>
      </w:r>
      <w:proofErr w:type="spellEnd"/>
      <w:r>
        <w:t xml:space="preserve"> </w:t>
      </w:r>
      <w:proofErr w:type="spellStart"/>
      <w:r>
        <w:t>triádica</w:t>
      </w:r>
      <w:proofErr w:type="spellEnd"/>
      <w:r>
        <w:t>.</w:t>
      </w:r>
    </w:p>
    <w:p w14:paraId="09F8A996" w14:textId="77777777" w:rsidR="006C6D6B" w:rsidRDefault="006C6D6B"/>
    <w:p w14:paraId="26F10E9E" w14:textId="11695131" w:rsidR="006C6D6B" w:rsidRDefault="006C6D6B" w:rsidP="006C6D6B">
      <w:pPr>
        <w:pStyle w:val="Ttulo1"/>
      </w:pPr>
      <w:r>
        <w:lastRenderedPageBreak/>
        <w:t>8</w:t>
      </w:r>
      <w:r>
        <w:t xml:space="preserve">. </w:t>
      </w:r>
      <w:proofErr w:type="spellStart"/>
      <w:r>
        <w:t>Dicionario</w:t>
      </w:r>
      <w:proofErr w:type="spellEnd"/>
    </w:p>
    <w:p w14:paraId="301920B9" w14:textId="226051BF" w:rsidR="006C6D6B" w:rsidRDefault="006C6D6B">
      <w:r w:rsidRPr="006C6D6B">
        <w:t xml:space="preserve">Na </w:t>
      </w:r>
      <w:proofErr w:type="spellStart"/>
      <w:r w:rsidRPr="006C6D6B">
        <w:t>planilha</w:t>
      </w:r>
      <w:proofErr w:type="spellEnd"/>
      <w:r w:rsidRPr="006C6D6B">
        <w:t xml:space="preserve">, </w:t>
      </w:r>
      <w:proofErr w:type="spellStart"/>
      <w:r w:rsidRPr="006C6D6B">
        <w:t>os</w:t>
      </w:r>
      <w:proofErr w:type="spellEnd"/>
      <w:r w:rsidRPr="006C6D6B">
        <w:t xml:space="preserve"> </w:t>
      </w:r>
      <w:proofErr w:type="spellStart"/>
      <w:r w:rsidRPr="006C6D6B">
        <w:t>nomes</w:t>
      </w:r>
      <w:proofErr w:type="spellEnd"/>
      <w:r w:rsidRPr="006C6D6B">
        <w:t xml:space="preserve"> </w:t>
      </w:r>
      <w:proofErr w:type="spellStart"/>
      <w:r w:rsidRPr="006C6D6B">
        <w:t>como</w:t>
      </w:r>
      <w:proofErr w:type="spellEnd"/>
      <w:r w:rsidRPr="006C6D6B">
        <w:t xml:space="preserve"> MCQ010, AGQ030 e MCQ160B </w:t>
      </w:r>
      <w:proofErr w:type="spellStart"/>
      <w:r w:rsidRPr="006C6D6B">
        <w:t>são</w:t>
      </w:r>
      <w:proofErr w:type="spellEnd"/>
      <w:r w:rsidRPr="006C6D6B">
        <w:t xml:space="preserve"> </w:t>
      </w:r>
      <w:proofErr w:type="spellStart"/>
      <w:r w:rsidRPr="006C6D6B">
        <w:rPr>
          <w:b/>
          <w:bCs/>
        </w:rPr>
        <w:t>códigos</w:t>
      </w:r>
      <w:proofErr w:type="spellEnd"/>
      <w:r w:rsidRPr="006C6D6B">
        <w:rPr>
          <w:b/>
          <w:bCs/>
        </w:rPr>
        <w:t xml:space="preserve"> </w:t>
      </w:r>
      <w:proofErr w:type="spellStart"/>
      <w:r w:rsidRPr="006C6D6B">
        <w:rPr>
          <w:b/>
          <w:bCs/>
        </w:rPr>
        <w:t>oficiais</w:t>
      </w:r>
      <w:proofErr w:type="spellEnd"/>
      <w:r w:rsidRPr="006C6D6B">
        <w:rPr>
          <w:b/>
          <w:bCs/>
        </w:rPr>
        <w:t xml:space="preserve"> das </w:t>
      </w:r>
      <w:proofErr w:type="spellStart"/>
      <w:r w:rsidRPr="006C6D6B">
        <w:rPr>
          <w:b/>
          <w:bCs/>
        </w:rPr>
        <w:t>perguntas</w:t>
      </w:r>
      <w:proofErr w:type="spellEnd"/>
      <w:r w:rsidRPr="006C6D6B">
        <w:rPr>
          <w:b/>
          <w:bCs/>
        </w:rPr>
        <w:t xml:space="preserve"> do NHANES</w:t>
      </w:r>
      <w:r w:rsidRPr="006C6D6B">
        <w:t xml:space="preserve">. Eles </w:t>
      </w:r>
      <w:proofErr w:type="spellStart"/>
      <w:r w:rsidRPr="006C6D6B">
        <w:t>não</w:t>
      </w:r>
      <w:proofErr w:type="spellEnd"/>
      <w:r w:rsidRPr="006C6D6B">
        <w:t xml:space="preserve"> </w:t>
      </w:r>
      <w:proofErr w:type="spellStart"/>
      <w:r w:rsidRPr="006C6D6B">
        <w:t>são</w:t>
      </w:r>
      <w:proofErr w:type="spellEnd"/>
      <w:r w:rsidRPr="006C6D6B">
        <w:t xml:space="preserve"> o </w:t>
      </w:r>
      <w:proofErr w:type="spellStart"/>
      <w:r w:rsidRPr="006C6D6B">
        <w:t>significado</w:t>
      </w:r>
      <w:proofErr w:type="spellEnd"/>
      <w:r w:rsidRPr="006C6D6B">
        <w:t xml:space="preserve"> </w:t>
      </w:r>
      <w:proofErr w:type="spellStart"/>
      <w:r w:rsidRPr="006C6D6B">
        <w:t>em</w:t>
      </w:r>
      <w:proofErr w:type="spellEnd"/>
      <w:r w:rsidRPr="006C6D6B">
        <w:t xml:space="preserve"> </w:t>
      </w:r>
      <w:proofErr w:type="spellStart"/>
      <w:r w:rsidRPr="006C6D6B">
        <w:t>si</w:t>
      </w:r>
      <w:proofErr w:type="spellEnd"/>
      <w:r w:rsidRPr="006C6D6B">
        <w:t xml:space="preserve">; </w:t>
      </w:r>
      <w:proofErr w:type="spellStart"/>
      <w:r w:rsidRPr="006C6D6B">
        <w:t>são</w:t>
      </w:r>
      <w:proofErr w:type="spellEnd"/>
      <w:r w:rsidRPr="006C6D6B">
        <w:t xml:space="preserve"> </w:t>
      </w:r>
      <w:proofErr w:type="spellStart"/>
      <w:r w:rsidRPr="006C6D6B">
        <w:t>identificadores</w:t>
      </w:r>
      <w:proofErr w:type="spellEnd"/>
      <w:r w:rsidRPr="006C6D6B">
        <w:t xml:space="preserve"> </w:t>
      </w:r>
      <w:proofErr w:type="spellStart"/>
      <w:r w:rsidRPr="006C6D6B">
        <w:t>usados</w:t>
      </w:r>
      <w:proofErr w:type="spellEnd"/>
      <w:r w:rsidRPr="006C6D6B">
        <w:t xml:space="preserve"> </w:t>
      </w:r>
      <w:proofErr w:type="spellStart"/>
      <w:r w:rsidRPr="006C6D6B">
        <w:t>pelo</w:t>
      </w:r>
      <w:proofErr w:type="spellEnd"/>
      <w:r w:rsidRPr="006C6D6B">
        <w:t xml:space="preserve"> </w:t>
      </w:r>
      <w:proofErr w:type="spellStart"/>
      <w:r w:rsidRPr="006C6D6B">
        <w:t>sistema</w:t>
      </w:r>
      <w:proofErr w:type="spellEnd"/>
      <w:r w:rsidRPr="006C6D6B">
        <w:t xml:space="preserve"> da </w:t>
      </w:r>
      <w:proofErr w:type="spellStart"/>
      <w:r w:rsidRPr="006C6D6B">
        <w:t>pesquisa</w:t>
      </w:r>
      <w:proofErr w:type="spellEnd"/>
      <w:r w:rsidRPr="006C6D6B">
        <w:t>.</w:t>
      </w:r>
    </w:p>
    <w:p w14:paraId="4A28234E" w14:textId="2877827D" w:rsidR="006C6D6B" w:rsidRDefault="006C6D6B">
      <w:r w:rsidRPr="006C6D6B">
        <w:t xml:space="preserve">O </w:t>
      </w:r>
      <w:proofErr w:type="spellStart"/>
      <w:r w:rsidRPr="006C6D6B">
        <w:t>arquivo</w:t>
      </w:r>
      <w:proofErr w:type="spellEnd"/>
      <w:r w:rsidRPr="006C6D6B">
        <w:t xml:space="preserve"> do Harvard Dataverse </w:t>
      </w:r>
      <w:proofErr w:type="spellStart"/>
      <w:r w:rsidRPr="006C6D6B">
        <w:t>apresenta</w:t>
      </w:r>
      <w:proofErr w:type="spellEnd"/>
      <w:r w:rsidRPr="006C6D6B">
        <w:t xml:space="preserve"> as </w:t>
      </w:r>
      <w:proofErr w:type="spellStart"/>
      <w:r w:rsidRPr="006C6D6B">
        <w:t>variáveis</w:t>
      </w:r>
      <w:proofErr w:type="spellEnd"/>
      <w:r w:rsidRPr="006C6D6B">
        <w:t xml:space="preserve"> com </w:t>
      </w:r>
      <w:proofErr w:type="spellStart"/>
      <w:r w:rsidRPr="006C6D6B">
        <w:t>os</w:t>
      </w:r>
      <w:proofErr w:type="spellEnd"/>
      <w:r w:rsidRPr="006C6D6B">
        <w:t xml:space="preserve"> </w:t>
      </w:r>
      <w:proofErr w:type="spellStart"/>
      <w:r w:rsidRPr="006C6D6B">
        <w:t>nomes</w:t>
      </w:r>
      <w:proofErr w:type="spellEnd"/>
      <w:r w:rsidRPr="006C6D6B">
        <w:t xml:space="preserve"> </w:t>
      </w:r>
      <w:proofErr w:type="spellStart"/>
      <w:r w:rsidRPr="006C6D6B">
        <w:t>originais</w:t>
      </w:r>
      <w:proofErr w:type="spellEnd"/>
      <w:r w:rsidRPr="006C6D6B">
        <w:t xml:space="preserve"> do NHANES, </w:t>
      </w:r>
      <w:proofErr w:type="spellStart"/>
      <w:r w:rsidRPr="006C6D6B">
        <w:t>como</w:t>
      </w:r>
      <w:proofErr w:type="spellEnd"/>
      <w:r w:rsidRPr="006C6D6B">
        <w:t xml:space="preserve"> MCQ160B, BPQ020 e LBDMONO. Esses </w:t>
      </w:r>
      <w:proofErr w:type="spellStart"/>
      <w:r w:rsidRPr="006C6D6B">
        <w:t>nomes</w:t>
      </w:r>
      <w:proofErr w:type="spellEnd"/>
      <w:r w:rsidRPr="006C6D6B">
        <w:t xml:space="preserve"> </w:t>
      </w:r>
      <w:proofErr w:type="spellStart"/>
      <w:r w:rsidRPr="006C6D6B">
        <w:t>são</w:t>
      </w:r>
      <w:proofErr w:type="spellEnd"/>
      <w:r w:rsidRPr="006C6D6B">
        <w:t xml:space="preserve"> </w:t>
      </w:r>
      <w:proofErr w:type="spellStart"/>
      <w:r w:rsidRPr="006C6D6B">
        <w:t>códigos</w:t>
      </w:r>
      <w:proofErr w:type="spellEnd"/>
      <w:r w:rsidRPr="006C6D6B">
        <w:t xml:space="preserve"> </w:t>
      </w:r>
      <w:proofErr w:type="spellStart"/>
      <w:r w:rsidRPr="006C6D6B">
        <w:t>técnicos</w:t>
      </w:r>
      <w:proofErr w:type="spellEnd"/>
      <w:r w:rsidRPr="006C6D6B">
        <w:t xml:space="preserve"> dos </w:t>
      </w:r>
      <w:proofErr w:type="spellStart"/>
      <w:r w:rsidRPr="006C6D6B">
        <w:t>módulos</w:t>
      </w:r>
      <w:proofErr w:type="spellEnd"/>
      <w:r w:rsidRPr="006C6D6B">
        <w:t xml:space="preserve"> da </w:t>
      </w:r>
      <w:proofErr w:type="spellStart"/>
      <w:r w:rsidRPr="006C6D6B">
        <w:t>pesquisa</w:t>
      </w:r>
      <w:proofErr w:type="spellEnd"/>
      <w:r w:rsidRPr="006C6D6B">
        <w:t xml:space="preserve">. Para saber o </w:t>
      </w:r>
      <w:proofErr w:type="spellStart"/>
      <w:r w:rsidRPr="006C6D6B">
        <w:t>significado</w:t>
      </w:r>
      <w:proofErr w:type="spellEnd"/>
      <w:r w:rsidRPr="006C6D6B">
        <w:t xml:space="preserve"> de </w:t>
      </w:r>
      <w:proofErr w:type="spellStart"/>
      <w:r w:rsidRPr="006C6D6B">
        <w:t>cada</w:t>
      </w:r>
      <w:proofErr w:type="spellEnd"/>
      <w:r w:rsidRPr="006C6D6B">
        <w:t xml:space="preserve"> </w:t>
      </w:r>
      <w:proofErr w:type="spellStart"/>
      <w:r w:rsidRPr="006C6D6B">
        <w:t>variável</w:t>
      </w:r>
      <w:proofErr w:type="spellEnd"/>
      <w:r w:rsidRPr="006C6D6B">
        <w:t xml:space="preserve"> e de </w:t>
      </w:r>
      <w:proofErr w:type="spellStart"/>
      <w:r w:rsidRPr="006C6D6B">
        <w:t>cada</w:t>
      </w:r>
      <w:proofErr w:type="spellEnd"/>
      <w:r w:rsidRPr="006C6D6B">
        <w:t xml:space="preserve"> valor, </w:t>
      </w:r>
      <w:proofErr w:type="spellStart"/>
      <w:r w:rsidRPr="006C6D6B">
        <w:t>estou</w:t>
      </w:r>
      <w:proofErr w:type="spellEnd"/>
      <w:r w:rsidRPr="006C6D6B">
        <w:t xml:space="preserve"> </w:t>
      </w:r>
      <w:proofErr w:type="spellStart"/>
      <w:r w:rsidRPr="006C6D6B">
        <w:t>consultando</w:t>
      </w:r>
      <w:proofErr w:type="spellEnd"/>
      <w:r w:rsidRPr="006C6D6B">
        <w:t xml:space="preserve"> </w:t>
      </w:r>
      <w:proofErr w:type="spellStart"/>
      <w:r w:rsidRPr="006C6D6B">
        <w:t>os</w:t>
      </w:r>
      <w:proofErr w:type="spellEnd"/>
      <w:r w:rsidRPr="006C6D6B">
        <w:t xml:space="preserve"> codebooks </w:t>
      </w:r>
      <w:proofErr w:type="spellStart"/>
      <w:r w:rsidRPr="006C6D6B">
        <w:t>oficiais</w:t>
      </w:r>
      <w:proofErr w:type="spellEnd"/>
      <w:r w:rsidRPr="006C6D6B">
        <w:t xml:space="preserve"> do CDC. O MCQ-L documenta as </w:t>
      </w:r>
      <w:proofErr w:type="spellStart"/>
      <w:r w:rsidRPr="006C6D6B">
        <w:t>condições</w:t>
      </w:r>
      <w:proofErr w:type="spellEnd"/>
      <w:r w:rsidRPr="006C6D6B">
        <w:t xml:space="preserve"> </w:t>
      </w:r>
      <w:proofErr w:type="spellStart"/>
      <w:r w:rsidRPr="006C6D6B">
        <w:t>médicas</w:t>
      </w:r>
      <w:proofErr w:type="spellEnd"/>
      <w:r w:rsidRPr="006C6D6B">
        <w:t xml:space="preserve">, o BPQ-L documenta </w:t>
      </w:r>
      <w:proofErr w:type="spellStart"/>
      <w:r w:rsidRPr="006C6D6B">
        <w:t>pressão</w:t>
      </w:r>
      <w:proofErr w:type="spellEnd"/>
      <w:r w:rsidRPr="006C6D6B">
        <w:t xml:space="preserve"> e </w:t>
      </w:r>
      <w:proofErr w:type="spellStart"/>
      <w:r w:rsidRPr="006C6D6B">
        <w:t>colesterol</w:t>
      </w:r>
      <w:proofErr w:type="spellEnd"/>
      <w:r w:rsidRPr="006C6D6B">
        <w:t xml:space="preserve">, o DIQ-L documenta diabetes, o CBC-L documenta </w:t>
      </w:r>
      <w:proofErr w:type="spellStart"/>
      <w:r w:rsidRPr="006C6D6B">
        <w:t>os</w:t>
      </w:r>
      <w:proofErr w:type="spellEnd"/>
      <w:r w:rsidRPr="006C6D6B">
        <w:t xml:space="preserve"> </w:t>
      </w:r>
      <w:proofErr w:type="spellStart"/>
      <w:r w:rsidRPr="006C6D6B">
        <w:t>exames</w:t>
      </w:r>
      <w:proofErr w:type="spellEnd"/>
      <w:r w:rsidRPr="006C6D6B">
        <w:t xml:space="preserve"> do </w:t>
      </w:r>
      <w:proofErr w:type="spellStart"/>
      <w:r w:rsidRPr="006C6D6B">
        <w:t>hemograma</w:t>
      </w:r>
      <w:proofErr w:type="spellEnd"/>
      <w:r w:rsidRPr="006C6D6B">
        <w:t xml:space="preserve"> e o BMX-L documenta as </w:t>
      </w:r>
      <w:proofErr w:type="spellStart"/>
      <w:r w:rsidRPr="006C6D6B">
        <w:t>medidas</w:t>
      </w:r>
      <w:proofErr w:type="spellEnd"/>
      <w:r w:rsidRPr="006C6D6B">
        <w:t xml:space="preserve"> </w:t>
      </w:r>
      <w:proofErr w:type="spellStart"/>
      <w:r w:rsidRPr="006C6D6B">
        <w:t>corporais</w:t>
      </w:r>
      <w:proofErr w:type="spellEnd"/>
      <w:r w:rsidRPr="006C6D6B">
        <w:t xml:space="preserve">. </w:t>
      </w:r>
      <w:proofErr w:type="spellStart"/>
      <w:r w:rsidRPr="006C6D6B">
        <w:t>Portanto</w:t>
      </w:r>
      <w:proofErr w:type="spellEnd"/>
      <w:r w:rsidRPr="006C6D6B">
        <w:t xml:space="preserve">, esses </w:t>
      </w:r>
      <w:proofErr w:type="spellStart"/>
      <w:r w:rsidRPr="006C6D6B">
        <w:t>documentos</w:t>
      </w:r>
      <w:proofErr w:type="spellEnd"/>
      <w:r w:rsidRPr="006C6D6B">
        <w:t xml:space="preserve"> </w:t>
      </w:r>
      <w:proofErr w:type="spellStart"/>
      <w:r w:rsidRPr="006C6D6B">
        <w:t>funcionam</w:t>
      </w:r>
      <w:proofErr w:type="spellEnd"/>
      <w:r w:rsidRPr="006C6D6B">
        <w:t xml:space="preserve"> </w:t>
      </w:r>
      <w:proofErr w:type="spellStart"/>
      <w:r w:rsidRPr="006C6D6B">
        <w:t>como</w:t>
      </w:r>
      <w:proofErr w:type="spellEnd"/>
      <w:r w:rsidRPr="006C6D6B">
        <w:t xml:space="preserve"> o </w:t>
      </w:r>
      <w:proofErr w:type="spellStart"/>
      <w:r w:rsidRPr="006C6D6B">
        <w:t>dicionário</w:t>
      </w:r>
      <w:proofErr w:type="spellEnd"/>
      <w:r w:rsidRPr="006C6D6B">
        <w:t xml:space="preserve"> </w:t>
      </w:r>
      <w:proofErr w:type="spellStart"/>
      <w:r w:rsidRPr="006C6D6B">
        <w:t>oficial</w:t>
      </w:r>
      <w:proofErr w:type="spellEnd"/>
      <w:r w:rsidRPr="006C6D6B">
        <w:t xml:space="preserve"> </w:t>
      </w:r>
      <w:proofErr w:type="spellStart"/>
      <w:r w:rsidRPr="006C6D6B">
        <w:t>usado</w:t>
      </w:r>
      <w:proofErr w:type="spellEnd"/>
      <w:r w:rsidRPr="006C6D6B">
        <w:t xml:space="preserve"> para </w:t>
      </w:r>
      <w:proofErr w:type="spellStart"/>
      <w:r w:rsidRPr="006C6D6B">
        <w:t>interpretar</w:t>
      </w:r>
      <w:proofErr w:type="spellEnd"/>
      <w:r w:rsidRPr="006C6D6B">
        <w:t xml:space="preserve"> a </w:t>
      </w:r>
      <w:proofErr w:type="spellStart"/>
      <w:r w:rsidRPr="006C6D6B">
        <w:t>planilha</w:t>
      </w:r>
      <w:proofErr w:type="spellEnd"/>
    </w:p>
    <w:p w14:paraId="0F5F7C09" w14:textId="77777777" w:rsidR="006C6D6B" w:rsidRPr="006C6D6B" w:rsidRDefault="006C6D6B" w:rsidP="006C6D6B">
      <w:pPr>
        <w:rPr>
          <w:lang w:val="pt-BR"/>
        </w:rPr>
      </w:pPr>
      <w:r w:rsidRPr="006C6D6B">
        <w:rPr>
          <w:lang w:val="pt-BR"/>
        </w:rPr>
        <w:t>Os nomes são confirmados nos dicionários oficiais do CDC/NHANES:</w:t>
      </w:r>
    </w:p>
    <w:p w14:paraId="5D261CA4" w14:textId="77777777" w:rsidR="006C6D6B" w:rsidRPr="006C6D6B" w:rsidRDefault="006C6D6B" w:rsidP="006C6D6B">
      <w:pPr>
        <w:numPr>
          <w:ilvl w:val="0"/>
          <w:numId w:val="10"/>
        </w:numPr>
        <w:rPr>
          <w:lang w:val="pt-BR"/>
        </w:rPr>
      </w:pPr>
      <w:hyperlink r:id="rId8" w:tgtFrame="_blank" w:history="1">
        <w:r w:rsidRPr="006C6D6B">
          <w:rPr>
            <w:rStyle w:val="Hyperlink"/>
            <w:lang w:val="pt-BR"/>
          </w:rPr>
          <w:t xml:space="preserve">MCQ-L — </w:t>
        </w:r>
        <w:proofErr w:type="gramStart"/>
        <w:r w:rsidRPr="006C6D6B">
          <w:rPr>
            <w:rStyle w:val="Hyperlink"/>
            <w:lang w:val="pt-BR"/>
          </w:rPr>
          <w:t>condições</w:t>
        </w:r>
        <w:proofErr w:type="gramEnd"/>
        <w:r w:rsidRPr="006C6D6B">
          <w:rPr>
            <w:rStyle w:val="Hyperlink"/>
            <w:lang w:val="pt-BR"/>
          </w:rPr>
          <w:t xml:space="preserve"> médicas</w:t>
        </w:r>
      </w:hyperlink>
    </w:p>
    <w:p w14:paraId="1A25A256" w14:textId="77777777" w:rsidR="006C6D6B" w:rsidRPr="006C6D6B" w:rsidRDefault="006C6D6B" w:rsidP="006C6D6B">
      <w:pPr>
        <w:numPr>
          <w:ilvl w:val="0"/>
          <w:numId w:val="10"/>
        </w:numPr>
        <w:rPr>
          <w:lang w:val="pt-BR"/>
        </w:rPr>
      </w:pPr>
      <w:hyperlink r:id="rId9" w:tgtFrame="_blank" w:history="1">
        <w:r w:rsidRPr="006C6D6B">
          <w:rPr>
            <w:rStyle w:val="Hyperlink"/>
            <w:lang w:val="pt-BR"/>
          </w:rPr>
          <w:t xml:space="preserve">BPQ-L — </w:t>
        </w:r>
        <w:proofErr w:type="gramStart"/>
        <w:r w:rsidRPr="006C6D6B">
          <w:rPr>
            <w:rStyle w:val="Hyperlink"/>
            <w:lang w:val="pt-BR"/>
          </w:rPr>
          <w:t>pressão</w:t>
        </w:r>
        <w:proofErr w:type="gramEnd"/>
        <w:r w:rsidRPr="006C6D6B">
          <w:rPr>
            <w:rStyle w:val="Hyperlink"/>
            <w:lang w:val="pt-BR"/>
          </w:rPr>
          <w:t xml:space="preserve"> arterial e colesterol</w:t>
        </w:r>
      </w:hyperlink>
    </w:p>
    <w:p w14:paraId="30D18028" w14:textId="77777777" w:rsidR="006C6D6B" w:rsidRPr="006C6D6B" w:rsidRDefault="006C6D6B" w:rsidP="006C6D6B">
      <w:pPr>
        <w:numPr>
          <w:ilvl w:val="0"/>
          <w:numId w:val="10"/>
        </w:numPr>
        <w:rPr>
          <w:lang w:val="pt-BR"/>
        </w:rPr>
      </w:pPr>
      <w:hyperlink r:id="rId10" w:tgtFrame="_blank" w:history="1">
        <w:r w:rsidRPr="006C6D6B">
          <w:rPr>
            <w:rStyle w:val="Hyperlink"/>
            <w:lang w:val="pt-BR"/>
          </w:rPr>
          <w:t xml:space="preserve">DIQ-L — </w:t>
        </w:r>
        <w:proofErr w:type="gramStart"/>
        <w:r w:rsidRPr="006C6D6B">
          <w:rPr>
            <w:rStyle w:val="Hyperlink"/>
            <w:lang w:val="pt-BR"/>
          </w:rPr>
          <w:t>diabetes</w:t>
        </w:r>
        <w:proofErr w:type="gramEnd"/>
      </w:hyperlink>
    </w:p>
    <w:p w14:paraId="702E39DF" w14:textId="77777777" w:rsidR="006C6D6B" w:rsidRPr="006C6D6B" w:rsidRDefault="006C6D6B" w:rsidP="006C6D6B">
      <w:pPr>
        <w:numPr>
          <w:ilvl w:val="0"/>
          <w:numId w:val="10"/>
        </w:numPr>
        <w:rPr>
          <w:lang w:val="pt-BR"/>
        </w:rPr>
      </w:pPr>
      <w:hyperlink r:id="rId11" w:tgtFrame="_blank" w:history="1">
        <w:r w:rsidRPr="006C6D6B">
          <w:rPr>
            <w:rStyle w:val="Hyperlink"/>
            <w:lang w:val="pt-BR"/>
          </w:rPr>
          <w:t xml:space="preserve">CBC-L — </w:t>
        </w:r>
        <w:proofErr w:type="gramStart"/>
        <w:r w:rsidRPr="006C6D6B">
          <w:rPr>
            <w:rStyle w:val="Hyperlink"/>
            <w:lang w:val="pt-BR"/>
          </w:rPr>
          <w:t>hemograma</w:t>
        </w:r>
        <w:proofErr w:type="gramEnd"/>
      </w:hyperlink>
    </w:p>
    <w:p w14:paraId="386F1AD2" w14:textId="77777777" w:rsidR="006C6D6B" w:rsidRPr="006C6D6B" w:rsidRDefault="006C6D6B" w:rsidP="006C6D6B">
      <w:pPr>
        <w:numPr>
          <w:ilvl w:val="0"/>
          <w:numId w:val="10"/>
        </w:numPr>
        <w:rPr>
          <w:lang w:val="pt-BR"/>
        </w:rPr>
      </w:pPr>
      <w:hyperlink r:id="rId12" w:tgtFrame="_blank" w:history="1">
        <w:r w:rsidRPr="006C6D6B">
          <w:rPr>
            <w:rStyle w:val="Hyperlink"/>
            <w:lang w:val="pt-BR"/>
          </w:rPr>
          <w:t xml:space="preserve">BMX-L — </w:t>
        </w:r>
        <w:proofErr w:type="gramStart"/>
        <w:r w:rsidRPr="006C6D6B">
          <w:rPr>
            <w:rStyle w:val="Hyperlink"/>
            <w:lang w:val="pt-BR"/>
          </w:rPr>
          <w:t>medidas</w:t>
        </w:r>
        <w:proofErr w:type="gramEnd"/>
        <w:r w:rsidRPr="006C6D6B">
          <w:rPr>
            <w:rStyle w:val="Hyperlink"/>
            <w:lang w:val="pt-BR"/>
          </w:rPr>
          <w:t xml:space="preserve"> corporais e IMC</w:t>
        </w:r>
      </w:hyperlink>
    </w:p>
    <w:p w14:paraId="7CD2D0A4" w14:textId="77777777" w:rsidR="006C6D6B" w:rsidRDefault="006C6D6B"/>
    <w:sectPr w:rsidR="006C6D6B" w:rsidSect="00034616">
      <w:footerReference w:type="defaul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FD20E" w14:textId="77777777" w:rsidR="00CD7258" w:rsidRDefault="00CD7258">
      <w:pPr>
        <w:spacing w:after="0" w:line="240" w:lineRule="auto"/>
      </w:pPr>
      <w:r>
        <w:separator/>
      </w:r>
    </w:p>
  </w:endnote>
  <w:endnote w:type="continuationSeparator" w:id="0">
    <w:p w14:paraId="7FF64F88" w14:textId="77777777" w:rsidR="00CD7258" w:rsidRDefault="00CD7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941B9" w14:textId="77777777" w:rsidR="00C05DB5" w:rsidRDefault="00000000">
    <w:pPr>
      <w:pStyle w:val="Rodap"/>
      <w:jc w:val="center"/>
    </w:pPr>
    <w:proofErr w:type="spellStart"/>
    <w:r>
      <w:rPr>
        <w:sz w:val="16"/>
      </w:rPr>
      <w:t>Análise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inicial</w:t>
    </w:r>
    <w:proofErr w:type="spellEnd"/>
    <w:r>
      <w:rPr>
        <w:sz w:val="16"/>
      </w:rPr>
      <w:t xml:space="preserve"> da base SIRI/HF — </w:t>
    </w:r>
    <w:proofErr w:type="spellStart"/>
    <w:r>
      <w:rPr>
        <w:sz w:val="16"/>
      </w:rPr>
      <w:t>resumo</w:t>
    </w:r>
    <w:proofErr w:type="spellEnd"/>
    <w:r>
      <w:rPr>
        <w:sz w:val="16"/>
      </w:rPr>
      <w:t xml:space="preserve"> para </w:t>
    </w:r>
    <w:proofErr w:type="spellStart"/>
    <w:r>
      <w:rPr>
        <w:sz w:val="16"/>
      </w:rPr>
      <w:t>discussão</w:t>
    </w:r>
    <w:proofErr w:type="spellEnd"/>
    <w:r>
      <w:rPr>
        <w:sz w:val="16"/>
      </w:rPr>
      <w:t xml:space="preserve"> de IC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97E58" w14:textId="77777777" w:rsidR="00CD7258" w:rsidRDefault="00CD7258">
      <w:pPr>
        <w:spacing w:after="0" w:line="240" w:lineRule="auto"/>
      </w:pPr>
      <w:r>
        <w:separator/>
      </w:r>
    </w:p>
  </w:footnote>
  <w:footnote w:type="continuationSeparator" w:id="0">
    <w:p w14:paraId="213B800B" w14:textId="77777777" w:rsidR="00CD7258" w:rsidRDefault="00CD72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DA457F9"/>
    <w:multiLevelType w:val="multilevel"/>
    <w:tmpl w:val="799A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963541">
    <w:abstractNumId w:val="8"/>
  </w:num>
  <w:num w:numId="2" w16cid:durableId="1698040324">
    <w:abstractNumId w:val="6"/>
  </w:num>
  <w:num w:numId="3" w16cid:durableId="588739789">
    <w:abstractNumId w:val="5"/>
  </w:num>
  <w:num w:numId="4" w16cid:durableId="1769886001">
    <w:abstractNumId w:val="4"/>
  </w:num>
  <w:num w:numId="5" w16cid:durableId="1521703682">
    <w:abstractNumId w:val="7"/>
  </w:num>
  <w:num w:numId="6" w16cid:durableId="258415974">
    <w:abstractNumId w:val="3"/>
  </w:num>
  <w:num w:numId="7" w16cid:durableId="634603801">
    <w:abstractNumId w:val="2"/>
  </w:num>
  <w:num w:numId="8" w16cid:durableId="1844975889">
    <w:abstractNumId w:val="1"/>
  </w:num>
  <w:num w:numId="9" w16cid:durableId="577834856">
    <w:abstractNumId w:val="0"/>
  </w:num>
  <w:num w:numId="10" w16cid:durableId="5414001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6D6B"/>
    <w:rsid w:val="00AA1D8D"/>
    <w:rsid w:val="00B35DB4"/>
    <w:rsid w:val="00B47730"/>
    <w:rsid w:val="00B50B1A"/>
    <w:rsid w:val="00B61472"/>
    <w:rsid w:val="00C05DB5"/>
    <w:rsid w:val="00CB0664"/>
    <w:rsid w:val="00CD7258"/>
    <w:rsid w:val="00DF0E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B6AA45"/>
  <w14:defaultImageDpi w14:val="300"/>
  <w15:docId w15:val="{D07DF025-A6D4-49A0-97AB-3DA80D85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D6B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6C6D6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C6D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n.cdc.gov/Nchs/Data/Nhanes/Public/2021/DataFiles/MCQ_L.ht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n.cdc.gov/Nchs/Data/Nhanes/Public/2021/DataFiles/BMX_L.ht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n.cdc.gov/Nchs/Data/Nhanes/Public/2021/DataFiles/CBC_L.ht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n.cdc.gov/Nchs/Data/Nhanes/Public/2021/DataFiles/DIQ_L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n.cdc.gov/Nchs/Data/Nhanes/Public/2021/DataFiles/BPQ_L.ht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852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Caua one 2 Costa</cp:lastModifiedBy>
  <cp:revision>3</cp:revision>
  <dcterms:created xsi:type="dcterms:W3CDTF">2013-12-23T23:15:00Z</dcterms:created>
  <dcterms:modified xsi:type="dcterms:W3CDTF">2026-09-17T03:23:00Z</dcterms:modified>
  <cp:category/>
</cp:coreProperties>
</file>