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F93" w:rsidRDefault="00B045F2" w:rsidP="00B57F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50pt;height:50pt;z-index:251658240;visibility:hidden">
            <v:path o:extrusionok="t"/>
            <o:lock v:ext="edit" selection="t"/>
          </v:shape>
        </w:pict>
      </w:r>
    </w:p>
    <w:p w:rsidR="000C1F93" w:rsidRDefault="000C1F93" w:rsidP="00B57F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3"/>
        <w:gridCol w:w="35"/>
        <w:gridCol w:w="5635"/>
        <w:gridCol w:w="1948"/>
      </w:tblGrid>
      <w:tr w:rsidR="000C1F93">
        <w:trPr>
          <w:trHeight w:val="839"/>
          <w:jc w:val="center"/>
        </w:trPr>
        <w:tc>
          <w:tcPr>
            <w:tcW w:w="2268" w:type="dxa"/>
            <w:gridSpan w:val="2"/>
          </w:tcPr>
          <w:p w:rsidR="000C1F93" w:rsidRDefault="00B045F2" w:rsidP="00B57F33">
            <w:pPr>
              <w:ind w:left="0" w:right="-7013" w:hanging="2"/>
              <w:rPr>
                <w:sz w:val="12"/>
                <w:szCs w:val="12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hidden="0" allowOverlap="1">
                  <wp:simplePos x="0" y="0"/>
                  <wp:positionH relativeFrom="column">
                    <wp:posOffset>196850</wp:posOffset>
                  </wp:positionH>
                  <wp:positionV relativeFrom="paragraph">
                    <wp:posOffset>114935</wp:posOffset>
                  </wp:positionV>
                  <wp:extent cx="412750" cy="365760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3657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C1F93" w:rsidRDefault="000C1F93" w:rsidP="00B57F33">
            <w:pPr>
              <w:ind w:left="0" w:hanging="2"/>
              <w:rPr>
                <w:sz w:val="18"/>
                <w:szCs w:val="18"/>
              </w:rPr>
            </w:pPr>
          </w:p>
          <w:p w:rsidR="000C1F93" w:rsidRDefault="000C1F93" w:rsidP="00B57F33">
            <w:pPr>
              <w:ind w:left="0" w:hanging="2"/>
              <w:rPr>
                <w:sz w:val="18"/>
                <w:szCs w:val="18"/>
              </w:rPr>
            </w:pPr>
          </w:p>
          <w:p w:rsidR="000C1F93" w:rsidRDefault="000C1F93" w:rsidP="00B57F33">
            <w:pPr>
              <w:ind w:left="0" w:hanging="2"/>
              <w:rPr>
                <w:sz w:val="18"/>
                <w:szCs w:val="18"/>
              </w:rPr>
            </w:pPr>
          </w:p>
          <w:p w:rsidR="000C1F93" w:rsidRDefault="000C1F93" w:rsidP="00B57F33">
            <w:pPr>
              <w:ind w:left="0" w:hanging="2"/>
              <w:rPr>
                <w:sz w:val="18"/>
                <w:szCs w:val="18"/>
              </w:rPr>
            </w:pPr>
          </w:p>
          <w:p w:rsidR="000C1F93" w:rsidRDefault="000C1F93" w:rsidP="00B57F33">
            <w:pPr>
              <w:ind w:left="0" w:hanging="2"/>
              <w:rPr>
                <w:sz w:val="18"/>
                <w:szCs w:val="18"/>
              </w:rPr>
            </w:pPr>
          </w:p>
        </w:tc>
        <w:tc>
          <w:tcPr>
            <w:tcW w:w="7583" w:type="dxa"/>
            <w:gridSpan w:val="2"/>
          </w:tcPr>
          <w:p w:rsidR="000C1F93" w:rsidRDefault="000C1F93">
            <w:pPr>
              <w:rPr>
                <w:sz w:val="12"/>
                <w:szCs w:val="12"/>
              </w:rPr>
            </w:pPr>
          </w:p>
          <w:p w:rsidR="000C1F93" w:rsidRDefault="000C1F93">
            <w:pPr>
              <w:rPr>
                <w:sz w:val="12"/>
                <w:szCs w:val="12"/>
              </w:rPr>
            </w:pPr>
          </w:p>
          <w:p w:rsidR="000C1F93" w:rsidRDefault="00B045F2" w:rsidP="00B57F3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Pontifícia Universidade Católica de Minas Gerais</w:t>
            </w:r>
          </w:p>
        </w:tc>
      </w:tr>
      <w:tr w:rsidR="000C1F93">
        <w:trPr>
          <w:jc w:val="center"/>
        </w:trPr>
        <w:tc>
          <w:tcPr>
            <w:tcW w:w="9851" w:type="dxa"/>
            <w:gridSpan w:val="4"/>
            <w:vAlign w:val="center"/>
          </w:tcPr>
          <w:p w:rsidR="000C1F93" w:rsidRDefault="00B045F2" w:rsidP="00B57F3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Bookman Old Style" w:eastAsia="Bookman Old Style" w:hAnsi="Bookman Old Style" w:cs="Bookman Old Style"/>
                <w:color w:val="000000"/>
                <w:vertAlign w:val="superscript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CRONOGRAMA DE AULAS 202</w:t>
            </w:r>
            <w:r w:rsidR="00B57F33">
              <w:rPr>
                <w:rFonts w:ascii="Bookman Old Style" w:eastAsia="Bookman Old Style" w:hAnsi="Bookman Old Style" w:cs="Bookman Old Style"/>
                <w:color w:val="000000"/>
              </w:rPr>
              <w:t>5</w:t>
            </w:r>
            <w:r>
              <w:rPr>
                <w:rFonts w:ascii="Bookman Old Style" w:eastAsia="Bookman Old Style" w:hAnsi="Bookman Old Style" w:cs="Bookman Old Style"/>
                <w:color w:val="000000"/>
              </w:rPr>
              <w:t>/1</w:t>
            </w:r>
            <w:r>
              <w:rPr>
                <w:rFonts w:ascii="Bookman Old Style" w:eastAsia="Bookman Old Style" w:hAnsi="Bookman Old Style" w:cs="Bookman Old Style"/>
                <w:color w:val="000000"/>
                <w:vertAlign w:val="superscript"/>
              </w:rPr>
              <w:t>o</w:t>
            </w:r>
          </w:p>
        </w:tc>
      </w:tr>
      <w:tr w:rsidR="000C1F93">
        <w:trPr>
          <w:jc w:val="center"/>
        </w:trPr>
        <w:tc>
          <w:tcPr>
            <w:tcW w:w="9851" w:type="dxa"/>
            <w:gridSpan w:val="4"/>
            <w:vAlign w:val="center"/>
          </w:tcPr>
          <w:p w:rsidR="000C1F93" w:rsidRDefault="00B045F2" w:rsidP="00B57F3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Professora: Flaviana Santos Dutra </w:t>
            </w:r>
          </w:p>
        </w:tc>
      </w:tr>
      <w:tr w:rsidR="000C1F93">
        <w:trPr>
          <w:trHeight w:val="400"/>
          <w:jc w:val="center"/>
        </w:trPr>
        <w:tc>
          <w:tcPr>
            <w:tcW w:w="2233" w:type="dxa"/>
            <w:vAlign w:val="center"/>
          </w:tcPr>
          <w:p w:rsidR="000C1F93" w:rsidRDefault="00B045F2" w:rsidP="00B57F3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Curso</w:t>
            </w:r>
          </w:p>
          <w:p w:rsidR="000C1F93" w:rsidRDefault="000C1F93" w:rsidP="00B57F33">
            <w:pPr>
              <w:ind w:left="0" w:hanging="2"/>
              <w:jc w:val="center"/>
            </w:pPr>
          </w:p>
        </w:tc>
        <w:tc>
          <w:tcPr>
            <w:tcW w:w="5670" w:type="dxa"/>
            <w:gridSpan w:val="2"/>
            <w:vAlign w:val="center"/>
          </w:tcPr>
          <w:p w:rsidR="000C1F93" w:rsidRDefault="00B045F2" w:rsidP="00B57F3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Disciplina</w:t>
            </w:r>
          </w:p>
        </w:tc>
        <w:tc>
          <w:tcPr>
            <w:tcW w:w="1948" w:type="dxa"/>
            <w:vAlign w:val="center"/>
          </w:tcPr>
          <w:p w:rsidR="000C1F93" w:rsidRDefault="00B045F2" w:rsidP="00B57F33">
            <w:pPr>
              <w:ind w:left="0" w:hanging="2"/>
              <w:jc w:val="center"/>
            </w:pPr>
            <w:r>
              <w:t>CH</w:t>
            </w:r>
          </w:p>
        </w:tc>
      </w:tr>
      <w:tr w:rsidR="000C1F93">
        <w:trPr>
          <w:trHeight w:val="323"/>
          <w:jc w:val="center"/>
        </w:trPr>
        <w:tc>
          <w:tcPr>
            <w:tcW w:w="2233" w:type="dxa"/>
            <w:vAlign w:val="center"/>
          </w:tcPr>
          <w:p w:rsidR="000C1F93" w:rsidRDefault="00B045F2" w:rsidP="00B57F3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Ciência da Computação</w:t>
            </w:r>
          </w:p>
        </w:tc>
        <w:tc>
          <w:tcPr>
            <w:tcW w:w="5670" w:type="dxa"/>
            <w:gridSpan w:val="2"/>
            <w:vAlign w:val="center"/>
          </w:tcPr>
          <w:p w:rsidR="000C1F93" w:rsidRDefault="00B045F2" w:rsidP="00B57F33">
            <w:pPr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Cálculo II</w:t>
            </w:r>
          </w:p>
          <w:p w:rsidR="000C1F93" w:rsidRDefault="000C1F93" w:rsidP="00B57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1948" w:type="dxa"/>
            <w:vAlign w:val="center"/>
          </w:tcPr>
          <w:p w:rsidR="000C1F93" w:rsidRDefault="00B045F2" w:rsidP="00B57F33">
            <w:pPr>
              <w:ind w:left="0" w:hanging="2"/>
              <w:jc w:val="center"/>
            </w:pPr>
            <w:r>
              <w:t>80</w:t>
            </w:r>
          </w:p>
          <w:p w:rsidR="000C1F93" w:rsidRDefault="000C1F93" w:rsidP="00B57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color w:val="000000"/>
              </w:rPr>
            </w:pPr>
          </w:p>
        </w:tc>
      </w:tr>
    </w:tbl>
    <w:p w:rsidR="000C1F93" w:rsidRDefault="000C1F93" w:rsidP="00B57F33">
      <w:pPr>
        <w:ind w:left="0" w:hanging="2"/>
      </w:pPr>
    </w:p>
    <w:p w:rsidR="000C1F93" w:rsidRDefault="000C1F93" w:rsidP="00B57F3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</w:rPr>
      </w:pPr>
    </w:p>
    <w:tbl>
      <w:tblPr>
        <w:tblStyle w:val="a0"/>
        <w:tblW w:w="98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51"/>
      </w:tblGrid>
      <w:tr w:rsidR="000C1F93">
        <w:trPr>
          <w:trHeight w:val="260"/>
          <w:jc w:val="center"/>
        </w:trPr>
        <w:tc>
          <w:tcPr>
            <w:tcW w:w="9851" w:type="dxa"/>
          </w:tcPr>
          <w:p w:rsidR="000C1F93" w:rsidRDefault="00B045F2" w:rsidP="00B57F33">
            <w:pPr>
              <w:ind w:left="0" w:hanging="2"/>
              <w:jc w:val="center"/>
            </w:pPr>
            <w:r>
              <w:rPr>
                <w:b/>
              </w:rPr>
              <w:t>Ementa</w:t>
            </w:r>
          </w:p>
          <w:p w:rsidR="000C1F93" w:rsidRDefault="000C1F93" w:rsidP="00B57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color w:val="000000"/>
              </w:rPr>
            </w:pPr>
          </w:p>
        </w:tc>
      </w:tr>
      <w:tr w:rsidR="000C1F93">
        <w:trPr>
          <w:jc w:val="center"/>
        </w:trPr>
        <w:tc>
          <w:tcPr>
            <w:tcW w:w="9851" w:type="dxa"/>
            <w:vAlign w:val="center"/>
          </w:tcPr>
          <w:p w:rsidR="000C1F93" w:rsidRDefault="00B045F2" w:rsidP="00B57F33">
            <w:pPr>
              <w:ind w:left="0" w:hanging="2"/>
              <w:jc w:val="both"/>
              <w:rPr>
                <w:sz w:val="24"/>
                <w:szCs w:val="24"/>
              </w:rPr>
            </w:pPr>
            <w:r>
              <w:rPr>
                <w:color w:val="626262"/>
                <w:sz w:val="24"/>
                <w:szCs w:val="24"/>
                <w:shd w:val="clear" w:color="auto" w:fill="FCFCFC"/>
              </w:rPr>
              <w:t>Integral indefinida. Técnicas de integração: substituição, por partes, trigonométricas,</w:t>
            </w:r>
            <w:r>
              <w:rPr>
                <w:color w:val="626262"/>
                <w:sz w:val="24"/>
                <w:szCs w:val="24"/>
              </w:rPr>
              <w:br/>
            </w:r>
            <w:r>
              <w:rPr>
                <w:color w:val="626262"/>
                <w:sz w:val="24"/>
                <w:szCs w:val="24"/>
                <w:shd w:val="clear" w:color="auto" w:fill="FCFCFC"/>
              </w:rPr>
              <w:t>substituição trigonométrica e frações parciais. Integral definida: conceitos</w:t>
            </w:r>
            <w:r>
              <w:rPr>
                <w:color w:val="626262"/>
                <w:sz w:val="24"/>
                <w:szCs w:val="24"/>
              </w:rPr>
              <w:br/>
            </w:r>
            <w:r>
              <w:rPr>
                <w:color w:val="626262"/>
                <w:sz w:val="24"/>
                <w:szCs w:val="24"/>
                <w:shd w:val="clear" w:color="auto" w:fill="FCFCFC"/>
              </w:rPr>
              <w:t>e Teorema Fundamental do Cálculo. Superfícies. Funções de várias variáveis.</w:t>
            </w:r>
            <w:r>
              <w:rPr>
                <w:color w:val="626262"/>
                <w:sz w:val="24"/>
                <w:szCs w:val="24"/>
              </w:rPr>
              <w:br/>
            </w:r>
            <w:r>
              <w:rPr>
                <w:color w:val="626262"/>
                <w:sz w:val="24"/>
                <w:szCs w:val="24"/>
                <w:shd w:val="clear" w:color="auto" w:fill="FCFCFC"/>
              </w:rPr>
              <w:t>Derivadas parci</w:t>
            </w:r>
            <w:r>
              <w:rPr>
                <w:color w:val="626262"/>
                <w:sz w:val="24"/>
                <w:szCs w:val="24"/>
                <w:shd w:val="clear" w:color="auto" w:fill="FCFCFC"/>
              </w:rPr>
              <w:t>ais. Aproximações lineares. Regra da cadeia. Derivadas direcionais</w:t>
            </w:r>
            <w:r>
              <w:rPr>
                <w:color w:val="626262"/>
                <w:sz w:val="24"/>
                <w:szCs w:val="24"/>
              </w:rPr>
              <w:br/>
            </w:r>
            <w:r>
              <w:rPr>
                <w:color w:val="626262"/>
                <w:sz w:val="24"/>
                <w:szCs w:val="24"/>
                <w:shd w:val="clear" w:color="auto" w:fill="FCFCFC"/>
              </w:rPr>
              <w:t>e vetor gradiente. Valores máximos e mínimos. Aplicações práticas.</w:t>
            </w:r>
          </w:p>
        </w:tc>
      </w:tr>
    </w:tbl>
    <w:p w:rsidR="000C1F93" w:rsidRDefault="000C1F93" w:rsidP="00B57F3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sz w:val="24"/>
          <w:szCs w:val="24"/>
        </w:rPr>
      </w:pPr>
    </w:p>
    <w:tbl>
      <w:tblPr>
        <w:tblStyle w:val="a1"/>
        <w:tblW w:w="9936" w:type="dxa"/>
        <w:jc w:val="center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"/>
        <w:gridCol w:w="1021"/>
        <w:gridCol w:w="7994"/>
      </w:tblGrid>
      <w:tr w:rsidR="000C1F93">
        <w:trPr>
          <w:trHeight w:val="360"/>
          <w:tblHeader/>
          <w:jc w:val="center"/>
        </w:trPr>
        <w:tc>
          <w:tcPr>
            <w:tcW w:w="99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0C1F93" w:rsidP="00B57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color w:val="000000"/>
              </w:rPr>
            </w:pPr>
          </w:p>
          <w:p w:rsidR="000C1F93" w:rsidRDefault="00B045F2" w:rsidP="00B57F33">
            <w:pPr>
              <w:ind w:left="0" w:hanging="2"/>
              <w:jc w:val="center"/>
            </w:pPr>
            <w:r>
              <w:rPr>
                <w:b/>
              </w:rPr>
              <w:t xml:space="preserve">Programa </w:t>
            </w:r>
          </w:p>
          <w:p w:rsidR="000C1F93" w:rsidRDefault="000C1F93" w:rsidP="00B57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color w:val="000000"/>
              </w:rPr>
            </w:pPr>
          </w:p>
        </w:tc>
      </w:tr>
      <w:tr w:rsidR="000C1F93">
        <w:trPr>
          <w:trHeight w:val="360"/>
          <w:tblHeader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color w:val="000000"/>
              </w:rPr>
            </w:pPr>
          </w:p>
          <w:p w:rsidR="000C1F93" w:rsidRDefault="00B045F2" w:rsidP="00B57F33">
            <w:pPr>
              <w:ind w:left="0" w:hanging="2"/>
              <w:jc w:val="center"/>
            </w:pPr>
            <w:r>
              <w:rPr>
                <w:b/>
              </w:rPr>
              <w:t>Dia</w:t>
            </w:r>
          </w:p>
          <w:p w:rsidR="000C1F93" w:rsidRDefault="000C1F93" w:rsidP="00B57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color w:val="000000"/>
              </w:rPr>
            </w:pPr>
          </w:p>
          <w:p w:rsidR="000C1F93" w:rsidRDefault="00B045F2" w:rsidP="00B57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Aula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</w:pPr>
            <w:r>
              <w:rPr>
                <w:b/>
              </w:rPr>
              <w:t xml:space="preserve">Assunto </w:t>
            </w:r>
          </w:p>
        </w:tc>
      </w:tr>
      <w:tr w:rsidR="000C1F93">
        <w:trPr>
          <w:trHeight w:val="430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57F33" w:rsidP="00B57F33">
            <w:pPr>
              <w:spacing w:line="36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04/</w:t>
            </w:r>
            <w:proofErr w:type="spellStart"/>
            <w:r w:rsidR="00B045F2">
              <w:rPr>
                <w:color w:val="000000"/>
              </w:rPr>
              <w:t>fev</w:t>
            </w:r>
            <w:proofErr w:type="spellEnd"/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1 - 2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Apresentação: programa da disciplina, critérios de avaliação, conhecimentos dos alunos.</w:t>
            </w:r>
          </w:p>
        </w:tc>
      </w:tr>
      <w:tr w:rsidR="000C1F93">
        <w:trPr>
          <w:trHeight w:val="430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spacing w:line="36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06/</w:t>
            </w:r>
            <w:proofErr w:type="spellStart"/>
            <w:r>
              <w:rPr>
                <w:color w:val="000000"/>
              </w:rPr>
              <w:t>fev</w:t>
            </w:r>
            <w:proofErr w:type="spellEnd"/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3 – 4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Revisão: Derivadas e regras de derivação</w:t>
            </w:r>
          </w:p>
        </w:tc>
      </w:tr>
      <w:tr w:rsidR="000C1F93">
        <w:trPr>
          <w:cantSplit/>
          <w:trHeight w:val="220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D0A44" w:rsidP="00B57F33">
            <w:pPr>
              <w:spacing w:line="36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  <w:r w:rsidR="00B045F2">
              <w:rPr>
                <w:color w:val="000000"/>
              </w:rPr>
              <w:t>/</w:t>
            </w:r>
            <w:proofErr w:type="spellStart"/>
            <w:r w:rsidR="00B045F2">
              <w:rPr>
                <w:color w:val="000000"/>
              </w:rPr>
              <w:t>fev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5 – 6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both"/>
            </w:pPr>
            <w:r>
              <w:t>Primitivas. Integrais indefinidas diretas</w:t>
            </w:r>
          </w:p>
        </w:tc>
      </w:tr>
      <w:tr w:rsidR="000C1F93">
        <w:trPr>
          <w:cantSplit/>
          <w:trHeight w:val="220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r>
              <w:t xml:space="preserve">4.9 – ímpares de 1 a 21 e de 29 a 39, 55 e </w:t>
            </w:r>
            <w:proofErr w:type="gramStart"/>
            <w:r>
              <w:t>65</w:t>
            </w:r>
            <w:proofErr w:type="gramEnd"/>
          </w:p>
          <w:p w:rsidR="000C1F93" w:rsidRDefault="000C1F93" w:rsidP="00B57F33">
            <w:pPr>
              <w:ind w:left="0" w:hanging="2"/>
              <w:jc w:val="both"/>
            </w:pPr>
          </w:p>
        </w:tc>
      </w:tr>
      <w:tr w:rsidR="000C1F93">
        <w:trPr>
          <w:cantSplit/>
          <w:trHeight w:val="220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0D0A44">
            <w:pPr>
              <w:spacing w:line="36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0D0A44">
              <w:rPr>
                <w:color w:val="000000"/>
              </w:rPr>
              <w:t>3</w:t>
            </w: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fev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7 – 8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  <w:rPr>
                <w:color w:val="000000"/>
              </w:rPr>
            </w:pPr>
            <w:r>
              <w:t xml:space="preserve">Somas de </w:t>
            </w:r>
            <w:proofErr w:type="spellStart"/>
            <w:r>
              <w:t>Riemann</w:t>
            </w:r>
            <w:proofErr w:type="spellEnd"/>
            <w:r>
              <w:t xml:space="preserve"> e Integral Definida</w:t>
            </w:r>
          </w:p>
        </w:tc>
      </w:tr>
      <w:tr w:rsidR="000C1F93">
        <w:trPr>
          <w:cantSplit/>
          <w:trHeight w:val="220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r>
              <w:t xml:space="preserve">5.2 – 35, ímpares de </w:t>
            </w:r>
            <w:r>
              <w:t>41</w:t>
            </w:r>
            <w:r>
              <w:t xml:space="preserve"> a 53, 57, 58, </w:t>
            </w:r>
            <w:proofErr w:type="gramStart"/>
            <w:r>
              <w:t>59</w:t>
            </w:r>
            <w:proofErr w:type="gramEnd"/>
          </w:p>
        </w:tc>
      </w:tr>
      <w:tr w:rsidR="000C1F93">
        <w:trPr>
          <w:cantSplit/>
          <w:trHeight w:val="220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D0A44" w:rsidP="00B57F33">
            <w:pPr>
              <w:spacing w:line="36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  <w:r w:rsidR="00B045F2">
              <w:rPr>
                <w:color w:val="000000"/>
              </w:rPr>
              <w:t>/</w:t>
            </w:r>
            <w:proofErr w:type="spellStart"/>
            <w:r w:rsidR="00B045F2">
              <w:rPr>
                <w:color w:val="000000"/>
              </w:rPr>
              <w:t>fev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9 – 10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</w:pPr>
            <w:r>
              <w:t>Teorema Fundamental do Cálculo.</w:t>
            </w:r>
          </w:p>
        </w:tc>
      </w:tr>
      <w:tr w:rsidR="000C1F93">
        <w:trPr>
          <w:cantSplit/>
          <w:trHeight w:val="220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r>
              <w:t>5.3 – 5, 7, 9, 13, 63,</w:t>
            </w:r>
            <w:proofErr w:type="gramStart"/>
            <w:r>
              <w:t xml:space="preserve">  </w:t>
            </w:r>
            <w:proofErr w:type="gramEnd"/>
            <w:r>
              <w:rPr>
                <w:color w:val="000000"/>
              </w:rPr>
              <w:t>§</w:t>
            </w:r>
            <w:r>
              <w:t xml:space="preserve">5.5 - ímpares de 59 a 77, 83, 85, 87, 93 </w:t>
            </w:r>
          </w:p>
        </w:tc>
      </w:tr>
      <w:tr w:rsidR="000C1F93">
        <w:trPr>
          <w:cantSplit/>
          <w:trHeight w:val="218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0D0A44">
            <w:pPr>
              <w:spacing w:line="36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0D0A44">
              <w:rPr>
                <w:color w:val="000000"/>
              </w:rPr>
              <w:t>0</w:t>
            </w: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fev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11 – 12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  <w:rPr>
                <w:color w:val="000000"/>
              </w:rPr>
            </w:pPr>
            <w:r>
              <w:t>Teorema da Variação Total.</w:t>
            </w:r>
          </w:p>
        </w:tc>
      </w:tr>
      <w:tr w:rsidR="000C1F93">
        <w:trPr>
          <w:cantSplit/>
          <w:trHeight w:val="217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§5.4 - </w:t>
            </w:r>
            <w:r>
              <w:t xml:space="preserve">1 a 4, ímpares de 5 a 17, ímpares de 27 a 41, 57, 59, 61, 69, </w:t>
            </w:r>
            <w:proofErr w:type="gramStart"/>
            <w:r>
              <w:t>71,73</w:t>
            </w:r>
            <w:proofErr w:type="gramEnd"/>
          </w:p>
        </w:tc>
      </w:tr>
      <w:tr w:rsidR="000C1F93">
        <w:trPr>
          <w:cantSplit/>
          <w:trHeight w:val="220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0D0A44">
            <w:pPr>
              <w:spacing w:line="36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0D0A44">
              <w:rPr>
                <w:color w:val="000000"/>
              </w:rPr>
              <w:t>5</w:t>
            </w: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fev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13 - 14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  <w:rPr>
                <w:color w:val="000000"/>
              </w:rPr>
            </w:pPr>
            <w:r>
              <w:t xml:space="preserve">Integração por substituição de variáveis. </w:t>
            </w:r>
          </w:p>
        </w:tc>
      </w:tr>
      <w:tr w:rsidR="000C1F93">
        <w:trPr>
          <w:cantSplit/>
          <w:trHeight w:val="220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r>
              <w:t xml:space="preserve">5.5 – ímpares de 1 a 33, </w:t>
            </w:r>
            <w:proofErr w:type="gramStart"/>
            <w:r>
              <w:t>37</w:t>
            </w:r>
            <w:proofErr w:type="gramEnd"/>
          </w:p>
        </w:tc>
      </w:tr>
      <w:tr w:rsidR="000C1F93">
        <w:trPr>
          <w:cantSplit/>
          <w:trHeight w:val="220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0D0A44">
            <w:pPr>
              <w:spacing w:line="36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0D0A44">
              <w:rPr>
                <w:color w:val="000000"/>
              </w:rPr>
              <w:t>7</w:t>
            </w: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fev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15 - 16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  <w:rPr>
                <w:color w:val="000000"/>
              </w:rPr>
            </w:pPr>
            <w:r>
              <w:t>Aplicações de Integração: Áreas entre curvas.</w:t>
            </w:r>
          </w:p>
        </w:tc>
      </w:tr>
      <w:tr w:rsidR="000C1F93">
        <w:trPr>
          <w:cantSplit/>
          <w:trHeight w:val="227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rPr>
                <w:color w:val="000000"/>
              </w:rPr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r>
              <w:t xml:space="preserve">6.1 - ímpares de 1 a 27, 51 e </w:t>
            </w:r>
            <w:r>
              <w:rPr>
                <w:color w:val="000000"/>
              </w:rPr>
              <w:t>§</w:t>
            </w:r>
            <w:r>
              <w:t xml:space="preserve">5.5 – </w:t>
            </w:r>
            <w:proofErr w:type="gramStart"/>
            <w:r>
              <w:t>79</w:t>
            </w:r>
            <w:proofErr w:type="gramEnd"/>
          </w:p>
        </w:tc>
      </w:tr>
      <w:tr w:rsidR="000C1F93">
        <w:trPr>
          <w:cantSplit/>
          <w:trHeight w:val="182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0D0A44">
            <w:pPr>
              <w:spacing w:line="36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  <w:r w:rsidR="000D0A44">
              <w:rPr>
                <w:color w:val="000000"/>
              </w:rPr>
              <w:t>6</w:t>
            </w:r>
            <w:r>
              <w:rPr>
                <w:color w:val="000000"/>
              </w:rPr>
              <w:t>/mar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17 – 18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</w:pPr>
            <w:r>
              <w:t>Aplicações de Integração: Volumes de sólidos de revolução – Seções transversais</w:t>
            </w:r>
          </w:p>
        </w:tc>
      </w:tr>
      <w:tr w:rsidR="000C1F93">
        <w:trPr>
          <w:cantSplit/>
          <w:trHeight w:val="181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§6.2 - ímpares de 1 a 11, ímpares de 17 a 21, ímpares de 25 a 39,</w:t>
            </w:r>
            <w:proofErr w:type="gramStart"/>
            <w:r>
              <w:rPr>
                <w:color w:val="000000"/>
              </w:rPr>
              <w:t xml:space="preserve">  </w:t>
            </w:r>
            <w:proofErr w:type="gramEnd"/>
            <w:r>
              <w:rPr>
                <w:color w:val="000000"/>
              </w:rPr>
              <w:t>49, 59, 61, 75</w:t>
            </w:r>
          </w:p>
        </w:tc>
      </w:tr>
      <w:tr w:rsidR="000C1F93">
        <w:trPr>
          <w:cantSplit/>
          <w:trHeight w:val="182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D0A44" w:rsidP="00B57F33">
            <w:pPr>
              <w:spacing w:line="360" w:lineRule="auto"/>
              <w:ind w:left="0" w:hanging="2"/>
              <w:jc w:val="center"/>
            </w:pPr>
            <w:r>
              <w:t>11</w:t>
            </w:r>
            <w:r w:rsidR="00B045F2">
              <w:t>/mar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</w:pPr>
            <w:r>
              <w:t>19 - 20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</w:pPr>
            <w:r>
              <w:t>Aplicações de Integração: Volumes de sólidos de revolução – Cascas cilíndricas</w:t>
            </w:r>
          </w:p>
        </w:tc>
      </w:tr>
      <w:tr w:rsidR="000C1F93">
        <w:trPr>
          <w:cantSplit/>
          <w:trHeight w:val="181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§6.3 – ímpares de 3 a 15</w:t>
            </w:r>
          </w:p>
        </w:tc>
      </w:tr>
      <w:tr w:rsidR="000C1F93">
        <w:trPr>
          <w:trHeight w:val="470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0D0A44">
            <w:pPr>
              <w:spacing w:line="36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0D0A44">
              <w:rPr>
                <w:color w:val="000000"/>
              </w:rPr>
              <w:t>3</w:t>
            </w:r>
            <w:r>
              <w:rPr>
                <w:color w:val="000000"/>
              </w:rPr>
              <w:t>/mar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21 – 22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rPr>
                <w:color w:val="FF0000"/>
              </w:rPr>
            </w:pPr>
            <w:r>
              <w:rPr>
                <w:color w:val="7030A0"/>
              </w:rPr>
              <w:t>Aula para esclarecimento de dúvidas.</w:t>
            </w:r>
          </w:p>
        </w:tc>
      </w:tr>
      <w:tr w:rsidR="000C1F93">
        <w:trPr>
          <w:trHeight w:val="470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0D0A44">
            <w:pPr>
              <w:spacing w:line="360" w:lineRule="auto"/>
              <w:ind w:left="0" w:hanging="2"/>
              <w:jc w:val="center"/>
            </w:pPr>
            <w:r>
              <w:t>1</w:t>
            </w:r>
            <w:r w:rsidR="000D0A44">
              <w:t>8</w:t>
            </w:r>
            <w:r>
              <w:t>/mar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</w:pPr>
            <w:r>
              <w:t>23 - 24</w:t>
            </w:r>
          </w:p>
          <w:p w:rsidR="000C1F93" w:rsidRDefault="000C1F93" w:rsidP="00B57F33">
            <w:pPr>
              <w:ind w:left="0" w:hanging="2"/>
              <w:jc w:val="center"/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rPr>
                <w:color w:val="FF0000"/>
              </w:rPr>
            </w:pPr>
            <w:r>
              <w:rPr>
                <w:color w:val="FF0000"/>
              </w:rPr>
              <w:t>1</w:t>
            </w:r>
            <w:r>
              <w:rPr>
                <w:color w:val="FF0000"/>
                <w:vertAlign w:val="superscript"/>
              </w:rPr>
              <w:t>a</w:t>
            </w:r>
            <w:r>
              <w:rPr>
                <w:color w:val="FF0000"/>
              </w:rPr>
              <w:t xml:space="preserve"> PROVA (25 pontos)</w:t>
            </w:r>
          </w:p>
        </w:tc>
      </w:tr>
      <w:tr w:rsidR="000C1F93">
        <w:trPr>
          <w:trHeight w:val="470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D0A44" w:rsidP="00B57F33">
            <w:pPr>
              <w:spacing w:line="360" w:lineRule="auto"/>
              <w:ind w:left="0" w:hanging="2"/>
              <w:jc w:val="center"/>
            </w:pPr>
            <w:r>
              <w:t>20</w:t>
            </w:r>
            <w:r w:rsidR="00B045F2">
              <w:t>/mar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</w:pPr>
            <w:r>
              <w:t>25 - 26</w:t>
            </w:r>
          </w:p>
          <w:p w:rsidR="000C1F93" w:rsidRDefault="000C1F93" w:rsidP="00B57F33">
            <w:pPr>
              <w:ind w:left="0" w:hanging="2"/>
              <w:jc w:val="center"/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Correção Prova </w:t>
            </w:r>
            <w:proofErr w:type="gramStart"/>
            <w:r>
              <w:rPr>
                <w:color w:val="000000"/>
              </w:rPr>
              <w:t>1</w:t>
            </w:r>
            <w:proofErr w:type="gramEnd"/>
            <w:r>
              <w:rPr>
                <w:color w:val="000000"/>
              </w:rPr>
              <w:t xml:space="preserve">. </w:t>
            </w:r>
          </w:p>
        </w:tc>
      </w:tr>
      <w:tr w:rsidR="000C1F93">
        <w:trPr>
          <w:cantSplit/>
          <w:trHeight w:val="194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0D0A44">
            <w:pPr>
              <w:spacing w:line="360" w:lineRule="auto"/>
              <w:ind w:left="0" w:hanging="2"/>
              <w:jc w:val="center"/>
            </w:pPr>
            <w:r>
              <w:t>2</w:t>
            </w:r>
            <w:r w:rsidR="000D0A44">
              <w:t>5</w:t>
            </w:r>
            <w:r>
              <w:t>/mar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</w:pPr>
            <w:r>
              <w:t>27 - 28</w:t>
            </w:r>
          </w:p>
          <w:p w:rsidR="000C1F93" w:rsidRDefault="000C1F93" w:rsidP="00B57F33">
            <w:pPr>
              <w:ind w:left="0" w:hanging="2"/>
              <w:jc w:val="center"/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</w:pPr>
            <w:r>
              <w:t>Aplicações de Integração: Força e Trabalho</w:t>
            </w:r>
          </w:p>
        </w:tc>
      </w:tr>
      <w:tr w:rsidR="000C1F93">
        <w:trPr>
          <w:cantSplit/>
          <w:trHeight w:val="194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proofErr w:type="gramStart"/>
            <w:r>
              <w:rPr>
                <w:color w:val="000000"/>
              </w:rPr>
              <w:t>6.4 – 1</w:t>
            </w:r>
            <w:proofErr w:type="gramEnd"/>
            <w:r>
              <w:rPr>
                <w:color w:val="000000"/>
              </w:rPr>
              <w:t>, 3, 5, 7</w:t>
            </w:r>
          </w:p>
        </w:tc>
      </w:tr>
      <w:tr w:rsidR="000C1F93">
        <w:trPr>
          <w:cantSplit/>
          <w:trHeight w:val="220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D0A44" w:rsidP="00B57F33">
            <w:pPr>
              <w:ind w:left="0" w:hanging="2"/>
              <w:jc w:val="center"/>
            </w:pPr>
            <w:r>
              <w:t>27/mar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</w:pPr>
            <w:r>
              <w:t>29 - 30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</w:pPr>
            <w:r>
              <w:t>Aplicações de Integração: Valor médio de uma função.</w:t>
            </w:r>
          </w:p>
        </w:tc>
      </w:tr>
      <w:tr w:rsidR="000C1F93">
        <w:trPr>
          <w:cantSplit/>
          <w:trHeight w:val="220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proofErr w:type="gramStart"/>
            <w:r>
              <w:rPr>
                <w:color w:val="000000"/>
              </w:rPr>
              <w:t>6.5 - 1</w:t>
            </w:r>
            <w:proofErr w:type="gramEnd"/>
            <w:r>
              <w:rPr>
                <w:color w:val="000000"/>
              </w:rPr>
              <w:t>, 3, 7, 9, 13, 15, 17, 19</w:t>
            </w:r>
          </w:p>
        </w:tc>
      </w:tr>
      <w:tr w:rsidR="000C1F93">
        <w:trPr>
          <w:cantSplit/>
          <w:trHeight w:val="220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0D0A44">
            <w:pPr>
              <w:spacing w:line="360" w:lineRule="auto"/>
              <w:ind w:left="0" w:hanging="2"/>
              <w:jc w:val="center"/>
            </w:pPr>
            <w:r>
              <w:t>0</w:t>
            </w:r>
            <w:r w:rsidR="000D0A44">
              <w:t>1</w:t>
            </w:r>
            <w:r>
              <w:t>/</w:t>
            </w:r>
            <w:proofErr w:type="spellStart"/>
            <w:r>
              <w:t>abr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</w:pPr>
            <w:r>
              <w:t xml:space="preserve">31 – 32 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</w:pPr>
            <w:r>
              <w:t>Integração por partes.</w:t>
            </w:r>
          </w:p>
        </w:tc>
      </w:tr>
      <w:tr w:rsidR="000C1F93">
        <w:trPr>
          <w:cantSplit/>
          <w:trHeight w:val="220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r>
              <w:t xml:space="preserve">7.1 – ímpares de 1 a 11, 15, 19, 21, 25, 27, 39, 43, </w:t>
            </w:r>
            <w:proofErr w:type="gramStart"/>
            <w:r>
              <w:t>47</w:t>
            </w:r>
            <w:proofErr w:type="gramEnd"/>
            <w:r>
              <w:t xml:space="preserve"> </w:t>
            </w:r>
          </w:p>
        </w:tc>
      </w:tr>
      <w:tr w:rsidR="000C1F93">
        <w:trPr>
          <w:cantSplit/>
          <w:trHeight w:val="220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D0A44" w:rsidP="00B57F33">
            <w:pPr>
              <w:spacing w:line="360" w:lineRule="auto"/>
              <w:ind w:left="0" w:hanging="2"/>
              <w:jc w:val="center"/>
            </w:pPr>
            <w:r>
              <w:t>03</w:t>
            </w:r>
            <w:r w:rsidR="00B045F2">
              <w:t>/</w:t>
            </w:r>
            <w:proofErr w:type="spellStart"/>
            <w:r w:rsidR="00B045F2">
              <w:t>abr</w:t>
            </w:r>
            <w:proofErr w:type="spellEnd"/>
          </w:p>
          <w:p w:rsidR="000C1F93" w:rsidRDefault="000C1F93" w:rsidP="00B57F33">
            <w:pPr>
              <w:ind w:left="0" w:hanging="2"/>
              <w:jc w:val="center"/>
            </w:pP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</w:pPr>
            <w:r>
              <w:t>33 - 34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</w:pPr>
            <w:r>
              <w:t>Integrais trigonométricas</w:t>
            </w:r>
          </w:p>
        </w:tc>
      </w:tr>
      <w:tr w:rsidR="000C1F93">
        <w:trPr>
          <w:cantSplit/>
          <w:trHeight w:val="220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proofErr w:type="gramStart"/>
            <w:r>
              <w:t>7.2 – 1</w:t>
            </w:r>
            <w:proofErr w:type="gramEnd"/>
            <w:r>
              <w:t>, 5, 7, 13, 27, 43</w:t>
            </w:r>
          </w:p>
        </w:tc>
      </w:tr>
      <w:tr w:rsidR="000C1F93">
        <w:trPr>
          <w:cantSplit/>
          <w:trHeight w:val="156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D0A44" w:rsidP="00B57F33">
            <w:pPr>
              <w:spacing w:line="360" w:lineRule="auto"/>
              <w:ind w:left="0" w:hanging="2"/>
              <w:jc w:val="center"/>
            </w:pPr>
            <w:r>
              <w:t>08</w:t>
            </w:r>
            <w:r w:rsidR="00B045F2">
              <w:t>/</w:t>
            </w:r>
            <w:proofErr w:type="spellStart"/>
            <w:r w:rsidR="00B045F2">
              <w:t>abr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</w:pPr>
            <w:r>
              <w:t>35 - 36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</w:pPr>
            <w:r>
              <w:t>Integração por substituição trigonométrica.</w:t>
            </w:r>
          </w:p>
        </w:tc>
      </w:tr>
      <w:tr w:rsidR="000C1F93">
        <w:trPr>
          <w:cantSplit/>
          <w:trHeight w:val="156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r>
              <w:t>7.3 – 1, 3, 5, 7,</w:t>
            </w:r>
            <w:proofErr w:type="gramStart"/>
            <w:r>
              <w:t xml:space="preserve">  </w:t>
            </w:r>
            <w:proofErr w:type="gramEnd"/>
            <w:r>
              <w:t>9, 11, 17, 19, 23, 25</w:t>
            </w:r>
          </w:p>
        </w:tc>
      </w:tr>
      <w:tr w:rsidR="000C1F93">
        <w:trPr>
          <w:cantSplit/>
          <w:trHeight w:val="218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0D0A44">
            <w:pPr>
              <w:spacing w:line="360" w:lineRule="auto"/>
              <w:ind w:left="0" w:hanging="2"/>
              <w:jc w:val="center"/>
            </w:pPr>
            <w:r>
              <w:t>1</w:t>
            </w:r>
            <w:r w:rsidR="000D0A44">
              <w:t>0</w:t>
            </w:r>
            <w:r>
              <w:t>/</w:t>
            </w:r>
            <w:proofErr w:type="spellStart"/>
            <w:r>
              <w:t>abr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</w:pPr>
            <w:r>
              <w:t>37 - 38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jc w:val="both"/>
              <w:rPr>
                <w:color w:val="000000"/>
              </w:rPr>
            </w:pPr>
            <w:r>
              <w:t>Integração por decomposição em frações parciais</w:t>
            </w:r>
          </w:p>
        </w:tc>
      </w:tr>
      <w:tr w:rsidR="000C1F93">
        <w:trPr>
          <w:cantSplit/>
          <w:trHeight w:val="217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both"/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r>
              <w:t>7.4 – 7, 9, 13, 23</w:t>
            </w:r>
          </w:p>
          <w:p w:rsidR="000C1F93" w:rsidRDefault="00B045F2" w:rsidP="00B57F33">
            <w:pPr>
              <w:ind w:left="0" w:hanging="2"/>
              <w:jc w:val="both"/>
            </w:pPr>
            <w:r>
              <w:rPr>
                <w:color w:val="000000"/>
              </w:rPr>
              <w:t xml:space="preserve">                                   §</w:t>
            </w:r>
            <w:r>
              <w:t xml:space="preserve">7.5 – 1, 3, ímpares de 11 a 15, 19, 21, 25, </w:t>
            </w:r>
            <w:proofErr w:type="gramStart"/>
            <w:r>
              <w:t>31</w:t>
            </w:r>
            <w:proofErr w:type="gramEnd"/>
            <w:r>
              <w:t xml:space="preserve"> </w:t>
            </w:r>
          </w:p>
        </w:tc>
      </w:tr>
      <w:tr w:rsidR="000C1F93">
        <w:trPr>
          <w:cantSplit/>
          <w:trHeight w:val="218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D0A44" w:rsidP="00B57F33">
            <w:pPr>
              <w:spacing w:line="360" w:lineRule="auto"/>
              <w:ind w:left="0" w:hanging="2"/>
              <w:jc w:val="center"/>
            </w:pPr>
            <w:r>
              <w:t>22</w:t>
            </w:r>
            <w:r w:rsidR="00B045F2">
              <w:t>/</w:t>
            </w:r>
            <w:proofErr w:type="spellStart"/>
            <w:r w:rsidR="00B045F2">
              <w:t>abr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jc w:val="center"/>
            </w:pPr>
            <w:r>
              <w:t>39 - 40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B045F2" w:rsidP="00B57F33">
            <w:pPr>
              <w:ind w:left="0" w:hanging="2"/>
              <w:rPr>
                <w:color w:val="FF0000"/>
              </w:rPr>
            </w:pPr>
            <w:r>
              <w:t>Aplicações de Integração: Comprimento de arco</w:t>
            </w:r>
          </w:p>
        </w:tc>
      </w:tr>
      <w:tr w:rsidR="000C1F93">
        <w:trPr>
          <w:cantSplit/>
          <w:trHeight w:val="217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FF0000"/>
              </w:rPr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C1F93" w:rsidRDefault="000C1F93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FF0000"/>
              </w:rPr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C1F93" w:rsidRDefault="00B045F2" w:rsidP="00B57F33">
            <w:pPr>
              <w:ind w:left="0" w:hanging="2"/>
              <w:rPr>
                <w:color w:val="FF0000"/>
              </w:rPr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proofErr w:type="gramStart"/>
            <w:r>
              <w:rPr>
                <w:color w:val="000000"/>
              </w:rPr>
              <w:t>8.1 – 1</w:t>
            </w:r>
            <w:proofErr w:type="gramEnd"/>
            <w:r>
              <w:rPr>
                <w:color w:val="000000"/>
              </w:rPr>
              <w:t xml:space="preserve">, 9, 13, 15 </w:t>
            </w:r>
          </w:p>
        </w:tc>
      </w:tr>
      <w:tr w:rsidR="00B045F2">
        <w:trPr>
          <w:cantSplit/>
          <w:trHeight w:val="194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0D0A44">
            <w:pPr>
              <w:spacing w:line="360" w:lineRule="auto"/>
              <w:ind w:left="0" w:hanging="2"/>
              <w:jc w:val="center"/>
            </w:pPr>
            <w:r>
              <w:t>24/</w:t>
            </w:r>
            <w:proofErr w:type="spellStart"/>
            <w:r>
              <w:t>abr</w:t>
            </w:r>
            <w:proofErr w:type="spellEnd"/>
            <w:r>
              <w:t xml:space="preserve"> 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41 - 42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683FA1">
            <w:pPr>
              <w:ind w:left="0" w:hanging="2"/>
            </w:pPr>
            <w:r>
              <w:rPr>
                <w:color w:val="000000"/>
              </w:rPr>
              <w:t>Integrais Impróprias</w:t>
            </w:r>
          </w:p>
        </w:tc>
      </w:tr>
      <w:tr w:rsidR="00B045F2">
        <w:trPr>
          <w:cantSplit/>
          <w:trHeight w:val="194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FF0000"/>
              </w:rPr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FF0000"/>
              </w:rPr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045F2" w:rsidRDefault="00B045F2" w:rsidP="00683FA1">
            <w:pPr>
              <w:ind w:left="0" w:hanging="2"/>
              <w:rPr>
                <w:color w:val="7030A0"/>
              </w:rPr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proofErr w:type="gramStart"/>
            <w:r>
              <w:t>7.8 - 1</w:t>
            </w:r>
            <w:proofErr w:type="gramEnd"/>
            <w:r>
              <w:t>, 3, 5, 7, 11, 13, 17, 19, 29, 35, 39, 45, 49</w:t>
            </w:r>
          </w:p>
        </w:tc>
      </w:tr>
      <w:tr w:rsidR="00B045F2" w:rsidTr="000A6398">
        <w:trPr>
          <w:cantSplit/>
          <w:trHeight w:val="473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0D0A44">
            <w:pPr>
              <w:spacing w:line="360" w:lineRule="auto"/>
              <w:ind w:left="0" w:hanging="2"/>
              <w:jc w:val="center"/>
            </w:pPr>
            <w:r>
              <w:t>29/</w:t>
            </w:r>
            <w:proofErr w:type="spellStart"/>
            <w:r>
              <w:t>abr</w:t>
            </w:r>
            <w:proofErr w:type="spellEnd"/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43 - 44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36210E">
            <w:pPr>
              <w:ind w:left="0" w:hanging="2"/>
              <w:rPr>
                <w:color w:val="FF0000"/>
              </w:rPr>
            </w:pPr>
            <w:r>
              <w:rPr>
                <w:color w:val="7030A0"/>
              </w:rPr>
              <w:t>Aula para esclarecimento de dúvidas.</w:t>
            </w:r>
          </w:p>
        </w:tc>
      </w:tr>
      <w:tr w:rsidR="00B045F2">
        <w:trPr>
          <w:trHeight w:val="470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0D0A44">
            <w:pPr>
              <w:spacing w:line="360" w:lineRule="auto"/>
              <w:ind w:left="0" w:hanging="2"/>
              <w:jc w:val="center"/>
            </w:pPr>
            <w:r>
              <w:t>06/</w:t>
            </w:r>
            <w:proofErr w:type="spellStart"/>
            <w:r>
              <w:t>mai</w:t>
            </w:r>
            <w:proofErr w:type="spellEnd"/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45 - 46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36210E">
            <w:pPr>
              <w:ind w:left="0" w:hanging="2"/>
              <w:rPr>
                <w:color w:val="000000"/>
              </w:rPr>
            </w:pPr>
            <w:r>
              <w:rPr>
                <w:color w:val="FF0000"/>
              </w:rPr>
              <w:t>2</w:t>
            </w:r>
            <w:r>
              <w:rPr>
                <w:color w:val="FF0000"/>
                <w:vertAlign w:val="superscript"/>
              </w:rPr>
              <w:t>a</w:t>
            </w:r>
            <w:r>
              <w:rPr>
                <w:color w:val="FF0000"/>
              </w:rPr>
              <w:t xml:space="preserve"> PROVA (25 pontos)</w:t>
            </w:r>
          </w:p>
        </w:tc>
      </w:tr>
      <w:tr w:rsidR="00B045F2">
        <w:trPr>
          <w:trHeight w:val="475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0D0A44">
            <w:pPr>
              <w:spacing w:line="360" w:lineRule="auto"/>
              <w:ind w:left="0" w:hanging="2"/>
              <w:jc w:val="center"/>
            </w:pPr>
            <w:r>
              <w:t>08/</w:t>
            </w:r>
            <w:proofErr w:type="spellStart"/>
            <w:r>
              <w:t>mai</w:t>
            </w:r>
            <w:proofErr w:type="spellEnd"/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47</w:t>
            </w:r>
            <w:proofErr w:type="gramStart"/>
            <w:r>
              <w:t xml:space="preserve">  </w:t>
            </w:r>
            <w:proofErr w:type="gramEnd"/>
            <w:r>
              <w:t>-48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36210E">
            <w:pPr>
              <w:ind w:left="0" w:hanging="2"/>
            </w:pPr>
            <w:r>
              <w:rPr>
                <w:color w:val="000000"/>
              </w:rPr>
              <w:t xml:space="preserve">Correção Prova </w:t>
            </w:r>
            <w:proofErr w:type="gramStart"/>
            <w:r>
              <w:rPr>
                <w:color w:val="000000"/>
              </w:rPr>
              <w:t>2</w:t>
            </w:r>
            <w:proofErr w:type="gramEnd"/>
            <w:r>
              <w:rPr>
                <w:color w:val="000000"/>
              </w:rPr>
              <w:t xml:space="preserve">. </w:t>
            </w:r>
          </w:p>
        </w:tc>
      </w:tr>
      <w:tr w:rsidR="00B045F2">
        <w:trPr>
          <w:trHeight w:val="475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spacing w:line="360" w:lineRule="auto"/>
              <w:ind w:left="0" w:hanging="2"/>
              <w:jc w:val="center"/>
            </w:pPr>
            <w:r>
              <w:t>13/</w:t>
            </w:r>
            <w:proofErr w:type="spellStart"/>
            <w:r>
              <w:t>mai</w:t>
            </w:r>
            <w:proofErr w:type="spellEnd"/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49 - 50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36210E">
            <w:pPr>
              <w:ind w:left="0" w:hanging="2"/>
              <w:rPr>
                <w:color w:val="7030A0"/>
              </w:rPr>
            </w:pPr>
            <w:r>
              <w:rPr>
                <w:color w:val="000000"/>
              </w:rPr>
              <w:t>Cônicas: Parábolas</w:t>
            </w:r>
            <w:r>
              <w:t xml:space="preserve"> Elipses e Hipérboles.</w:t>
            </w:r>
          </w:p>
        </w:tc>
      </w:tr>
      <w:tr w:rsidR="00B045F2">
        <w:trPr>
          <w:trHeight w:val="470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spacing w:line="360" w:lineRule="auto"/>
              <w:ind w:left="0" w:hanging="2"/>
              <w:jc w:val="center"/>
            </w:pPr>
            <w:r>
              <w:t>15/</w:t>
            </w:r>
            <w:proofErr w:type="spellStart"/>
            <w:r>
              <w:t>mai</w:t>
            </w:r>
            <w:proofErr w:type="spellEnd"/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51 - 52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36210E">
            <w:pPr>
              <w:ind w:left="0" w:hanging="2"/>
              <w:rPr>
                <w:color w:val="7030A0"/>
              </w:rPr>
            </w:pPr>
            <w:r>
              <w:t>Sistema de Coordenadas em R</w:t>
            </w:r>
            <w:r>
              <w:rPr>
                <w:vertAlign w:val="superscript"/>
              </w:rPr>
              <w:t>3</w:t>
            </w:r>
            <w:r>
              <w:t>. Vetores</w:t>
            </w:r>
          </w:p>
        </w:tc>
      </w:tr>
      <w:tr w:rsidR="00B045F2" w:rsidTr="00B045F2">
        <w:trPr>
          <w:trHeight w:val="179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spacing w:line="360" w:lineRule="auto"/>
              <w:ind w:left="0" w:hanging="2"/>
              <w:jc w:val="center"/>
            </w:pPr>
            <w:r>
              <w:t>20/</w:t>
            </w:r>
            <w:proofErr w:type="spellStart"/>
            <w:r>
              <w:t>mai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53 - 54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623156">
            <w:pPr>
              <w:ind w:left="0" w:hanging="2"/>
              <w:rPr>
                <w:color w:val="7030A0"/>
              </w:rPr>
            </w:pPr>
            <w:r>
              <w:t xml:space="preserve">Superfícies Planas e Cilíndricas </w:t>
            </w:r>
          </w:p>
        </w:tc>
      </w:tr>
      <w:tr w:rsidR="00B045F2" w:rsidTr="00F86B03">
        <w:trPr>
          <w:trHeight w:val="178"/>
          <w:jc w:val="center"/>
        </w:trPr>
        <w:tc>
          <w:tcPr>
            <w:tcW w:w="92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spacing w:line="360" w:lineRule="auto"/>
              <w:ind w:left="0" w:hanging="2"/>
              <w:jc w:val="center"/>
            </w:pPr>
          </w:p>
        </w:tc>
        <w:tc>
          <w:tcPr>
            <w:tcW w:w="102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623156">
            <w:pPr>
              <w:ind w:left="0" w:hanging="2"/>
              <w:rPr>
                <w:color w:val="7030A0"/>
              </w:rPr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§12.6 – ímpares de 1 a 21, ímpares e pares de 23 a </w:t>
            </w:r>
            <w:proofErr w:type="gramStart"/>
            <w:r>
              <w:rPr>
                <w:color w:val="000000"/>
              </w:rPr>
              <w:t>30</w:t>
            </w:r>
            <w:proofErr w:type="gramEnd"/>
            <w:r>
              <w:rPr>
                <w:color w:val="000000"/>
              </w:rPr>
              <w:t xml:space="preserve"> </w:t>
            </w:r>
          </w:p>
        </w:tc>
      </w:tr>
      <w:tr w:rsidR="00B045F2" w:rsidTr="00B045F2">
        <w:trPr>
          <w:trHeight w:val="179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spacing w:line="360" w:lineRule="auto"/>
              <w:ind w:left="0" w:hanging="2"/>
              <w:jc w:val="center"/>
            </w:pPr>
            <w:r>
              <w:t>22/</w:t>
            </w:r>
            <w:proofErr w:type="spellStart"/>
            <w:r>
              <w:t>mai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55 - 56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623156">
            <w:pPr>
              <w:ind w:left="0" w:hanging="2"/>
              <w:rPr>
                <w:color w:val="7030A0"/>
              </w:rPr>
            </w:pPr>
            <w:r>
              <w:t xml:space="preserve">Superfícies </w:t>
            </w:r>
            <w:proofErr w:type="spellStart"/>
            <w:r>
              <w:t>quádricas</w:t>
            </w:r>
            <w:proofErr w:type="spellEnd"/>
            <w:r>
              <w:t xml:space="preserve"> reduzidas. </w:t>
            </w:r>
          </w:p>
        </w:tc>
      </w:tr>
      <w:tr w:rsidR="00B045F2" w:rsidTr="00A2130D">
        <w:trPr>
          <w:trHeight w:val="178"/>
          <w:jc w:val="center"/>
        </w:trPr>
        <w:tc>
          <w:tcPr>
            <w:tcW w:w="92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spacing w:line="360" w:lineRule="auto"/>
              <w:ind w:left="0" w:hanging="2"/>
              <w:jc w:val="center"/>
            </w:pPr>
          </w:p>
        </w:tc>
        <w:tc>
          <w:tcPr>
            <w:tcW w:w="102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623156">
            <w:pPr>
              <w:ind w:left="0" w:hanging="2"/>
              <w:rPr>
                <w:color w:val="7030A0"/>
              </w:rPr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§12.6 – ímpares de 1 a 21, ímpares e pares de 23 a </w:t>
            </w:r>
            <w:proofErr w:type="gramStart"/>
            <w:r>
              <w:rPr>
                <w:color w:val="000000"/>
              </w:rPr>
              <w:t>30</w:t>
            </w:r>
            <w:proofErr w:type="gramEnd"/>
            <w:r>
              <w:rPr>
                <w:color w:val="000000"/>
              </w:rPr>
              <w:t xml:space="preserve"> </w:t>
            </w:r>
          </w:p>
        </w:tc>
      </w:tr>
      <w:tr w:rsidR="00B045F2">
        <w:trPr>
          <w:cantSplit/>
          <w:trHeight w:val="218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0D0A44">
            <w:pPr>
              <w:spacing w:line="360" w:lineRule="auto"/>
              <w:ind w:left="0" w:hanging="2"/>
              <w:jc w:val="center"/>
            </w:pPr>
            <w:r>
              <w:t>27/</w:t>
            </w:r>
            <w:proofErr w:type="spellStart"/>
            <w:r>
              <w:t>mai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57 - 58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623156">
            <w:pPr>
              <w:ind w:left="0" w:hanging="2"/>
              <w:rPr>
                <w:color w:val="7030A0"/>
              </w:rPr>
            </w:pPr>
            <w:r>
              <w:t xml:space="preserve">Funções de várias variáveis: domínios, exemplos, gráficos, curvas e superfícies de nível. </w:t>
            </w:r>
          </w:p>
        </w:tc>
      </w:tr>
      <w:tr w:rsidR="00B045F2" w:rsidTr="00CB1F82">
        <w:trPr>
          <w:cantSplit/>
          <w:trHeight w:val="217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7030A0"/>
              </w:rPr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7030A0"/>
              </w:rPr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45F2" w:rsidRDefault="00B045F2" w:rsidP="00623156">
            <w:pPr>
              <w:ind w:left="0" w:hanging="2"/>
              <w:rPr>
                <w:color w:val="7030A0"/>
              </w:rPr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r>
              <w:t xml:space="preserve">14.1 – ímpares de 1 a 15, 23, 25, 27, 29, 31, 32, 35, 36, 45, 47, 49, 51 e </w:t>
            </w:r>
            <w:proofErr w:type="gramStart"/>
            <w:r>
              <w:t>55</w:t>
            </w:r>
            <w:proofErr w:type="gramEnd"/>
          </w:p>
        </w:tc>
      </w:tr>
      <w:tr w:rsidR="00B045F2">
        <w:trPr>
          <w:cantSplit/>
          <w:trHeight w:val="218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0D0A44">
            <w:pPr>
              <w:spacing w:line="360" w:lineRule="auto"/>
              <w:ind w:left="0" w:hanging="2"/>
              <w:jc w:val="center"/>
            </w:pPr>
            <w:r>
              <w:t>29/</w:t>
            </w:r>
            <w:proofErr w:type="spellStart"/>
            <w:r>
              <w:t>mai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59 - 60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623156">
            <w:pPr>
              <w:ind w:left="0" w:hanging="2"/>
              <w:rPr>
                <w:color w:val="7030A0"/>
              </w:rPr>
            </w:pPr>
            <w:r>
              <w:t xml:space="preserve">Funções de várias variáveis: curvas e superfícies de nível. </w:t>
            </w:r>
          </w:p>
        </w:tc>
      </w:tr>
      <w:tr w:rsidR="00B045F2" w:rsidTr="00CB1F82">
        <w:trPr>
          <w:cantSplit/>
          <w:trHeight w:val="217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7030A0"/>
              </w:rPr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7030A0"/>
              </w:rPr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45F2" w:rsidRDefault="00B045F2" w:rsidP="00623156">
            <w:pPr>
              <w:ind w:left="0" w:hanging="2"/>
              <w:rPr>
                <w:color w:val="7030A0"/>
              </w:rPr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r>
              <w:t xml:space="preserve">14.1 – ímpares de 1 a 15, 23, 25, 27, 29, 31, 32, 35, 36, 45, 47, 49, 51 e </w:t>
            </w:r>
            <w:proofErr w:type="gramStart"/>
            <w:r>
              <w:t>55</w:t>
            </w:r>
            <w:proofErr w:type="gramEnd"/>
          </w:p>
        </w:tc>
      </w:tr>
      <w:tr w:rsidR="00B045F2">
        <w:trPr>
          <w:cantSplit/>
          <w:trHeight w:val="218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0D0A44">
            <w:pPr>
              <w:spacing w:line="360" w:lineRule="auto"/>
              <w:ind w:left="0" w:hanging="2"/>
              <w:jc w:val="center"/>
            </w:pPr>
            <w:r>
              <w:t>03/</w:t>
            </w:r>
            <w:proofErr w:type="spellStart"/>
            <w:r>
              <w:t>jun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61 - 62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623156">
            <w:pPr>
              <w:ind w:left="0" w:hanging="2"/>
              <w:rPr>
                <w:color w:val="7030A0"/>
              </w:rPr>
            </w:pPr>
            <w:r>
              <w:t>Derivadas parciais: interpretação geométrica.</w:t>
            </w:r>
          </w:p>
        </w:tc>
      </w:tr>
      <w:tr w:rsidR="00B045F2">
        <w:trPr>
          <w:cantSplit/>
          <w:trHeight w:val="217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7030A0"/>
              </w:rPr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7030A0"/>
              </w:rPr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45F2" w:rsidRDefault="00B045F2" w:rsidP="00623156">
            <w:pPr>
              <w:ind w:left="0" w:hanging="2"/>
              <w:rPr>
                <w:color w:val="7030A0"/>
              </w:rPr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r>
              <w:t xml:space="preserve">14.3 – ímpares de 9 a 21, 37, 47, 53, 55, 76, 77, 78a), b) e c), 82 a 84, </w:t>
            </w:r>
            <w:proofErr w:type="gramStart"/>
            <w:r>
              <w:t>95</w:t>
            </w:r>
            <w:proofErr w:type="gramEnd"/>
          </w:p>
        </w:tc>
      </w:tr>
      <w:tr w:rsidR="00B045F2">
        <w:trPr>
          <w:cantSplit/>
          <w:trHeight w:val="218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0D0A44">
            <w:pPr>
              <w:spacing w:line="360" w:lineRule="auto"/>
              <w:ind w:left="0" w:hanging="2"/>
              <w:jc w:val="center"/>
            </w:pPr>
            <w:r>
              <w:t>05/</w:t>
            </w:r>
            <w:proofErr w:type="spellStart"/>
            <w:r>
              <w:t>jun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63 - 64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623156">
            <w:pPr>
              <w:ind w:left="0" w:hanging="2"/>
              <w:rPr>
                <w:color w:val="7030A0"/>
              </w:rPr>
            </w:pPr>
            <w:r>
              <w:t>Planos tangentes e aproximações lineares. Regra da cadeia.</w:t>
            </w:r>
          </w:p>
        </w:tc>
      </w:tr>
      <w:tr w:rsidR="00B045F2" w:rsidTr="00CB1F82">
        <w:trPr>
          <w:cantSplit/>
          <w:trHeight w:val="217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7030A0"/>
              </w:rPr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7030A0"/>
              </w:rPr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623156">
            <w:pPr>
              <w:ind w:left="0" w:hanging="2"/>
              <w:rPr>
                <w:color w:val="7030A0"/>
              </w:rPr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r>
              <w:t xml:space="preserve">14.4 – ímpares de 1 a 9 e de 15 a 19, 25 e 27 e </w:t>
            </w:r>
            <w:r>
              <w:rPr>
                <w:color w:val="000000"/>
              </w:rPr>
              <w:t xml:space="preserve">§14.5 – 1, 3, 5, 7, 17, </w:t>
            </w:r>
            <w:proofErr w:type="gramStart"/>
            <w:r>
              <w:rPr>
                <w:color w:val="000000"/>
              </w:rPr>
              <w:t>39</w:t>
            </w:r>
            <w:proofErr w:type="gramEnd"/>
          </w:p>
        </w:tc>
      </w:tr>
      <w:tr w:rsidR="00B045F2">
        <w:trPr>
          <w:cantSplit/>
          <w:trHeight w:val="218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spacing w:line="360" w:lineRule="auto"/>
              <w:ind w:left="0" w:hanging="2"/>
              <w:jc w:val="center"/>
            </w:pPr>
            <w:r>
              <w:t>10/</w:t>
            </w:r>
            <w:proofErr w:type="spellStart"/>
            <w:r>
              <w:t>jun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65 - 66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623156">
            <w:pPr>
              <w:ind w:left="0" w:hanging="2"/>
            </w:pPr>
            <w:r>
              <w:t>Derivadas direcionais e o vetor gradiente.</w:t>
            </w:r>
          </w:p>
        </w:tc>
      </w:tr>
      <w:tr w:rsidR="00B045F2">
        <w:trPr>
          <w:cantSplit/>
          <w:trHeight w:val="217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7030A0"/>
              </w:rPr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7030A0"/>
              </w:rPr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45F2" w:rsidRDefault="00B045F2" w:rsidP="00623156">
            <w:pPr>
              <w:ind w:left="0" w:hanging="2"/>
              <w:rPr>
                <w:color w:val="7030A0"/>
              </w:rPr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r>
              <w:t>14.6 – ímpares de 9 a 41</w:t>
            </w:r>
          </w:p>
        </w:tc>
      </w:tr>
      <w:tr w:rsidR="00B045F2">
        <w:trPr>
          <w:cantSplit/>
          <w:trHeight w:val="182"/>
          <w:jc w:val="center"/>
        </w:trPr>
        <w:tc>
          <w:tcPr>
            <w:tcW w:w="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0D0A44">
            <w:pPr>
              <w:spacing w:line="360" w:lineRule="auto"/>
              <w:ind w:left="0" w:hanging="2"/>
              <w:jc w:val="center"/>
            </w:pPr>
            <w:r>
              <w:t>12/</w:t>
            </w:r>
            <w:proofErr w:type="spellStart"/>
            <w:r>
              <w:t>jun</w:t>
            </w:r>
            <w:proofErr w:type="spellEnd"/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67 - 68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623156">
            <w:pPr>
              <w:ind w:left="0" w:hanging="2"/>
              <w:rPr>
                <w:color w:val="7030A0"/>
              </w:rPr>
            </w:pPr>
            <w:r>
              <w:t>Extremos de funções. Teste da derivada segunda.</w:t>
            </w:r>
          </w:p>
        </w:tc>
      </w:tr>
      <w:tr w:rsidR="00B045F2" w:rsidTr="00CB1F82">
        <w:trPr>
          <w:cantSplit/>
          <w:trHeight w:val="181"/>
          <w:jc w:val="center"/>
        </w:trPr>
        <w:tc>
          <w:tcPr>
            <w:tcW w:w="9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7030A0"/>
              </w:rPr>
            </w:pP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7030A0"/>
              </w:rPr>
            </w:pP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45F2" w:rsidRDefault="00B045F2" w:rsidP="00623156">
            <w:pPr>
              <w:ind w:left="0" w:hanging="2"/>
            </w:pPr>
            <w:r>
              <w:rPr>
                <w:color w:val="008000"/>
              </w:rPr>
              <w:t>Exercícios sugeridos:</w:t>
            </w:r>
            <w:r>
              <w:rPr>
                <w:color w:val="000000"/>
              </w:rPr>
              <w:t xml:space="preserve"> §</w:t>
            </w:r>
            <w:r>
              <w:t>14.7 - 5, 7, 9, 13, 23, 3, 47, 50</w:t>
            </w:r>
          </w:p>
        </w:tc>
      </w:tr>
      <w:tr w:rsidR="00B045F2" w:rsidTr="00336791">
        <w:trPr>
          <w:cantSplit/>
          <w:trHeight w:val="473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0D0A44">
            <w:pPr>
              <w:spacing w:line="360" w:lineRule="auto"/>
              <w:ind w:left="0" w:hanging="2"/>
              <w:jc w:val="center"/>
            </w:pPr>
            <w:r>
              <w:t>17/</w:t>
            </w:r>
            <w:proofErr w:type="spellStart"/>
            <w:r>
              <w:t>jun</w:t>
            </w:r>
            <w:proofErr w:type="spellEnd"/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69 - 70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8C712A">
            <w:pPr>
              <w:ind w:left="0" w:hanging="2"/>
              <w:rPr>
                <w:color w:val="FF0000"/>
              </w:rPr>
            </w:pPr>
            <w:r>
              <w:rPr>
                <w:color w:val="7030A0"/>
              </w:rPr>
              <w:t>Aula para esclarecimento de dúvidas.</w:t>
            </w:r>
          </w:p>
        </w:tc>
      </w:tr>
      <w:tr w:rsidR="00B045F2" w:rsidTr="00F24411">
        <w:trPr>
          <w:cantSplit/>
          <w:trHeight w:val="473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0D0A44">
            <w:pPr>
              <w:spacing w:line="360" w:lineRule="auto"/>
              <w:ind w:left="0" w:hanging="2"/>
              <w:jc w:val="center"/>
            </w:pPr>
            <w:r>
              <w:t>24/</w:t>
            </w:r>
            <w:proofErr w:type="spellStart"/>
            <w:r>
              <w:t>jun</w:t>
            </w:r>
            <w:proofErr w:type="spellEnd"/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71 - 72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8C712A">
            <w:pPr>
              <w:ind w:left="0" w:hanging="2"/>
              <w:rPr>
                <w:color w:val="7030A0"/>
              </w:rPr>
            </w:pPr>
            <w:r>
              <w:rPr>
                <w:color w:val="FF0000"/>
              </w:rPr>
              <w:t>3ª PROVA (25 pontos)</w:t>
            </w:r>
          </w:p>
        </w:tc>
      </w:tr>
      <w:tr w:rsidR="00B045F2">
        <w:trPr>
          <w:trHeight w:val="430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0D0A44">
            <w:pPr>
              <w:spacing w:line="360" w:lineRule="auto"/>
              <w:ind w:left="0" w:hanging="2"/>
              <w:jc w:val="center"/>
            </w:pPr>
            <w:r>
              <w:t>26/</w:t>
            </w:r>
            <w:proofErr w:type="spellStart"/>
            <w:r>
              <w:t>jun</w:t>
            </w:r>
            <w:proofErr w:type="spellEnd"/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73 - 74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8C712A">
            <w:pPr>
              <w:ind w:left="0" w:hanging="2"/>
              <w:rPr>
                <w:color w:val="7030A0"/>
              </w:rPr>
            </w:pPr>
            <w:r>
              <w:rPr>
                <w:color w:val="7030A0"/>
              </w:rPr>
              <w:t>Resultados Parciais</w:t>
            </w:r>
          </w:p>
        </w:tc>
      </w:tr>
      <w:tr w:rsidR="00B045F2">
        <w:trPr>
          <w:trHeight w:val="430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0D0A44">
            <w:pPr>
              <w:spacing w:line="360" w:lineRule="auto"/>
              <w:ind w:left="0" w:hanging="2"/>
              <w:jc w:val="center"/>
            </w:pPr>
            <w:r>
              <w:t>01/</w:t>
            </w:r>
            <w:proofErr w:type="spellStart"/>
            <w:r>
              <w:t>jul</w:t>
            </w:r>
            <w:proofErr w:type="spellEnd"/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75 - 76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866641">
            <w:pPr>
              <w:ind w:left="0" w:hanging="2"/>
              <w:rPr>
                <w:color w:val="7030A0"/>
              </w:rPr>
            </w:pPr>
            <w:r>
              <w:rPr>
                <w:color w:val="FF0000"/>
              </w:rPr>
              <w:t>REAVALIAÇÃO (25 pontos)</w:t>
            </w:r>
          </w:p>
        </w:tc>
      </w:tr>
      <w:tr w:rsidR="00B045F2">
        <w:trPr>
          <w:trHeight w:val="430"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0D0A44">
            <w:pPr>
              <w:spacing w:line="360" w:lineRule="auto"/>
              <w:ind w:left="0" w:hanging="2"/>
              <w:jc w:val="center"/>
            </w:pPr>
            <w:r>
              <w:t>03/</w:t>
            </w:r>
            <w:proofErr w:type="spellStart"/>
            <w:r>
              <w:t>jul</w:t>
            </w:r>
            <w:proofErr w:type="spellEnd"/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B57F33">
            <w:pPr>
              <w:ind w:left="0" w:hanging="2"/>
              <w:jc w:val="center"/>
            </w:pPr>
            <w:r>
              <w:t>77 - 78</w:t>
            </w:r>
          </w:p>
        </w:tc>
        <w:tc>
          <w:tcPr>
            <w:tcW w:w="7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45F2" w:rsidRDefault="00B045F2" w:rsidP="00866641">
            <w:pPr>
              <w:ind w:left="0" w:hanging="2"/>
              <w:rPr>
                <w:color w:val="FF0000"/>
              </w:rPr>
            </w:pPr>
            <w:r>
              <w:rPr>
                <w:color w:val="7030A0"/>
              </w:rPr>
              <w:t>Resultados Finais</w:t>
            </w:r>
          </w:p>
        </w:tc>
      </w:tr>
    </w:tbl>
    <w:p w:rsidR="000C1F93" w:rsidRDefault="000C1F93">
      <w:pPr>
        <w:spacing w:line="360" w:lineRule="auto"/>
        <w:jc w:val="both"/>
        <w:rPr>
          <w:sz w:val="8"/>
          <w:szCs w:val="8"/>
        </w:rPr>
      </w:pPr>
      <w:bookmarkStart w:id="0" w:name="_GoBack"/>
      <w:bookmarkEnd w:id="0"/>
    </w:p>
    <w:p w:rsidR="000C1F93" w:rsidRDefault="00B045F2" w:rsidP="00B57F33">
      <w:pPr>
        <w:spacing w:line="360" w:lineRule="auto"/>
        <w:ind w:left="0" w:hanging="2"/>
        <w:jc w:val="both"/>
      </w:pPr>
      <w:r>
        <w:t>OBSERVAÇÕES:</w:t>
      </w:r>
    </w:p>
    <w:p w:rsidR="000C1F93" w:rsidRPr="00B57F33" w:rsidRDefault="00B045F2" w:rsidP="00B57F33">
      <w:pPr>
        <w:pStyle w:val="PargrafodaLista"/>
        <w:numPr>
          <w:ilvl w:val="0"/>
          <w:numId w:val="3"/>
        </w:numPr>
        <w:spacing w:line="360" w:lineRule="auto"/>
        <w:ind w:leftChars="0" w:left="284" w:firstLineChars="0"/>
        <w:jc w:val="both"/>
        <w:rPr>
          <w:sz w:val="18"/>
          <w:szCs w:val="18"/>
        </w:rPr>
      </w:pPr>
      <w:r w:rsidRPr="00B57F33">
        <w:rPr>
          <w:sz w:val="18"/>
          <w:szCs w:val="18"/>
        </w:rPr>
        <w:t xml:space="preserve">Os exercícios sugeridos estão na </w:t>
      </w:r>
      <w:r w:rsidRPr="00B57F33">
        <w:rPr>
          <w:b/>
          <w:sz w:val="18"/>
          <w:szCs w:val="18"/>
        </w:rPr>
        <w:t>9ª edição</w:t>
      </w:r>
      <w:r w:rsidRPr="00B57F33">
        <w:rPr>
          <w:sz w:val="18"/>
          <w:szCs w:val="18"/>
        </w:rPr>
        <w:t xml:space="preserve"> dos </w:t>
      </w:r>
      <w:r w:rsidRPr="00B57F33">
        <w:rPr>
          <w:b/>
          <w:sz w:val="18"/>
          <w:szCs w:val="18"/>
        </w:rPr>
        <w:t>volumes I e</w:t>
      </w:r>
      <w:proofErr w:type="gramStart"/>
      <w:r w:rsidRPr="00B57F33">
        <w:rPr>
          <w:b/>
          <w:sz w:val="18"/>
          <w:szCs w:val="18"/>
        </w:rPr>
        <w:t xml:space="preserve">  </w:t>
      </w:r>
      <w:proofErr w:type="gramEnd"/>
      <w:r w:rsidRPr="00B57F33">
        <w:rPr>
          <w:b/>
          <w:sz w:val="18"/>
          <w:szCs w:val="18"/>
        </w:rPr>
        <w:t xml:space="preserve">II </w:t>
      </w:r>
      <w:r w:rsidRPr="00B57F33">
        <w:rPr>
          <w:sz w:val="18"/>
          <w:szCs w:val="18"/>
        </w:rPr>
        <w:t xml:space="preserve">do livro </w:t>
      </w:r>
      <w:r w:rsidRPr="00B57F33">
        <w:rPr>
          <w:b/>
          <w:i/>
          <w:sz w:val="18"/>
          <w:szCs w:val="18"/>
        </w:rPr>
        <w:t>Cálculo</w:t>
      </w:r>
      <w:r w:rsidRPr="00B57F33">
        <w:rPr>
          <w:sz w:val="18"/>
          <w:szCs w:val="18"/>
        </w:rPr>
        <w:t xml:space="preserve"> de autoria de </w:t>
      </w:r>
      <w:r w:rsidRPr="00B57F33">
        <w:rPr>
          <w:b/>
          <w:i/>
          <w:sz w:val="18"/>
          <w:szCs w:val="18"/>
        </w:rPr>
        <w:t xml:space="preserve">James Stewart, Daniel </w:t>
      </w:r>
      <w:proofErr w:type="spellStart"/>
      <w:r w:rsidRPr="00B57F33">
        <w:rPr>
          <w:b/>
          <w:i/>
          <w:sz w:val="18"/>
          <w:szCs w:val="18"/>
        </w:rPr>
        <w:t>Clegg</w:t>
      </w:r>
      <w:proofErr w:type="spellEnd"/>
      <w:r w:rsidRPr="00B57F33">
        <w:rPr>
          <w:b/>
          <w:i/>
          <w:sz w:val="18"/>
          <w:szCs w:val="18"/>
        </w:rPr>
        <w:t xml:space="preserve"> e </w:t>
      </w:r>
      <w:proofErr w:type="spellStart"/>
      <w:r w:rsidRPr="00B57F33">
        <w:rPr>
          <w:b/>
          <w:i/>
          <w:sz w:val="18"/>
          <w:szCs w:val="18"/>
        </w:rPr>
        <w:t>Saleem</w:t>
      </w:r>
      <w:proofErr w:type="spellEnd"/>
      <w:r w:rsidRPr="00B57F33">
        <w:rPr>
          <w:b/>
          <w:i/>
          <w:sz w:val="18"/>
          <w:szCs w:val="18"/>
        </w:rPr>
        <w:t xml:space="preserve"> Watson </w:t>
      </w:r>
      <w:r w:rsidRPr="00B57F33">
        <w:rPr>
          <w:sz w:val="18"/>
          <w:szCs w:val="18"/>
        </w:rPr>
        <w:t>. Mais informações sobre esta e outras bibliografias recomendadas, leia o plano de ensino da disciplina que está disponível em seu SGA. Aproveite e verifique se o co</w:t>
      </w:r>
      <w:r w:rsidRPr="00B57F33">
        <w:rPr>
          <w:sz w:val="18"/>
          <w:szCs w:val="18"/>
        </w:rPr>
        <w:t xml:space="preserve">nteúdo da disciplina está sendo contemplado na proposta acima (Faça isso para todas as disciplinas em que está matriculado!). </w:t>
      </w:r>
    </w:p>
    <w:p w:rsidR="000C1F93" w:rsidRPr="00B57F33" w:rsidRDefault="00B045F2" w:rsidP="00B57F33">
      <w:pPr>
        <w:pStyle w:val="PargrafodaLista"/>
        <w:numPr>
          <w:ilvl w:val="0"/>
          <w:numId w:val="3"/>
        </w:numPr>
        <w:spacing w:line="360" w:lineRule="auto"/>
        <w:ind w:leftChars="0" w:left="284" w:firstLineChars="0"/>
        <w:jc w:val="both"/>
        <w:rPr>
          <w:sz w:val="18"/>
          <w:szCs w:val="18"/>
        </w:rPr>
      </w:pPr>
      <w:r w:rsidRPr="00B57F33">
        <w:rPr>
          <w:sz w:val="18"/>
          <w:szCs w:val="18"/>
        </w:rPr>
        <w:lastRenderedPageBreak/>
        <w:t>É muito importante que os exercícios sugeridos sejam feitos. Após cada aula, reveja as principais definições, conceitos e exemplo</w:t>
      </w:r>
      <w:r w:rsidRPr="00B57F33">
        <w:rPr>
          <w:sz w:val="18"/>
          <w:szCs w:val="18"/>
        </w:rPr>
        <w:t>s e comece a pensar nos exercícios. A leitura do livro é extremamente recomendada antes da resolução dos exercícios e sempre que necessário.</w:t>
      </w:r>
    </w:p>
    <w:p w:rsidR="000C1F93" w:rsidRPr="00B57F33" w:rsidRDefault="00B045F2" w:rsidP="00B57F33">
      <w:pPr>
        <w:pStyle w:val="PargrafodaLista"/>
        <w:numPr>
          <w:ilvl w:val="0"/>
          <w:numId w:val="3"/>
        </w:numPr>
        <w:spacing w:line="360" w:lineRule="auto"/>
        <w:ind w:leftChars="0" w:left="284" w:firstLineChars="0"/>
        <w:jc w:val="both"/>
        <w:rPr>
          <w:sz w:val="18"/>
          <w:szCs w:val="18"/>
        </w:rPr>
      </w:pPr>
      <w:r w:rsidRPr="00B57F33">
        <w:rPr>
          <w:sz w:val="18"/>
          <w:szCs w:val="18"/>
        </w:rPr>
        <w:t>A Reavaliação deve acontecer necessariamente na última semana letiva do semestre e contempla todo o conteúdo do sem</w:t>
      </w:r>
      <w:r w:rsidRPr="00B57F33">
        <w:rPr>
          <w:sz w:val="18"/>
          <w:szCs w:val="18"/>
        </w:rPr>
        <w:t>estre letivo. Veja no plano de ensino o seu valor e quem poderá fazer esta avaliação.</w:t>
      </w:r>
    </w:p>
    <w:p w:rsidR="000C1F93" w:rsidRPr="00B57F33" w:rsidRDefault="00B045F2" w:rsidP="00B57F33">
      <w:pPr>
        <w:pStyle w:val="PargrafodaLista"/>
        <w:numPr>
          <w:ilvl w:val="0"/>
          <w:numId w:val="3"/>
        </w:numPr>
        <w:spacing w:line="360" w:lineRule="auto"/>
        <w:ind w:leftChars="0" w:left="284" w:firstLineChars="0"/>
        <w:jc w:val="both"/>
        <w:rPr>
          <w:sz w:val="18"/>
          <w:szCs w:val="18"/>
        </w:rPr>
      </w:pPr>
      <w:r w:rsidRPr="00B57F33">
        <w:rPr>
          <w:sz w:val="18"/>
          <w:szCs w:val="18"/>
        </w:rPr>
        <w:t>O cronograma poderá sofrer pequenas alterações no decorrer do semestre.</w:t>
      </w:r>
    </w:p>
    <w:p w:rsidR="000C1F93" w:rsidRDefault="000C1F93" w:rsidP="00B57F33">
      <w:pPr>
        <w:spacing w:line="360" w:lineRule="auto"/>
        <w:jc w:val="both"/>
        <w:rPr>
          <w:sz w:val="6"/>
          <w:szCs w:val="6"/>
        </w:rPr>
      </w:pPr>
    </w:p>
    <w:p w:rsidR="00B57F33" w:rsidRDefault="00B57F33" w:rsidP="00B57F33">
      <w:pPr>
        <w:spacing w:after="280" w:line="276" w:lineRule="auto"/>
        <w:ind w:left="0" w:hanging="2"/>
        <w:jc w:val="both"/>
        <w:rPr>
          <w:smallCaps/>
          <w:sz w:val="18"/>
          <w:szCs w:val="18"/>
        </w:rPr>
      </w:pPr>
    </w:p>
    <w:p w:rsidR="000C1F93" w:rsidRDefault="00B045F2" w:rsidP="00B57F33">
      <w:pPr>
        <w:spacing w:after="280" w:line="276" w:lineRule="auto"/>
        <w:ind w:left="0" w:hanging="2"/>
        <w:jc w:val="both"/>
        <w:rPr>
          <w:sz w:val="18"/>
          <w:szCs w:val="18"/>
        </w:rPr>
      </w:pPr>
      <w:r>
        <w:rPr>
          <w:smallCaps/>
          <w:sz w:val="18"/>
          <w:szCs w:val="18"/>
        </w:rPr>
        <w:t>DISTRIBUIÇÃO DE PONTOS</w:t>
      </w:r>
      <w:r>
        <w:rPr>
          <w:sz w:val="18"/>
          <w:szCs w:val="18"/>
        </w:rPr>
        <w:t>: AAP + ADA + PI</w:t>
      </w:r>
    </w:p>
    <w:p w:rsidR="000C1F93" w:rsidRPr="00B57F33" w:rsidRDefault="00B045F2" w:rsidP="00B57F33">
      <w:pPr>
        <w:pStyle w:val="PargrafodaLista"/>
        <w:numPr>
          <w:ilvl w:val="0"/>
          <w:numId w:val="4"/>
        </w:numPr>
        <w:tabs>
          <w:tab w:val="left" w:pos="0"/>
        </w:tabs>
        <w:spacing w:line="276" w:lineRule="auto"/>
        <w:ind w:leftChars="0" w:left="284" w:firstLineChars="0"/>
        <w:jc w:val="both"/>
        <w:rPr>
          <w:sz w:val="18"/>
          <w:szCs w:val="18"/>
        </w:rPr>
      </w:pPr>
      <w:r w:rsidRPr="00B57F33">
        <w:rPr>
          <w:sz w:val="18"/>
          <w:szCs w:val="18"/>
        </w:rPr>
        <w:t>Atividades Avaliativas Parciais (AAP) – 20,0 pontos;</w:t>
      </w:r>
    </w:p>
    <w:p w:rsidR="000C1F93" w:rsidRPr="00B57F33" w:rsidRDefault="00B045F2" w:rsidP="00B57F33">
      <w:pPr>
        <w:pStyle w:val="PargrafodaLista"/>
        <w:numPr>
          <w:ilvl w:val="0"/>
          <w:numId w:val="4"/>
        </w:numPr>
        <w:tabs>
          <w:tab w:val="left" w:pos="0"/>
        </w:tabs>
        <w:spacing w:line="276" w:lineRule="auto"/>
        <w:ind w:leftChars="0" w:left="284" w:firstLineChars="0"/>
        <w:jc w:val="both"/>
        <w:rPr>
          <w:sz w:val="18"/>
          <w:szCs w:val="18"/>
        </w:rPr>
      </w:pPr>
      <w:r w:rsidRPr="00B57F33">
        <w:rPr>
          <w:sz w:val="18"/>
          <w:szCs w:val="18"/>
        </w:rPr>
        <w:t>Avali</w:t>
      </w:r>
      <w:r w:rsidRPr="00B57F33">
        <w:rPr>
          <w:sz w:val="18"/>
          <w:szCs w:val="18"/>
        </w:rPr>
        <w:t>ação de Desempenho Acadêmico (ADA) – 5,0 pontos;</w:t>
      </w:r>
    </w:p>
    <w:p w:rsidR="000C1F93" w:rsidRPr="00B57F33" w:rsidRDefault="00B045F2" w:rsidP="00B57F33">
      <w:pPr>
        <w:pStyle w:val="PargrafodaLista"/>
        <w:numPr>
          <w:ilvl w:val="0"/>
          <w:numId w:val="4"/>
        </w:numPr>
        <w:tabs>
          <w:tab w:val="left" w:pos="0"/>
        </w:tabs>
        <w:spacing w:line="276" w:lineRule="auto"/>
        <w:ind w:leftChars="0" w:left="284" w:firstLineChars="0"/>
        <w:jc w:val="both"/>
        <w:rPr>
          <w:sz w:val="18"/>
          <w:szCs w:val="18"/>
        </w:rPr>
      </w:pPr>
      <w:proofErr w:type="gramStart"/>
      <w:r w:rsidRPr="00B57F33">
        <w:rPr>
          <w:sz w:val="18"/>
          <w:szCs w:val="18"/>
        </w:rPr>
        <w:t>3</w:t>
      </w:r>
      <w:proofErr w:type="gramEnd"/>
      <w:r w:rsidRPr="00B57F33">
        <w:rPr>
          <w:sz w:val="18"/>
          <w:szCs w:val="18"/>
        </w:rPr>
        <w:t xml:space="preserve"> Provas Individuais (PI) de 25,0 pontos cada – 75 pontos.</w:t>
      </w:r>
    </w:p>
    <w:p w:rsidR="000C1F93" w:rsidRDefault="000C1F93" w:rsidP="00B57F33">
      <w:pPr>
        <w:tabs>
          <w:tab w:val="left" w:pos="0"/>
        </w:tabs>
        <w:spacing w:line="276" w:lineRule="auto"/>
        <w:ind w:left="0" w:hanging="2"/>
        <w:jc w:val="both"/>
        <w:rPr>
          <w:sz w:val="18"/>
          <w:szCs w:val="18"/>
        </w:rPr>
      </w:pPr>
    </w:p>
    <w:p w:rsidR="000C1F93" w:rsidRDefault="000C1F93" w:rsidP="000C1F93">
      <w:pPr>
        <w:spacing w:line="276" w:lineRule="auto"/>
        <w:ind w:left="0" w:hanging="2"/>
        <w:jc w:val="both"/>
      </w:pPr>
    </w:p>
    <w:sectPr w:rsidR="000C1F93">
      <w:pgSz w:w="11907" w:h="16840"/>
      <w:pgMar w:top="851" w:right="1418" w:bottom="851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2C04E7"/>
    <w:multiLevelType w:val="hybridMultilevel"/>
    <w:tmpl w:val="151415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866316"/>
    <w:multiLevelType w:val="multilevel"/>
    <w:tmpl w:val="115C4D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71871C32"/>
    <w:multiLevelType w:val="multilevel"/>
    <w:tmpl w:val="DAB297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726F6E2E"/>
    <w:multiLevelType w:val="hybridMultilevel"/>
    <w:tmpl w:val="1110F6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0C1F93"/>
    <w:rsid w:val="000C1F93"/>
    <w:rsid w:val="000D0A44"/>
    <w:rsid w:val="00B045F2"/>
    <w:rsid w:val="00B5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pPr>
      <w:keepNext/>
    </w:pPr>
    <w:rPr>
      <w:sz w:val="24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b/>
      <w:sz w:val="24"/>
    </w:rPr>
  </w:style>
  <w:style w:type="paragraph" w:styleId="Ttulo3">
    <w:name w:val="heading 3"/>
    <w:basedOn w:val="Normal"/>
    <w:next w:val="Normal"/>
    <w:pPr>
      <w:keepNext/>
      <w:jc w:val="center"/>
      <w:outlineLvl w:val="2"/>
    </w:pPr>
    <w:rPr>
      <w:b/>
      <w:sz w:val="24"/>
    </w:rPr>
  </w:style>
  <w:style w:type="paragraph" w:styleId="Ttulo4">
    <w:name w:val="heading 4"/>
    <w:basedOn w:val="Normal"/>
    <w:next w:val="Normal"/>
    <w:pPr>
      <w:keepNext/>
      <w:jc w:val="center"/>
      <w:outlineLvl w:val="3"/>
    </w:pPr>
    <w:rPr>
      <w:rFonts w:ascii="Bookman Old Style" w:hAnsi="Bookman Old Style"/>
      <w:sz w:val="24"/>
    </w:rPr>
  </w:style>
  <w:style w:type="paragraph" w:styleId="Ttulo5">
    <w:name w:val="heading 5"/>
    <w:basedOn w:val="Normal"/>
    <w:next w:val="Normal"/>
    <w:pPr>
      <w:keepNext/>
      <w:spacing w:line="360" w:lineRule="auto"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pPr>
      <w:keepNext/>
      <w:jc w:val="center"/>
      <w:outlineLvl w:val="5"/>
    </w:pPr>
    <w:rPr>
      <w:b/>
    </w:rPr>
  </w:style>
  <w:style w:type="paragraph" w:styleId="Ttulo7">
    <w:name w:val="heading 7"/>
    <w:basedOn w:val="Normal"/>
    <w:next w:val="Normal"/>
    <w:pPr>
      <w:keepNext/>
      <w:spacing w:line="360" w:lineRule="auto"/>
      <w:outlineLvl w:val="6"/>
    </w:pPr>
    <w:rPr>
      <w:b/>
    </w:rPr>
  </w:style>
  <w:style w:type="paragraph" w:styleId="Ttulo8">
    <w:name w:val="heading 8"/>
    <w:basedOn w:val="Normal"/>
    <w:next w:val="Normal"/>
    <w:pPr>
      <w:keepNext/>
      <w:jc w:val="both"/>
      <w:outlineLvl w:val="7"/>
    </w:pPr>
    <w:rPr>
      <w:i/>
      <w:color w:val="000000"/>
    </w:rPr>
  </w:style>
  <w:style w:type="paragraph" w:styleId="Ttulo9">
    <w:name w:val="heading 9"/>
    <w:basedOn w:val="Normal"/>
    <w:next w:val="Normal"/>
    <w:pPr>
      <w:keepNext/>
      <w:jc w:val="both"/>
      <w:outlineLvl w:val="8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Linha2">
    <w:name w:val="Linha2"/>
    <w:basedOn w:val="Normal"/>
    <w:pPr>
      <w:spacing w:line="120" w:lineRule="atLeast"/>
      <w:jc w:val="both"/>
    </w:pPr>
    <w:rPr>
      <w:sz w:val="24"/>
    </w:rPr>
  </w:style>
  <w:style w:type="paragraph" w:customStyle="1" w:styleId="Linha1">
    <w:name w:val="Linha1"/>
    <w:basedOn w:val="Normal"/>
    <w:pPr>
      <w:spacing w:line="60" w:lineRule="atLeast"/>
      <w:jc w:val="both"/>
    </w:pPr>
    <w:rPr>
      <w:sz w:val="24"/>
    </w:rPr>
  </w:style>
  <w:style w:type="paragraph" w:customStyle="1" w:styleId="tit3">
    <w:name w:val="tit3"/>
    <w:basedOn w:val="Norm"/>
    <w:next w:val="Norm"/>
    <w:pPr>
      <w:spacing w:before="120" w:after="80"/>
      <w:ind w:firstLine="0"/>
    </w:pPr>
    <w:rPr>
      <w:b/>
      <w:sz w:val="24"/>
    </w:rPr>
  </w:style>
  <w:style w:type="paragraph" w:customStyle="1" w:styleId="Norm">
    <w:name w:val="Norm"/>
    <w:basedOn w:val="Normal"/>
    <w:pPr>
      <w:tabs>
        <w:tab w:val="left" w:pos="709"/>
        <w:tab w:val="left" w:pos="851"/>
        <w:tab w:val="left" w:pos="992"/>
      </w:tabs>
      <w:ind w:firstLine="709"/>
      <w:jc w:val="both"/>
    </w:p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Recuodecorpodetexto">
    <w:name w:val="Body Text Indent"/>
    <w:basedOn w:val="Normal"/>
    <w:pPr>
      <w:spacing w:line="360" w:lineRule="auto"/>
      <w:ind w:left="1134" w:hanging="1134"/>
    </w:pPr>
    <w:rPr>
      <w:rFonts w:ascii="Arial" w:hAnsi="Arial"/>
      <w:sz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Pr-formataoHTML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pPr>
      <w:ind w:left="708"/>
    </w:pPr>
    <w:rPr>
      <w:sz w:val="24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pPr>
      <w:keepNext/>
    </w:pPr>
    <w:rPr>
      <w:sz w:val="24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b/>
      <w:sz w:val="24"/>
    </w:rPr>
  </w:style>
  <w:style w:type="paragraph" w:styleId="Ttulo3">
    <w:name w:val="heading 3"/>
    <w:basedOn w:val="Normal"/>
    <w:next w:val="Normal"/>
    <w:pPr>
      <w:keepNext/>
      <w:jc w:val="center"/>
      <w:outlineLvl w:val="2"/>
    </w:pPr>
    <w:rPr>
      <w:b/>
      <w:sz w:val="24"/>
    </w:rPr>
  </w:style>
  <w:style w:type="paragraph" w:styleId="Ttulo4">
    <w:name w:val="heading 4"/>
    <w:basedOn w:val="Normal"/>
    <w:next w:val="Normal"/>
    <w:pPr>
      <w:keepNext/>
      <w:jc w:val="center"/>
      <w:outlineLvl w:val="3"/>
    </w:pPr>
    <w:rPr>
      <w:rFonts w:ascii="Bookman Old Style" w:hAnsi="Bookman Old Style"/>
      <w:sz w:val="24"/>
    </w:rPr>
  </w:style>
  <w:style w:type="paragraph" w:styleId="Ttulo5">
    <w:name w:val="heading 5"/>
    <w:basedOn w:val="Normal"/>
    <w:next w:val="Normal"/>
    <w:pPr>
      <w:keepNext/>
      <w:spacing w:line="360" w:lineRule="auto"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pPr>
      <w:keepNext/>
      <w:jc w:val="center"/>
      <w:outlineLvl w:val="5"/>
    </w:pPr>
    <w:rPr>
      <w:b/>
    </w:rPr>
  </w:style>
  <w:style w:type="paragraph" w:styleId="Ttulo7">
    <w:name w:val="heading 7"/>
    <w:basedOn w:val="Normal"/>
    <w:next w:val="Normal"/>
    <w:pPr>
      <w:keepNext/>
      <w:spacing w:line="360" w:lineRule="auto"/>
      <w:outlineLvl w:val="6"/>
    </w:pPr>
    <w:rPr>
      <w:b/>
    </w:rPr>
  </w:style>
  <w:style w:type="paragraph" w:styleId="Ttulo8">
    <w:name w:val="heading 8"/>
    <w:basedOn w:val="Normal"/>
    <w:next w:val="Normal"/>
    <w:pPr>
      <w:keepNext/>
      <w:jc w:val="both"/>
      <w:outlineLvl w:val="7"/>
    </w:pPr>
    <w:rPr>
      <w:i/>
      <w:color w:val="000000"/>
    </w:rPr>
  </w:style>
  <w:style w:type="paragraph" w:styleId="Ttulo9">
    <w:name w:val="heading 9"/>
    <w:basedOn w:val="Normal"/>
    <w:next w:val="Normal"/>
    <w:pPr>
      <w:keepNext/>
      <w:jc w:val="both"/>
      <w:outlineLvl w:val="8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Linha2">
    <w:name w:val="Linha2"/>
    <w:basedOn w:val="Normal"/>
    <w:pPr>
      <w:spacing w:line="120" w:lineRule="atLeast"/>
      <w:jc w:val="both"/>
    </w:pPr>
    <w:rPr>
      <w:sz w:val="24"/>
    </w:rPr>
  </w:style>
  <w:style w:type="paragraph" w:customStyle="1" w:styleId="Linha1">
    <w:name w:val="Linha1"/>
    <w:basedOn w:val="Normal"/>
    <w:pPr>
      <w:spacing w:line="60" w:lineRule="atLeast"/>
      <w:jc w:val="both"/>
    </w:pPr>
    <w:rPr>
      <w:sz w:val="24"/>
    </w:rPr>
  </w:style>
  <w:style w:type="paragraph" w:customStyle="1" w:styleId="tit3">
    <w:name w:val="tit3"/>
    <w:basedOn w:val="Norm"/>
    <w:next w:val="Norm"/>
    <w:pPr>
      <w:spacing w:before="120" w:after="80"/>
      <w:ind w:firstLine="0"/>
    </w:pPr>
    <w:rPr>
      <w:b/>
      <w:sz w:val="24"/>
    </w:rPr>
  </w:style>
  <w:style w:type="paragraph" w:customStyle="1" w:styleId="Norm">
    <w:name w:val="Norm"/>
    <w:basedOn w:val="Normal"/>
    <w:pPr>
      <w:tabs>
        <w:tab w:val="left" w:pos="709"/>
        <w:tab w:val="left" w:pos="851"/>
        <w:tab w:val="left" w:pos="992"/>
      </w:tabs>
      <w:ind w:firstLine="709"/>
      <w:jc w:val="both"/>
    </w:p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Recuodecorpodetexto">
    <w:name w:val="Body Text Indent"/>
    <w:basedOn w:val="Normal"/>
    <w:pPr>
      <w:spacing w:line="360" w:lineRule="auto"/>
      <w:ind w:left="1134" w:hanging="1134"/>
    </w:pPr>
    <w:rPr>
      <w:rFonts w:ascii="Arial" w:hAnsi="Arial"/>
      <w:sz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Pr-formataoHTML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pPr>
      <w:ind w:left="708"/>
    </w:pPr>
    <w:rPr>
      <w:sz w:val="24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2QRm2GIVmAg93MgRITD9ADb7Vw==">CgMxLjA4AHIhMWZXeDBiV2JXTmtoUDN3eWFIb1R0UzlVQldOdzFRV0dX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919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Flaviana Dutra</cp:lastModifiedBy>
  <cp:revision>2</cp:revision>
  <dcterms:created xsi:type="dcterms:W3CDTF">2025-01-20T18:57:00Z</dcterms:created>
  <dcterms:modified xsi:type="dcterms:W3CDTF">2025-01-20T18:57:00Z</dcterms:modified>
</cp:coreProperties>
</file>