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566618" w:rsidP="00A24D28" w:rsidRDefault="001574A7" w14:paraId="672A6659" wp14:textId="77777777">
      <w:pPr>
        <w:ind w:left="-993" w:firstLine="142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1896BA6C" wp14:editId="7777777">
            <wp:extent cx="6619875" cy="722393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-A4_Prancheta 1-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017" cy="7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84B38" w:rsidP="00B07F76" w:rsidRDefault="00A84B38" w14:paraId="3D97A2E8" wp14:textId="77777777">
      <w:pPr>
        <w:ind w:left="-851" w:right="-284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0F99DD75" wp14:editId="1CD18009">
            <wp:extent cx="299161" cy="30924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+icones-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63" cy="3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Pr="001574A7" w:rsidR="001574A7">
        <w:rPr>
          <w:rFonts w:ascii="Arial" w:hAnsi="Arial" w:cs="Arial"/>
          <w:b/>
          <w:color w:val="404040" w:themeColor="text1" w:themeTint="BF"/>
          <w:sz w:val="24"/>
          <w:szCs w:val="24"/>
        </w:rPr>
        <w:t>Responsável: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_______________________________________</w:t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br/>
      </w:r>
    </w:p>
    <w:p xmlns:wp14="http://schemas.microsoft.com/office/word/2010/wordml" w:rsidR="00A84B38" w:rsidP="00A84B38" w:rsidRDefault="00A84B38" w14:paraId="4A93C1CA" wp14:textId="77777777">
      <w:pPr>
        <w:pBdr>
          <w:bottom w:val="single" w:color="auto" w:sz="4" w:space="1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A84B38">
        <w:rPr>
          <w:rFonts w:ascii="Arial" w:hAnsi="Arial" w:cs="Arial"/>
          <w:b/>
          <w:color w:val="FFFFFF" w:themeColor="background1"/>
          <w:sz w:val="24"/>
          <w:szCs w:val="24"/>
        </w:rPr>
        <w:t>&gt; ALGORITMO – ALTO NÍVEL</w:t>
      </w:r>
    </w:p>
    <w:p xmlns:wp14="http://schemas.microsoft.com/office/word/2010/wordml" w:rsidRPr="00A84B38" w:rsidR="00163D39" w:rsidP="4146D1F1" w:rsidRDefault="00163D39" w14:paraId="0E802AD3" wp14:textId="7BCCF2D1">
      <w:pPr>
        <w:pBdr>
          <w:bottom w:val="single" w:color="FF000000" w:sz="4" w:space="1"/>
        </w:pBdr>
        <w:shd w:val="clear" w:color="auto" w:fill="3B3838" w:themeFill="background2" w:themeFillShade="40"/>
        <w:ind w:left="-851"/>
        <w:rPr>
          <w:rFonts w:ascii="Arial" w:hAnsi="Arial" w:cs="Arial"/>
          <w:b w:val="1"/>
          <w:bCs w:val="1"/>
          <w:color w:val="FFFFFF" w:themeColor="background1"/>
          <w:sz w:val="24"/>
          <w:szCs w:val="24"/>
        </w:rPr>
      </w:pPr>
      <w:r w:rsidRPr="4146D1F1" w:rsidR="4146D1F1">
        <w:rPr>
          <w:rFonts w:ascii="Arial" w:hAnsi="Arial" w:cs="Arial"/>
          <w:b w:val="1"/>
          <w:bCs w:val="1"/>
          <w:color w:val="FFFFFF" w:themeColor="background1" w:themeTint="FF" w:themeShade="FF"/>
          <w:sz w:val="24"/>
          <w:szCs w:val="24"/>
        </w:rPr>
        <w:t xml:space="preserve">&gt; FUNCIONALIDADE DE </w:t>
      </w:r>
      <w:bookmarkStart w:name="_GoBack" w:id="0"/>
      <w:r w:rsidRPr="4146D1F1" w:rsidR="4146D1F1">
        <w:rPr>
          <w:rFonts w:ascii="Arial" w:hAnsi="Arial" w:cs="Arial"/>
          <w:b w:val="1"/>
          <w:bCs w:val="1"/>
          <w:i w:val="1"/>
          <w:iCs w:val="1"/>
          <w:color w:val="FFFFFF" w:themeColor="background1" w:themeTint="FF" w:themeShade="FF"/>
          <w:sz w:val="24"/>
          <w:szCs w:val="24"/>
        </w:rPr>
        <w:t>LOG IN</w:t>
      </w:r>
      <w:bookmarkEnd w:id="0"/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2926"/>
        <w:gridCol w:w="7564"/>
      </w:tblGrid>
      <w:tr xmlns:wp14="http://schemas.microsoft.com/office/word/2010/wordml" w:rsidR="00B23593" w:rsidTr="002F3435" w14:paraId="2A547403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926" w:type="dxa"/>
            <w:tcBorders>
              <w:bottom w:val="nil"/>
            </w:tcBorders>
          </w:tcPr>
          <w:p w:rsidRPr="00B23593" w:rsidR="00B23593" w:rsidP="00B23593" w:rsidRDefault="00B23593" w14:paraId="67874959" wp14:textId="77777777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7564" w:type="dxa"/>
            <w:tcBorders>
              <w:bottom w:val="nil"/>
            </w:tcBorders>
          </w:tcPr>
          <w:p w:rsidRPr="00B23593" w:rsidR="00B23593" w:rsidP="00B23593" w:rsidRDefault="00B23593" w14:paraId="385590CA" wp14:textId="77777777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xmlns:wp14="http://schemas.microsoft.com/office/word/2010/wordml" w:rsidR="00B23593" w:rsidTr="002F3435" w14:paraId="2905156C" wp14:textId="77777777">
        <w:tc>
          <w:tcPr>
            <w:tcW w:w="2926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:rsidRPr="00B23593" w:rsidR="00B23593" w:rsidP="00B23593" w:rsidRDefault="00B23593" w14:paraId="5B4507BE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01</w:t>
            </w:r>
          </w:p>
        </w:tc>
        <w:tc>
          <w:tcPr>
            <w:tcW w:w="7564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:rsidRPr="00B23593" w:rsidR="00B23593" w:rsidP="00B23593" w:rsidRDefault="00B23593" w14:paraId="14139E54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acessa a página.</w:t>
            </w:r>
          </w:p>
        </w:tc>
      </w:tr>
      <w:tr xmlns:wp14="http://schemas.microsoft.com/office/word/2010/wordml" w:rsidR="00B23593" w:rsidTr="002F3435" w14:paraId="3728F2A6" wp14:textId="77777777">
        <w:tc>
          <w:tcPr>
            <w:tcW w:w="29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23593" w:rsidR="00B23593" w:rsidP="00B23593" w:rsidRDefault="00B23593" w14:paraId="385FFFD4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02</w:t>
            </w:r>
          </w:p>
        </w:tc>
        <w:tc>
          <w:tcPr>
            <w:tcW w:w="7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B23593" w:rsidR="00B23593" w:rsidP="00B23593" w:rsidRDefault="00B23593" w14:paraId="271950E2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Usuário informa seu </w:t>
            </w:r>
            <w:r w:rsidRPr="002F3435">
              <w:rPr>
                <w:rFonts w:ascii="Arial" w:hAnsi="Arial" w:cs="Arial"/>
                <w:i/>
                <w:color w:val="404040" w:themeColor="text1" w:themeTint="BF"/>
              </w:rPr>
              <w:t>log in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>.</w:t>
            </w:r>
          </w:p>
        </w:tc>
      </w:tr>
      <w:tr xmlns:wp14="http://schemas.microsoft.com/office/word/2010/wordml" w:rsidR="00B23593" w:rsidTr="002F3435" w14:paraId="622FBA2B" wp14:textId="77777777">
        <w:tc>
          <w:tcPr>
            <w:tcW w:w="29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23593" w:rsidR="00B23593" w:rsidP="00B23593" w:rsidRDefault="00B23593" w14:paraId="2953FD37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03</w:t>
            </w:r>
          </w:p>
        </w:tc>
        <w:tc>
          <w:tcPr>
            <w:tcW w:w="7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B23593" w:rsidR="00B23593" w:rsidP="00B23593" w:rsidRDefault="00B23593" w14:paraId="1054DF49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informa sua senha.</w:t>
            </w:r>
          </w:p>
        </w:tc>
      </w:tr>
      <w:tr xmlns:wp14="http://schemas.microsoft.com/office/word/2010/wordml" w:rsidR="00B23593" w:rsidTr="002F3435" w14:paraId="0628251C" wp14:textId="77777777">
        <w:tc>
          <w:tcPr>
            <w:tcW w:w="29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23593" w:rsidR="00B23593" w:rsidP="00B23593" w:rsidRDefault="00B23593" w14:paraId="5464B667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04</w:t>
            </w:r>
          </w:p>
        </w:tc>
        <w:tc>
          <w:tcPr>
            <w:tcW w:w="7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B23593" w:rsidR="00B23593" w:rsidP="00B23593" w:rsidRDefault="00B23593" w14:paraId="0A92D52D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clica em “Entrar”.</w:t>
            </w:r>
          </w:p>
        </w:tc>
      </w:tr>
      <w:tr xmlns:wp14="http://schemas.microsoft.com/office/word/2010/wordml" w:rsidR="00B23593" w:rsidTr="002F3435" w14:paraId="118925DC" wp14:textId="77777777">
        <w:tc>
          <w:tcPr>
            <w:tcW w:w="29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23593" w:rsidR="00B23593" w:rsidP="00B23593" w:rsidRDefault="00B23593" w14:paraId="1569879C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05</w:t>
            </w:r>
          </w:p>
        </w:tc>
        <w:tc>
          <w:tcPr>
            <w:tcW w:w="7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B23593" w:rsidR="00B23593" w:rsidP="00B23593" w:rsidRDefault="00B23593" w14:paraId="5F57176B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Sistema verifica se </w:t>
            </w:r>
            <w:r w:rsidRPr="002F3435">
              <w:rPr>
                <w:rFonts w:ascii="Arial" w:hAnsi="Arial" w:cs="Arial"/>
                <w:i/>
                <w:color w:val="404040" w:themeColor="text1" w:themeTint="BF"/>
              </w:rPr>
              <w:t>log in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 e senha estão corretos.</w:t>
            </w:r>
          </w:p>
        </w:tc>
      </w:tr>
      <w:tr xmlns:wp14="http://schemas.microsoft.com/office/word/2010/wordml" w:rsidR="00B23593" w:rsidTr="002F3435" w14:paraId="05C85725" wp14:textId="77777777">
        <w:tc>
          <w:tcPr>
            <w:tcW w:w="29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23593" w:rsidR="00B23593" w:rsidP="00B23593" w:rsidRDefault="00B23593" w14:paraId="71931EE1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06</w:t>
            </w:r>
          </w:p>
        </w:tc>
        <w:tc>
          <w:tcPr>
            <w:tcW w:w="7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B23593" w:rsidR="00B23593" w:rsidP="00B23593" w:rsidRDefault="00B23593" w14:paraId="37AF7FFC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Se estiverem corretos, sistema permite acesso à conta.</w:t>
            </w:r>
          </w:p>
        </w:tc>
      </w:tr>
      <w:tr xmlns:wp14="http://schemas.microsoft.com/office/word/2010/wordml" w:rsidR="00B23593" w:rsidTr="002F3435" w14:paraId="42E1E7FF" wp14:textId="77777777">
        <w:tc>
          <w:tcPr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</w:tcPr>
          <w:p w:rsidRPr="00B23593" w:rsidR="00B23593" w:rsidP="00B23593" w:rsidRDefault="00B23593" w14:paraId="05988CCC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07</w:t>
            </w:r>
          </w:p>
        </w:tc>
        <w:tc>
          <w:tcPr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</w:tcPr>
          <w:p w:rsidRPr="00B23593" w:rsidR="00B23593" w:rsidP="00B23593" w:rsidRDefault="00B23593" w14:paraId="4549A481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Se estiverem errados, o sistema mantém a mesma página e informa que usuário ou senha estão incorretos.</w:t>
            </w:r>
          </w:p>
        </w:tc>
      </w:tr>
    </w:tbl>
    <w:p xmlns:wp14="http://schemas.microsoft.com/office/word/2010/wordml" w:rsidR="00B23593" w:rsidP="00B23593" w:rsidRDefault="00B23593" w14:paraId="0A37501D" wp14:textId="77777777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xmlns:wp14="http://schemas.microsoft.com/office/word/2010/wordml" w:rsidRPr="00A84B38" w:rsidR="00B23593" w:rsidP="00B23593" w:rsidRDefault="00B23593" w14:paraId="0265CB1C" wp14:textId="77777777">
      <w:pP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REGISTRAR PRODUTO NO CARRINHO DE COMPRAS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2926"/>
        <w:gridCol w:w="7564"/>
      </w:tblGrid>
      <w:tr xmlns:wp14="http://schemas.microsoft.com/office/word/2010/wordml" w:rsidR="00B23593" w:rsidTr="4146D1F1" w14:paraId="7BFF3BF2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bottom w:val="nil"/>
            </w:tcBorders>
            <w:tcMar/>
          </w:tcPr>
          <w:p w:rsidRPr="00B23593" w:rsidR="00B23593" w:rsidP="00812C28" w:rsidRDefault="00B23593" w14:paraId="0AAF7321" wp14:textId="77777777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bottom w:val="nil"/>
            </w:tcBorders>
            <w:tcMar/>
          </w:tcPr>
          <w:p w:rsidRPr="00B23593" w:rsidR="00B23593" w:rsidP="00812C28" w:rsidRDefault="00B23593" w14:paraId="149D14A1" wp14:textId="77777777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xmlns:wp14="http://schemas.microsoft.com/office/word/2010/wordml" w:rsidR="00B23593" w:rsidTr="4146D1F1" w14:paraId="6AAA5C5E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nil"/>
              <w:bottom w:val="single" w:color="auto" w:sz="4" w:space="0"/>
              <w:right w:val="single" w:color="auto" w:sz="4" w:space="0"/>
            </w:tcBorders>
            <w:tcMar/>
          </w:tcPr>
          <w:p w:rsidRPr="00B23593" w:rsidR="00B23593" w:rsidP="00812C28" w:rsidRDefault="00B23593" w14:paraId="4E900DBB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nil"/>
              <w:left w:val="single" w:color="auto" w:sz="4" w:space="0"/>
              <w:bottom w:val="single" w:color="auto" w:sz="4" w:space="0"/>
            </w:tcBorders>
            <w:tcMar/>
          </w:tcPr>
          <w:p w:rsidRPr="00B23593" w:rsidR="00B23593" w:rsidP="00812C28" w:rsidRDefault="00B23593" w14:paraId="44D22A98" wp14:textId="77777777">
            <w:pPr>
              <w:spacing w:line="360" w:lineRule="auto"/>
              <w:rPr>
                <w:rFonts w:ascii="Arial" w:hAnsi="Arial" w:cs="Arial"/>
              </w:rPr>
            </w:pPr>
            <w:r w:rsidRPr="00B07F7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busca produtos</w:t>
            </w:r>
            <w:r w:rsidRPr="00B07F7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xmlns:wp14="http://schemas.microsoft.com/office/word/2010/wordml" w:rsidR="00B23593" w:rsidTr="4146D1F1" w14:paraId="44948973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23593" w:rsidR="00B23593" w:rsidP="00812C28" w:rsidRDefault="00B23593" w14:paraId="6313ED96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B23593" w:rsidR="00B23593" w:rsidP="00812C28" w:rsidRDefault="00B23593" w14:paraId="0C304A62" wp14:textId="77777777">
            <w:pPr>
              <w:spacing w:line="360" w:lineRule="auto"/>
              <w:rPr>
                <w:rFonts w:ascii="Arial" w:hAnsi="Arial" w:cs="Arial"/>
              </w:rPr>
            </w:pPr>
            <w:r w:rsidRPr="00B07F7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seleciona o produto para comprar</w:t>
            </w:r>
            <w:r w:rsidRPr="00B07F7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xmlns:wp14="http://schemas.microsoft.com/office/word/2010/wordml" w:rsidR="00B23593" w:rsidTr="4146D1F1" w14:paraId="72133D0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Pr="00B23593" w:rsidR="00B23593" w:rsidP="00812C28" w:rsidRDefault="00B23593" w14:paraId="3EC1E4B8" wp14:textId="77777777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  <w:tcMar/>
          </w:tcPr>
          <w:p w:rsidRPr="00B23593" w:rsidR="00B23593" w:rsidP="00812C28" w:rsidRDefault="00B23593" w14:paraId="5DAB6C7B" wp14:textId="7BBEF40D">
            <w:pPr>
              <w:spacing w:line="360" w:lineRule="auto"/>
              <w:rPr>
                <w:rFonts w:ascii="Arial" w:hAnsi="Arial" w:cs="Arial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Usuário clica em “Comprar”.</w:t>
            </w:r>
          </w:p>
        </w:tc>
      </w:tr>
      <w:tr w:rsidR="4146D1F1" w:rsidTr="4146D1F1" w14:paraId="57A0D2E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4146D1F1" w:rsidP="4146D1F1" w:rsidRDefault="4146D1F1" w14:paraId="7852D8D0" w14:textId="00CFE520">
            <w:pPr>
              <w:pStyle w:val="Normal"/>
              <w:spacing w:line="360" w:lineRule="auto"/>
              <w:rPr>
                <w:rFonts w:ascii="Arial" w:hAnsi="Arial" w:cs="Arial"/>
              </w:rPr>
            </w:pPr>
            <w:r w:rsidRPr="4146D1F1" w:rsidR="4146D1F1">
              <w:rPr>
                <w:rFonts w:ascii="Arial" w:hAnsi="Arial" w:cs="Arial"/>
              </w:rPr>
              <w:t>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  <w:tcMar/>
          </w:tcPr>
          <w:p w:rsidR="4146D1F1" w:rsidP="4146D1F1" w:rsidRDefault="4146D1F1" w14:paraId="496BE6C6" w14:textId="7FE6F937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Sistema verifica se o produto está disponível no estoque.</w:t>
            </w:r>
          </w:p>
        </w:tc>
      </w:tr>
      <w:tr w:rsidR="4146D1F1" w:rsidTr="4146D1F1" w14:paraId="381EEF6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4146D1F1" w:rsidP="4146D1F1" w:rsidRDefault="4146D1F1" w14:paraId="2DAF8728" w14:textId="15CAD97F">
            <w:pPr>
              <w:pStyle w:val="Normal"/>
              <w:spacing w:line="360" w:lineRule="auto"/>
              <w:rPr>
                <w:rFonts w:ascii="Arial" w:hAnsi="Arial" w:cs="Arial"/>
              </w:rPr>
            </w:pPr>
            <w:r w:rsidRPr="4146D1F1" w:rsidR="4146D1F1">
              <w:rPr>
                <w:rFonts w:ascii="Arial" w:hAnsi="Arial" w:cs="Arial"/>
              </w:rPr>
              <w:t>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  <w:tcMar/>
          </w:tcPr>
          <w:p w:rsidR="4146D1F1" w:rsidP="4146D1F1" w:rsidRDefault="4146D1F1" w14:paraId="459475E4" w14:textId="6429C9D3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Se tiver, o sistema permite que o item seja adicionado no carrinho.</w:t>
            </w:r>
          </w:p>
        </w:tc>
      </w:tr>
      <w:tr w:rsidR="4146D1F1" w:rsidTr="4146D1F1" w14:paraId="7FF83C3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4146D1F1" w:rsidP="4146D1F1" w:rsidRDefault="4146D1F1" w14:paraId="74393FAE" w14:textId="62A502BA">
            <w:pPr>
              <w:pStyle w:val="Normal"/>
              <w:spacing w:line="360" w:lineRule="auto"/>
              <w:rPr>
                <w:rFonts w:ascii="Arial" w:hAnsi="Arial" w:cs="Arial"/>
              </w:rPr>
            </w:pPr>
            <w:r w:rsidRPr="4146D1F1" w:rsidR="4146D1F1">
              <w:rPr>
                <w:rFonts w:ascii="Arial" w:hAnsi="Arial" w:cs="Arial"/>
              </w:rPr>
              <w:t>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  <w:tcMar/>
          </w:tcPr>
          <w:p w:rsidR="4146D1F1" w:rsidP="4146D1F1" w:rsidRDefault="4146D1F1" w14:paraId="346E8C64" w14:textId="3FD4E9DD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 xml:space="preserve">Se não tiver, o sistema mantém na mesma página e informa ao usuário que produto </w:t>
            </w:r>
            <w:r w:rsidRPr="4146D1F1" w:rsidR="4146D1F1">
              <w:rPr>
                <w:rFonts w:ascii="Arial" w:hAnsi="Arial" w:cs="Arial"/>
                <w:sz w:val="24"/>
                <w:szCs w:val="24"/>
              </w:rPr>
              <w:t>está</w:t>
            </w:r>
            <w:r w:rsidRPr="4146D1F1" w:rsidR="4146D1F1">
              <w:rPr>
                <w:rFonts w:ascii="Arial" w:hAnsi="Arial" w:cs="Arial"/>
                <w:sz w:val="24"/>
                <w:szCs w:val="24"/>
              </w:rPr>
              <w:t xml:space="preserve"> indisponível.</w:t>
            </w:r>
          </w:p>
        </w:tc>
      </w:tr>
    </w:tbl>
    <w:p xmlns:wp14="http://schemas.microsoft.com/office/word/2010/wordml" w:rsidR="00B23593" w:rsidP="00B23593" w:rsidRDefault="00B23593" w14:paraId="02EB378F" wp14:textId="77777777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xmlns:wp14="http://schemas.microsoft.com/office/word/2010/wordml" w:rsidRPr="00A84B38" w:rsidR="00B23593" w:rsidP="4146D1F1" w:rsidRDefault="00B23593" w14:paraId="4C811B68" wp14:textId="3C61343B">
      <w:pPr>
        <w:pBdr>
          <w:bottom w:val="single" w:color="FF000000" w:sz="4" w:space="1"/>
        </w:pBdr>
        <w:shd w:val="clear" w:color="auto" w:fill="3B3838" w:themeFill="background2" w:themeFillShade="40"/>
        <w:ind w:left="-851"/>
        <w:rPr>
          <w:rFonts w:ascii="Arial" w:hAnsi="Arial" w:cs="Arial"/>
          <w:b w:val="1"/>
          <w:bCs w:val="1"/>
          <w:color w:val="FFFFFF" w:themeColor="background1"/>
          <w:sz w:val="24"/>
          <w:szCs w:val="24"/>
        </w:rPr>
      </w:pPr>
      <w:r w:rsidRPr="4146D1F1" w:rsidR="4146D1F1">
        <w:rPr>
          <w:rFonts w:ascii="Arial" w:hAnsi="Arial" w:cs="Arial"/>
          <w:b w:val="1"/>
          <w:bCs w:val="1"/>
          <w:color w:val="FFFFFF" w:themeColor="background1" w:themeTint="FF" w:themeShade="FF"/>
          <w:sz w:val="24"/>
          <w:szCs w:val="24"/>
        </w:rPr>
        <w:t>&gt; EXCLUIR PRODUTOS DA CESTA DE COMPRAS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2926"/>
        <w:gridCol w:w="7564"/>
      </w:tblGrid>
      <w:tr xmlns:wp14="http://schemas.microsoft.com/office/word/2010/wordml" w:rsidR="00B23593" w:rsidTr="4146D1F1" w14:paraId="270FF891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bottom w:val="nil"/>
            </w:tcBorders>
            <w:tcMar/>
          </w:tcPr>
          <w:p w:rsidRPr="00B23593" w:rsidR="00B23593" w:rsidP="00812C28" w:rsidRDefault="00B23593" w14:paraId="11C1D3D3" wp14:textId="77777777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bottom w:val="nil"/>
            </w:tcBorders>
            <w:tcMar/>
          </w:tcPr>
          <w:p w:rsidRPr="00B23593" w:rsidR="00B23593" w:rsidP="00812C28" w:rsidRDefault="00B23593" w14:paraId="40A8A9BF" wp14:textId="77777777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xmlns:wp14="http://schemas.microsoft.com/office/word/2010/wordml" w:rsidR="00B23593" w:rsidTr="4146D1F1" w14:paraId="6A05A809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nil"/>
              <w:bottom w:val="single" w:color="auto" w:sz="4" w:space="0"/>
              <w:right w:val="single" w:color="auto" w:sz="4" w:space="0"/>
            </w:tcBorders>
            <w:tcMar/>
          </w:tcPr>
          <w:p w:rsidRPr="00B23593" w:rsidR="00B23593" w:rsidP="4146D1F1" w:rsidRDefault="00B23593" w14:paraId="5A39BBE3" wp14:textId="7C61E60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nil"/>
              <w:left w:val="single" w:color="auto" w:sz="4" w:space="0"/>
              <w:bottom w:val="single" w:color="auto" w:sz="4" w:space="0"/>
            </w:tcBorders>
            <w:tcMar/>
          </w:tcPr>
          <w:p w:rsidRPr="00B23593" w:rsidR="00B23593" w:rsidP="00812C28" w:rsidRDefault="00B23593" w14:paraId="41C8F396" wp14:textId="06D9F719">
            <w:pPr>
              <w:spacing w:line="360" w:lineRule="auto"/>
              <w:rPr>
                <w:rFonts w:ascii="Arial" w:hAnsi="Arial" w:cs="Arial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Usuário busca pelo ícone do carrinho.</w:t>
            </w:r>
          </w:p>
        </w:tc>
      </w:tr>
      <w:tr xmlns:wp14="http://schemas.microsoft.com/office/word/2010/wordml" w:rsidR="00B23593" w:rsidTr="4146D1F1" w14:paraId="72A3D3E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23593" w:rsidR="00B23593" w:rsidP="4146D1F1" w:rsidRDefault="00B23593" w14:paraId="0D0B940D" wp14:textId="0C7E7DF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B23593" w:rsidR="00B23593" w:rsidP="4146D1F1" w:rsidRDefault="00B23593" w14:paraId="0E27B00A" wp14:textId="292637A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Usuário clica no carrinho e é encaminhado até a aba “compras”.</w:t>
            </w:r>
          </w:p>
        </w:tc>
      </w:tr>
      <w:tr xmlns:wp14="http://schemas.microsoft.com/office/word/2010/wordml" w:rsidR="00B23593" w:rsidTr="4146D1F1" w14:paraId="60061E4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Pr="00B23593" w:rsidR="00B23593" w:rsidP="4146D1F1" w:rsidRDefault="00B23593" w14:paraId="44EAFD9C" wp14:textId="53C9144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  <w:tcMar/>
          </w:tcPr>
          <w:p w:rsidRPr="00B23593" w:rsidR="00B23593" w:rsidP="4146D1F1" w:rsidRDefault="00B23593" w14:paraId="4B94D5A5" wp14:textId="42E81D63">
            <w:pPr>
              <w:pStyle w:val="Normal"/>
              <w:spacing w:line="360" w:lineRule="auto"/>
              <w:rPr>
                <w:rFonts w:ascii="Arial" w:hAnsi="Arial" w:cs="Arial"/>
              </w:rPr>
            </w:pPr>
            <w:r w:rsidRPr="4146D1F1" w:rsidR="4146D1F1">
              <w:rPr>
                <w:rFonts w:ascii="Arial" w:hAnsi="Arial" w:cs="Arial"/>
              </w:rPr>
              <w:t>Caso algum item tenha sido adicionado no carrinho de compras, o sistema mostra o produto e um ícone de uma “Lixeira” ao lado.</w:t>
            </w:r>
          </w:p>
        </w:tc>
      </w:tr>
      <w:tr w:rsidR="4146D1F1" w:rsidTr="4146D1F1" w14:paraId="7EA61B2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4146D1F1" w:rsidP="4146D1F1" w:rsidRDefault="4146D1F1" w14:paraId="17E4F279" w14:textId="347E1841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  <w:tcMar/>
          </w:tcPr>
          <w:p w:rsidR="4146D1F1" w:rsidP="4146D1F1" w:rsidRDefault="4146D1F1" w14:paraId="3D1EFFAF" w14:textId="3778536E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Se o usuário apertar na “Lixeira”, o sistema deve excluir o produto do carrinho e mostrar uma mensagem dizendo que o item foi excluído.</w:t>
            </w:r>
          </w:p>
        </w:tc>
      </w:tr>
      <w:tr w:rsidR="4146D1F1" w:rsidTr="4146D1F1" w14:paraId="3A151B9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4146D1F1" w:rsidP="4146D1F1" w:rsidRDefault="4146D1F1" w14:paraId="2BEB0CDE" w14:textId="220CFD61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  <w:tcMar/>
          </w:tcPr>
          <w:p w:rsidR="4146D1F1" w:rsidP="4146D1F1" w:rsidRDefault="4146D1F1" w14:paraId="693C1B80" w14:textId="07A37BE8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Caso não tenha nenhum item adicionado na cesta de compras, o sistema deve apenas exibir uma mensagem ao usuário informando que nenhum produto foi adicionado.</w:t>
            </w:r>
          </w:p>
        </w:tc>
      </w:tr>
    </w:tbl>
    <w:p xmlns:wp14="http://schemas.microsoft.com/office/word/2010/wordml" w:rsidR="00B23593" w:rsidP="00B23593" w:rsidRDefault="00B23593" w14:paraId="3DEEC669" wp14:textId="77777777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xmlns:wp14="http://schemas.microsoft.com/office/word/2010/wordml" w:rsidRPr="00A84B38" w:rsidR="00B23593" w:rsidP="4146D1F1" w:rsidRDefault="00B23593" w14:paraId="57C01BBC" wp14:textId="2D383608">
      <w:pPr>
        <w:pBdr>
          <w:bottom w:val="single" w:color="FF000000" w:sz="4" w:space="1"/>
        </w:pBdr>
        <w:shd w:val="clear" w:color="auto" w:fill="3B3838" w:themeFill="background2" w:themeFillShade="40"/>
        <w:ind w:left="-851"/>
        <w:rPr>
          <w:rFonts w:ascii="Arial" w:hAnsi="Arial" w:cs="Arial"/>
          <w:b w:val="1"/>
          <w:bCs w:val="1"/>
          <w:color w:val="FFFFFF" w:themeColor="background1"/>
          <w:sz w:val="24"/>
          <w:szCs w:val="24"/>
        </w:rPr>
      </w:pPr>
      <w:r w:rsidRPr="4146D1F1" w:rsidR="4146D1F1">
        <w:rPr>
          <w:rFonts w:ascii="Arial" w:hAnsi="Arial" w:cs="Arial"/>
          <w:b w:val="1"/>
          <w:bCs w:val="1"/>
          <w:color w:val="FFFFFF" w:themeColor="background1" w:themeTint="FF" w:themeShade="FF"/>
          <w:sz w:val="24"/>
          <w:szCs w:val="24"/>
        </w:rPr>
        <w:t>&gt; ENCERRAR PEDIDOS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2926"/>
        <w:gridCol w:w="7564"/>
      </w:tblGrid>
      <w:tr xmlns:wp14="http://schemas.microsoft.com/office/word/2010/wordml" w:rsidR="00B23593" w:rsidTr="4146D1F1" w14:paraId="1B07EAF0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bottom w:val="nil"/>
            </w:tcBorders>
            <w:tcMar/>
          </w:tcPr>
          <w:p w:rsidRPr="00B23593" w:rsidR="00B23593" w:rsidP="00812C28" w:rsidRDefault="00B23593" w14:paraId="4BECE4B6" wp14:textId="77777777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bottom w:val="nil"/>
            </w:tcBorders>
            <w:tcMar/>
          </w:tcPr>
          <w:p w:rsidRPr="00B23593" w:rsidR="00B23593" w:rsidP="00812C28" w:rsidRDefault="00B23593" w14:paraId="3031F703" wp14:textId="77777777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xmlns:wp14="http://schemas.microsoft.com/office/word/2010/wordml" w:rsidR="00B23593" w:rsidTr="4146D1F1" w14:paraId="3656B9AB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nil"/>
              <w:bottom w:val="single" w:color="auto" w:sz="4" w:space="0"/>
              <w:right w:val="single" w:color="auto" w:sz="4" w:space="0"/>
            </w:tcBorders>
            <w:tcMar/>
          </w:tcPr>
          <w:p w:rsidRPr="00B23593" w:rsidR="00B23593" w:rsidP="4146D1F1" w:rsidRDefault="00B23593" w14:paraId="45FB0818" wp14:textId="7EEF819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nil"/>
              <w:left w:val="single" w:color="auto" w:sz="4" w:space="0"/>
              <w:bottom w:val="single" w:color="auto" w:sz="4" w:space="0"/>
            </w:tcBorders>
            <w:tcMar/>
          </w:tcPr>
          <w:p w:rsidRPr="00B23593" w:rsidR="00B23593" w:rsidP="4146D1F1" w:rsidRDefault="00B23593" w14:paraId="049F31CB" wp14:textId="6DF57B4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Usuário busca e clica no ícone do carrinho.</w:t>
            </w:r>
          </w:p>
        </w:tc>
      </w:tr>
      <w:tr xmlns:wp14="http://schemas.microsoft.com/office/word/2010/wordml" w:rsidR="00B23593" w:rsidTr="4146D1F1" w14:paraId="5312826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23593" w:rsidR="00B23593" w:rsidP="4146D1F1" w:rsidRDefault="00B23593" w14:paraId="62486C05" wp14:textId="141B48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B23593" w:rsidR="00B23593" w:rsidP="4146D1F1" w:rsidRDefault="00B23593" w14:paraId="4101652C" wp14:textId="572BFB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Sistema mostra todos os produtos adicionados na cesta.</w:t>
            </w:r>
          </w:p>
        </w:tc>
      </w:tr>
      <w:tr xmlns:wp14="http://schemas.microsoft.com/office/word/2010/wordml" w:rsidR="00B23593" w:rsidTr="4146D1F1" w14:paraId="4B99056E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Pr="00B23593" w:rsidR="00B23593" w:rsidP="4146D1F1" w:rsidRDefault="00B23593" w14:paraId="1299C43A" wp14:textId="6DD1AEB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  <w:tcMar/>
          </w:tcPr>
          <w:p w:rsidRPr="00B23593" w:rsidR="00B23593" w:rsidP="4146D1F1" w:rsidRDefault="00B23593" w14:paraId="4DDBEF00" wp14:textId="65C5CAC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Usuário poderá finalizar as suas compras clicando no ícone “encerrar”.</w:t>
            </w:r>
          </w:p>
        </w:tc>
      </w:tr>
      <w:tr w:rsidR="4146D1F1" w:rsidTr="4146D1F1" w14:paraId="0B1BB98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4146D1F1" w:rsidP="4146D1F1" w:rsidRDefault="4146D1F1" w14:paraId="31E5B04F" w14:textId="670A98CA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  <w:tcMar/>
          </w:tcPr>
          <w:p w:rsidR="4146D1F1" w:rsidP="4146D1F1" w:rsidRDefault="4146D1F1" w14:paraId="651F120F" w14:textId="001FCA20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Se o usuário optar por encerrar seu pedido, o sistema deverá mostrar os dados da compra e pedir ao usuário que informe o método de pagamento.</w:t>
            </w:r>
          </w:p>
        </w:tc>
      </w:tr>
      <w:tr w:rsidR="4146D1F1" w:rsidTr="4146D1F1" w14:paraId="44D919C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4146D1F1" w:rsidP="4146D1F1" w:rsidRDefault="4146D1F1" w14:paraId="182C450C" w14:textId="1E318488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  <w:tcMar/>
          </w:tcPr>
          <w:p w:rsidR="4146D1F1" w:rsidP="4146D1F1" w:rsidRDefault="4146D1F1" w14:paraId="38C35935" w14:textId="22A207E3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Caso o usuário opte por pagar no PIX, o sistema deverá gerar o código QR C</w:t>
            </w:r>
            <w:r w:rsidRPr="4146D1F1" w:rsidR="4146D1F1">
              <w:rPr>
                <w:rFonts w:ascii="Arial" w:hAnsi="Arial" w:cs="Arial"/>
                <w:sz w:val="24"/>
                <w:szCs w:val="24"/>
              </w:rPr>
              <w:t>ode</w:t>
            </w:r>
            <w:r w:rsidRPr="4146D1F1" w:rsidR="4146D1F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4146D1F1" w:rsidTr="4146D1F1" w14:paraId="79E6B22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4146D1F1" w:rsidP="4146D1F1" w:rsidRDefault="4146D1F1" w14:paraId="5EE56EBC" w14:textId="0A0EF5EB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  <w:tcMar/>
          </w:tcPr>
          <w:p w:rsidR="4146D1F1" w:rsidP="4146D1F1" w:rsidRDefault="4146D1F1" w14:paraId="19D255AD" w14:textId="6F265183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Caso o usuário opte por pagar por meio de boleto, o sistema deverá gerar o boleto automaticamente com prazo de vencimento de 2 dias úteis após o dia da compra.</w:t>
            </w:r>
          </w:p>
        </w:tc>
      </w:tr>
      <w:tr w:rsidR="4146D1F1" w:rsidTr="4146D1F1" w14:paraId="2935FED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4146D1F1" w:rsidP="4146D1F1" w:rsidRDefault="4146D1F1" w14:paraId="070497A7" w14:textId="269C7C1F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  <w:tcMar/>
          </w:tcPr>
          <w:p w:rsidR="4146D1F1" w:rsidP="4146D1F1" w:rsidRDefault="4146D1F1" w14:paraId="62B73228" w14:textId="776C15D6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 xml:space="preserve">Caso o usuário opte por pagar através do cartão de crédito, o </w:t>
            </w:r>
            <w:r w:rsidRPr="4146D1F1" w:rsidR="4146D1F1">
              <w:rPr>
                <w:rFonts w:ascii="Arial" w:hAnsi="Arial" w:cs="Arial"/>
                <w:sz w:val="24"/>
                <w:szCs w:val="24"/>
              </w:rPr>
              <w:t>sistema</w:t>
            </w:r>
            <w:r w:rsidRPr="4146D1F1" w:rsidR="4146D1F1">
              <w:rPr>
                <w:rFonts w:ascii="Arial" w:hAnsi="Arial" w:cs="Arial"/>
                <w:sz w:val="24"/>
                <w:szCs w:val="24"/>
              </w:rPr>
              <w:t xml:space="preserve"> deverá solicitar ao usuário os dados do cartão.</w:t>
            </w:r>
          </w:p>
        </w:tc>
      </w:tr>
      <w:tr w:rsidR="4146D1F1" w:rsidTr="4146D1F1" w14:paraId="51241BC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4146D1F1" w:rsidP="4146D1F1" w:rsidRDefault="4146D1F1" w14:paraId="56B4872C" w14:textId="08B092E6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  <w:tcMar/>
          </w:tcPr>
          <w:p w:rsidR="4146D1F1" w:rsidP="4146D1F1" w:rsidRDefault="4146D1F1" w14:paraId="672656E2" w14:textId="010721B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Se o usuário tiver escolhido esta última opção, o sistema deverá informar ao usuário que seu pedido foi para análise. Nesse tempo, o sistema entrará em contato com o banco para saber se a compra pode ou não ser aprovada.</w:t>
            </w:r>
          </w:p>
        </w:tc>
      </w:tr>
      <w:tr w:rsidR="4146D1F1" w:rsidTr="4146D1F1" w14:paraId="35BCE71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4146D1F1" w:rsidP="4146D1F1" w:rsidRDefault="4146D1F1" w14:paraId="02A067A1" w14:textId="79D0C273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  <w:tcMar/>
          </w:tcPr>
          <w:p w:rsidR="4146D1F1" w:rsidP="4146D1F1" w:rsidRDefault="4146D1F1" w14:paraId="7817F0EE" w14:textId="1FBBD333">
            <w:pPr>
              <w:pStyle w:val="Normal"/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O sistema informará ao usuário na aba “compras” em que estágio está seu pedido.</w:t>
            </w:r>
          </w:p>
        </w:tc>
      </w:tr>
      <w:tr w:rsidR="4146D1F1" w:rsidTr="4146D1F1" w14:paraId="7586521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4146D1F1" w:rsidP="4146D1F1" w:rsidRDefault="4146D1F1" w14:paraId="78CCA101" w14:textId="3BC11B09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  <w:tcMar/>
          </w:tcPr>
          <w:p w:rsidR="4146D1F1" w:rsidP="4146D1F1" w:rsidRDefault="4146D1F1" w14:paraId="44B652A4" w14:textId="24391402">
            <w:pPr>
              <w:pStyle w:val="Normal"/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Caso a compra tenha sido aprovada, o sistema informará que a compra foi aprovada na aba “Compras”.</w:t>
            </w:r>
          </w:p>
        </w:tc>
      </w:tr>
      <w:tr w:rsidR="4146D1F1" w:rsidTr="4146D1F1" w14:paraId="403D6D4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4146D1F1" w:rsidP="4146D1F1" w:rsidRDefault="4146D1F1" w14:paraId="223C3DB9" w14:textId="7238F365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64" w:type="dxa"/>
            <w:tcBorders>
              <w:top w:val="single" w:color="auto" w:sz="4" w:space="0"/>
              <w:left w:val="single" w:color="auto" w:sz="4" w:space="0"/>
              <w:bottom w:val="single" w:color="A5A5A5" w:themeColor="accent3" w:sz="8" w:space="0"/>
            </w:tcBorders>
            <w:tcMar/>
          </w:tcPr>
          <w:p w:rsidR="4146D1F1" w:rsidP="4146D1F1" w:rsidRDefault="4146D1F1" w14:paraId="055FA288" w14:textId="0931E3E9">
            <w:pPr>
              <w:pStyle w:val="Normal"/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4146D1F1" w:rsidR="4146D1F1">
              <w:rPr>
                <w:rFonts w:ascii="Arial" w:hAnsi="Arial" w:cs="Arial"/>
                <w:sz w:val="24"/>
                <w:szCs w:val="24"/>
              </w:rPr>
              <w:t>Caso a compra não tenha sido aprovada, o sistema deve alertar o usuário com uma notificação e informar que a compra não foi aprovada na aba “Compras”.</w:t>
            </w:r>
          </w:p>
        </w:tc>
      </w:tr>
    </w:tbl>
    <w:p xmlns:wp14="http://schemas.microsoft.com/office/word/2010/wordml" w:rsidRPr="00B07F76" w:rsidR="00B07F76" w:rsidP="00B23593" w:rsidRDefault="00B23593" w14:paraId="3461D779" wp14:textId="77777777">
      <w:pPr>
        <w:spacing w:after="0"/>
        <w:ind w:left="-851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color w:val="404040" w:themeColor="text1" w:themeTint="BF"/>
          <w:sz w:val="24"/>
          <w:szCs w:val="24"/>
        </w:rPr>
        <w:br/>
      </w:r>
    </w:p>
    <w:p xmlns:wp14="http://schemas.microsoft.com/office/word/2010/wordml" w:rsidRPr="001574A7" w:rsidR="001574A7" w:rsidP="001574A7" w:rsidRDefault="001574A7" w14:paraId="3CF2D8B6" wp14:textId="77777777">
      <w:pPr>
        <w:ind w:left="-993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1574A7" w:rsidR="001574A7" w:rsidP="00B07F76" w:rsidRDefault="001574A7" w14:paraId="0FB78278" wp14:textId="77777777">
      <w:pPr>
        <w:rPr>
          <w:rFonts w:ascii="Arial" w:hAnsi="Arial" w:cs="Arial"/>
          <w:sz w:val="24"/>
          <w:szCs w:val="24"/>
        </w:rPr>
      </w:pPr>
    </w:p>
    <w:sectPr w:rsidRPr="001574A7" w:rsidR="001574A7" w:rsidSect="00B07F76">
      <w:pgSz w:w="11906" w:h="16838" w:orient="portrait"/>
      <w:pgMar w:top="284" w:right="70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70F69"/>
    <w:multiLevelType w:val="hybridMultilevel"/>
    <w:tmpl w:val="40B618EA"/>
    <w:lvl w:ilvl="0" w:tplc="443C2240">
      <w:numFmt w:val="bullet"/>
      <w:lvlText w:val=""/>
      <w:lvlJc w:val="left"/>
      <w:pPr>
        <w:ind w:left="-491" w:hanging="360"/>
      </w:pPr>
      <w:rPr>
        <w:rFonts w:hint="default" w:ascii="Wingdings" w:hAnsi="Wingdings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8F"/>
    <w:rsid w:val="001574A7"/>
    <w:rsid w:val="00163D39"/>
    <w:rsid w:val="00253C8F"/>
    <w:rsid w:val="002F3435"/>
    <w:rsid w:val="00566618"/>
    <w:rsid w:val="007E56C6"/>
    <w:rsid w:val="00870B3A"/>
    <w:rsid w:val="00A24D28"/>
    <w:rsid w:val="00A84B38"/>
    <w:rsid w:val="00B07F76"/>
    <w:rsid w:val="00B23593"/>
    <w:rsid w:val="00BB4602"/>
    <w:rsid w:val="4146D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37F9"/>
  <w15:chartTrackingRefBased/>
  <w15:docId w15:val="{B0FDEE16-EFC2-4B2E-BF11-E77ACFE2F8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B38"/>
    <w:pPr>
      <w:ind w:left="720"/>
      <w:contextualSpacing/>
    </w:pPr>
  </w:style>
  <w:style w:type="table" w:styleId="TabeladeGrade1Clara-nfase2">
    <w:name w:val="Grid Table 1 Light Accent 2"/>
    <w:basedOn w:val="Tabelanormal"/>
    <w:uiPriority w:val="46"/>
    <w:rsid w:val="00A84B38"/>
    <w:pPr>
      <w:spacing w:after="0" w:line="240" w:lineRule="auto"/>
    </w:pPr>
    <w:rPr>
      <w:rFonts w:eastAsiaTheme="minorEastAsia"/>
      <w:kern w:val="22"/>
      <w:lang w:val="pt-PT" w:eastAsia="ja-JP"/>
      <w14:ligatures w14:val="standard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Clara-nfase3">
    <w:name w:val="Light List Accent 3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">
    <w:name w:val="Light List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10159-4D0C-48EB-8A8A-7161773BF00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Lidia Pacheco Brancher</dc:creator>
  <keywords/>
  <dc:description/>
  <lastModifiedBy>Cauã Vinicius</lastModifiedBy>
  <revision>7</revision>
  <dcterms:created xsi:type="dcterms:W3CDTF">2019-06-06T14:06:00.0000000Z</dcterms:created>
  <dcterms:modified xsi:type="dcterms:W3CDTF">2023-02-25T19:29:26.3688958Z</dcterms:modified>
</coreProperties>
</file>