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C9C4" w14:textId="6FB6AAA2" w:rsidR="00052F44" w:rsidRPr="00467FE7" w:rsidRDefault="00052F44" w:rsidP="00052F44">
      <w:pPr>
        <w:spacing w:after="0" w:line="276" w:lineRule="auto"/>
        <w:jc w:val="center"/>
        <w:rPr>
          <w:rFonts w:ascii="Arial" w:eastAsia="Times New Roman" w:hAnsi="Arial" w:cs="Arial"/>
          <w:b/>
          <w:bCs/>
          <w:color w:val="000000"/>
          <w:sz w:val="28"/>
          <w:szCs w:val="28"/>
        </w:rPr>
      </w:pPr>
      <w:r w:rsidRPr="00467FE7">
        <w:rPr>
          <w:rFonts w:ascii="Arial" w:eastAsia="Times New Roman" w:hAnsi="Arial" w:cs="Arial"/>
          <w:b/>
          <w:bCs/>
          <w:color w:val="000000"/>
          <w:sz w:val="28"/>
          <w:szCs w:val="28"/>
        </w:rPr>
        <w:t>Final Project: Distributed KV Store</w:t>
      </w:r>
    </w:p>
    <w:p w14:paraId="25B21382" w14:textId="4A7FD500" w:rsidR="00052F44" w:rsidRPr="00467FE7" w:rsidRDefault="00052F44" w:rsidP="00052F44">
      <w:pPr>
        <w:spacing w:after="0" w:line="276" w:lineRule="auto"/>
        <w:jc w:val="center"/>
        <w:rPr>
          <w:rFonts w:ascii="Arial" w:eastAsia="Times New Roman" w:hAnsi="Arial" w:cs="Arial"/>
          <w:color w:val="000000"/>
          <w:sz w:val="20"/>
          <w:szCs w:val="20"/>
        </w:rPr>
      </w:pPr>
      <w:r w:rsidRPr="00467FE7">
        <w:rPr>
          <w:rFonts w:ascii="Arial" w:eastAsia="Times New Roman" w:hAnsi="Arial" w:cs="Arial"/>
          <w:color w:val="000000"/>
          <w:sz w:val="20"/>
          <w:szCs w:val="20"/>
        </w:rPr>
        <w:t>Dexter Volz, Travis Brooks, Chris Audretsch, Chun Fung Lai</w:t>
      </w:r>
    </w:p>
    <w:p w14:paraId="70B11FB3" w14:textId="3BA337DF" w:rsidR="00052F44" w:rsidRPr="00467FE7" w:rsidRDefault="00052F44" w:rsidP="00052F44">
      <w:pPr>
        <w:spacing w:after="0" w:line="276" w:lineRule="auto"/>
        <w:jc w:val="center"/>
        <w:rPr>
          <w:rFonts w:ascii="Arial" w:eastAsia="Times New Roman" w:hAnsi="Arial" w:cs="Arial"/>
          <w:sz w:val="24"/>
          <w:szCs w:val="24"/>
        </w:rPr>
      </w:pPr>
      <w:hyperlink r:id="rId5" w:history="1">
        <w:r w:rsidRPr="00052F44">
          <w:rPr>
            <w:rFonts w:ascii="Arial" w:eastAsia="Times New Roman" w:hAnsi="Arial" w:cs="Arial"/>
            <w:b/>
            <w:bCs/>
            <w:color w:val="1155CC"/>
            <w:u w:val="single"/>
          </w:rPr>
          <w:t>https://github.com/travBrook/P435_Final_Project</w:t>
        </w:r>
      </w:hyperlink>
    </w:p>
    <w:p w14:paraId="7FA33116" w14:textId="329F1958" w:rsidR="00052F44" w:rsidRPr="00467FE7" w:rsidRDefault="00052F44" w:rsidP="00052F44">
      <w:pPr>
        <w:spacing w:after="0" w:line="276" w:lineRule="auto"/>
        <w:jc w:val="center"/>
        <w:rPr>
          <w:rFonts w:ascii="Arial" w:eastAsia="Times New Roman" w:hAnsi="Arial" w:cs="Arial"/>
          <w:sz w:val="24"/>
          <w:szCs w:val="24"/>
        </w:rPr>
      </w:pPr>
    </w:p>
    <w:p w14:paraId="1C9C24A8" w14:textId="0E54E0FC" w:rsidR="00052F44" w:rsidRPr="00467FE7" w:rsidRDefault="00052F44" w:rsidP="00052F44">
      <w:pPr>
        <w:spacing w:after="0" w:line="276" w:lineRule="auto"/>
        <w:rPr>
          <w:rFonts w:ascii="Arial" w:eastAsia="Times New Roman" w:hAnsi="Arial" w:cs="Arial"/>
          <w:b/>
          <w:bCs/>
          <w:sz w:val="24"/>
          <w:szCs w:val="24"/>
        </w:rPr>
      </w:pPr>
      <w:r w:rsidRPr="00467FE7">
        <w:rPr>
          <w:rFonts w:ascii="Arial" w:eastAsia="Times New Roman" w:hAnsi="Arial" w:cs="Arial"/>
          <w:b/>
          <w:bCs/>
          <w:sz w:val="24"/>
          <w:szCs w:val="24"/>
        </w:rPr>
        <w:t>Introduction</w:t>
      </w:r>
    </w:p>
    <w:p w14:paraId="6947D4FF" w14:textId="38166403" w:rsidR="00052F44" w:rsidRPr="00467FE7" w:rsidRDefault="00052F44" w:rsidP="00052F44">
      <w:pPr>
        <w:spacing w:after="0" w:line="276" w:lineRule="auto"/>
        <w:rPr>
          <w:rFonts w:ascii="Arial" w:eastAsia="Times New Roman" w:hAnsi="Arial" w:cs="Arial"/>
        </w:rPr>
      </w:pPr>
      <w:r w:rsidRPr="00467FE7">
        <w:rPr>
          <w:rFonts w:ascii="Arial" w:eastAsia="Times New Roman" w:hAnsi="Arial" w:cs="Arial"/>
        </w:rPr>
        <w:t>We implemented a distributed key-value store system in Python. This system includes the following consistency schemes: sequential consistency, causal consistency, eventual consistency, and linear consistency. In this report, we will describe our design, including the lower level key-value store we used, the implementation of each consistency model, and our client’s API. We will also describe the main challenges we faced</w:t>
      </w:r>
      <w:r w:rsidR="002F42E2">
        <w:rPr>
          <w:rFonts w:ascii="Arial" w:eastAsia="Times New Roman" w:hAnsi="Arial" w:cs="Arial"/>
        </w:rPr>
        <w:t xml:space="preserve"> in this project</w:t>
      </w:r>
      <w:r w:rsidRPr="00467FE7">
        <w:rPr>
          <w:rFonts w:ascii="Arial" w:eastAsia="Times New Roman" w:hAnsi="Arial" w:cs="Arial"/>
        </w:rPr>
        <w:t>.</w:t>
      </w:r>
    </w:p>
    <w:p w14:paraId="300CD3E0" w14:textId="3F6F289F" w:rsidR="00052F44" w:rsidRPr="00467FE7" w:rsidRDefault="00052F44" w:rsidP="00052F44">
      <w:pPr>
        <w:spacing w:after="0" w:line="276" w:lineRule="auto"/>
        <w:rPr>
          <w:rFonts w:ascii="Arial" w:eastAsia="Times New Roman" w:hAnsi="Arial" w:cs="Arial"/>
          <w:b/>
          <w:bCs/>
          <w:sz w:val="28"/>
          <w:szCs w:val="28"/>
        </w:rPr>
      </w:pPr>
    </w:p>
    <w:p w14:paraId="26761F46" w14:textId="786702DF" w:rsidR="00467FE7" w:rsidRPr="00052F44" w:rsidRDefault="00467FE7" w:rsidP="00052F44">
      <w:pPr>
        <w:spacing w:after="0" w:line="276" w:lineRule="auto"/>
        <w:rPr>
          <w:rFonts w:ascii="Arial" w:eastAsia="Times New Roman" w:hAnsi="Arial" w:cs="Arial"/>
          <w:b/>
          <w:bCs/>
          <w:sz w:val="24"/>
          <w:szCs w:val="24"/>
        </w:rPr>
      </w:pPr>
      <w:r>
        <w:rPr>
          <w:rFonts w:ascii="Arial" w:eastAsia="Times New Roman" w:hAnsi="Arial" w:cs="Arial"/>
          <w:b/>
          <w:bCs/>
          <w:sz w:val="24"/>
          <w:szCs w:val="24"/>
        </w:rPr>
        <w:t>Key-Value Store</w:t>
      </w:r>
    </w:p>
    <w:p w14:paraId="43EA612B" w14:textId="04ABBBCA" w:rsidR="00052F44" w:rsidRPr="002F42E2" w:rsidRDefault="00052F44" w:rsidP="002F42E2">
      <w:pPr>
        <w:spacing w:after="240" w:line="276" w:lineRule="auto"/>
        <w:textAlignment w:val="baseline"/>
        <w:rPr>
          <w:rFonts w:ascii="Arial" w:eastAsia="Times New Roman" w:hAnsi="Arial" w:cs="Arial"/>
          <w:color w:val="000000"/>
        </w:rPr>
      </w:pPr>
      <w:r w:rsidRPr="00052F44">
        <w:rPr>
          <w:rFonts w:ascii="Arial" w:eastAsia="Times New Roman" w:hAnsi="Arial" w:cs="Arial"/>
          <w:color w:val="000000"/>
        </w:rPr>
        <w:t xml:space="preserve">We implemented our own key-value store. </w:t>
      </w:r>
      <w:r w:rsidR="00467FE7">
        <w:rPr>
          <w:rFonts w:ascii="Arial" w:eastAsia="Times New Roman" w:hAnsi="Arial" w:cs="Arial"/>
          <w:color w:val="000000"/>
        </w:rPr>
        <w:t xml:space="preserve">Each replica contains a standard Python map from keys to values. This solution is simple and effective for the constraints of this project. </w:t>
      </w:r>
      <w:r w:rsidR="00467FE7" w:rsidRPr="00052F44">
        <w:rPr>
          <w:rFonts w:ascii="Arial" w:eastAsia="Times New Roman" w:hAnsi="Arial" w:cs="Arial"/>
          <w:color w:val="000000"/>
        </w:rPr>
        <w:t xml:space="preserve">We </w:t>
      </w:r>
      <w:r w:rsidR="00467FE7">
        <w:rPr>
          <w:rFonts w:ascii="Arial" w:eastAsia="Times New Roman" w:hAnsi="Arial" w:cs="Arial"/>
          <w:color w:val="000000"/>
        </w:rPr>
        <w:t xml:space="preserve">preferred using our own implementation </w:t>
      </w:r>
      <w:r w:rsidR="00467FE7" w:rsidRPr="00052F44">
        <w:rPr>
          <w:rFonts w:ascii="Arial" w:eastAsia="Times New Roman" w:hAnsi="Arial" w:cs="Arial"/>
          <w:color w:val="000000"/>
        </w:rPr>
        <w:t>becaus</w:t>
      </w:r>
      <w:r w:rsidR="00467FE7">
        <w:rPr>
          <w:rFonts w:ascii="Arial" w:eastAsia="Times New Roman" w:hAnsi="Arial" w:cs="Arial"/>
          <w:color w:val="000000"/>
        </w:rPr>
        <w:t>e</w:t>
      </w:r>
      <w:r w:rsidR="00467FE7" w:rsidRPr="00052F44">
        <w:rPr>
          <w:rFonts w:ascii="Arial" w:eastAsia="Times New Roman" w:hAnsi="Arial" w:cs="Arial"/>
          <w:color w:val="000000"/>
        </w:rPr>
        <w:t xml:space="preserve"> most low-level key-value store software is supported on </w:t>
      </w:r>
      <w:r w:rsidR="00467FE7">
        <w:rPr>
          <w:rFonts w:ascii="Arial" w:eastAsia="Times New Roman" w:hAnsi="Arial" w:cs="Arial"/>
          <w:color w:val="000000"/>
        </w:rPr>
        <w:t>L</w:t>
      </w:r>
      <w:r w:rsidR="00467FE7" w:rsidRPr="00052F44">
        <w:rPr>
          <w:rFonts w:ascii="Arial" w:eastAsia="Times New Roman" w:hAnsi="Arial" w:cs="Arial"/>
          <w:color w:val="000000"/>
        </w:rPr>
        <w:t xml:space="preserve">inux operating systems and some of our members use </w:t>
      </w:r>
      <w:r w:rsidR="00467FE7">
        <w:rPr>
          <w:rFonts w:ascii="Arial" w:eastAsia="Times New Roman" w:hAnsi="Arial" w:cs="Arial"/>
          <w:color w:val="000000"/>
        </w:rPr>
        <w:t>W</w:t>
      </w:r>
      <w:r w:rsidR="00467FE7" w:rsidRPr="00052F44">
        <w:rPr>
          <w:rFonts w:ascii="Arial" w:eastAsia="Times New Roman" w:hAnsi="Arial" w:cs="Arial"/>
          <w:color w:val="000000"/>
        </w:rPr>
        <w:t>indows machines</w:t>
      </w:r>
      <w:r w:rsidR="00467FE7">
        <w:rPr>
          <w:rFonts w:ascii="Arial" w:eastAsia="Times New Roman" w:hAnsi="Arial" w:cs="Arial"/>
          <w:color w:val="000000"/>
        </w:rPr>
        <w:t>.</w:t>
      </w:r>
      <w:r w:rsidR="00467FE7">
        <w:rPr>
          <w:rFonts w:ascii="Arial" w:eastAsia="Times New Roman" w:hAnsi="Arial" w:cs="Arial"/>
          <w:color w:val="000000"/>
        </w:rPr>
        <w:t xml:space="preserve"> </w:t>
      </w:r>
    </w:p>
    <w:p w14:paraId="3B5D2028" w14:textId="239350BB" w:rsidR="00467FE7" w:rsidRPr="00467FE7" w:rsidRDefault="00467FE7" w:rsidP="00052F44">
      <w:pPr>
        <w:spacing w:after="0" w:line="276" w:lineRule="auto"/>
        <w:rPr>
          <w:rFonts w:ascii="Arial" w:eastAsia="Times New Roman" w:hAnsi="Arial" w:cs="Arial"/>
          <w:b/>
          <w:bCs/>
          <w:sz w:val="24"/>
          <w:szCs w:val="24"/>
        </w:rPr>
      </w:pPr>
      <w:r>
        <w:rPr>
          <w:rFonts w:ascii="Arial" w:eastAsia="Times New Roman" w:hAnsi="Arial" w:cs="Arial"/>
          <w:b/>
          <w:bCs/>
          <w:sz w:val="24"/>
          <w:szCs w:val="24"/>
        </w:rPr>
        <w:t>Program Overview</w:t>
      </w:r>
    </w:p>
    <w:p w14:paraId="30656917" w14:textId="7A2A5D27"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 xml:space="preserve">The execution begins with the driver.py file. Driver creates an instance of the master class and calls </w:t>
      </w:r>
      <w:proofErr w:type="gramStart"/>
      <w:r w:rsidRPr="00467FE7">
        <w:rPr>
          <w:rFonts w:ascii="Arial" w:eastAsia="Times New Roman" w:hAnsi="Arial" w:cs="Arial"/>
          <w:color w:val="000000"/>
        </w:rPr>
        <w:t>run(</w:t>
      </w:r>
      <w:proofErr w:type="gramEnd"/>
      <w:r w:rsidRPr="00467FE7">
        <w:rPr>
          <w:rFonts w:ascii="Arial" w:eastAsia="Times New Roman" w:hAnsi="Arial" w:cs="Arial"/>
          <w:color w:val="000000"/>
        </w:rPr>
        <w:t>) on it.  Finally, after pausing execution for 2 seconds, driver instantiates client node processes. </w:t>
      </w:r>
    </w:p>
    <w:p w14:paraId="3D7D70AC" w14:textId="37BF9975"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 xml:space="preserve">In the master’s </w:t>
      </w:r>
      <w:proofErr w:type="gramStart"/>
      <w:r w:rsidRPr="00467FE7">
        <w:rPr>
          <w:rFonts w:ascii="Arial" w:eastAsia="Times New Roman" w:hAnsi="Arial" w:cs="Arial"/>
          <w:color w:val="000000"/>
        </w:rPr>
        <w:t>run(</w:t>
      </w:r>
      <w:proofErr w:type="gramEnd"/>
      <w:r w:rsidRPr="00467FE7">
        <w:rPr>
          <w:rFonts w:ascii="Arial" w:eastAsia="Times New Roman" w:hAnsi="Arial" w:cs="Arial"/>
          <w:color w:val="000000"/>
        </w:rPr>
        <w:t>) method, three replica nodes are instantiated and the master creates its own socket, binds and listens on it. </w:t>
      </w:r>
    </w:p>
    <w:p w14:paraId="10583DBF" w14:textId="7B85FC82"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The replicas begin by setting up their own socket. Before listening on the event loop, they send a message to the master as a boot acknowledgement.</w:t>
      </w:r>
    </w:p>
    <w:p w14:paraId="244571E6" w14:textId="468EBB93"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Client nodes create a socket same as other nodes, however the client checks parameters for an input file. If there is a valid file, the client parses the inputs and sends the requests to the master. If the parameters fit the raw request naming convention, the requests will be passed to the master. After the requests have been made, the client waits patiently for a response.</w:t>
      </w:r>
    </w:p>
    <w:p w14:paraId="172F5029" w14:textId="64FBF314"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Once the master receives the request, it assigns a request ID (</w:t>
      </w:r>
      <w:proofErr w:type="spellStart"/>
      <w:r w:rsidRPr="00467FE7">
        <w:rPr>
          <w:rFonts w:ascii="Arial" w:eastAsia="Times New Roman" w:hAnsi="Arial" w:cs="Arial"/>
          <w:color w:val="000000"/>
        </w:rPr>
        <w:t>rID</w:t>
      </w:r>
      <w:proofErr w:type="spellEnd"/>
      <w:r w:rsidRPr="00467FE7">
        <w:rPr>
          <w:rFonts w:ascii="Arial" w:eastAsia="Times New Roman" w:hAnsi="Arial" w:cs="Arial"/>
          <w:color w:val="000000"/>
        </w:rPr>
        <w:t>), stores the message and timestamp information, and forwards the request onto a random replica (In eventual, sequential, and linear consistency).</w:t>
      </w:r>
    </w:p>
    <w:p w14:paraId="0D22F2F0" w14:textId="4B4FDFFE" w:rsidR="00052F44"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The replica receives the request and calls the appropriate consistency method based on the message information.</w:t>
      </w:r>
    </w:p>
    <w:p w14:paraId="5250E22C" w14:textId="77777777" w:rsidR="002F42E2" w:rsidRDefault="002F42E2" w:rsidP="002F42E2">
      <w:pPr>
        <w:pStyle w:val="ListParagraph"/>
        <w:spacing w:after="0" w:line="276" w:lineRule="auto"/>
        <w:textAlignment w:val="baseline"/>
        <w:rPr>
          <w:rFonts w:ascii="Arial" w:eastAsia="Times New Roman" w:hAnsi="Arial" w:cs="Arial"/>
          <w:color w:val="000000"/>
        </w:rPr>
      </w:pPr>
    </w:p>
    <w:p w14:paraId="748CC0E1" w14:textId="04019618" w:rsidR="00467FE7" w:rsidRDefault="00467FE7" w:rsidP="00467FE7">
      <w:pPr>
        <w:spacing w:after="0" w:line="276"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Consistency Models</w:t>
      </w:r>
    </w:p>
    <w:p w14:paraId="4BE7BD9B" w14:textId="77777777" w:rsidR="002F42E2" w:rsidRPr="00467FE7" w:rsidRDefault="002F42E2" w:rsidP="00467FE7">
      <w:pPr>
        <w:spacing w:after="0" w:line="276" w:lineRule="auto"/>
        <w:textAlignment w:val="baseline"/>
        <w:rPr>
          <w:rFonts w:ascii="Arial" w:eastAsia="Times New Roman" w:hAnsi="Arial" w:cs="Arial"/>
          <w:b/>
          <w:bCs/>
          <w:color w:val="000000"/>
          <w:sz w:val="24"/>
          <w:szCs w:val="24"/>
        </w:rPr>
      </w:pPr>
    </w:p>
    <w:p w14:paraId="669021DF" w14:textId="68566E17" w:rsidR="00467FE7" w:rsidRPr="00467FE7" w:rsidRDefault="00467FE7" w:rsidP="00467FE7">
      <w:pPr>
        <w:spacing w:after="0" w:line="276" w:lineRule="auto"/>
        <w:textAlignment w:val="baseline"/>
        <w:rPr>
          <w:rFonts w:ascii="Arial" w:eastAsia="Times New Roman" w:hAnsi="Arial" w:cs="Arial"/>
          <w:b/>
          <w:bCs/>
          <w:color w:val="000000"/>
        </w:rPr>
      </w:pPr>
      <w:r w:rsidRPr="00467FE7">
        <w:rPr>
          <w:rFonts w:ascii="Arial" w:eastAsia="Times New Roman" w:hAnsi="Arial" w:cs="Arial"/>
          <w:b/>
          <w:bCs/>
          <w:color w:val="000000"/>
        </w:rPr>
        <w:t>Eventual Consistency</w:t>
      </w:r>
    </w:p>
    <w:p w14:paraId="28BB2A0C" w14:textId="32DD000B" w:rsidR="00052F44" w:rsidRPr="00467FE7" w:rsidRDefault="00467FE7" w:rsidP="00467FE7">
      <w:pPr>
        <w:pStyle w:val="ListParagraph"/>
        <w:numPr>
          <w:ilvl w:val="0"/>
          <w:numId w:val="8"/>
        </w:numPr>
        <w:spacing w:after="0" w:line="276" w:lineRule="auto"/>
        <w:textAlignment w:val="baseline"/>
        <w:rPr>
          <w:rFonts w:ascii="Arial" w:eastAsia="Times New Roman" w:hAnsi="Arial" w:cs="Arial"/>
          <w:color w:val="000000"/>
        </w:rPr>
      </w:pPr>
      <w:r>
        <w:rPr>
          <w:rFonts w:ascii="Arial" w:eastAsia="Times New Roman" w:hAnsi="Arial" w:cs="Arial"/>
          <w:b/>
          <w:bCs/>
          <w:color w:val="000000"/>
        </w:rPr>
        <w:t xml:space="preserve">Get Request: </w:t>
      </w:r>
      <w:r w:rsidR="00052F44" w:rsidRPr="00467FE7">
        <w:rPr>
          <w:rFonts w:ascii="Arial" w:eastAsia="Times New Roman" w:hAnsi="Arial" w:cs="Arial"/>
          <w:color w:val="000000"/>
        </w:rPr>
        <w:t xml:space="preserve">The replica that receives the request does a lookup in its own database and if it exists it will return the value to the master. If it doesn’t, it will return ‘get failure’ to master. In both cases, the master logs time information and forwards the message onto </w:t>
      </w:r>
      <w:r w:rsidR="00052F44" w:rsidRPr="00467FE7">
        <w:rPr>
          <w:rFonts w:ascii="Arial" w:eastAsia="Times New Roman" w:hAnsi="Arial" w:cs="Arial"/>
          <w:color w:val="000000"/>
        </w:rPr>
        <w:lastRenderedPageBreak/>
        <w:t>the original client (master handles messages from replica this way in all requests and consistencies</w:t>
      </w:r>
      <w:proofErr w:type="gramStart"/>
      <w:r w:rsidR="00052F44" w:rsidRPr="00467FE7">
        <w:rPr>
          <w:rFonts w:ascii="Arial" w:eastAsia="Times New Roman" w:hAnsi="Arial" w:cs="Arial"/>
          <w:color w:val="000000"/>
        </w:rPr>
        <w:t>)..</w:t>
      </w:r>
      <w:proofErr w:type="gramEnd"/>
    </w:p>
    <w:p w14:paraId="1937B2C4" w14:textId="32997F3B" w:rsidR="00052F44" w:rsidRPr="00467FE7" w:rsidRDefault="00467FE7" w:rsidP="00467FE7">
      <w:pPr>
        <w:pStyle w:val="ListParagraph"/>
        <w:numPr>
          <w:ilvl w:val="0"/>
          <w:numId w:val="8"/>
        </w:numPr>
        <w:spacing w:after="0" w:line="276" w:lineRule="auto"/>
        <w:textAlignment w:val="baseline"/>
        <w:rPr>
          <w:rFonts w:ascii="Arial" w:eastAsia="Times New Roman" w:hAnsi="Arial" w:cs="Arial"/>
          <w:color w:val="000000"/>
        </w:rPr>
      </w:pPr>
      <w:r>
        <w:rPr>
          <w:rFonts w:ascii="Arial" w:eastAsia="Times New Roman" w:hAnsi="Arial" w:cs="Arial"/>
          <w:b/>
          <w:bCs/>
          <w:color w:val="000000"/>
        </w:rPr>
        <w:t xml:space="preserve">Set Request: </w:t>
      </w:r>
      <w:r w:rsidR="00052F44" w:rsidRPr="00467FE7">
        <w:rPr>
          <w:rFonts w:ascii="Arial" w:eastAsia="Times New Roman" w:hAnsi="Arial" w:cs="Arial"/>
          <w:color w:val="000000"/>
        </w:rPr>
        <w:t>The replica that receives the request performs the set operation on its own database. It then broadcasts a message to the other replicas and sends an acknowledgement back to the master. The replicas that receive the message, will perform the operation immediately.</w:t>
      </w:r>
    </w:p>
    <w:p w14:paraId="08D1BF4E" w14:textId="1A3EA2C0" w:rsidR="00052F44" w:rsidRPr="00052F44" w:rsidRDefault="00052F44" w:rsidP="00467FE7">
      <w:pPr>
        <w:spacing w:after="0" w:line="276" w:lineRule="auto"/>
        <w:textAlignment w:val="baseline"/>
        <w:rPr>
          <w:rFonts w:ascii="Arial" w:eastAsia="Times New Roman" w:hAnsi="Arial" w:cs="Arial"/>
          <w:b/>
          <w:bCs/>
          <w:color w:val="000000"/>
        </w:rPr>
      </w:pPr>
      <w:r w:rsidRPr="00052F44">
        <w:rPr>
          <w:rFonts w:ascii="Arial" w:eastAsia="Times New Roman" w:hAnsi="Arial" w:cs="Arial"/>
          <w:b/>
          <w:bCs/>
          <w:color w:val="000000"/>
        </w:rPr>
        <w:t>Linear</w:t>
      </w:r>
      <w:r w:rsidR="00467FE7">
        <w:rPr>
          <w:rFonts w:ascii="Arial" w:eastAsia="Times New Roman" w:hAnsi="Arial" w:cs="Arial"/>
          <w:b/>
          <w:bCs/>
          <w:color w:val="000000"/>
        </w:rPr>
        <w:t xml:space="preserve"> Consistency</w:t>
      </w:r>
    </w:p>
    <w:p w14:paraId="71A4CC5B" w14:textId="63576A8E"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Gets and sets are handled very similar in our linear consistency implementation. Once the request is received from the master, it is logged in a requests database (</w:t>
      </w:r>
      <w:proofErr w:type="spellStart"/>
      <w:r w:rsidRPr="00467FE7">
        <w:rPr>
          <w:rFonts w:ascii="Arial" w:eastAsia="Times New Roman" w:hAnsi="Arial" w:cs="Arial"/>
          <w:color w:val="000000"/>
        </w:rPr>
        <w:t>rID</w:t>
      </w:r>
      <w:proofErr w:type="spellEnd"/>
      <w:r w:rsidRPr="00467FE7">
        <w:rPr>
          <w:rFonts w:ascii="Arial" w:eastAsia="Times New Roman" w:hAnsi="Arial" w:cs="Arial"/>
          <w:color w:val="000000"/>
        </w:rPr>
        <w:t xml:space="preserve"> = key, message priority queue = value) and in a request priority queue. All priority levels are based on </w:t>
      </w:r>
      <w:proofErr w:type="spellStart"/>
      <w:r w:rsidRPr="00467FE7">
        <w:rPr>
          <w:rFonts w:ascii="Arial" w:eastAsia="Times New Roman" w:hAnsi="Arial" w:cs="Arial"/>
          <w:color w:val="000000"/>
        </w:rPr>
        <w:t>lamport</w:t>
      </w:r>
      <w:proofErr w:type="spellEnd"/>
      <w:r w:rsidRPr="00467FE7">
        <w:rPr>
          <w:rFonts w:ascii="Arial" w:eastAsia="Times New Roman" w:hAnsi="Arial" w:cs="Arial"/>
          <w:color w:val="000000"/>
        </w:rPr>
        <w:t xml:space="preserve"> clocks. After the message is logged the replica performs a totally ordered </w:t>
      </w:r>
      <w:proofErr w:type="gramStart"/>
      <w:r w:rsidRPr="00467FE7">
        <w:rPr>
          <w:rFonts w:ascii="Arial" w:eastAsia="Times New Roman" w:hAnsi="Arial" w:cs="Arial"/>
          <w:color w:val="000000"/>
        </w:rPr>
        <w:t>broadcast, and</w:t>
      </w:r>
      <w:proofErr w:type="gramEnd"/>
      <w:r w:rsidRPr="00467FE7">
        <w:rPr>
          <w:rFonts w:ascii="Arial" w:eastAsia="Times New Roman" w:hAnsi="Arial" w:cs="Arial"/>
          <w:color w:val="000000"/>
        </w:rPr>
        <w:t xml:space="preserve"> will not perform the get/set operation until it receives acknowledgements from the other replicas. </w:t>
      </w:r>
    </w:p>
    <w:p w14:paraId="5A40A1AA" w14:textId="5F7AF131" w:rsidR="00052F44" w:rsidRPr="00467FE7" w:rsidRDefault="00052F44" w:rsidP="00467FE7">
      <w:pPr>
        <w:pStyle w:val="ListParagraph"/>
        <w:numPr>
          <w:ilvl w:val="0"/>
          <w:numId w:val="8"/>
        </w:numPr>
        <w:spacing w:after="0" w:line="276" w:lineRule="auto"/>
        <w:textAlignment w:val="baseline"/>
        <w:rPr>
          <w:rFonts w:ascii="Arial" w:eastAsia="Times New Roman" w:hAnsi="Arial" w:cs="Arial"/>
          <w:color w:val="000000"/>
        </w:rPr>
      </w:pPr>
      <w:r w:rsidRPr="00467FE7">
        <w:rPr>
          <w:rFonts w:ascii="Arial" w:eastAsia="Times New Roman" w:hAnsi="Arial" w:cs="Arial"/>
          <w:color w:val="000000"/>
        </w:rPr>
        <w:t xml:space="preserve">When a replica receives a message from another replica, it does a lookup in the request database to determine whether the request exists or not. If it doesn’t exist, we must add it to the request database and the request priority queue. If it exists, we only log it in the request database. After the logging is complete, the replica does a series of checks to determine if it needs to broadcast acknowledgements or perform the operation. If a database operation is to be performed, then we must remove the item from the request priority queue, move the request from the request database to the </w:t>
      </w:r>
      <w:proofErr w:type="spellStart"/>
      <w:r w:rsidRPr="00467FE7">
        <w:rPr>
          <w:rFonts w:ascii="Arial" w:eastAsia="Times New Roman" w:hAnsi="Arial" w:cs="Arial"/>
          <w:color w:val="000000"/>
        </w:rPr>
        <w:t>processed_request</w:t>
      </w:r>
      <w:proofErr w:type="spellEnd"/>
      <w:r w:rsidRPr="00467FE7">
        <w:rPr>
          <w:rFonts w:ascii="Arial" w:eastAsia="Times New Roman" w:hAnsi="Arial" w:cs="Arial"/>
          <w:color w:val="000000"/>
        </w:rPr>
        <w:t xml:space="preserve"> database, perform the operation, and check the next item in the request queue to determine if additional work is needed. If the replica is the original request receiver, it will send a message back to the master with the requested information.</w:t>
      </w:r>
    </w:p>
    <w:p w14:paraId="737C7330" w14:textId="77777777" w:rsidR="00467FE7" w:rsidRDefault="00052F44" w:rsidP="00467FE7">
      <w:pPr>
        <w:spacing w:after="0" w:line="276" w:lineRule="auto"/>
        <w:textAlignment w:val="baseline"/>
        <w:rPr>
          <w:rFonts w:ascii="Arial" w:eastAsia="Times New Roman" w:hAnsi="Arial" w:cs="Arial"/>
          <w:b/>
          <w:bCs/>
          <w:color w:val="000000"/>
        </w:rPr>
      </w:pPr>
      <w:r w:rsidRPr="00052F44">
        <w:rPr>
          <w:rFonts w:ascii="Arial" w:eastAsia="Times New Roman" w:hAnsi="Arial" w:cs="Arial"/>
          <w:b/>
          <w:bCs/>
          <w:color w:val="000000"/>
        </w:rPr>
        <w:t>Sequential</w:t>
      </w:r>
      <w:r w:rsidR="00467FE7" w:rsidRPr="00467FE7">
        <w:rPr>
          <w:rFonts w:ascii="Arial" w:eastAsia="Times New Roman" w:hAnsi="Arial" w:cs="Arial"/>
          <w:b/>
          <w:bCs/>
          <w:color w:val="000000"/>
        </w:rPr>
        <w:t xml:space="preserve"> Consistency</w:t>
      </w:r>
    </w:p>
    <w:p w14:paraId="7BB065A5" w14:textId="569D71AE" w:rsidR="00467FE7" w:rsidRPr="00467FE7" w:rsidRDefault="00467FE7" w:rsidP="00467FE7">
      <w:pPr>
        <w:pStyle w:val="ListParagraph"/>
        <w:numPr>
          <w:ilvl w:val="0"/>
          <w:numId w:val="8"/>
        </w:numPr>
        <w:spacing w:after="0" w:line="276" w:lineRule="auto"/>
        <w:textAlignment w:val="baseline"/>
        <w:rPr>
          <w:rFonts w:ascii="Arial" w:eastAsia="Times New Roman" w:hAnsi="Arial" w:cs="Arial"/>
          <w:b/>
          <w:bCs/>
          <w:color w:val="000000"/>
        </w:rPr>
      </w:pPr>
      <w:r w:rsidRPr="00467FE7">
        <w:rPr>
          <w:rFonts w:ascii="Arial" w:eastAsia="Times New Roman" w:hAnsi="Arial" w:cs="Arial"/>
          <w:b/>
          <w:bCs/>
          <w:color w:val="000000"/>
        </w:rPr>
        <w:t>Set Request</w:t>
      </w:r>
      <w:r>
        <w:rPr>
          <w:rFonts w:ascii="Arial" w:eastAsia="Times New Roman" w:hAnsi="Arial" w:cs="Arial"/>
          <w:b/>
          <w:bCs/>
          <w:color w:val="000000"/>
        </w:rPr>
        <w:t>:</w:t>
      </w:r>
      <w:r>
        <w:rPr>
          <w:rFonts w:ascii="Arial" w:eastAsia="Times New Roman" w:hAnsi="Arial" w:cs="Arial"/>
          <w:color w:val="000000"/>
        </w:rPr>
        <w:t xml:space="preserve"> H</w:t>
      </w:r>
      <w:r w:rsidR="00052F44" w:rsidRPr="00467FE7">
        <w:rPr>
          <w:rFonts w:ascii="Arial" w:eastAsia="Times New Roman" w:hAnsi="Arial" w:cs="Arial"/>
          <w:color w:val="000000"/>
        </w:rPr>
        <w:t xml:space="preserve">andled </w:t>
      </w:r>
      <w:r>
        <w:rPr>
          <w:rFonts w:ascii="Arial" w:eastAsia="Times New Roman" w:hAnsi="Arial" w:cs="Arial"/>
          <w:color w:val="000000"/>
        </w:rPr>
        <w:t xml:space="preserve">in </w:t>
      </w:r>
      <w:r w:rsidR="00052F44" w:rsidRPr="00467FE7">
        <w:rPr>
          <w:rFonts w:ascii="Arial" w:eastAsia="Times New Roman" w:hAnsi="Arial" w:cs="Arial"/>
          <w:color w:val="000000"/>
        </w:rPr>
        <w:t xml:space="preserve">the same way as </w:t>
      </w:r>
      <w:r>
        <w:rPr>
          <w:rFonts w:ascii="Arial" w:eastAsia="Times New Roman" w:hAnsi="Arial" w:cs="Arial"/>
          <w:color w:val="000000"/>
        </w:rPr>
        <w:t xml:space="preserve">in </w:t>
      </w:r>
      <w:r w:rsidR="00052F44" w:rsidRPr="00467FE7">
        <w:rPr>
          <w:rFonts w:ascii="Arial" w:eastAsia="Times New Roman" w:hAnsi="Arial" w:cs="Arial"/>
          <w:color w:val="000000"/>
        </w:rPr>
        <w:t>linear consistency sets.</w:t>
      </w:r>
    </w:p>
    <w:p w14:paraId="54DA48E2" w14:textId="7D31E8EB" w:rsidR="00052F44" w:rsidRPr="00467FE7" w:rsidRDefault="00467FE7" w:rsidP="00467FE7">
      <w:pPr>
        <w:pStyle w:val="ListParagraph"/>
        <w:numPr>
          <w:ilvl w:val="0"/>
          <w:numId w:val="8"/>
        </w:numPr>
        <w:spacing w:after="0" w:line="276" w:lineRule="auto"/>
        <w:textAlignment w:val="baseline"/>
        <w:rPr>
          <w:rFonts w:ascii="Arial" w:eastAsia="Times New Roman" w:hAnsi="Arial" w:cs="Arial"/>
          <w:b/>
          <w:bCs/>
          <w:color w:val="000000"/>
        </w:rPr>
      </w:pPr>
      <w:r>
        <w:rPr>
          <w:rFonts w:ascii="Arial" w:eastAsia="Times New Roman" w:hAnsi="Arial" w:cs="Arial"/>
          <w:b/>
          <w:bCs/>
          <w:color w:val="000000"/>
        </w:rPr>
        <w:t xml:space="preserve">Get Request: </w:t>
      </w:r>
      <w:r w:rsidR="00052F44" w:rsidRPr="00467FE7">
        <w:rPr>
          <w:rFonts w:ascii="Arial" w:eastAsia="Times New Roman" w:hAnsi="Arial" w:cs="Arial"/>
          <w:color w:val="000000"/>
        </w:rPr>
        <w:t xml:space="preserve">A get request for the sequential consistency follows the same flow as a set </w:t>
      </w:r>
      <w:r w:rsidRPr="00467FE7">
        <w:rPr>
          <w:rFonts w:ascii="Arial" w:eastAsia="Times New Roman" w:hAnsi="Arial" w:cs="Arial"/>
          <w:color w:val="000000"/>
        </w:rPr>
        <w:t>request but</w:t>
      </w:r>
      <w:r w:rsidR="00052F44" w:rsidRPr="00467FE7">
        <w:rPr>
          <w:rFonts w:ascii="Arial" w:eastAsia="Times New Roman" w:hAnsi="Arial" w:cs="Arial"/>
          <w:color w:val="000000"/>
        </w:rPr>
        <w:t xml:space="preserve"> does not need to be broadcast to other replicas. Since it is inserted in the request priority queue, the replica will be certain that the get requests follow the replica’s writes -- making all of its operations fall into sequential order. When it is time to perform the request, the replica will send its own value it has stored in the database, or a failure message if it does not contain the key. </w:t>
      </w:r>
    </w:p>
    <w:p w14:paraId="7EC17FF2" w14:textId="0D70737D" w:rsidR="00467FE7" w:rsidRDefault="00467FE7" w:rsidP="00467FE7">
      <w:pPr>
        <w:spacing w:after="0" w:line="276" w:lineRule="auto"/>
        <w:textAlignment w:val="baseline"/>
        <w:rPr>
          <w:rFonts w:ascii="Arial" w:eastAsia="Times New Roman" w:hAnsi="Arial" w:cs="Arial"/>
          <w:b/>
          <w:bCs/>
          <w:color w:val="000000"/>
        </w:rPr>
      </w:pPr>
      <w:r>
        <w:rPr>
          <w:rFonts w:ascii="Arial" w:eastAsia="Times New Roman" w:hAnsi="Arial" w:cs="Arial"/>
          <w:b/>
          <w:bCs/>
          <w:color w:val="000000"/>
        </w:rPr>
        <w:t>Causal Consistency</w:t>
      </w:r>
    </w:p>
    <w:p w14:paraId="191DDB84" w14:textId="63B7EC6E" w:rsidR="00C83B3D" w:rsidRPr="00C83B3D" w:rsidRDefault="00C83B3D" w:rsidP="00C83B3D">
      <w:pPr>
        <w:pStyle w:val="ListParagraph"/>
        <w:numPr>
          <w:ilvl w:val="0"/>
          <w:numId w:val="8"/>
        </w:numPr>
        <w:spacing w:after="0" w:line="276" w:lineRule="auto"/>
        <w:textAlignment w:val="baseline"/>
        <w:rPr>
          <w:rFonts w:ascii="Arial" w:eastAsia="Times New Roman" w:hAnsi="Arial" w:cs="Arial"/>
          <w:color w:val="000000"/>
        </w:rPr>
      </w:pPr>
      <w:r>
        <w:rPr>
          <w:rFonts w:ascii="Arial" w:eastAsia="Times New Roman" w:hAnsi="Arial" w:cs="Arial"/>
          <w:b/>
          <w:bCs/>
          <w:color w:val="000000"/>
        </w:rPr>
        <w:t xml:space="preserve">Set Request: </w:t>
      </w:r>
      <w:r>
        <w:rPr>
          <w:rFonts w:ascii="Arial" w:eastAsia="Times New Roman" w:hAnsi="Arial" w:cs="Arial"/>
          <w:color w:val="000000"/>
        </w:rPr>
        <w:t xml:space="preserve">The master sends all write requests only to a special replica, known as the ‘primary’ (in our implementation, the master itself functions as the primary). The primary thus has perfect knowledge of the temporal ordering of write requests by all clients. After receiving a write request, it </w:t>
      </w:r>
      <w:r>
        <w:rPr>
          <w:rFonts w:ascii="Arial" w:eastAsia="Times New Roman" w:hAnsi="Arial" w:cs="Arial"/>
          <w:i/>
          <w:iCs/>
          <w:color w:val="000000"/>
        </w:rPr>
        <w:t xml:space="preserve">lazily propagates </w:t>
      </w:r>
      <w:r>
        <w:rPr>
          <w:rFonts w:ascii="Arial" w:eastAsia="Times New Roman" w:hAnsi="Arial" w:cs="Arial"/>
          <w:color w:val="000000"/>
        </w:rPr>
        <w:t xml:space="preserve">the request. That is, the primary sends a write request (along with the accurate timestamp) to each other replica. </w:t>
      </w:r>
      <w:r w:rsidRPr="00C83B3D">
        <w:rPr>
          <w:rFonts w:ascii="Arial" w:eastAsia="Times New Roman" w:hAnsi="Arial" w:cs="Arial"/>
          <w:color w:val="000000"/>
        </w:rPr>
        <w:t>Replicas</w:t>
      </w:r>
      <w:r>
        <w:rPr>
          <w:rFonts w:ascii="Arial" w:eastAsia="Times New Roman" w:hAnsi="Arial" w:cs="Arial"/>
          <w:color w:val="000000"/>
        </w:rPr>
        <w:t xml:space="preserve"> keep track of the highest write timestamp they have seen. This allows for causal consistency in reads, which we will now see.</w:t>
      </w:r>
    </w:p>
    <w:p w14:paraId="00711C96" w14:textId="79065730" w:rsidR="00C83B3D" w:rsidRDefault="00C83B3D" w:rsidP="00C83B3D">
      <w:pPr>
        <w:pStyle w:val="ListParagraph"/>
        <w:numPr>
          <w:ilvl w:val="0"/>
          <w:numId w:val="8"/>
        </w:numPr>
        <w:spacing w:after="0" w:line="276" w:lineRule="auto"/>
        <w:textAlignment w:val="baseline"/>
        <w:rPr>
          <w:rFonts w:ascii="Arial" w:eastAsia="Times New Roman" w:hAnsi="Arial" w:cs="Arial"/>
          <w:color w:val="000000"/>
        </w:rPr>
      </w:pPr>
      <w:r>
        <w:rPr>
          <w:rFonts w:ascii="Arial" w:eastAsia="Times New Roman" w:hAnsi="Arial" w:cs="Arial"/>
          <w:b/>
          <w:bCs/>
          <w:color w:val="000000"/>
        </w:rPr>
        <w:t xml:space="preserve">Get Request: </w:t>
      </w:r>
      <w:r>
        <w:rPr>
          <w:rFonts w:ascii="Arial" w:eastAsia="Times New Roman" w:hAnsi="Arial" w:cs="Arial"/>
          <w:color w:val="000000"/>
        </w:rPr>
        <w:t xml:space="preserve">Clients keep track of additional information -- their highest read timestamp and a map from their writes to their timestamps. </w:t>
      </w:r>
      <w:r>
        <w:rPr>
          <w:rFonts w:ascii="Arial" w:eastAsia="Times New Roman" w:hAnsi="Arial" w:cs="Arial"/>
          <w:color w:val="000000"/>
        </w:rPr>
        <w:t xml:space="preserve">On sending a read request, they include a </w:t>
      </w:r>
      <w:r>
        <w:rPr>
          <w:rFonts w:ascii="Arial" w:eastAsia="Times New Roman" w:hAnsi="Arial" w:cs="Arial"/>
          <w:i/>
          <w:iCs/>
          <w:color w:val="000000"/>
        </w:rPr>
        <w:t>minimum acceptable timestamp</w:t>
      </w:r>
      <w:r>
        <w:rPr>
          <w:rFonts w:ascii="Arial" w:eastAsia="Times New Roman" w:hAnsi="Arial" w:cs="Arial"/>
          <w:color w:val="000000"/>
        </w:rPr>
        <w:t>, which is equal to the max of the highest read timestamp and the write timestamp for that particular key. The replica that receives this request checks the minimum acceptable timestamp against the highest write timestamp that they have seen. If this highest write timestamp is greater, causal consistency is guaranteed and the replica returns the value for that key. If this highest write timestamp isn’t greater, causal consistency isn’t guaranteed; the replica sends a</w:t>
      </w:r>
      <w:r w:rsidR="002F42E2">
        <w:rPr>
          <w:rFonts w:ascii="Arial" w:eastAsia="Times New Roman" w:hAnsi="Arial" w:cs="Arial"/>
          <w:color w:val="000000"/>
        </w:rPr>
        <w:t xml:space="preserve"> </w:t>
      </w:r>
      <w:r>
        <w:rPr>
          <w:rFonts w:ascii="Arial" w:eastAsia="Times New Roman" w:hAnsi="Arial" w:cs="Arial"/>
          <w:color w:val="000000"/>
        </w:rPr>
        <w:t xml:space="preserve">message </w:t>
      </w:r>
      <w:r w:rsidR="002F42E2">
        <w:rPr>
          <w:rFonts w:ascii="Arial" w:eastAsia="Times New Roman" w:hAnsi="Arial" w:cs="Arial"/>
          <w:color w:val="000000"/>
        </w:rPr>
        <w:t>explaining this. As soon as the most recent propagation of the write request hits that replica, it will be ready to respond to that read request.</w:t>
      </w:r>
    </w:p>
    <w:p w14:paraId="4F02D9AD" w14:textId="0FA98293" w:rsidR="00C83B3D" w:rsidRDefault="002F42E2" w:rsidP="002F42E2">
      <w:pPr>
        <w:spacing w:after="0" w:line="276"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API</w:t>
      </w:r>
    </w:p>
    <w:p w14:paraId="0D1D318D" w14:textId="601363CA" w:rsidR="002F42E2" w:rsidRPr="00052F44" w:rsidRDefault="002F42E2" w:rsidP="002F42E2">
      <w:pPr>
        <w:spacing w:after="0" w:line="276" w:lineRule="auto"/>
        <w:textAlignment w:val="baseline"/>
        <w:rPr>
          <w:rFonts w:ascii="Arial" w:eastAsia="Times New Roman" w:hAnsi="Arial" w:cs="Arial"/>
          <w:color w:val="000000"/>
        </w:rPr>
      </w:pPr>
      <w:r w:rsidRPr="00052F44">
        <w:rPr>
          <w:rFonts w:ascii="Arial" w:eastAsia="Times New Roman" w:hAnsi="Arial" w:cs="Arial"/>
          <w:color w:val="000000"/>
        </w:rPr>
        <w:t>There are a few different ways to have a client send requests to the master controller. From the command line, the client needs its own IP, the master controller’s IP, and a role for itself. Optional arguments are requests. These requests are composed of “the consistency [1-4], the request [1-2], the data of the get or set”. For the consistency, 1 is linearized, 2 is sequential, 3 is causal, and 4 is eventual. For the request, 1 is set, 2 is get.</w:t>
      </w:r>
      <w:r>
        <w:rPr>
          <w:rFonts w:ascii="Arial" w:eastAsia="Times New Roman" w:hAnsi="Arial" w:cs="Arial"/>
          <w:color w:val="000000"/>
        </w:rPr>
        <w:t xml:space="preserve"> F</w:t>
      </w:r>
      <w:r w:rsidRPr="00052F44">
        <w:rPr>
          <w:rFonts w:ascii="Arial" w:eastAsia="Times New Roman" w:hAnsi="Arial" w:cs="Arial"/>
          <w:color w:val="000000"/>
        </w:rPr>
        <w:t xml:space="preserve">or the data, sets are delimited by three colons </w:t>
      </w:r>
      <w:proofErr w:type="gramStart"/>
      <w:r w:rsidRPr="00052F44">
        <w:rPr>
          <w:rFonts w:ascii="Arial" w:eastAsia="Times New Roman" w:hAnsi="Arial" w:cs="Arial"/>
          <w:color w:val="000000"/>
        </w:rPr>
        <w:t>“:::</w:t>
      </w:r>
      <w:proofErr w:type="gramEnd"/>
      <w:r w:rsidRPr="00052F44">
        <w:rPr>
          <w:rFonts w:ascii="Arial" w:eastAsia="Times New Roman" w:hAnsi="Arial" w:cs="Arial"/>
          <w:color w:val="000000"/>
        </w:rPr>
        <w:t>“, while gets are just the key of interest. You can see examples in the input directory’s files. Here are the different ways to send a message.</w:t>
      </w:r>
    </w:p>
    <w:p w14:paraId="3402B22F" w14:textId="083E49BF" w:rsidR="002F42E2" w:rsidRPr="002F42E2" w:rsidRDefault="002F42E2" w:rsidP="002F42E2">
      <w:pPr>
        <w:pStyle w:val="ListParagraph"/>
        <w:numPr>
          <w:ilvl w:val="0"/>
          <w:numId w:val="8"/>
        </w:numPr>
        <w:spacing w:after="0" w:line="276" w:lineRule="auto"/>
        <w:textAlignment w:val="baseline"/>
        <w:rPr>
          <w:rFonts w:ascii="Arial" w:eastAsia="Times New Roman" w:hAnsi="Arial" w:cs="Arial"/>
          <w:color w:val="000000"/>
        </w:rPr>
      </w:pPr>
      <w:r w:rsidRPr="002F42E2">
        <w:rPr>
          <w:rFonts w:ascii="Arial" w:eastAsia="Times New Roman" w:hAnsi="Arial" w:cs="Arial"/>
          <w:b/>
          <w:bCs/>
          <w:color w:val="000000"/>
        </w:rPr>
        <w:t>Command line (explicit message</w:t>
      </w:r>
      <w:proofErr w:type="gramStart"/>
      <w:r w:rsidRPr="002F42E2">
        <w:rPr>
          <w:rFonts w:ascii="Arial" w:eastAsia="Times New Roman" w:hAnsi="Arial" w:cs="Arial"/>
          <w:b/>
          <w:bCs/>
          <w:color w:val="000000"/>
        </w:rPr>
        <w:t xml:space="preserve">) </w:t>
      </w:r>
      <w:r w:rsidRPr="002F42E2">
        <w:rPr>
          <w:rFonts w:ascii="Arial" w:eastAsia="Times New Roman" w:hAnsi="Arial" w:cs="Arial"/>
          <w:color w:val="000000"/>
        </w:rPr>
        <w:t>:</w:t>
      </w:r>
      <w:proofErr w:type="gramEnd"/>
      <w:r w:rsidRPr="002F42E2">
        <w:rPr>
          <w:rFonts w:ascii="Arial" w:eastAsia="Times New Roman" w:hAnsi="Arial" w:cs="Arial"/>
          <w:color w:val="000000"/>
        </w:rPr>
        <w:t xml:space="preserve"> When running python client.py, you can add request parameters in the format specified above. The example below shows a set request with linearized consistency.  The client IP is '127.0.0.1', and the master IP is '127.0.0.10'. The role is ‘Client1’.</w:t>
      </w:r>
    </w:p>
    <w:p w14:paraId="667A853F" w14:textId="38AAA890" w:rsidR="002F42E2" w:rsidRPr="002F42E2" w:rsidRDefault="002F42E2" w:rsidP="002F42E2">
      <w:pPr>
        <w:pStyle w:val="ListParagraph"/>
        <w:numPr>
          <w:ilvl w:val="1"/>
          <w:numId w:val="8"/>
        </w:numPr>
        <w:spacing w:after="0" w:line="276" w:lineRule="auto"/>
        <w:textAlignment w:val="baseline"/>
        <w:rPr>
          <w:rFonts w:ascii="Arial" w:eastAsia="Times New Roman" w:hAnsi="Arial" w:cs="Arial"/>
          <w:color w:val="000000"/>
        </w:rPr>
      </w:pPr>
      <w:r w:rsidRPr="002F42E2">
        <w:rPr>
          <w:rFonts w:ascii="Arial" w:eastAsia="Times New Roman" w:hAnsi="Arial" w:cs="Arial"/>
          <w:color w:val="000000"/>
        </w:rPr>
        <w:t>-&gt; python client.py '127.0.0.1</w:t>
      </w:r>
      <w:proofErr w:type="gramStart"/>
      <w:r w:rsidRPr="002F42E2">
        <w:rPr>
          <w:rFonts w:ascii="Arial" w:eastAsia="Times New Roman" w:hAnsi="Arial" w:cs="Arial"/>
          <w:color w:val="000000"/>
        </w:rPr>
        <w:t>'  '</w:t>
      </w:r>
      <w:proofErr w:type="gramEnd"/>
      <w:r w:rsidRPr="002F42E2">
        <w:rPr>
          <w:rFonts w:ascii="Arial" w:eastAsia="Times New Roman" w:hAnsi="Arial" w:cs="Arial"/>
          <w:color w:val="000000"/>
        </w:rPr>
        <w:t>127.0.0.10' ‘Client1’ ‘1, 1, key ::: value’ </w:t>
      </w:r>
    </w:p>
    <w:p w14:paraId="0556A95E" w14:textId="54F1B526" w:rsidR="002F42E2" w:rsidRPr="002F42E2" w:rsidRDefault="002F42E2" w:rsidP="002F42E2">
      <w:pPr>
        <w:pStyle w:val="ListParagraph"/>
        <w:numPr>
          <w:ilvl w:val="0"/>
          <w:numId w:val="8"/>
        </w:numPr>
        <w:spacing w:after="0" w:line="276" w:lineRule="auto"/>
        <w:textAlignment w:val="baseline"/>
        <w:rPr>
          <w:rFonts w:ascii="Arial" w:eastAsia="Times New Roman" w:hAnsi="Arial" w:cs="Arial"/>
          <w:b/>
          <w:bCs/>
          <w:color w:val="000000"/>
        </w:rPr>
      </w:pPr>
      <w:r w:rsidRPr="002F42E2">
        <w:rPr>
          <w:rFonts w:ascii="Arial" w:eastAsia="Times New Roman" w:hAnsi="Arial" w:cs="Arial"/>
          <w:b/>
          <w:bCs/>
          <w:color w:val="000000"/>
        </w:rPr>
        <w:t>Command line (input file</w:t>
      </w:r>
      <w:proofErr w:type="gramStart"/>
      <w:r w:rsidRPr="002F42E2">
        <w:rPr>
          <w:rFonts w:ascii="Arial" w:eastAsia="Times New Roman" w:hAnsi="Arial" w:cs="Arial"/>
          <w:b/>
          <w:bCs/>
          <w:color w:val="000000"/>
        </w:rPr>
        <w:t xml:space="preserve">) </w:t>
      </w:r>
      <w:r w:rsidRPr="002F42E2">
        <w:rPr>
          <w:rFonts w:ascii="Arial" w:eastAsia="Times New Roman" w:hAnsi="Arial" w:cs="Arial"/>
          <w:color w:val="000000"/>
        </w:rPr>
        <w:t>:</w:t>
      </w:r>
      <w:proofErr w:type="gramEnd"/>
      <w:r w:rsidRPr="002F42E2">
        <w:rPr>
          <w:rFonts w:ascii="Arial" w:eastAsia="Times New Roman" w:hAnsi="Arial" w:cs="Arial"/>
          <w:color w:val="000000"/>
        </w:rPr>
        <w:t xml:space="preserve"> You can create a file in the input directory, and specify the file in the command line. Here is an example that uses the linear1 file to get requests.</w:t>
      </w:r>
    </w:p>
    <w:p w14:paraId="68AC28B4" w14:textId="288F6E11" w:rsidR="002F42E2" w:rsidRPr="002F42E2" w:rsidRDefault="002F42E2" w:rsidP="002F42E2">
      <w:pPr>
        <w:pStyle w:val="ListParagraph"/>
        <w:numPr>
          <w:ilvl w:val="1"/>
          <w:numId w:val="8"/>
        </w:numPr>
        <w:spacing w:after="0" w:line="276" w:lineRule="auto"/>
        <w:textAlignment w:val="baseline"/>
        <w:rPr>
          <w:rFonts w:ascii="Arial" w:eastAsia="Times New Roman" w:hAnsi="Arial" w:cs="Arial"/>
          <w:color w:val="000000"/>
        </w:rPr>
      </w:pPr>
      <w:r w:rsidRPr="002F42E2">
        <w:rPr>
          <w:rFonts w:ascii="Arial" w:eastAsia="Times New Roman" w:hAnsi="Arial" w:cs="Arial"/>
          <w:color w:val="000000"/>
        </w:rPr>
        <w:t>-&gt; python client.py '127.0.0.1</w:t>
      </w:r>
      <w:proofErr w:type="gramStart"/>
      <w:r w:rsidRPr="002F42E2">
        <w:rPr>
          <w:rFonts w:ascii="Arial" w:eastAsia="Times New Roman" w:hAnsi="Arial" w:cs="Arial"/>
          <w:color w:val="000000"/>
        </w:rPr>
        <w:t>'  '</w:t>
      </w:r>
      <w:proofErr w:type="gramEnd"/>
      <w:r w:rsidRPr="002F42E2">
        <w:rPr>
          <w:rFonts w:ascii="Arial" w:eastAsia="Times New Roman" w:hAnsi="Arial" w:cs="Arial"/>
          <w:color w:val="000000"/>
        </w:rPr>
        <w:t>127.0.0.10' ‘Client1’ ‘linear1’ </w:t>
      </w:r>
    </w:p>
    <w:p w14:paraId="2FA26C04" w14:textId="1BA419F7" w:rsidR="002F42E2" w:rsidRPr="002F42E2" w:rsidRDefault="002F42E2" w:rsidP="002F42E2">
      <w:pPr>
        <w:pStyle w:val="ListParagraph"/>
        <w:numPr>
          <w:ilvl w:val="0"/>
          <w:numId w:val="8"/>
        </w:numPr>
        <w:spacing w:after="240" w:line="276" w:lineRule="auto"/>
        <w:textAlignment w:val="baseline"/>
        <w:rPr>
          <w:rFonts w:ascii="Arial" w:eastAsia="Times New Roman" w:hAnsi="Arial" w:cs="Arial"/>
          <w:b/>
          <w:bCs/>
          <w:color w:val="000000"/>
        </w:rPr>
      </w:pPr>
      <w:r w:rsidRPr="002F42E2">
        <w:rPr>
          <w:rFonts w:ascii="Arial" w:eastAsia="Times New Roman" w:hAnsi="Arial" w:cs="Arial"/>
          <w:b/>
          <w:bCs/>
          <w:color w:val="000000"/>
        </w:rPr>
        <w:t xml:space="preserve">Add to static </w:t>
      </w:r>
      <w:proofErr w:type="gramStart"/>
      <w:r w:rsidRPr="002F42E2">
        <w:rPr>
          <w:rFonts w:ascii="Arial" w:eastAsia="Times New Roman" w:hAnsi="Arial" w:cs="Arial"/>
          <w:b/>
          <w:bCs/>
          <w:color w:val="000000"/>
        </w:rPr>
        <w:t xml:space="preserve">variable </w:t>
      </w:r>
      <w:r w:rsidRPr="002F42E2">
        <w:rPr>
          <w:rFonts w:ascii="Arial" w:eastAsia="Times New Roman" w:hAnsi="Arial" w:cs="Arial"/>
          <w:color w:val="000000"/>
        </w:rPr>
        <w:t>:</w:t>
      </w:r>
      <w:proofErr w:type="gramEnd"/>
      <w:r w:rsidRPr="002F42E2">
        <w:rPr>
          <w:rFonts w:ascii="Arial" w:eastAsia="Times New Roman" w:hAnsi="Arial" w:cs="Arial"/>
          <w:color w:val="000000"/>
        </w:rPr>
        <w:t xml:space="preserve"> If you would like every client to send a specific request, you can add a message to the messages variable in client.py at the top. There is an example next to this variable that is commented out.</w:t>
      </w:r>
    </w:p>
    <w:p w14:paraId="2AEB174B" w14:textId="1461C791" w:rsidR="00052F44" w:rsidRDefault="002F42E2" w:rsidP="002F42E2">
      <w:pPr>
        <w:spacing w:after="240" w:line="276" w:lineRule="auto"/>
        <w:textAlignment w:val="baseline"/>
        <w:rPr>
          <w:rFonts w:ascii="Arial" w:eastAsia="Times New Roman" w:hAnsi="Arial" w:cs="Arial"/>
          <w:color w:val="000000"/>
        </w:rPr>
      </w:pPr>
      <w:r w:rsidRPr="002F42E2">
        <w:rPr>
          <w:rFonts w:ascii="Arial" w:eastAsia="Times New Roman" w:hAnsi="Arial" w:cs="Arial"/>
          <w:b/>
          <w:bCs/>
          <w:color w:val="000000"/>
          <w:sz w:val="24"/>
          <w:szCs w:val="24"/>
        </w:rPr>
        <w:t>Challenges</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t xml:space="preserve">       </w:t>
      </w:r>
      <w:r w:rsidR="00052F44" w:rsidRPr="002F42E2">
        <w:rPr>
          <w:rFonts w:ascii="Arial" w:eastAsia="Times New Roman" w:hAnsi="Arial" w:cs="Arial"/>
          <w:color w:val="000000"/>
        </w:rPr>
        <w:t>The main challenge with this project came with troubleshooting the totally ordered broadcast. We kept two different data structures just to help facilitate its functionality. It was a little cumbersome to maintain upkeep as the replicas could be facing many different situations. In some scenarios this was causing too many messages to be sent, or none at all.  </w:t>
      </w:r>
    </w:p>
    <w:p w14:paraId="209F9019" w14:textId="401063C2" w:rsidR="002F42E2" w:rsidRPr="002F42E2" w:rsidRDefault="002F42E2" w:rsidP="002F42E2">
      <w:pPr>
        <w:spacing w:after="240" w:line="276" w:lineRule="auto"/>
        <w:textAlignment w:val="baseline"/>
        <w:rPr>
          <w:noProof/>
        </w:rPr>
      </w:pPr>
      <w:r w:rsidRPr="00B26BCD">
        <w:rPr>
          <w:rFonts w:ascii="Arial" w:eastAsia="Times New Roman" w:hAnsi="Arial" w:cs="Arial"/>
          <w:b/>
          <w:bCs/>
          <w:color w:val="000000"/>
          <w:sz w:val="24"/>
          <w:szCs w:val="24"/>
        </w:rPr>
        <w:t>Example</w:t>
      </w:r>
      <w:r w:rsidR="00B26BCD">
        <w:rPr>
          <w:rFonts w:ascii="Arial" w:hAnsi="Arial" w:cs="Arial"/>
          <w:b/>
          <w:bCs/>
          <w:noProof/>
          <w:sz w:val="24"/>
          <w:szCs w:val="24"/>
        </w:rPr>
        <w:tab/>
      </w:r>
      <w:r w:rsidR="00B26BCD">
        <w:rPr>
          <w:rFonts w:ascii="Arial" w:hAnsi="Arial" w:cs="Arial"/>
          <w:b/>
          <w:bCs/>
          <w:noProof/>
          <w:sz w:val="24"/>
          <w:szCs w:val="24"/>
        </w:rPr>
        <w:tab/>
      </w:r>
      <w:r w:rsidR="00B26BCD">
        <w:rPr>
          <w:rFonts w:ascii="Arial" w:hAnsi="Arial" w:cs="Arial"/>
          <w:b/>
          <w:bCs/>
          <w:noProof/>
          <w:sz w:val="24"/>
          <w:szCs w:val="24"/>
        </w:rPr>
        <w:tab/>
      </w:r>
      <w:r>
        <w:rPr>
          <w:noProof/>
        </w:rPr>
        <w:tab/>
      </w:r>
      <w:r>
        <w:rPr>
          <w:noProof/>
        </w:rPr>
        <w:tab/>
      </w:r>
      <w:r>
        <w:rPr>
          <w:noProof/>
        </w:rPr>
        <w:tab/>
      </w:r>
      <w:r w:rsidR="00B26BCD">
        <w:rPr>
          <w:noProof/>
        </w:rPr>
        <w:tab/>
      </w:r>
      <w:r w:rsidR="00B26BCD">
        <w:rPr>
          <w:noProof/>
        </w:rPr>
        <w:tab/>
      </w:r>
      <w:r w:rsidR="00B26BCD">
        <w:rPr>
          <w:noProof/>
        </w:rPr>
        <w:tab/>
      </w:r>
      <w:r w:rsidR="00B26BCD">
        <w:rPr>
          <w:noProof/>
        </w:rPr>
        <w:tab/>
      </w:r>
      <w:r w:rsidR="00B26BCD">
        <w:rPr>
          <w:noProof/>
        </w:rPr>
        <w:tab/>
        <w:t xml:space="preserve">         </w:t>
      </w:r>
      <w:r>
        <w:rPr>
          <w:noProof/>
        </w:rPr>
        <w:t>We run the driver program, which initializes a variety of clients, each with its own form of consistency.</w:t>
      </w:r>
      <w:r>
        <w:rPr>
          <w:noProof/>
        </w:rPr>
        <w:drawing>
          <wp:inline distT="0" distB="0" distL="0" distR="0" wp14:anchorId="34E6428E" wp14:editId="2132DF9D">
            <wp:extent cx="59436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500"/>
                    </a:xfrm>
                    <a:prstGeom prst="rect">
                      <a:avLst/>
                    </a:prstGeom>
                  </pic:spPr>
                </pic:pic>
              </a:graphicData>
            </a:graphic>
          </wp:inline>
        </w:drawing>
      </w:r>
    </w:p>
    <w:p w14:paraId="076D9308" w14:textId="77C5A7CA" w:rsidR="002F42E2" w:rsidRDefault="002F42E2" w:rsidP="002F42E2">
      <w:pPr>
        <w:spacing w:after="240" w:line="276" w:lineRule="auto"/>
        <w:textAlignment w:val="baseline"/>
        <w:rPr>
          <w:rFonts w:ascii="Arial" w:eastAsia="Times New Roman" w:hAnsi="Arial" w:cs="Arial"/>
          <w:color w:val="000000"/>
          <w:sz w:val="24"/>
          <w:szCs w:val="24"/>
        </w:rPr>
      </w:pPr>
      <w:r>
        <w:rPr>
          <w:noProof/>
        </w:rPr>
        <w:drawing>
          <wp:inline distT="0" distB="0" distL="0" distR="0" wp14:anchorId="5443147B" wp14:editId="31E4EB08">
            <wp:extent cx="5943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5010"/>
                    </a:xfrm>
                    <a:prstGeom prst="rect">
                      <a:avLst/>
                    </a:prstGeom>
                  </pic:spPr>
                </pic:pic>
              </a:graphicData>
            </a:graphic>
          </wp:inline>
        </w:drawing>
      </w:r>
    </w:p>
    <w:p w14:paraId="38209EBC" w14:textId="532B8172" w:rsidR="00DD198F" w:rsidRDefault="00B26BCD" w:rsidP="00B26BCD">
      <w:pPr>
        <w:spacing w:after="240" w:line="276" w:lineRule="auto"/>
        <w:textAlignment w:val="baseline"/>
        <w:rPr>
          <w:rFonts w:ascii="Arial" w:eastAsia="Times New Roman" w:hAnsi="Arial" w:cs="Arial"/>
          <w:color w:val="000000"/>
        </w:rPr>
      </w:pPr>
      <w:r>
        <w:rPr>
          <w:rFonts w:ascii="Arial" w:eastAsia="Times New Roman" w:hAnsi="Arial" w:cs="Arial"/>
          <w:color w:val="000000"/>
        </w:rPr>
        <w:t>The clients’ actions are specified in text files, which look like this:</w:t>
      </w:r>
    </w:p>
    <w:p w14:paraId="3EF44427" w14:textId="38254AD4" w:rsidR="00B26BCD" w:rsidRDefault="00B26BCD" w:rsidP="00B26BCD">
      <w:pPr>
        <w:spacing w:after="240" w:line="276" w:lineRule="auto"/>
        <w:textAlignment w:val="baseline"/>
        <w:rPr>
          <w:rFonts w:ascii="Arial" w:eastAsia="Times New Roman" w:hAnsi="Arial" w:cs="Arial"/>
          <w:color w:val="000000"/>
        </w:rPr>
      </w:pPr>
      <w:r>
        <w:rPr>
          <w:noProof/>
        </w:rPr>
        <w:drawing>
          <wp:inline distT="0" distB="0" distL="0" distR="0" wp14:anchorId="2168BDB3" wp14:editId="5F4012FD">
            <wp:extent cx="184917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681" cy="1745357"/>
                    </a:xfrm>
                    <a:prstGeom prst="rect">
                      <a:avLst/>
                    </a:prstGeom>
                  </pic:spPr>
                </pic:pic>
              </a:graphicData>
            </a:graphic>
          </wp:inline>
        </w:drawing>
      </w:r>
    </w:p>
    <w:p w14:paraId="09B47578" w14:textId="58A7BB72" w:rsidR="00B26BCD" w:rsidRDefault="00B26BCD" w:rsidP="00B26BCD">
      <w:pPr>
        <w:spacing w:after="240" w:line="276" w:lineRule="auto"/>
        <w:textAlignment w:val="baseline"/>
        <w:rPr>
          <w:rFonts w:ascii="Arial" w:eastAsia="Times New Roman" w:hAnsi="Arial" w:cs="Arial"/>
          <w:color w:val="000000"/>
        </w:rPr>
      </w:pPr>
      <w:r>
        <w:rPr>
          <w:rFonts w:ascii="Arial" w:eastAsia="Times New Roman" w:hAnsi="Arial" w:cs="Arial"/>
          <w:color w:val="000000"/>
        </w:rPr>
        <w:t>Clients act asynchronously:</w:t>
      </w:r>
    </w:p>
    <w:p w14:paraId="59DBBDA7" w14:textId="35CED7BC" w:rsidR="00B26BCD" w:rsidRDefault="00B26BCD" w:rsidP="00B26BCD">
      <w:pPr>
        <w:spacing w:after="240" w:line="276" w:lineRule="auto"/>
        <w:textAlignment w:val="baseline"/>
        <w:rPr>
          <w:rFonts w:ascii="Arial" w:eastAsia="Times New Roman" w:hAnsi="Arial" w:cs="Arial"/>
          <w:color w:val="000000"/>
        </w:rPr>
      </w:pPr>
      <w:r>
        <w:rPr>
          <w:noProof/>
        </w:rPr>
        <w:drawing>
          <wp:inline distT="0" distB="0" distL="0" distR="0" wp14:anchorId="3BCEE219" wp14:editId="0AC4B94B">
            <wp:extent cx="188595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1266825"/>
                    </a:xfrm>
                    <a:prstGeom prst="rect">
                      <a:avLst/>
                    </a:prstGeom>
                  </pic:spPr>
                </pic:pic>
              </a:graphicData>
            </a:graphic>
          </wp:inline>
        </w:drawing>
      </w:r>
    </w:p>
    <w:p w14:paraId="5B372089" w14:textId="312478FD" w:rsidR="00B26BCD" w:rsidRDefault="00B26BCD" w:rsidP="00B26BCD">
      <w:pPr>
        <w:spacing w:after="240" w:line="276" w:lineRule="auto"/>
        <w:textAlignment w:val="baseline"/>
        <w:rPr>
          <w:rFonts w:ascii="Arial" w:eastAsia="Times New Roman" w:hAnsi="Arial" w:cs="Arial"/>
          <w:color w:val="000000"/>
        </w:rPr>
      </w:pPr>
      <w:r>
        <w:rPr>
          <w:rFonts w:ascii="Arial" w:eastAsia="Times New Roman" w:hAnsi="Arial" w:cs="Arial"/>
          <w:color w:val="000000"/>
        </w:rPr>
        <w:t>And hear back from the master:</w:t>
      </w:r>
    </w:p>
    <w:p w14:paraId="5F4244BF" w14:textId="47EEF503" w:rsidR="00B26BCD" w:rsidRDefault="00B26BCD" w:rsidP="00B26BCD">
      <w:pPr>
        <w:spacing w:after="240" w:line="276" w:lineRule="auto"/>
        <w:textAlignment w:val="baseline"/>
        <w:rPr>
          <w:rFonts w:ascii="Arial" w:eastAsia="Times New Roman" w:hAnsi="Arial" w:cs="Arial"/>
          <w:color w:val="000000"/>
        </w:rPr>
      </w:pPr>
      <w:r>
        <w:rPr>
          <w:noProof/>
        </w:rPr>
        <w:drawing>
          <wp:inline distT="0" distB="0" distL="0" distR="0" wp14:anchorId="1BFAFB6C" wp14:editId="068C1ADB">
            <wp:extent cx="37623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1285875"/>
                    </a:xfrm>
                    <a:prstGeom prst="rect">
                      <a:avLst/>
                    </a:prstGeom>
                  </pic:spPr>
                </pic:pic>
              </a:graphicData>
            </a:graphic>
          </wp:inline>
        </w:drawing>
      </w:r>
    </w:p>
    <w:p w14:paraId="353A496F" w14:textId="2B0E75CF" w:rsidR="00B26BCD" w:rsidRDefault="00B26BCD" w:rsidP="00B26BCD">
      <w:pPr>
        <w:spacing w:after="240" w:line="276" w:lineRule="auto"/>
        <w:textAlignment w:val="baseline"/>
        <w:rPr>
          <w:rFonts w:ascii="Arial" w:eastAsia="Times New Roman" w:hAnsi="Arial" w:cs="Arial"/>
          <w:color w:val="000000"/>
        </w:rPr>
      </w:pPr>
      <w:r>
        <w:rPr>
          <w:noProof/>
        </w:rPr>
        <w:drawing>
          <wp:inline distT="0" distB="0" distL="0" distR="0" wp14:anchorId="7F1B1E05" wp14:editId="4E5B9921">
            <wp:extent cx="372427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352550"/>
                    </a:xfrm>
                    <a:prstGeom prst="rect">
                      <a:avLst/>
                    </a:prstGeom>
                  </pic:spPr>
                </pic:pic>
              </a:graphicData>
            </a:graphic>
          </wp:inline>
        </w:drawing>
      </w:r>
    </w:p>
    <w:p w14:paraId="64CA5279" w14:textId="4FCFE0B1" w:rsidR="00B26BCD" w:rsidRDefault="00B26BCD" w:rsidP="00B26BCD">
      <w:pPr>
        <w:spacing w:after="240" w:line="276" w:lineRule="auto"/>
        <w:textAlignment w:val="baseline"/>
        <w:rPr>
          <w:rFonts w:ascii="Arial" w:eastAsia="Times New Roman" w:hAnsi="Arial" w:cs="Arial"/>
          <w:color w:val="000000"/>
        </w:rPr>
      </w:pPr>
      <w:r>
        <w:rPr>
          <w:noProof/>
        </w:rPr>
        <w:drawing>
          <wp:inline distT="0" distB="0" distL="0" distR="0" wp14:anchorId="068BBD94" wp14:editId="39F47C15">
            <wp:extent cx="37528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190625"/>
                    </a:xfrm>
                    <a:prstGeom prst="rect">
                      <a:avLst/>
                    </a:prstGeom>
                  </pic:spPr>
                </pic:pic>
              </a:graphicData>
            </a:graphic>
          </wp:inline>
        </w:drawing>
      </w:r>
    </w:p>
    <w:p w14:paraId="74EBD09F" w14:textId="77777777" w:rsidR="00B26BCD" w:rsidRPr="00B26BCD" w:rsidRDefault="00B26BCD" w:rsidP="00B26BCD">
      <w:pPr>
        <w:spacing w:after="240" w:line="276" w:lineRule="auto"/>
        <w:textAlignment w:val="baseline"/>
        <w:rPr>
          <w:rFonts w:ascii="Arial" w:eastAsia="Times New Roman" w:hAnsi="Arial" w:cs="Arial"/>
          <w:color w:val="000000"/>
        </w:rPr>
      </w:pPr>
    </w:p>
    <w:sectPr w:rsidR="00B26BCD" w:rsidRPr="00B2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4A0C"/>
    <w:multiLevelType w:val="multilevel"/>
    <w:tmpl w:val="EA9C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616BA"/>
    <w:multiLevelType w:val="multilevel"/>
    <w:tmpl w:val="41EC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D6F63"/>
    <w:multiLevelType w:val="multilevel"/>
    <w:tmpl w:val="D806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44F99"/>
    <w:multiLevelType w:val="hybridMultilevel"/>
    <w:tmpl w:val="3B106070"/>
    <w:lvl w:ilvl="0" w:tplc="FE8AA504">
      <w:numFmt w:val="bullet"/>
      <w:lvlText w:val="-"/>
      <w:lvlJc w:val="left"/>
      <w:pPr>
        <w:ind w:left="720" w:hanging="360"/>
      </w:pPr>
      <w:rPr>
        <w:rFonts w:ascii="Arial" w:eastAsia="Times New Roman" w:hAnsi="Arial" w:cs="Aria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559DD"/>
    <w:multiLevelType w:val="multilevel"/>
    <w:tmpl w:val="8C08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F745C"/>
    <w:multiLevelType w:val="multilevel"/>
    <w:tmpl w:val="8076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3">
      <w:lvl w:ilvl="3">
        <w:numFmt w:val="bullet"/>
        <w:lvlText w:val=""/>
        <w:lvlJc w:val="left"/>
        <w:pPr>
          <w:tabs>
            <w:tab w:val="num" w:pos="2880"/>
          </w:tabs>
          <w:ind w:left="2880" w:hanging="360"/>
        </w:pPr>
        <w:rPr>
          <w:rFonts w:ascii="Symbol" w:hAnsi="Symbol" w:hint="default"/>
          <w:sz w:val="20"/>
        </w:rPr>
      </w:lvl>
    </w:lvlOverride>
  </w:num>
  <w:num w:numId="4">
    <w:abstractNumId w:val="4"/>
  </w:num>
  <w:num w:numId="5">
    <w:abstractNumId w:val="5"/>
  </w:num>
  <w:num w:numId="6">
    <w:abstractNumId w:val="5"/>
    <w:lvlOverride w:ilvl="3">
      <w:lvl w:ilvl="3">
        <w:numFmt w:val="bullet"/>
        <w:lvlText w:val=""/>
        <w:lvlJc w:val="left"/>
        <w:pPr>
          <w:tabs>
            <w:tab w:val="num" w:pos="2880"/>
          </w:tabs>
          <w:ind w:left="2880" w:hanging="360"/>
        </w:pPr>
        <w:rPr>
          <w:rFonts w:ascii="Symbol" w:hAnsi="Symbol" w:hint="default"/>
          <w:sz w:val="20"/>
        </w:rPr>
      </w:lvl>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44"/>
    <w:rsid w:val="00052F44"/>
    <w:rsid w:val="002F42E2"/>
    <w:rsid w:val="00467FE7"/>
    <w:rsid w:val="00B26BCD"/>
    <w:rsid w:val="00C83B3D"/>
    <w:rsid w:val="00DD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F2E"/>
  <w15:chartTrackingRefBased/>
  <w15:docId w15:val="{16905FA9-44FC-48FC-AF8A-24D91579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F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2F44"/>
    <w:rPr>
      <w:color w:val="0000FF"/>
      <w:u w:val="single"/>
    </w:rPr>
  </w:style>
  <w:style w:type="paragraph" w:styleId="ListParagraph">
    <w:name w:val="List Paragraph"/>
    <w:basedOn w:val="Normal"/>
    <w:uiPriority w:val="34"/>
    <w:qFormat/>
    <w:rsid w:val="0046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0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ravBrook/P435_Final_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Audretsch</dc:creator>
  <cp:keywords/>
  <dc:description/>
  <cp:lastModifiedBy>Chris Audretsch</cp:lastModifiedBy>
  <cp:revision>1</cp:revision>
  <dcterms:created xsi:type="dcterms:W3CDTF">2020-05-05T00:41:00Z</dcterms:created>
  <dcterms:modified xsi:type="dcterms:W3CDTF">2020-05-05T01:31:00Z</dcterms:modified>
</cp:coreProperties>
</file>