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FE735" w14:textId="045BD224" w:rsidR="003106B1" w:rsidRPr="00C623DA" w:rsidRDefault="003106B1" w:rsidP="003106B1">
      <w:pPr>
        <w:widowControl/>
        <w:wordWrap/>
        <w:autoSpaceDE/>
        <w:autoSpaceDN/>
        <w:spacing w:after="0" w:line="240" w:lineRule="auto"/>
        <w:jc w:val="left"/>
        <w:rPr>
          <w:rFonts w:ascii="Times New Roman" w:hAnsi="Times New Roman" w:cs="Times New Roman"/>
          <w:b/>
          <w:sz w:val="32"/>
        </w:rPr>
      </w:pPr>
      <w:r w:rsidRPr="00C623DA">
        <w:rPr>
          <w:rFonts w:ascii="Times New Roman" w:hAnsi="Times New Roman" w:cs="Times New Roman"/>
          <w:b/>
          <w:sz w:val="32"/>
        </w:rPr>
        <w:t>Rep</w:t>
      </w:r>
      <w:bookmarkStart w:id="0" w:name="_GoBack"/>
      <w:bookmarkEnd w:id="0"/>
      <w:r w:rsidRPr="00C623DA">
        <w:rPr>
          <w:rFonts w:ascii="Times New Roman" w:hAnsi="Times New Roman" w:cs="Times New Roman"/>
          <w:b/>
          <w:sz w:val="32"/>
        </w:rPr>
        <w:t>lies to comments – Reviewer 1</w:t>
      </w:r>
      <w:r w:rsidR="004B0C96">
        <w:rPr>
          <w:rFonts w:ascii="Times New Roman" w:hAnsi="Times New Roman" w:cs="Times New Roman"/>
          <w:b/>
          <w:sz w:val="32"/>
        </w:rPr>
        <w:t xml:space="preserve"> (Round 2)</w:t>
      </w:r>
    </w:p>
    <w:p w14:paraId="4CC5CA19" w14:textId="77777777" w:rsidR="003106B1" w:rsidRPr="00C623DA" w:rsidRDefault="003106B1" w:rsidP="003106B1">
      <w:pPr>
        <w:widowControl/>
        <w:wordWrap/>
        <w:autoSpaceDE/>
        <w:autoSpaceDN/>
        <w:spacing w:after="0" w:line="240" w:lineRule="auto"/>
        <w:jc w:val="left"/>
        <w:rPr>
          <w:rFonts w:ascii="Times New Roman" w:hAnsi="Times New Roman" w:cs="Times New Roman"/>
          <w:b/>
          <w:sz w:val="32"/>
        </w:rPr>
      </w:pPr>
    </w:p>
    <w:p w14:paraId="5AE705DC" w14:textId="77777777" w:rsidR="003106B1" w:rsidRPr="00C623DA" w:rsidRDefault="003106B1" w:rsidP="003106B1">
      <w:pPr>
        <w:widowControl/>
        <w:wordWrap/>
        <w:autoSpaceDE/>
        <w:autoSpaceDN/>
        <w:spacing w:after="0" w:line="240" w:lineRule="auto"/>
        <w:jc w:val="left"/>
        <w:rPr>
          <w:rFonts w:ascii="Times New Roman" w:eastAsia="TimesNewRomanPS-BoldItalicMT" w:hAnsi="Times New Roman" w:cs="Times New Roman"/>
          <w:bCs/>
          <w:i/>
          <w:iCs/>
          <w:sz w:val="25"/>
          <w:szCs w:val="21"/>
        </w:rPr>
      </w:pPr>
      <w:r w:rsidRPr="00C623DA">
        <w:rPr>
          <w:rFonts w:ascii="Times New Roman" w:hAnsi="Times New Roman" w:cs="Times New Roman"/>
          <w:i/>
          <w:sz w:val="24"/>
        </w:rPr>
        <w:t xml:space="preserve">We happily appreciate your great and precious time during the review of our paper and the detailed comments. With respect to the suggestions, we have deeply revised the manuscript. Your comments and questions are printed in the normal font </w:t>
      </w:r>
      <w:r w:rsidRPr="00C623DA">
        <w:rPr>
          <w:rFonts w:ascii="Times New Roman" w:eastAsia="TimesNewRomanPS-ItalicMT" w:hAnsi="Times New Roman" w:cs="Times New Roman"/>
          <w:i/>
          <w:iCs/>
          <w:sz w:val="25"/>
          <w:szCs w:val="21"/>
        </w:rPr>
        <w:t xml:space="preserve">and our replies are in </w:t>
      </w:r>
      <w:proofErr w:type="gramStart"/>
      <w:r w:rsidRPr="00C623DA">
        <w:rPr>
          <w:rFonts w:ascii="Times New Roman" w:eastAsia="TimesNewRomanPS-BoldItalicMT" w:hAnsi="Times New Roman" w:cs="Times New Roman"/>
          <w:bCs/>
          <w:i/>
          <w:iCs/>
          <w:sz w:val="25"/>
          <w:szCs w:val="21"/>
        </w:rPr>
        <w:t>blue print</w:t>
      </w:r>
      <w:proofErr w:type="gramEnd"/>
      <w:r w:rsidRPr="00C623DA">
        <w:rPr>
          <w:rFonts w:ascii="Times New Roman" w:eastAsia="TimesNewRomanPS-BoldItalicMT" w:hAnsi="Times New Roman" w:cs="Times New Roman"/>
          <w:bCs/>
          <w:i/>
          <w:iCs/>
          <w:sz w:val="25"/>
          <w:szCs w:val="21"/>
        </w:rPr>
        <w:t>.</w:t>
      </w:r>
    </w:p>
    <w:p w14:paraId="6BD8AE86" w14:textId="77777777" w:rsidR="003106B1" w:rsidRPr="00C623DA" w:rsidRDefault="003106B1" w:rsidP="003106B1">
      <w:pPr>
        <w:widowControl/>
        <w:wordWrap/>
        <w:autoSpaceDE/>
        <w:autoSpaceDN/>
        <w:spacing w:after="0" w:line="240" w:lineRule="auto"/>
        <w:jc w:val="left"/>
        <w:rPr>
          <w:rFonts w:ascii="Times New Roman" w:eastAsia="굴림" w:hAnsi="Times New Roman" w:cs="Times New Roman"/>
          <w:b/>
          <w:i/>
          <w:color w:val="4472C4" w:themeColor="accent1"/>
          <w:kern w:val="0"/>
          <w:sz w:val="34"/>
          <w:szCs w:val="24"/>
        </w:rPr>
      </w:pPr>
    </w:p>
    <w:p w14:paraId="72AC3034" w14:textId="77777777" w:rsidR="003106B1" w:rsidRPr="00C623DA" w:rsidRDefault="003106B1" w:rsidP="003106B1">
      <w:pPr>
        <w:widowControl/>
        <w:wordWrap/>
        <w:autoSpaceDE/>
        <w:autoSpaceDN/>
        <w:spacing w:after="0" w:line="240" w:lineRule="auto"/>
        <w:jc w:val="left"/>
        <w:rPr>
          <w:rFonts w:ascii="Times New Roman" w:eastAsia="굴림" w:hAnsi="Times New Roman" w:cs="Times New Roman"/>
          <w:b/>
          <w:color w:val="4472C4" w:themeColor="accent1"/>
          <w:kern w:val="0"/>
          <w:sz w:val="30"/>
          <w:szCs w:val="24"/>
        </w:rPr>
      </w:pPr>
      <w:r w:rsidRPr="00C623DA">
        <w:rPr>
          <w:rFonts w:ascii="Times New Roman" w:eastAsia="굴림" w:hAnsi="Times New Roman" w:cs="Times New Roman"/>
          <w:b/>
          <w:color w:val="4472C4" w:themeColor="accent1"/>
          <w:kern w:val="0"/>
          <w:sz w:val="30"/>
          <w:szCs w:val="24"/>
        </w:rPr>
        <w:t>Review1.</w:t>
      </w:r>
    </w:p>
    <w:p w14:paraId="0CDB89BE" w14:textId="77777777" w:rsidR="00D76529" w:rsidRDefault="00D76529" w:rsidP="00D76529">
      <w:pPr>
        <w:widowControl/>
        <w:wordWrap/>
        <w:autoSpaceDE/>
        <w:autoSpaceDN/>
        <w:spacing w:after="0" w:line="240" w:lineRule="auto"/>
        <w:jc w:val="left"/>
        <w:rPr>
          <w:rFonts w:ascii="Times New Roman" w:eastAsia="굴림" w:hAnsi="Times New Roman" w:cs="Times New Roman"/>
          <w:kern w:val="0"/>
          <w:sz w:val="24"/>
          <w:szCs w:val="24"/>
        </w:rPr>
      </w:pPr>
    </w:p>
    <w:p w14:paraId="25F17A20" w14:textId="4F766A5E" w:rsidR="00D76529" w:rsidRPr="00E106B8" w:rsidRDefault="00D76529" w:rsidP="00D76529">
      <w:pPr>
        <w:widowControl/>
        <w:wordWrap/>
        <w:autoSpaceDE/>
        <w:autoSpaceDN/>
        <w:spacing w:after="0" w:line="240" w:lineRule="auto"/>
        <w:jc w:val="left"/>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English language and style</w:t>
      </w:r>
    </w:p>
    <w:p w14:paraId="3BE6E0FC" w14:textId="49E897C1" w:rsidR="00D76529" w:rsidRPr="00E106B8" w:rsidRDefault="00D76529" w:rsidP="00D76529">
      <w:pPr>
        <w:widowControl/>
        <w:wordWrap/>
        <w:autoSpaceDE/>
        <w:autoSpaceDN/>
        <w:spacing w:after="150" w:line="240" w:lineRule="auto"/>
        <w:jc w:val="left"/>
        <w:rPr>
          <w:rFonts w:ascii="Times New Roman" w:eastAsia="굴림" w:hAnsi="Times New Roman" w:cs="Times New Roman"/>
          <w:kern w:val="0"/>
          <w:sz w:val="24"/>
          <w:szCs w:val="24"/>
        </w:rPr>
      </w:pPr>
      <w:proofErr w:type="gramStart"/>
      <w:r w:rsidRPr="00E106B8">
        <w:rPr>
          <w:rFonts w:ascii="Times New Roman" w:eastAsia="굴림체" w:hAnsi="Times New Roman" w:cs="Times New Roman"/>
          <w:kern w:val="0"/>
          <w:sz w:val="24"/>
          <w:szCs w:val="24"/>
        </w:rPr>
        <w:t>( )</w:t>
      </w:r>
      <w:proofErr w:type="gramEnd"/>
      <w:r w:rsidRPr="00E106B8">
        <w:rPr>
          <w:rFonts w:ascii="Times New Roman" w:eastAsia="굴림체" w:hAnsi="Times New Roman" w:cs="Times New Roman"/>
          <w:kern w:val="0"/>
          <w:sz w:val="24"/>
          <w:szCs w:val="24"/>
        </w:rPr>
        <w:t> </w:t>
      </w:r>
      <w:r w:rsidRPr="00E106B8">
        <w:rPr>
          <w:rFonts w:ascii="Times New Roman" w:eastAsia="굴림" w:hAnsi="Times New Roman" w:cs="Times New Roman"/>
          <w:kern w:val="0"/>
          <w:sz w:val="24"/>
          <w:szCs w:val="24"/>
        </w:rPr>
        <w:t>Extensive editing of English language and style required </w:t>
      </w:r>
      <w:r w:rsidRPr="00E106B8">
        <w:rPr>
          <w:rFonts w:ascii="Times New Roman" w:eastAsia="굴림" w:hAnsi="Times New Roman" w:cs="Times New Roman"/>
          <w:kern w:val="0"/>
          <w:sz w:val="24"/>
          <w:szCs w:val="24"/>
        </w:rPr>
        <w:br/>
      </w:r>
      <w:r w:rsidRPr="00E106B8">
        <w:rPr>
          <w:rFonts w:ascii="Times New Roman" w:eastAsia="굴림체" w:hAnsi="Times New Roman" w:cs="Times New Roman"/>
          <w:kern w:val="0"/>
          <w:sz w:val="24"/>
          <w:szCs w:val="24"/>
        </w:rPr>
        <w:t>(</w:t>
      </w:r>
      <w:r>
        <w:rPr>
          <w:rFonts w:ascii="Times New Roman" w:eastAsia="굴림체" w:hAnsi="Times New Roman" w:cs="Times New Roman"/>
          <w:kern w:val="0"/>
          <w:sz w:val="24"/>
          <w:szCs w:val="24"/>
        </w:rPr>
        <w:t xml:space="preserve"> </w:t>
      </w:r>
      <w:r w:rsidRPr="00E106B8">
        <w:rPr>
          <w:rFonts w:ascii="Times New Roman" w:eastAsia="굴림체" w:hAnsi="Times New Roman" w:cs="Times New Roman"/>
          <w:kern w:val="0"/>
          <w:sz w:val="24"/>
          <w:szCs w:val="24"/>
        </w:rPr>
        <w:t>) </w:t>
      </w:r>
      <w:r w:rsidRPr="00E106B8">
        <w:rPr>
          <w:rFonts w:ascii="Times New Roman" w:eastAsia="굴림" w:hAnsi="Times New Roman" w:cs="Times New Roman"/>
          <w:kern w:val="0"/>
          <w:sz w:val="24"/>
          <w:szCs w:val="24"/>
        </w:rPr>
        <w:t>Moderate English changes required </w:t>
      </w:r>
      <w:r w:rsidRPr="00E106B8">
        <w:rPr>
          <w:rFonts w:ascii="Times New Roman" w:eastAsia="굴림" w:hAnsi="Times New Roman" w:cs="Times New Roman"/>
          <w:kern w:val="0"/>
          <w:sz w:val="24"/>
          <w:szCs w:val="24"/>
        </w:rPr>
        <w:br/>
      </w:r>
      <w:r w:rsidRPr="00E106B8">
        <w:rPr>
          <w:rFonts w:ascii="Times New Roman" w:eastAsia="굴림체" w:hAnsi="Times New Roman" w:cs="Times New Roman"/>
          <w:kern w:val="0"/>
          <w:sz w:val="24"/>
          <w:szCs w:val="24"/>
        </w:rPr>
        <w:t>(</w:t>
      </w:r>
      <w:r>
        <w:rPr>
          <w:rFonts w:ascii="Times New Roman" w:eastAsia="굴림체" w:hAnsi="Times New Roman" w:cs="Times New Roman"/>
          <w:kern w:val="0"/>
          <w:sz w:val="24"/>
          <w:szCs w:val="24"/>
        </w:rPr>
        <w:t>x</w:t>
      </w:r>
      <w:r w:rsidRPr="00E106B8">
        <w:rPr>
          <w:rFonts w:ascii="Times New Roman" w:eastAsia="굴림체" w:hAnsi="Times New Roman" w:cs="Times New Roman"/>
          <w:kern w:val="0"/>
          <w:sz w:val="24"/>
          <w:szCs w:val="24"/>
        </w:rPr>
        <w:t>) </w:t>
      </w:r>
      <w:r w:rsidRPr="00E106B8">
        <w:rPr>
          <w:rFonts w:ascii="Times New Roman" w:eastAsia="굴림" w:hAnsi="Times New Roman" w:cs="Times New Roman"/>
          <w:kern w:val="0"/>
          <w:sz w:val="24"/>
          <w:szCs w:val="24"/>
        </w:rPr>
        <w:t>English language and style are fine/minor spell check required </w:t>
      </w:r>
      <w:r w:rsidRPr="00E106B8">
        <w:rPr>
          <w:rFonts w:ascii="Times New Roman" w:eastAsia="굴림" w:hAnsi="Times New Roman" w:cs="Times New Roman"/>
          <w:kern w:val="0"/>
          <w:sz w:val="24"/>
          <w:szCs w:val="24"/>
        </w:rPr>
        <w:br/>
      </w:r>
      <w:r w:rsidRPr="00E106B8">
        <w:rPr>
          <w:rFonts w:ascii="Times New Roman" w:eastAsia="굴림체" w:hAnsi="Times New Roman" w:cs="Times New Roman"/>
          <w:kern w:val="0"/>
          <w:sz w:val="24"/>
          <w:szCs w:val="24"/>
        </w:rPr>
        <w:t>( ) </w:t>
      </w:r>
      <w:r w:rsidRPr="00E106B8">
        <w:rPr>
          <w:rFonts w:ascii="Times New Roman" w:eastAsia="굴림" w:hAnsi="Times New Roman" w:cs="Times New Roman"/>
          <w:kern w:val="0"/>
          <w:sz w:val="24"/>
          <w:szCs w:val="24"/>
        </w:rPr>
        <w:t>I don't feel qualified to judge about the English language and style </w:t>
      </w:r>
    </w:p>
    <w:tbl>
      <w:tblPr>
        <w:tblW w:w="0" w:type="auto"/>
        <w:tblCellSpacing w:w="15" w:type="dxa"/>
        <w:tblCellMar>
          <w:left w:w="0" w:type="dxa"/>
          <w:right w:w="0" w:type="dxa"/>
        </w:tblCellMar>
        <w:tblLook w:val="04A0" w:firstRow="1" w:lastRow="0" w:firstColumn="1" w:lastColumn="0" w:noHBand="0" w:noVBand="1"/>
      </w:tblPr>
      <w:tblGrid>
        <w:gridCol w:w="4545"/>
        <w:gridCol w:w="780"/>
        <w:gridCol w:w="1094"/>
        <w:gridCol w:w="1094"/>
        <w:gridCol w:w="1176"/>
      </w:tblGrid>
      <w:tr w:rsidR="00D76529" w:rsidRPr="00E106B8" w14:paraId="56F3B487" w14:textId="77777777" w:rsidTr="00770FE1">
        <w:trPr>
          <w:tblCellSpacing w:w="15" w:type="dxa"/>
        </w:trPr>
        <w:tc>
          <w:tcPr>
            <w:tcW w:w="4500" w:type="dxa"/>
            <w:tcMar>
              <w:top w:w="72" w:type="dxa"/>
              <w:left w:w="72" w:type="dxa"/>
              <w:bottom w:w="72" w:type="dxa"/>
              <w:right w:w="72" w:type="dxa"/>
            </w:tcMar>
            <w:vAlign w:val="center"/>
            <w:hideMark/>
          </w:tcPr>
          <w:p w14:paraId="235208B4" w14:textId="77777777" w:rsidR="00D76529" w:rsidRPr="00E106B8" w:rsidRDefault="00D76529" w:rsidP="00770FE1">
            <w:pPr>
              <w:widowControl/>
              <w:wordWrap/>
              <w:autoSpaceDE/>
              <w:autoSpaceDN/>
              <w:spacing w:after="0" w:line="240" w:lineRule="auto"/>
              <w:jc w:val="left"/>
              <w:rPr>
                <w:rFonts w:ascii="Times New Roman" w:eastAsia="굴림" w:hAnsi="Times New Roman" w:cs="Times New Roman"/>
                <w:kern w:val="0"/>
                <w:sz w:val="24"/>
                <w:szCs w:val="24"/>
              </w:rPr>
            </w:pPr>
          </w:p>
        </w:tc>
        <w:tc>
          <w:tcPr>
            <w:tcW w:w="750" w:type="dxa"/>
            <w:tcMar>
              <w:top w:w="72" w:type="dxa"/>
              <w:left w:w="72" w:type="dxa"/>
              <w:bottom w:w="72" w:type="dxa"/>
              <w:right w:w="72" w:type="dxa"/>
            </w:tcMar>
            <w:vAlign w:val="center"/>
            <w:hideMark/>
          </w:tcPr>
          <w:p w14:paraId="1D249D1C"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Yes</w:t>
            </w:r>
          </w:p>
        </w:tc>
        <w:tc>
          <w:tcPr>
            <w:tcW w:w="750" w:type="dxa"/>
            <w:tcMar>
              <w:top w:w="72" w:type="dxa"/>
              <w:left w:w="72" w:type="dxa"/>
              <w:bottom w:w="72" w:type="dxa"/>
              <w:right w:w="72" w:type="dxa"/>
            </w:tcMar>
            <w:vAlign w:val="center"/>
            <w:hideMark/>
          </w:tcPr>
          <w:p w14:paraId="20AC0C19"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Can be improved</w:t>
            </w:r>
          </w:p>
        </w:tc>
        <w:tc>
          <w:tcPr>
            <w:tcW w:w="750" w:type="dxa"/>
            <w:tcMar>
              <w:top w:w="72" w:type="dxa"/>
              <w:left w:w="72" w:type="dxa"/>
              <w:bottom w:w="72" w:type="dxa"/>
              <w:right w:w="72" w:type="dxa"/>
            </w:tcMar>
            <w:vAlign w:val="center"/>
            <w:hideMark/>
          </w:tcPr>
          <w:p w14:paraId="0358D528"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Must be improved</w:t>
            </w:r>
          </w:p>
        </w:tc>
        <w:tc>
          <w:tcPr>
            <w:tcW w:w="750" w:type="dxa"/>
            <w:tcMar>
              <w:top w:w="72" w:type="dxa"/>
              <w:left w:w="72" w:type="dxa"/>
              <w:bottom w:w="72" w:type="dxa"/>
              <w:right w:w="72" w:type="dxa"/>
            </w:tcMar>
            <w:vAlign w:val="center"/>
            <w:hideMark/>
          </w:tcPr>
          <w:p w14:paraId="01F60A3F"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Not applicable</w:t>
            </w:r>
          </w:p>
        </w:tc>
      </w:tr>
      <w:tr w:rsidR="00D76529" w:rsidRPr="00E106B8" w14:paraId="6AB598EC" w14:textId="77777777" w:rsidTr="00770FE1">
        <w:trPr>
          <w:tblCellSpacing w:w="15" w:type="dxa"/>
        </w:trPr>
        <w:tc>
          <w:tcPr>
            <w:tcW w:w="4500" w:type="dxa"/>
            <w:tcMar>
              <w:top w:w="72" w:type="dxa"/>
              <w:left w:w="72" w:type="dxa"/>
              <w:bottom w:w="72" w:type="dxa"/>
              <w:right w:w="72" w:type="dxa"/>
            </w:tcMar>
            <w:vAlign w:val="center"/>
            <w:hideMark/>
          </w:tcPr>
          <w:p w14:paraId="5E618E3D" w14:textId="77777777" w:rsidR="00D76529" w:rsidRPr="00E106B8" w:rsidRDefault="00D76529" w:rsidP="00770FE1">
            <w:pPr>
              <w:widowControl/>
              <w:wordWrap/>
              <w:autoSpaceDE/>
              <w:autoSpaceDN/>
              <w:spacing w:after="0" w:line="200" w:lineRule="atLeast"/>
              <w:jc w:val="right"/>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 xml:space="preserve">Does the introduction provide </w:t>
            </w:r>
            <w:proofErr w:type="gramStart"/>
            <w:r w:rsidRPr="00E106B8">
              <w:rPr>
                <w:rFonts w:ascii="Times New Roman" w:eastAsia="굴림" w:hAnsi="Times New Roman" w:cs="Times New Roman"/>
                <w:kern w:val="0"/>
                <w:sz w:val="24"/>
                <w:szCs w:val="24"/>
              </w:rPr>
              <w:t>sufficient</w:t>
            </w:r>
            <w:proofErr w:type="gramEnd"/>
            <w:r w:rsidRPr="00E106B8">
              <w:rPr>
                <w:rFonts w:ascii="Times New Roman" w:eastAsia="굴림" w:hAnsi="Times New Roman" w:cs="Times New Roman"/>
                <w:kern w:val="0"/>
                <w:sz w:val="24"/>
                <w:szCs w:val="24"/>
              </w:rPr>
              <w:t xml:space="preserve"> background and include all relevant references?</w:t>
            </w:r>
          </w:p>
        </w:tc>
        <w:tc>
          <w:tcPr>
            <w:tcW w:w="750" w:type="dxa"/>
            <w:tcMar>
              <w:top w:w="72" w:type="dxa"/>
              <w:left w:w="72" w:type="dxa"/>
              <w:bottom w:w="72" w:type="dxa"/>
              <w:right w:w="72" w:type="dxa"/>
            </w:tcMar>
            <w:vAlign w:val="center"/>
            <w:hideMark/>
          </w:tcPr>
          <w:p w14:paraId="5F9A99EB"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(x)</w:t>
            </w:r>
          </w:p>
        </w:tc>
        <w:tc>
          <w:tcPr>
            <w:tcW w:w="750" w:type="dxa"/>
            <w:tcMar>
              <w:top w:w="72" w:type="dxa"/>
              <w:left w:w="72" w:type="dxa"/>
              <w:bottom w:w="72" w:type="dxa"/>
              <w:right w:w="72" w:type="dxa"/>
            </w:tcMar>
            <w:vAlign w:val="center"/>
            <w:hideMark/>
          </w:tcPr>
          <w:p w14:paraId="490FAB74"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c>
          <w:tcPr>
            <w:tcW w:w="750" w:type="dxa"/>
            <w:tcMar>
              <w:top w:w="72" w:type="dxa"/>
              <w:left w:w="72" w:type="dxa"/>
              <w:bottom w:w="72" w:type="dxa"/>
              <w:right w:w="72" w:type="dxa"/>
            </w:tcMar>
            <w:vAlign w:val="center"/>
            <w:hideMark/>
          </w:tcPr>
          <w:p w14:paraId="79316E3C"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c>
          <w:tcPr>
            <w:tcW w:w="750" w:type="dxa"/>
            <w:tcMar>
              <w:top w:w="72" w:type="dxa"/>
              <w:left w:w="72" w:type="dxa"/>
              <w:bottom w:w="72" w:type="dxa"/>
              <w:right w:w="72" w:type="dxa"/>
            </w:tcMar>
            <w:vAlign w:val="center"/>
            <w:hideMark/>
          </w:tcPr>
          <w:p w14:paraId="785EDF9E"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r>
      <w:tr w:rsidR="00D76529" w:rsidRPr="00E106B8" w14:paraId="09D98500" w14:textId="77777777" w:rsidTr="00770FE1">
        <w:trPr>
          <w:tblCellSpacing w:w="15" w:type="dxa"/>
        </w:trPr>
        <w:tc>
          <w:tcPr>
            <w:tcW w:w="4500" w:type="dxa"/>
            <w:tcMar>
              <w:top w:w="72" w:type="dxa"/>
              <w:left w:w="72" w:type="dxa"/>
              <w:bottom w:w="72" w:type="dxa"/>
              <w:right w:w="72" w:type="dxa"/>
            </w:tcMar>
            <w:vAlign w:val="center"/>
            <w:hideMark/>
          </w:tcPr>
          <w:p w14:paraId="53B87E8F" w14:textId="77777777" w:rsidR="00D76529" w:rsidRPr="00E106B8" w:rsidRDefault="00D76529" w:rsidP="00770FE1">
            <w:pPr>
              <w:widowControl/>
              <w:wordWrap/>
              <w:autoSpaceDE/>
              <w:autoSpaceDN/>
              <w:spacing w:after="0" w:line="200" w:lineRule="atLeast"/>
              <w:jc w:val="right"/>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Is the research design appropriate?</w:t>
            </w:r>
          </w:p>
        </w:tc>
        <w:tc>
          <w:tcPr>
            <w:tcW w:w="750" w:type="dxa"/>
            <w:tcMar>
              <w:top w:w="72" w:type="dxa"/>
              <w:left w:w="72" w:type="dxa"/>
              <w:bottom w:w="72" w:type="dxa"/>
              <w:right w:w="72" w:type="dxa"/>
            </w:tcMar>
            <w:vAlign w:val="center"/>
            <w:hideMark/>
          </w:tcPr>
          <w:p w14:paraId="67DC1235"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(x)</w:t>
            </w:r>
          </w:p>
        </w:tc>
        <w:tc>
          <w:tcPr>
            <w:tcW w:w="750" w:type="dxa"/>
            <w:tcMar>
              <w:top w:w="72" w:type="dxa"/>
              <w:left w:w="72" w:type="dxa"/>
              <w:bottom w:w="72" w:type="dxa"/>
              <w:right w:w="72" w:type="dxa"/>
            </w:tcMar>
            <w:vAlign w:val="center"/>
            <w:hideMark/>
          </w:tcPr>
          <w:p w14:paraId="00B3686E"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c>
          <w:tcPr>
            <w:tcW w:w="750" w:type="dxa"/>
            <w:tcMar>
              <w:top w:w="72" w:type="dxa"/>
              <w:left w:w="72" w:type="dxa"/>
              <w:bottom w:w="72" w:type="dxa"/>
              <w:right w:w="72" w:type="dxa"/>
            </w:tcMar>
            <w:vAlign w:val="center"/>
            <w:hideMark/>
          </w:tcPr>
          <w:p w14:paraId="7DB9EA05"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c>
          <w:tcPr>
            <w:tcW w:w="750" w:type="dxa"/>
            <w:tcMar>
              <w:top w:w="72" w:type="dxa"/>
              <w:left w:w="72" w:type="dxa"/>
              <w:bottom w:w="72" w:type="dxa"/>
              <w:right w:w="72" w:type="dxa"/>
            </w:tcMar>
            <w:vAlign w:val="center"/>
            <w:hideMark/>
          </w:tcPr>
          <w:p w14:paraId="6053CC82"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r>
      <w:tr w:rsidR="00D76529" w:rsidRPr="00E106B8" w14:paraId="7E9DDC31" w14:textId="77777777" w:rsidTr="00770FE1">
        <w:trPr>
          <w:tblCellSpacing w:w="15" w:type="dxa"/>
        </w:trPr>
        <w:tc>
          <w:tcPr>
            <w:tcW w:w="4500" w:type="dxa"/>
            <w:tcMar>
              <w:top w:w="72" w:type="dxa"/>
              <w:left w:w="72" w:type="dxa"/>
              <w:bottom w:w="72" w:type="dxa"/>
              <w:right w:w="72" w:type="dxa"/>
            </w:tcMar>
            <w:vAlign w:val="center"/>
            <w:hideMark/>
          </w:tcPr>
          <w:p w14:paraId="78D00872" w14:textId="77777777" w:rsidR="00D76529" w:rsidRPr="00E106B8" w:rsidRDefault="00D76529" w:rsidP="00770FE1">
            <w:pPr>
              <w:widowControl/>
              <w:wordWrap/>
              <w:autoSpaceDE/>
              <w:autoSpaceDN/>
              <w:spacing w:after="0" w:line="200" w:lineRule="atLeast"/>
              <w:jc w:val="right"/>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Are the methods adequately described?</w:t>
            </w:r>
          </w:p>
        </w:tc>
        <w:tc>
          <w:tcPr>
            <w:tcW w:w="750" w:type="dxa"/>
            <w:tcMar>
              <w:top w:w="72" w:type="dxa"/>
              <w:left w:w="72" w:type="dxa"/>
              <w:bottom w:w="72" w:type="dxa"/>
              <w:right w:w="72" w:type="dxa"/>
            </w:tcMar>
            <w:vAlign w:val="center"/>
            <w:hideMark/>
          </w:tcPr>
          <w:p w14:paraId="5FE0E723"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c>
          <w:tcPr>
            <w:tcW w:w="750" w:type="dxa"/>
            <w:tcMar>
              <w:top w:w="72" w:type="dxa"/>
              <w:left w:w="72" w:type="dxa"/>
              <w:bottom w:w="72" w:type="dxa"/>
              <w:right w:w="72" w:type="dxa"/>
            </w:tcMar>
            <w:vAlign w:val="center"/>
            <w:hideMark/>
          </w:tcPr>
          <w:p w14:paraId="52100EF1"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(x)</w:t>
            </w:r>
          </w:p>
        </w:tc>
        <w:tc>
          <w:tcPr>
            <w:tcW w:w="750" w:type="dxa"/>
            <w:tcMar>
              <w:top w:w="72" w:type="dxa"/>
              <w:left w:w="72" w:type="dxa"/>
              <w:bottom w:w="72" w:type="dxa"/>
              <w:right w:w="72" w:type="dxa"/>
            </w:tcMar>
            <w:vAlign w:val="center"/>
            <w:hideMark/>
          </w:tcPr>
          <w:p w14:paraId="4D1A1C9A"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c>
          <w:tcPr>
            <w:tcW w:w="750" w:type="dxa"/>
            <w:tcMar>
              <w:top w:w="72" w:type="dxa"/>
              <w:left w:w="72" w:type="dxa"/>
              <w:bottom w:w="72" w:type="dxa"/>
              <w:right w:w="72" w:type="dxa"/>
            </w:tcMar>
            <w:vAlign w:val="center"/>
            <w:hideMark/>
          </w:tcPr>
          <w:p w14:paraId="7DC80CBE"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r>
      <w:tr w:rsidR="00D76529" w:rsidRPr="00E106B8" w14:paraId="02C8A0A6" w14:textId="77777777" w:rsidTr="00770FE1">
        <w:trPr>
          <w:tblCellSpacing w:w="15" w:type="dxa"/>
        </w:trPr>
        <w:tc>
          <w:tcPr>
            <w:tcW w:w="4500" w:type="dxa"/>
            <w:tcMar>
              <w:top w:w="72" w:type="dxa"/>
              <w:left w:w="72" w:type="dxa"/>
              <w:bottom w:w="72" w:type="dxa"/>
              <w:right w:w="72" w:type="dxa"/>
            </w:tcMar>
            <w:vAlign w:val="center"/>
            <w:hideMark/>
          </w:tcPr>
          <w:p w14:paraId="091537B8" w14:textId="77777777" w:rsidR="00D76529" w:rsidRPr="00E106B8" w:rsidRDefault="00D76529" w:rsidP="00770FE1">
            <w:pPr>
              <w:widowControl/>
              <w:wordWrap/>
              <w:autoSpaceDE/>
              <w:autoSpaceDN/>
              <w:spacing w:after="0" w:line="200" w:lineRule="atLeast"/>
              <w:jc w:val="right"/>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Are the results clearly presented?</w:t>
            </w:r>
          </w:p>
        </w:tc>
        <w:tc>
          <w:tcPr>
            <w:tcW w:w="750" w:type="dxa"/>
            <w:tcMar>
              <w:top w:w="72" w:type="dxa"/>
              <w:left w:w="72" w:type="dxa"/>
              <w:bottom w:w="72" w:type="dxa"/>
              <w:right w:w="72" w:type="dxa"/>
            </w:tcMar>
            <w:vAlign w:val="center"/>
            <w:hideMark/>
          </w:tcPr>
          <w:p w14:paraId="0E074153" w14:textId="4987D41A"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w:t>
            </w:r>
          </w:p>
        </w:tc>
        <w:tc>
          <w:tcPr>
            <w:tcW w:w="750" w:type="dxa"/>
            <w:tcMar>
              <w:top w:w="72" w:type="dxa"/>
              <w:left w:w="72" w:type="dxa"/>
              <w:bottom w:w="72" w:type="dxa"/>
              <w:right w:w="72" w:type="dxa"/>
            </w:tcMar>
            <w:vAlign w:val="center"/>
            <w:hideMark/>
          </w:tcPr>
          <w:p w14:paraId="4761B876" w14:textId="14598674"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w:t>
            </w:r>
            <w:r>
              <w:rPr>
                <w:rFonts w:ascii="Times New Roman" w:eastAsia="굴림체" w:hAnsi="Times New Roman" w:cs="Times New Roman"/>
                <w:kern w:val="0"/>
                <w:sz w:val="24"/>
                <w:szCs w:val="24"/>
              </w:rPr>
              <w:t>x</w:t>
            </w:r>
            <w:r w:rsidRPr="00E106B8">
              <w:rPr>
                <w:rFonts w:ascii="Times New Roman" w:eastAsia="굴림체" w:hAnsi="Times New Roman" w:cs="Times New Roman"/>
                <w:kern w:val="0"/>
                <w:sz w:val="24"/>
                <w:szCs w:val="24"/>
              </w:rPr>
              <w:t>)</w:t>
            </w:r>
          </w:p>
        </w:tc>
        <w:tc>
          <w:tcPr>
            <w:tcW w:w="750" w:type="dxa"/>
            <w:tcMar>
              <w:top w:w="72" w:type="dxa"/>
              <w:left w:w="72" w:type="dxa"/>
              <w:bottom w:w="72" w:type="dxa"/>
              <w:right w:w="72" w:type="dxa"/>
            </w:tcMar>
            <w:vAlign w:val="center"/>
            <w:hideMark/>
          </w:tcPr>
          <w:p w14:paraId="0AEE6043"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c>
          <w:tcPr>
            <w:tcW w:w="750" w:type="dxa"/>
            <w:tcMar>
              <w:top w:w="72" w:type="dxa"/>
              <w:left w:w="72" w:type="dxa"/>
              <w:bottom w:w="72" w:type="dxa"/>
              <w:right w:w="72" w:type="dxa"/>
            </w:tcMar>
            <w:vAlign w:val="center"/>
            <w:hideMark/>
          </w:tcPr>
          <w:p w14:paraId="75EF9233"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r>
      <w:tr w:rsidR="00D76529" w:rsidRPr="00E106B8" w14:paraId="243B3C7F" w14:textId="77777777" w:rsidTr="00770FE1">
        <w:trPr>
          <w:tblCellSpacing w:w="15" w:type="dxa"/>
        </w:trPr>
        <w:tc>
          <w:tcPr>
            <w:tcW w:w="4500" w:type="dxa"/>
            <w:tcMar>
              <w:top w:w="72" w:type="dxa"/>
              <w:left w:w="72" w:type="dxa"/>
              <w:bottom w:w="72" w:type="dxa"/>
              <w:right w:w="72" w:type="dxa"/>
            </w:tcMar>
            <w:vAlign w:val="center"/>
            <w:hideMark/>
          </w:tcPr>
          <w:p w14:paraId="65C7A5FE" w14:textId="77777777" w:rsidR="00D76529" w:rsidRPr="00E106B8" w:rsidRDefault="00D76529" w:rsidP="00770FE1">
            <w:pPr>
              <w:widowControl/>
              <w:wordWrap/>
              <w:autoSpaceDE/>
              <w:autoSpaceDN/>
              <w:spacing w:after="0" w:line="200" w:lineRule="atLeast"/>
              <w:jc w:val="right"/>
              <w:rPr>
                <w:rFonts w:ascii="Times New Roman" w:eastAsia="굴림" w:hAnsi="Times New Roman" w:cs="Times New Roman"/>
                <w:kern w:val="0"/>
                <w:sz w:val="24"/>
                <w:szCs w:val="24"/>
              </w:rPr>
            </w:pPr>
            <w:r w:rsidRPr="00E106B8">
              <w:rPr>
                <w:rFonts w:ascii="Times New Roman" w:eastAsia="굴림" w:hAnsi="Times New Roman" w:cs="Times New Roman"/>
                <w:kern w:val="0"/>
                <w:sz w:val="24"/>
                <w:szCs w:val="24"/>
              </w:rPr>
              <w:t>Are the conclusions supported by the results?</w:t>
            </w:r>
          </w:p>
        </w:tc>
        <w:tc>
          <w:tcPr>
            <w:tcW w:w="750" w:type="dxa"/>
            <w:tcMar>
              <w:top w:w="72" w:type="dxa"/>
              <w:left w:w="72" w:type="dxa"/>
              <w:bottom w:w="72" w:type="dxa"/>
              <w:right w:w="72" w:type="dxa"/>
            </w:tcMar>
            <w:vAlign w:val="center"/>
            <w:hideMark/>
          </w:tcPr>
          <w:p w14:paraId="3737E921"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c>
          <w:tcPr>
            <w:tcW w:w="750" w:type="dxa"/>
            <w:tcMar>
              <w:top w:w="72" w:type="dxa"/>
              <w:left w:w="72" w:type="dxa"/>
              <w:bottom w:w="72" w:type="dxa"/>
              <w:right w:w="72" w:type="dxa"/>
            </w:tcMar>
            <w:vAlign w:val="center"/>
            <w:hideMark/>
          </w:tcPr>
          <w:p w14:paraId="76F75806"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(x)</w:t>
            </w:r>
          </w:p>
        </w:tc>
        <w:tc>
          <w:tcPr>
            <w:tcW w:w="750" w:type="dxa"/>
            <w:tcMar>
              <w:top w:w="72" w:type="dxa"/>
              <w:left w:w="72" w:type="dxa"/>
              <w:bottom w:w="72" w:type="dxa"/>
              <w:right w:w="72" w:type="dxa"/>
            </w:tcMar>
            <w:vAlign w:val="center"/>
            <w:hideMark/>
          </w:tcPr>
          <w:p w14:paraId="09F8D17F"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c>
          <w:tcPr>
            <w:tcW w:w="750" w:type="dxa"/>
            <w:tcMar>
              <w:top w:w="72" w:type="dxa"/>
              <w:left w:w="72" w:type="dxa"/>
              <w:bottom w:w="72" w:type="dxa"/>
              <w:right w:w="72" w:type="dxa"/>
            </w:tcMar>
            <w:vAlign w:val="center"/>
            <w:hideMark/>
          </w:tcPr>
          <w:p w14:paraId="2989BD98" w14:textId="77777777" w:rsidR="00D76529" w:rsidRPr="00E106B8" w:rsidRDefault="00D76529" w:rsidP="00770FE1">
            <w:pPr>
              <w:widowControl/>
              <w:wordWrap/>
              <w:autoSpaceDE/>
              <w:autoSpaceDN/>
              <w:spacing w:after="0" w:line="200" w:lineRule="atLeast"/>
              <w:jc w:val="center"/>
              <w:rPr>
                <w:rFonts w:ascii="Times New Roman" w:eastAsia="굴림" w:hAnsi="Times New Roman" w:cs="Times New Roman"/>
                <w:kern w:val="0"/>
                <w:sz w:val="24"/>
                <w:szCs w:val="24"/>
              </w:rPr>
            </w:pPr>
            <w:r w:rsidRPr="00E106B8">
              <w:rPr>
                <w:rFonts w:ascii="Times New Roman" w:eastAsia="굴림체" w:hAnsi="Times New Roman" w:cs="Times New Roman"/>
                <w:kern w:val="0"/>
                <w:sz w:val="24"/>
                <w:szCs w:val="24"/>
              </w:rPr>
              <w:t>( )</w:t>
            </w:r>
          </w:p>
        </w:tc>
      </w:tr>
    </w:tbl>
    <w:p w14:paraId="0119D131" w14:textId="64C95F43" w:rsidR="003106B1" w:rsidRDefault="003106B1">
      <w:pPr>
        <w:rPr>
          <w:rFonts w:ascii="Times New Roman" w:hAnsi="Times New Roman" w:cs="Times New Roman"/>
        </w:rPr>
      </w:pPr>
    </w:p>
    <w:p w14:paraId="09132383" w14:textId="77777777" w:rsidR="00D76529" w:rsidRPr="00C623DA" w:rsidRDefault="00D76529" w:rsidP="00D76529">
      <w:pPr>
        <w:widowControl/>
        <w:wordWrap/>
        <w:autoSpaceDE/>
        <w:autoSpaceDN/>
        <w:spacing w:after="0" w:line="240" w:lineRule="auto"/>
        <w:jc w:val="left"/>
        <w:rPr>
          <w:rFonts w:ascii="Times New Roman" w:eastAsia="굴림" w:hAnsi="Times New Roman" w:cs="Times New Roman"/>
          <w:b/>
          <w:kern w:val="0"/>
          <w:sz w:val="24"/>
          <w:szCs w:val="24"/>
        </w:rPr>
      </w:pPr>
      <w:r w:rsidRPr="00C623DA">
        <w:rPr>
          <w:rFonts w:ascii="Times New Roman" w:eastAsia="굴림" w:hAnsi="Times New Roman" w:cs="Times New Roman"/>
          <w:b/>
          <w:kern w:val="0"/>
          <w:sz w:val="24"/>
          <w:szCs w:val="24"/>
        </w:rPr>
        <w:t>Comments and Suggestions for Authors</w:t>
      </w:r>
    </w:p>
    <w:p w14:paraId="3E4612BC" w14:textId="603A1BC3" w:rsidR="00D76529" w:rsidRDefault="00D76529" w:rsidP="00D76529">
      <w:pPr>
        <w:widowControl/>
        <w:wordWrap/>
        <w:autoSpaceDE/>
        <w:autoSpaceDN/>
        <w:spacing w:after="0" w:line="240" w:lineRule="auto"/>
        <w:jc w:val="left"/>
        <w:rPr>
          <w:rFonts w:ascii="Times New Roman" w:eastAsia="굴림" w:hAnsi="Times New Roman" w:cs="Times New Roman"/>
          <w:b/>
          <w:kern w:val="0"/>
          <w:sz w:val="24"/>
          <w:szCs w:val="24"/>
        </w:rPr>
      </w:pPr>
    </w:p>
    <w:p w14:paraId="3047EC9F" w14:textId="77777777" w:rsidR="00BF589E" w:rsidRPr="00C623DA" w:rsidRDefault="00BF589E" w:rsidP="00D76529">
      <w:pPr>
        <w:widowControl/>
        <w:wordWrap/>
        <w:autoSpaceDE/>
        <w:autoSpaceDN/>
        <w:spacing w:after="0" w:line="240" w:lineRule="auto"/>
        <w:jc w:val="left"/>
        <w:rPr>
          <w:rFonts w:ascii="Times New Roman" w:eastAsia="굴림" w:hAnsi="Times New Roman" w:cs="Times New Roman" w:hint="eastAsia"/>
          <w:b/>
          <w:kern w:val="0"/>
          <w:sz w:val="24"/>
          <w:szCs w:val="24"/>
        </w:rPr>
      </w:pPr>
    </w:p>
    <w:p w14:paraId="35BA2664" w14:textId="77777777" w:rsidR="00D41E9D" w:rsidRPr="00D41E9D" w:rsidRDefault="00D41E9D" w:rsidP="00D41E9D">
      <w:pPr>
        <w:widowControl/>
        <w:shd w:val="clear" w:color="auto" w:fill="F6F6F6"/>
        <w:wordWrap/>
        <w:autoSpaceDE/>
        <w:autoSpaceDN/>
        <w:spacing w:before="100" w:beforeAutospacing="1" w:after="0" w:line="240" w:lineRule="auto"/>
        <w:ind w:firstLine="240"/>
        <w:jc w:val="left"/>
        <w:rPr>
          <w:rFonts w:ascii="Times New Roman" w:eastAsia="굴림" w:hAnsi="Times New Roman" w:cs="Times New Roman"/>
          <w:kern w:val="0"/>
          <w:sz w:val="24"/>
          <w:szCs w:val="24"/>
        </w:rPr>
      </w:pPr>
      <w:r w:rsidRPr="00D41E9D">
        <w:rPr>
          <w:rFonts w:ascii="Times New Roman" w:eastAsia="굴림" w:hAnsi="Times New Roman" w:cs="Times New Roman"/>
          <w:kern w:val="0"/>
          <w:sz w:val="24"/>
          <w:szCs w:val="24"/>
        </w:rPr>
        <w:t>The authors have taken into consideration most of my previous remarks. I believe the paper is ready to be accepted. I have only few small/unimportant comments:</w:t>
      </w:r>
    </w:p>
    <w:p w14:paraId="415F9D80" w14:textId="77777777" w:rsidR="00D41E9D" w:rsidRPr="00D41E9D" w:rsidRDefault="00D41E9D" w:rsidP="00D41E9D">
      <w:pPr>
        <w:widowControl/>
        <w:shd w:val="clear" w:color="auto" w:fill="F6F6F6"/>
        <w:wordWrap/>
        <w:autoSpaceDE/>
        <w:autoSpaceDN/>
        <w:spacing w:before="100" w:beforeAutospacing="1" w:after="0" w:line="240" w:lineRule="auto"/>
        <w:ind w:firstLine="240"/>
        <w:jc w:val="left"/>
        <w:rPr>
          <w:rFonts w:ascii="Times New Roman" w:eastAsia="굴림" w:hAnsi="Times New Roman" w:cs="Times New Roman"/>
          <w:kern w:val="0"/>
          <w:sz w:val="24"/>
          <w:szCs w:val="24"/>
        </w:rPr>
      </w:pPr>
    </w:p>
    <w:p w14:paraId="0C2A02CE" w14:textId="04474DE4" w:rsidR="00D41E9D" w:rsidRDefault="00D41E9D" w:rsidP="001713E4">
      <w:pPr>
        <w:widowControl/>
        <w:shd w:val="clear" w:color="auto" w:fill="F6F6F6"/>
        <w:wordWrap/>
        <w:autoSpaceDE/>
        <w:autoSpaceDN/>
        <w:spacing w:before="100" w:beforeAutospacing="1" w:after="0" w:line="240" w:lineRule="auto"/>
        <w:ind w:firstLine="240"/>
        <w:jc w:val="left"/>
        <w:rPr>
          <w:rFonts w:ascii="Times New Roman" w:eastAsia="굴림" w:hAnsi="Times New Roman" w:cs="Times New Roman"/>
          <w:kern w:val="0"/>
          <w:sz w:val="24"/>
          <w:szCs w:val="24"/>
        </w:rPr>
      </w:pPr>
      <w:r w:rsidRPr="00D41E9D">
        <w:rPr>
          <w:rFonts w:ascii="Times New Roman" w:eastAsia="굴림" w:hAnsi="Times New Roman" w:cs="Times New Roman"/>
          <w:kern w:val="0"/>
          <w:sz w:val="24"/>
          <w:szCs w:val="24"/>
        </w:rPr>
        <w:t>There are still no punctuation marks at the end of the highlighted formulas.</w:t>
      </w:r>
    </w:p>
    <w:tbl>
      <w:tblPr>
        <w:tblStyle w:val="a3"/>
        <w:tblW w:w="0" w:type="auto"/>
        <w:tblLook w:val="04A0" w:firstRow="1" w:lastRow="0" w:firstColumn="1" w:lastColumn="0" w:noHBand="0" w:noVBand="1"/>
      </w:tblPr>
      <w:tblGrid>
        <w:gridCol w:w="9016"/>
      </w:tblGrid>
      <w:tr w:rsidR="001713E4" w14:paraId="6955F2A6" w14:textId="77777777" w:rsidTr="001713E4">
        <w:tc>
          <w:tcPr>
            <w:tcW w:w="9016" w:type="dxa"/>
          </w:tcPr>
          <w:p w14:paraId="54BCC81D" w14:textId="4C643685" w:rsidR="001713E4" w:rsidRDefault="001713E4" w:rsidP="001713E4">
            <w:pPr>
              <w:widowControl/>
              <w:wordWrap/>
              <w:autoSpaceDE/>
              <w:autoSpaceDN/>
              <w:spacing w:before="100" w:beforeAutospacing="1"/>
              <w:jc w:val="left"/>
              <w:rPr>
                <w:rFonts w:ascii="Times New Roman" w:eastAsia="굴림" w:hAnsi="Times New Roman" w:cs="Times New Roman"/>
                <w:kern w:val="0"/>
                <w:sz w:val="24"/>
                <w:szCs w:val="24"/>
              </w:rPr>
            </w:pPr>
            <w:r w:rsidRPr="001713E4">
              <w:rPr>
                <w:rFonts w:ascii="Palatino Linotype" w:hAnsi="Palatino Linotype"/>
                <w:lang w:bidi="en-US"/>
              </w:rPr>
              <w:t>Thanks for notifying that punctuation marks</w:t>
            </w:r>
            <w:r w:rsidR="004B0C96">
              <w:rPr>
                <w:rFonts w:ascii="Palatino Linotype" w:hAnsi="Palatino Linotype"/>
                <w:lang w:bidi="en-US"/>
              </w:rPr>
              <w:t xml:space="preserve"> must been</w:t>
            </w:r>
            <w:r w:rsidRPr="001713E4">
              <w:rPr>
                <w:rFonts w:ascii="Palatino Linotype" w:hAnsi="Palatino Linotype"/>
                <w:lang w:bidi="en-US"/>
              </w:rPr>
              <w:t xml:space="preserve"> at the end of formulas.</w:t>
            </w:r>
            <w:r w:rsidRPr="001713E4">
              <w:rPr>
                <w:rFonts w:ascii="Palatino Linotype" w:hAnsi="Palatino Linotype"/>
                <w:lang w:bidi="en-US"/>
              </w:rPr>
              <w:t xml:space="preserve"> </w:t>
            </w:r>
            <w:r>
              <w:rPr>
                <w:rFonts w:ascii="Palatino Linotype" w:hAnsi="Palatino Linotype"/>
                <w:lang w:bidi="en-US"/>
              </w:rPr>
              <w:t>We added p</w:t>
            </w:r>
            <w:r>
              <w:rPr>
                <w:rFonts w:ascii="Palatino Linotype" w:hAnsi="Palatino Linotype"/>
                <w:lang w:bidi="en-US"/>
              </w:rPr>
              <w:t xml:space="preserve">unctuation marks </w:t>
            </w:r>
            <w:r>
              <w:rPr>
                <w:rFonts w:ascii="Palatino Linotype" w:hAnsi="Palatino Linotype"/>
                <w:lang w:bidi="en-US"/>
              </w:rPr>
              <w:t xml:space="preserve">to all highlighted formulas. </w:t>
            </w:r>
          </w:p>
        </w:tc>
      </w:tr>
    </w:tbl>
    <w:p w14:paraId="42BA615E" w14:textId="3248997E" w:rsidR="00D41E9D" w:rsidRDefault="00D41E9D" w:rsidP="001713E4">
      <w:pPr>
        <w:widowControl/>
        <w:shd w:val="clear" w:color="auto" w:fill="F6F6F6"/>
        <w:wordWrap/>
        <w:autoSpaceDE/>
        <w:autoSpaceDN/>
        <w:spacing w:before="100" w:beforeAutospacing="1" w:after="0" w:line="240" w:lineRule="auto"/>
        <w:ind w:firstLine="240"/>
        <w:jc w:val="left"/>
        <w:rPr>
          <w:rFonts w:ascii="Times New Roman" w:eastAsia="굴림" w:hAnsi="Times New Roman" w:cs="Times New Roman"/>
          <w:kern w:val="0"/>
          <w:sz w:val="24"/>
          <w:szCs w:val="24"/>
        </w:rPr>
      </w:pPr>
      <w:r w:rsidRPr="00D41E9D">
        <w:rPr>
          <w:rFonts w:ascii="Times New Roman" w:eastAsia="굴림" w:hAnsi="Times New Roman" w:cs="Times New Roman"/>
          <w:kern w:val="0"/>
          <w:sz w:val="24"/>
          <w:szCs w:val="24"/>
        </w:rPr>
        <w:t xml:space="preserve">On line 89: "k/(k-1)/2" most probably should be "k(k-1)/2" </w:t>
      </w:r>
    </w:p>
    <w:tbl>
      <w:tblPr>
        <w:tblStyle w:val="a3"/>
        <w:tblW w:w="0" w:type="auto"/>
        <w:tblLook w:val="04A0" w:firstRow="1" w:lastRow="0" w:firstColumn="1" w:lastColumn="0" w:noHBand="0" w:noVBand="1"/>
      </w:tblPr>
      <w:tblGrid>
        <w:gridCol w:w="9016"/>
      </w:tblGrid>
      <w:tr w:rsidR="001713E4" w14:paraId="71F59B7C" w14:textId="77777777" w:rsidTr="001713E4">
        <w:tc>
          <w:tcPr>
            <w:tcW w:w="9016" w:type="dxa"/>
          </w:tcPr>
          <w:p w14:paraId="3FCD94E6" w14:textId="77777777" w:rsidR="001713E4" w:rsidRDefault="001713E4" w:rsidP="001713E4">
            <w:pPr>
              <w:rPr>
                <w:rFonts w:ascii="Palatino Linotype" w:hAnsi="Palatino Linotype"/>
                <w:lang w:bidi="en-US"/>
              </w:rPr>
            </w:pPr>
          </w:p>
          <w:p w14:paraId="188A5D87" w14:textId="0301BF96" w:rsidR="001713E4" w:rsidRDefault="001713E4" w:rsidP="001713E4">
            <w:pPr>
              <w:rPr>
                <w:rFonts w:ascii="Palatino Linotype" w:hAnsi="Palatino Linotype"/>
                <w:lang w:bidi="en-US"/>
              </w:rPr>
            </w:pPr>
            <w:r>
              <w:rPr>
                <w:rFonts w:ascii="Palatino Linotype" w:hAnsi="Palatino Linotype"/>
                <w:lang w:bidi="en-US"/>
              </w:rPr>
              <w:t>We</w:t>
            </w:r>
            <w:r w:rsidRPr="00D41E9D">
              <w:rPr>
                <w:rFonts w:ascii="Palatino Linotype" w:hAnsi="Palatino Linotype"/>
                <w:lang w:bidi="en-US"/>
              </w:rPr>
              <w:t xml:space="preserve"> found that the expression on line</w:t>
            </w:r>
            <w:r>
              <w:rPr>
                <w:rFonts w:ascii="Palatino Linotype" w:hAnsi="Palatino Linotype"/>
                <w:lang w:bidi="en-US"/>
              </w:rPr>
              <w:t xml:space="preserve"> 89</w:t>
            </w:r>
            <w:r w:rsidRPr="00D41E9D">
              <w:rPr>
                <w:rFonts w:ascii="Palatino Linotype" w:hAnsi="Palatino Linotype"/>
                <w:lang w:bidi="en-US"/>
              </w:rPr>
              <w:t xml:space="preserve"> </w:t>
            </w:r>
            <w:r>
              <w:rPr>
                <w:rFonts w:ascii="Palatino Linotype" w:hAnsi="Palatino Linotype"/>
                <w:lang w:bidi="en-US"/>
              </w:rPr>
              <w:t>wa</w:t>
            </w:r>
            <w:r w:rsidRPr="00D41E9D">
              <w:rPr>
                <w:rFonts w:ascii="Palatino Linotype" w:hAnsi="Palatino Linotype"/>
                <w:lang w:bidi="en-US"/>
              </w:rPr>
              <w:t xml:space="preserve">s obviously wrong. It </w:t>
            </w:r>
            <w:r>
              <w:rPr>
                <w:rFonts w:ascii="Palatino Linotype" w:hAnsi="Palatino Linotype"/>
                <w:lang w:bidi="en-US"/>
              </w:rPr>
              <w:t>i</w:t>
            </w:r>
            <w:r w:rsidRPr="00D41E9D">
              <w:rPr>
                <w:rFonts w:ascii="Palatino Linotype" w:hAnsi="Palatino Linotype"/>
                <w:lang w:bidi="en-US"/>
              </w:rPr>
              <w:t xml:space="preserve">s fixed by removing </w:t>
            </w:r>
            <w:r>
              <w:rPr>
                <w:rFonts w:ascii="Palatino Linotype" w:hAnsi="Palatino Linotype"/>
                <w:lang w:bidi="en-US"/>
              </w:rPr>
              <w:t>‘</w:t>
            </w:r>
            <w:r w:rsidRPr="00D41E9D">
              <w:rPr>
                <w:rFonts w:ascii="Palatino Linotype" w:hAnsi="Palatino Linotype"/>
                <w:lang w:bidi="en-US"/>
              </w:rPr>
              <w:t>/</w:t>
            </w:r>
            <w:r>
              <w:rPr>
                <w:rFonts w:ascii="Palatino Linotype" w:hAnsi="Palatino Linotype"/>
                <w:lang w:bidi="en-US"/>
              </w:rPr>
              <w:t>’.</w:t>
            </w:r>
          </w:p>
          <w:p w14:paraId="4F4A56ED" w14:textId="2C20E82A" w:rsidR="001713E4" w:rsidRPr="001713E4" w:rsidRDefault="001713E4" w:rsidP="001713E4">
            <w:pPr>
              <w:pStyle w:val="MDPI21heading1"/>
              <w:jc w:val="both"/>
              <w:rPr>
                <w:rFonts w:eastAsiaTheme="minorEastAsia"/>
                <w:b w:val="0"/>
                <w:bCs/>
                <w:lang w:eastAsia="ko-KR"/>
              </w:rPr>
            </w:pPr>
            <w:r w:rsidRPr="008F3831">
              <w:rPr>
                <w:rFonts w:eastAsiaTheme="minorEastAsia"/>
                <w:b w:val="0"/>
                <w:bCs/>
                <w:lang w:eastAsia="ko-KR"/>
              </w:rPr>
              <w:lastRenderedPageBreak/>
              <w:t xml:space="preserve">One vs One: </w:t>
            </w:r>
            <w:r w:rsidRPr="00D41E9D">
              <w:rPr>
                <w:rFonts w:eastAsiaTheme="minorEastAsia"/>
                <w:b w:val="0"/>
                <w:bCs/>
                <w:color w:val="4472C4" w:themeColor="accent1"/>
                <w:lang w:eastAsia="ko-KR"/>
              </w:rPr>
              <w:t xml:space="preserve">k(k-1)/2 </w:t>
            </w:r>
            <w:r w:rsidRPr="008F3831">
              <w:rPr>
                <w:rFonts w:eastAsiaTheme="minorEastAsia"/>
                <w:b w:val="0"/>
                <w:bCs/>
                <w:lang w:eastAsia="ko-KR"/>
              </w:rPr>
              <w:t>nodes, True: 1, False: -1, do not classify: 0</w:t>
            </w:r>
          </w:p>
        </w:tc>
      </w:tr>
    </w:tbl>
    <w:p w14:paraId="03362666" w14:textId="765AD8A2" w:rsidR="00D41E9D" w:rsidRDefault="00D41E9D" w:rsidP="001713E4">
      <w:pPr>
        <w:widowControl/>
        <w:shd w:val="clear" w:color="auto" w:fill="F6F6F6"/>
        <w:wordWrap/>
        <w:autoSpaceDE/>
        <w:autoSpaceDN/>
        <w:spacing w:before="100" w:beforeAutospacing="1" w:after="0" w:line="240" w:lineRule="auto"/>
        <w:ind w:firstLine="240"/>
        <w:jc w:val="left"/>
        <w:rPr>
          <w:rFonts w:ascii="Times New Roman" w:eastAsia="굴림" w:hAnsi="Times New Roman" w:cs="Times New Roman"/>
          <w:kern w:val="0"/>
          <w:sz w:val="24"/>
          <w:szCs w:val="24"/>
        </w:rPr>
      </w:pPr>
      <w:r w:rsidRPr="00D41E9D">
        <w:rPr>
          <w:rFonts w:ascii="Times New Roman" w:eastAsia="굴림" w:hAnsi="Times New Roman" w:cs="Times New Roman"/>
          <w:kern w:val="0"/>
          <w:sz w:val="24"/>
          <w:szCs w:val="24"/>
        </w:rPr>
        <w:lastRenderedPageBreak/>
        <w:t>In Eq. (9), second line: I prefer the equality sign to be changed to approximation, as used for $</w:t>
      </w:r>
      <w:proofErr w:type="spellStart"/>
      <w:r w:rsidRPr="00D41E9D">
        <w:rPr>
          <w:rFonts w:ascii="Times New Roman" w:eastAsia="굴림" w:hAnsi="Times New Roman" w:cs="Times New Roman"/>
          <w:kern w:val="0"/>
          <w:sz w:val="24"/>
          <w:szCs w:val="24"/>
        </w:rPr>
        <w:t>R_a</w:t>
      </w:r>
      <w:proofErr w:type="spellEnd"/>
      <w:r w:rsidRPr="00D41E9D">
        <w:rPr>
          <w:rFonts w:ascii="Times New Roman" w:eastAsia="굴림" w:hAnsi="Times New Roman" w:cs="Times New Roman"/>
          <w:kern w:val="0"/>
          <w:sz w:val="24"/>
          <w:szCs w:val="24"/>
        </w:rPr>
        <w:t>(</w:t>
      </w:r>
      <w:proofErr w:type="spellStart"/>
      <w:proofErr w:type="gramStart"/>
      <w:r w:rsidRPr="00D41E9D">
        <w:rPr>
          <w:rFonts w:ascii="Times New Roman" w:eastAsia="굴림" w:hAnsi="Times New Roman" w:cs="Times New Roman"/>
          <w:kern w:val="0"/>
          <w:sz w:val="24"/>
          <w:szCs w:val="24"/>
        </w:rPr>
        <w:t>s,s</w:t>
      </w:r>
      <w:proofErr w:type="spellEnd"/>
      <w:proofErr w:type="gramEnd"/>
      <w:r w:rsidRPr="00D41E9D">
        <w:rPr>
          <w:rFonts w:ascii="Times New Roman" w:eastAsia="굴림" w:hAnsi="Times New Roman" w:cs="Times New Roman"/>
          <w:kern w:val="0"/>
          <w:sz w:val="24"/>
          <w:szCs w:val="24"/>
        </w:rPr>
        <w:t>')\</w:t>
      </w:r>
      <w:proofErr w:type="spellStart"/>
      <w:r w:rsidRPr="00D41E9D">
        <w:rPr>
          <w:rFonts w:ascii="Times New Roman" w:eastAsia="굴림" w:hAnsi="Times New Roman" w:cs="Times New Roman"/>
          <w:kern w:val="0"/>
          <w:sz w:val="24"/>
          <w:szCs w:val="24"/>
        </w:rPr>
        <w:t>approx</w:t>
      </w:r>
      <w:proofErr w:type="spellEnd"/>
      <w:r w:rsidRPr="00D41E9D">
        <w:rPr>
          <w:rFonts w:ascii="Times New Roman" w:eastAsia="굴림" w:hAnsi="Times New Roman" w:cs="Times New Roman"/>
          <w:kern w:val="0"/>
          <w:sz w:val="24"/>
          <w:szCs w:val="24"/>
        </w:rPr>
        <w:t xml:space="preserve"> 0$.</w:t>
      </w:r>
    </w:p>
    <w:tbl>
      <w:tblPr>
        <w:tblStyle w:val="a3"/>
        <w:tblW w:w="0" w:type="auto"/>
        <w:tblLook w:val="04A0" w:firstRow="1" w:lastRow="0" w:firstColumn="1" w:lastColumn="0" w:noHBand="0" w:noVBand="1"/>
      </w:tblPr>
      <w:tblGrid>
        <w:gridCol w:w="9016"/>
      </w:tblGrid>
      <w:tr w:rsidR="001713E4" w14:paraId="2CE97BCF" w14:textId="77777777" w:rsidTr="001713E4">
        <w:tc>
          <w:tcPr>
            <w:tcW w:w="9016" w:type="dxa"/>
          </w:tcPr>
          <w:p w14:paraId="1711BA92" w14:textId="77777777" w:rsidR="001713E4" w:rsidRDefault="001713E4" w:rsidP="001713E4">
            <w:pPr>
              <w:rPr>
                <w:rFonts w:ascii="Palatino Linotype" w:hAnsi="Palatino Linotype"/>
                <w:lang w:bidi="en-US"/>
              </w:rPr>
            </w:pPr>
          </w:p>
          <w:p w14:paraId="50573E35" w14:textId="190CB1E7" w:rsidR="001713E4" w:rsidRDefault="001713E4" w:rsidP="001713E4">
            <w:pPr>
              <w:rPr>
                <w:rFonts w:ascii="Palatino Linotype" w:hAnsi="Palatino Linotype"/>
                <w:lang w:bidi="en-US"/>
              </w:rPr>
            </w:pPr>
            <w:proofErr w:type="gramStart"/>
            <w:r>
              <w:rPr>
                <w:rFonts w:ascii="Palatino Linotype" w:hAnsi="Palatino Linotype"/>
                <w:lang w:bidi="en-US"/>
              </w:rPr>
              <w:t>C :</w:t>
            </w:r>
            <w:proofErr w:type="gramEnd"/>
            <w:r>
              <w:rPr>
                <w:rFonts w:ascii="Palatino Linotype" w:hAnsi="Palatino Linotype"/>
                <w:lang w:bidi="en-US"/>
              </w:rPr>
              <w:t xml:space="preserve"> </w:t>
            </w:r>
            <w:r w:rsidRPr="00641664">
              <w:rPr>
                <w:rFonts w:ascii="Palatino Linotype" w:hAnsi="Palatino Linotype"/>
                <w:lang w:bidi="en-US"/>
              </w:rPr>
              <w:t xml:space="preserve">The reason </w:t>
            </w:r>
            <w:r>
              <w:rPr>
                <w:rFonts w:ascii="Palatino Linotype" w:hAnsi="Palatino Linotype"/>
                <w:lang w:bidi="en-US"/>
              </w:rPr>
              <w:t xml:space="preserve">why </w:t>
            </w:r>
            <w:r w:rsidRPr="00641664">
              <w:rPr>
                <w:rFonts w:ascii="Palatino Linotype" w:hAnsi="Palatino Linotype"/>
                <w:lang w:bidi="en-US"/>
              </w:rPr>
              <w:t xml:space="preserve">we used approximation instead of equality on the first line </w:t>
            </w:r>
            <w:r>
              <w:rPr>
                <w:rFonts w:ascii="Palatino Linotype" w:hAnsi="Palatino Linotype"/>
                <w:lang w:bidi="en-US"/>
              </w:rPr>
              <w:t>wa</w:t>
            </w:r>
            <w:r w:rsidRPr="00641664">
              <w:rPr>
                <w:rFonts w:ascii="Palatino Linotype" w:hAnsi="Palatino Linotype"/>
                <w:lang w:bidi="en-US"/>
              </w:rPr>
              <w:t>s that the actual recursive loop</w:t>
            </w:r>
            <w:r>
              <w:rPr>
                <w:rFonts w:ascii="Palatino Linotype" w:hAnsi="Palatino Linotype"/>
                <w:lang w:bidi="en-US"/>
              </w:rPr>
              <w:t xml:space="preserve"> of training algorithm</w:t>
            </w:r>
            <w:r w:rsidRPr="00641664">
              <w:rPr>
                <w:rFonts w:ascii="Palatino Linotype" w:hAnsi="Palatino Linotype"/>
                <w:lang w:bidi="en-US"/>
              </w:rPr>
              <w:t xml:space="preserve"> is mostly terminated by the learning rate factor.</w:t>
            </w:r>
            <w:r>
              <w:rPr>
                <w:rFonts w:ascii="Palatino Linotype" w:hAnsi="Palatino Linotype"/>
                <w:lang w:bidi="en-US"/>
              </w:rPr>
              <w:t xml:space="preserve"> </w:t>
            </w:r>
            <w:r w:rsidRPr="00EB593D">
              <w:rPr>
                <w:rFonts w:ascii="Palatino Linotype" w:hAnsi="Palatino Linotype"/>
                <w:lang w:bidi="en-US"/>
              </w:rPr>
              <w:t xml:space="preserve">When π^* (s) is the optimal policy, R (s, s') </w:t>
            </w:r>
            <w:proofErr w:type="gramStart"/>
            <w:r w:rsidRPr="00EB593D">
              <w:rPr>
                <w:rFonts w:ascii="Palatino Linotype" w:hAnsi="Palatino Linotype"/>
                <w:lang w:bidi="en-US"/>
              </w:rPr>
              <w:t>was considered to be</w:t>
            </w:r>
            <w:proofErr w:type="gramEnd"/>
            <w:r w:rsidRPr="00EB593D">
              <w:rPr>
                <w:rFonts w:ascii="Palatino Linotype" w:hAnsi="Palatino Linotype"/>
                <w:lang w:bidi="en-US"/>
              </w:rPr>
              <w:t xml:space="preserve"> the minimum value although less R (s, s') may be existed in the future.</w:t>
            </w:r>
            <w:r>
              <w:rPr>
                <w:rFonts w:ascii="Palatino Linotype" w:hAnsi="Palatino Linotype"/>
                <w:lang w:bidi="en-US"/>
              </w:rPr>
              <w:t xml:space="preserve"> </w:t>
            </w:r>
            <w:r w:rsidRPr="00641664">
              <w:rPr>
                <w:rFonts w:ascii="Palatino Linotype" w:hAnsi="Palatino Linotype"/>
                <w:lang w:bidi="en-US"/>
              </w:rPr>
              <w:t xml:space="preserve">But our mistake </w:t>
            </w:r>
            <w:r>
              <w:rPr>
                <w:rFonts w:ascii="Palatino Linotype" w:hAnsi="Palatino Linotype"/>
                <w:lang w:bidi="en-US"/>
              </w:rPr>
              <w:t>wa</w:t>
            </w:r>
            <w:r w:rsidRPr="00641664">
              <w:rPr>
                <w:rFonts w:ascii="Palatino Linotype" w:hAnsi="Palatino Linotype"/>
                <w:lang w:bidi="en-US"/>
              </w:rPr>
              <w:t>s that we overlook</w:t>
            </w:r>
            <w:r>
              <w:rPr>
                <w:rFonts w:ascii="Palatino Linotype" w:hAnsi="Palatino Linotype"/>
                <w:lang w:bidi="en-US"/>
              </w:rPr>
              <w:t>ed that</w:t>
            </w:r>
            <w:r w:rsidRPr="00641664">
              <w:rPr>
                <w:rFonts w:ascii="Palatino Linotype" w:hAnsi="Palatino Linotype"/>
                <w:lang w:bidi="en-US"/>
              </w:rPr>
              <w:t xml:space="preserve"> equation (9) </w:t>
            </w:r>
            <w:r>
              <w:rPr>
                <w:rFonts w:ascii="Palatino Linotype" w:hAnsi="Palatino Linotype"/>
                <w:lang w:bidi="en-US"/>
              </w:rPr>
              <w:t>is exp</w:t>
            </w:r>
            <w:r>
              <w:rPr>
                <w:rFonts w:ascii="Palatino Linotype" w:hAnsi="Palatino Linotype" w:hint="eastAsia"/>
                <w:lang w:bidi="en-US"/>
              </w:rPr>
              <w:t>r</w:t>
            </w:r>
            <w:r>
              <w:rPr>
                <w:rFonts w:ascii="Palatino Linotype" w:hAnsi="Palatino Linotype"/>
                <w:lang w:bidi="en-US"/>
              </w:rPr>
              <w:t>essed</w:t>
            </w:r>
            <w:r w:rsidRPr="00641664">
              <w:rPr>
                <w:rFonts w:ascii="Palatino Linotype" w:hAnsi="Palatino Linotype"/>
                <w:lang w:bidi="en-US"/>
              </w:rPr>
              <w:t xml:space="preserve"> at the theoretical level. </w:t>
            </w:r>
            <w:r>
              <w:rPr>
                <w:rFonts w:ascii="Palatino Linotype" w:hAnsi="Palatino Linotype"/>
                <w:lang w:bidi="en-US"/>
              </w:rPr>
              <w:t>By comment B</w:t>
            </w:r>
            <w:r w:rsidRPr="00EB593D">
              <w:rPr>
                <w:rFonts w:ascii="Palatino Linotype" w:hAnsi="Palatino Linotype"/>
                <w:lang w:bidi="en-US"/>
              </w:rPr>
              <w:t>, we found</w:t>
            </w:r>
            <w:r>
              <w:rPr>
                <w:rFonts w:ascii="Palatino Linotype" w:hAnsi="Palatino Linotype"/>
                <w:lang w:bidi="en-US"/>
              </w:rPr>
              <w:t xml:space="preserve"> </w:t>
            </w:r>
            <w:proofErr w:type="gramStart"/>
            <w:r>
              <w:rPr>
                <w:rFonts w:ascii="Palatino Linotype" w:hAnsi="Palatino Linotype" w:hint="eastAsia"/>
                <w:lang w:bidi="en-US"/>
              </w:rPr>
              <w:t>a</w:t>
            </w:r>
            <w:proofErr w:type="gramEnd"/>
            <w:r>
              <w:rPr>
                <w:rFonts w:ascii="Palatino Linotype" w:hAnsi="Palatino Linotype"/>
                <w:lang w:bidi="en-US"/>
              </w:rPr>
              <w:t xml:space="preserve"> ambiguity to equation (9)</w:t>
            </w:r>
            <w:r w:rsidRPr="00EB593D">
              <w:rPr>
                <w:rFonts w:ascii="Palatino Linotype" w:hAnsi="Palatino Linotype"/>
                <w:lang w:bidi="en-US"/>
              </w:rPr>
              <w:t xml:space="preserve"> that the first line was approximate, but the second line marked equality</w:t>
            </w:r>
            <w:r>
              <w:rPr>
                <w:rFonts w:ascii="Palatino Linotype" w:hAnsi="Palatino Linotype"/>
                <w:lang w:bidi="en-US"/>
              </w:rPr>
              <w:t xml:space="preserve">, and </w:t>
            </w:r>
            <w:r w:rsidRPr="00641664">
              <w:rPr>
                <w:rFonts w:ascii="Palatino Linotype" w:hAnsi="Palatino Linotype"/>
                <w:lang w:bidi="en-US"/>
              </w:rPr>
              <w:t>determined</w:t>
            </w:r>
            <w:r>
              <w:rPr>
                <w:rFonts w:ascii="Palatino Linotype" w:hAnsi="Palatino Linotype"/>
                <w:lang w:bidi="en-US"/>
              </w:rPr>
              <w:t xml:space="preserve"> it have</w:t>
            </w:r>
            <w:r w:rsidRPr="00641664">
              <w:rPr>
                <w:rFonts w:ascii="Palatino Linotype" w:hAnsi="Palatino Linotype"/>
                <w:lang w:bidi="en-US"/>
              </w:rPr>
              <w:t xml:space="preserve"> to be equality and corrected as follows.</w:t>
            </w:r>
          </w:p>
          <w:p w14:paraId="3DFA4A5A" w14:textId="77777777" w:rsidR="001713E4" w:rsidRDefault="001713E4" w:rsidP="001713E4">
            <w:pPr>
              <w:rPr>
                <w:rFonts w:ascii="Palatino Linotype" w:hAnsi="Palatino Linotype"/>
                <w:lang w:bidi="en-US"/>
              </w:rPr>
            </w:pPr>
          </w:p>
          <w:p w14:paraId="46032308" w14:textId="77777777" w:rsidR="001713E4" w:rsidRPr="00EB593D" w:rsidRDefault="001713E4" w:rsidP="001713E4">
            <w:pPr>
              <w:pStyle w:val="MDPI21heading1"/>
              <w:jc w:val="center"/>
              <w:rPr>
                <w:rFonts w:eastAsiaTheme="minorEastAsia"/>
                <w:b w:val="0"/>
                <w:bCs/>
                <w:szCs w:val="20"/>
                <w:lang w:eastAsia="ko-KR"/>
              </w:rPr>
            </w:pPr>
            <m:oMath>
              <m:sSup>
                <m:sSupPr>
                  <m:ctrlPr>
                    <w:rPr>
                      <w:rFonts w:ascii="Cambria Math" w:eastAsiaTheme="minorEastAsia" w:hAnsi="Cambria Math"/>
                      <w:b w:val="0"/>
                      <w:bCs/>
                      <w:iCs/>
                      <w:szCs w:val="20"/>
                      <w:lang w:eastAsia="ko-KR"/>
                    </w:rPr>
                  </m:ctrlPr>
                </m:sSupPr>
                <m:e>
                  <m:r>
                    <m:rPr>
                      <m:sty m:val="p"/>
                    </m:rPr>
                    <w:rPr>
                      <w:rFonts w:ascii="Cambria Math" w:eastAsiaTheme="minorEastAsia" w:hAnsi="Cambria Math"/>
                      <w:szCs w:val="20"/>
                      <w:lang w:eastAsia="ko-KR"/>
                    </w:rPr>
                    <m:t>π</m:t>
                  </m:r>
                </m:e>
                <m:sup>
                  <m:r>
                    <m:rPr>
                      <m:sty m:val="p"/>
                    </m:rPr>
                    <w:rPr>
                      <w:rFonts w:ascii="Cambria Math" w:eastAsiaTheme="minorEastAsia" w:hAnsi="Cambria Math"/>
                      <w:szCs w:val="20"/>
                      <w:lang w:eastAsia="ko-KR"/>
                    </w:rPr>
                    <m:t>*</m:t>
                  </m:r>
                </m:sup>
              </m:sSup>
              <m:d>
                <m:dPr>
                  <m:ctrlPr>
                    <w:rPr>
                      <w:rFonts w:ascii="Cambria Math" w:eastAsiaTheme="minorEastAsia" w:hAnsi="Cambria Math"/>
                      <w:b w:val="0"/>
                      <w:bCs/>
                      <w:iCs/>
                      <w:szCs w:val="20"/>
                      <w:lang w:eastAsia="ko-KR"/>
                    </w:rPr>
                  </m:ctrlPr>
                </m:dPr>
                <m:e>
                  <m:r>
                    <m:rPr>
                      <m:sty m:val="p"/>
                    </m:rPr>
                    <w:rPr>
                      <w:rFonts w:ascii="Cambria Math" w:eastAsiaTheme="minorEastAsia" w:hAnsi="Cambria Math"/>
                      <w:szCs w:val="20"/>
                      <w:lang w:eastAsia="ko-KR"/>
                    </w:rPr>
                    <m:t>s</m:t>
                  </m:r>
                </m:e>
              </m:d>
              <m:r>
                <m:rPr>
                  <m:sty m:val="p"/>
                </m:rPr>
                <w:rPr>
                  <w:rFonts w:ascii="Cambria Math" w:eastAsiaTheme="minorEastAsia" w:hAnsi="Cambria Math"/>
                  <w:szCs w:val="20"/>
                  <w:lang w:eastAsia="ko-KR"/>
                </w:rPr>
                <m:t xml:space="preserve">= </m:t>
              </m:r>
              <m:func>
                <m:funcPr>
                  <m:ctrlPr>
                    <w:rPr>
                      <w:rFonts w:ascii="Cambria Math" w:eastAsiaTheme="minorEastAsia" w:hAnsi="Cambria Math"/>
                      <w:b w:val="0"/>
                      <w:bCs/>
                      <w:iCs/>
                      <w:szCs w:val="20"/>
                      <w:lang w:eastAsia="ko-KR"/>
                    </w:rPr>
                  </m:ctrlPr>
                </m:funcPr>
                <m:fName>
                  <m:r>
                    <m:rPr>
                      <m:sty m:val="p"/>
                    </m:rPr>
                    <w:rPr>
                      <w:rFonts w:ascii="Cambria Math" w:eastAsiaTheme="minorEastAsia" w:hAnsi="Cambria Math"/>
                      <w:szCs w:val="20"/>
                      <w:lang w:eastAsia="ko-KR"/>
                    </w:rPr>
                    <m:t>arg</m:t>
                  </m:r>
                </m:fName>
                <m:e>
                  <m:func>
                    <m:funcPr>
                      <m:ctrlPr>
                        <w:rPr>
                          <w:rFonts w:ascii="Cambria Math" w:eastAsiaTheme="minorEastAsia" w:hAnsi="Cambria Math"/>
                          <w:b w:val="0"/>
                          <w:bCs/>
                          <w:iCs/>
                          <w:szCs w:val="20"/>
                          <w:lang w:eastAsia="ko-KR"/>
                        </w:rPr>
                      </m:ctrlPr>
                    </m:funcPr>
                    <m:fName>
                      <m:limLow>
                        <m:limLowPr>
                          <m:ctrlPr>
                            <w:rPr>
                              <w:rFonts w:ascii="Cambria Math" w:eastAsiaTheme="minorEastAsia" w:hAnsi="Cambria Math"/>
                              <w:b w:val="0"/>
                              <w:bCs/>
                              <w:iCs/>
                              <w:szCs w:val="20"/>
                              <w:lang w:eastAsia="ko-KR"/>
                            </w:rPr>
                          </m:ctrlPr>
                        </m:limLowPr>
                        <m:e>
                          <m:r>
                            <m:rPr>
                              <m:sty m:val="p"/>
                            </m:rPr>
                            <w:rPr>
                              <w:rFonts w:ascii="Cambria Math" w:eastAsiaTheme="minorEastAsia" w:hAnsi="Cambria Math"/>
                              <w:szCs w:val="20"/>
                              <w:lang w:eastAsia="ko-KR"/>
                            </w:rPr>
                            <m:t>max</m:t>
                          </m:r>
                        </m:e>
                        <m:lim>
                          <m:r>
                            <m:rPr>
                              <m:sty m:val="p"/>
                            </m:rPr>
                            <w:rPr>
                              <w:rFonts w:ascii="Cambria Math" w:eastAsiaTheme="minorEastAsia" w:hAnsi="Cambria Math"/>
                              <w:szCs w:val="20"/>
                              <w:lang w:eastAsia="ko-KR"/>
                            </w:rPr>
                            <m:t>a</m:t>
                          </m:r>
                        </m:lim>
                      </m:limLow>
                    </m:fName>
                    <m:e>
                      <m:d>
                        <m:dPr>
                          <m:begChr m:val="{"/>
                          <m:endChr m:val="}"/>
                          <m:ctrlPr>
                            <w:rPr>
                              <w:rFonts w:ascii="Cambria Math" w:eastAsiaTheme="minorEastAsia" w:hAnsi="Cambria Math"/>
                              <w:b w:val="0"/>
                              <w:bCs/>
                              <w:iCs/>
                              <w:szCs w:val="20"/>
                              <w:lang w:eastAsia="ko-KR"/>
                            </w:rPr>
                          </m:ctrlPr>
                        </m:dPr>
                        <m:e>
                          <m:nary>
                            <m:naryPr>
                              <m:chr m:val="∑"/>
                              <m:limLoc m:val="undOvr"/>
                              <m:ctrlPr>
                                <w:rPr>
                                  <w:rFonts w:ascii="Cambria Math" w:eastAsiaTheme="minorEastAsia" w:hAnsi="Cambria Math"/>
                                  <w:b w:val="0"/>
                                  <w:bCs/>
                                  <w:iCs/>
                                  <w:szCs w:val="20"/>
                                  <w:lang w:eastAsia="ko-KR"/>
                                </w:rPr>
                              </m:ctrlPr>
                            </m:naryPr>
                            <m:sub>
                              <m:sSup>
                                <m:sSupPr>
                                  <m:ctrlPr>
                                    <w:rPr>
                                      <w:rFonts w:ascii="Cambria Math" w:eastAsiaTheme="minorEastAsia" w:hAnsi="Cambria Math"/>
                                      <w:b w:val="0"/>
                                      <w:bCs/>
                                      <w:iCs/>
                                      <w:szCs w:val="20"/>
                                      <w:lang w:eastAsia="ko-KR"/>
                                    </w:rPr>
                                  </m:ctrlPr>
                                </m:sSupPr>
                                <m:e>
                                  <m:r>
                                    <m:rPr>
                                      <m:sty m:val="p"/>
                                    </m:rPr>
                                    <w:rPr>
                                      <w:rFonts w:ascii="Cambria Math" w:eastAsiaTheme="minorEastAsia" w:hAnsi="Cambria Math"/>
                                      <w:szCs w:val="20"/>
                                      <w:lang w:eastAsia="ko-KR"/>
                                    </w:rPr>
                                    <m:t>s</m:t>
                                  </m:r>
                                </m:e>
                                <m:sup>
                                  <m:r>
                                    <m:rPr>
                                      <m:sty m:val="p"/>
                                    </m:rPr>
                                    <w:rPr>
                                      <w:rFonts w:ascii="Cambria Math" w:eastAsiaTheme="minorEastAsia" w:hAnsi="Cambria Math"/>
                                      <w:szCs w:val="20"/>
                                      <w:lang w:eastAsia="ko-KR"/>
                                    </w:rPr>
                                    <m:t>'</m:t>
                                  </m:r>
                                </m:sup>
                              </m:sSup>
                            </m:sub>
                            <m:sup/>
                            <m:e>
                              <m:sSub>
                                <m:sSubPr>
                                  <m:ctrlPr>
                                    <w:rPr>
                                      <w:rFonts w:ascii="Cambria Math" w:eastAsiaTheme="minorEastAsia" w:hAnsi="Cambria Math"/>
                                      <w:b w:val="0"/>
                                      <w:bCs/>
                                      <w:iCs/>
                                      <w:szCs w:val="20"/>
                                      <w:lang w:eastAsia="ko-KR"/>
                                    </w:rPr>
                                  </m:ctrlPr>
                                </m:sSubPr>
                                <m:e>
                                  <m:r>
                                    <m:rPr>
                                      <m:sty m:val="p"/>
                                    </m:rPr>
                                    <w:rPr>
                                      <w:rFonts w:ascii="Cambria Math" w:eastAsiaTheme="minorEastAsia" w:hAnsi="Cambria Math"/>
                                      <w:szCs w:val="20"/>
                                      <w:lang w:eastAsia="ko-KR"/>
                                    </w:rPr>
                                    <m:t>P</m:t>
                                  </m:r>
                                </m:e>
                                <m:sub>
                                  <m:r>
                                    <m:rPr>
                                      <m:sty m:val="p"/>
                                    </m:rPr>
                                    <w:rPr>
                                      <w:rFonts w:ascii="Cambria Math" w:eastAsiaTheme="minorEastAsia" w:hAnsi="Cambria Math"/>
                                      <w:szCs w:val="20"/>
                                      <w:lang w:eastAsia="ko-KR"/>
                                    </w:rPr>
                                    <m:t>a</m:t>
                                  </m:r>
                                </m:sub>
                              </m:sSub>
                              <m:d>
                                <m:dPr>
                                  <m:ctrlPr>
                                    <w:rPr>
                                      <w:rFonts w:ascii="Cambria Math" w:eastAsiaTheme="minorEastAsia" w:hAnsi="Cambria Math"/>
                                      <w:b w:val="0"/>
                                      <w:bCs/>
                                      <w:iCs/>
                                      <w:szCs w:val="20"/>
                                      <w:lang w:eastAsia="ko-KR"/>
                                    </w:rPr>
                                  </m:ctrlPr>
                                </m:dPr>
                                <m:e>
                                  <m:r>
                                    <m:rPr>
                                      <m:sty m:val="p"/>
                                    </m:rPr>
                                    <w:rPr>
                                      <w:rFonts w:ascii="Cambria Math" w:eastAsiaTheme="minorEastAsia" w:hAnsi="Cambria Math"/>
                                      <w:szCs w:val="20"/>
                                      <w:lang w:eastAsia="ko-KR"/>
                                    </w:rPr>
                                    <m:t>s,</m:t>
                                  </m:r>
                                  <m:sSup>
                                    <m:sSupPr>
                                      <m:ctrlPr>
                                        <w:rPr>
                                          <w:rFonts w:ascii="Cambria Math" w:eastAsiaTheme="minorEastAsia" w:hAnsi="Cambria Math"/>
                                          <w:b w:val="0"/>
                                          <w:bCs/>
                                          <w:iCs/>
                                          <w:szCs w:val="20"/>
                                          <w:lang w:eastAsia="ko-KR"/>
                                        </w:rPr>
                                      </m:ctrlPr>
                                    </m:sSupPr>
                                    <m:e>
                                      <m:r>
                                        <m:rPr>
                                          <m:sty m:val="p"/>
                                        </m:rPr>
                                        <w:rPr>
                                          <w:rFonts w:ascii="Cambria Math" w:eastAsiaTheme="minorEastAsia" w:hAnsi="Cambria Math"/>
                                          <w:szCs w:val="20"/>
                                          <w:lang w:eastAsia="ko-KR"/>
                                        </w:rPr>
                                        <m:t>s</m:t>
                                      </m:r>
                                    </m:e>
                                    <m:sup>
                                      <m:r>
                                        <m:rPr>
                                          <m:sty m:val="p"/>
                                        </m:rPr>
                                        <w:rPr>
                                          <w:rFonts w:ascii="Cambria Math" w:eastAsiaTheme="minorEastAsia" w:hAnsi="Cambria Math"/>
                                          <w:szCs w:val="20"/>
                                          <w:lang w:eastAsia="ko-KR"/>
                                        </w:rPr>
                                        <m:t>'</m:t>
                                      </m:r>
                                    </m:sup>
                                  </m:sSup>
                                </m:e>
                              </m:d>
                              <m:d>
                                <m:dPr>
                                  <m:ctrlPr>
                                    <w:rPr>
                                      <w:rFonts w:ascii="Cambria Math" w:eastAsiaTheme="minorEastAsia" w:hAnsi="Cambria Math"/>
                                      <w:b w:val="0"/>
                                      <w:bCs/>
                                      <w:iCs/>
                                      <w:szCs w:val="20"/>
                                      <w:lang w:eastAsia="ko-KR"/>
                                    </w:rPr>
                                  </m:ctrlPr>
                                </m:dPr>
                                <m:e>
                                  <m:sSub>
                                    <m:sSubPr>
                                      <m:ctrlPr>
                                        <w:rPr>
                                          <w:rFonts w:ascii="Cambria Math" w:eastAsiaTheme="minorEastAsia" w:hAnsi="Cambria Math"/>
                                          <w:b w:val="0"/>
                                          <w:bCs/>
                                          <w:iCs/>
                                          <w:szCs w:val="20"/>
                                          <w:lang w:eastAsia="ko-KR"/>
                                        </w:rPr>
                                      </m:ctrlPr>
                                    </m:sSubPr>
                                    <m:e>
                                      <m:r>
                                        <m:rPr>
                                          <m:sty m:val="p"/>
                                        </m:rPr>
                                        <w:rPr>
                                          <w:rFonts w:ascii="Cambria Math" w:eastAsiaTheme="minorEastAsia" w:hAnsi="Cambria Math"/>
                                          <w:szCs w:val="20"/>
                                          <w:lang w:eastAsia="ko-KR"/>
                                        </w:rPr>
                                        <m:t>R</m:t>
                                      </m:r>
                                    </m:e>
                                    <m:sub>
                                      <m:r>
                                        <m:rPr>
                                          <m:sty m:val="p"/>
                                        </m:rPr>
                                        <w:rPr>
                                          <w:rFonts w:ascii="Cambria Math" w:eastAsiaTheme="minorEastAsia" w:hAnsi="Cambria Math"/>
                                          <w:szCs w:val="20"/>
                                          <w:lang w:eastAsia="ko-KR"/>
                                        </w:rPr>
                                        <m:t>a</m:t>
                                      </m:r>
                                    </m:sub>
                                  </m:sSub>
                                  <m:d>
                                    <m:dPr>
                                      <m:ctrlPr>
                                        <w:rPr>
                                          <w:rFonts w:ascii="Cambria Math" w:eastAsiaTheme="minorEastAsia" w:hAnsi="Cambria Math"/>
                                          <w:b w:val="0"/>
                                          <w:bCs/>
                                          <w:iCs/>
                                          <w:szCs w:val="20"/>
                                          <w:lang w:eastAsia="ko-KR"/>
                                        </w:rPr>
                                      </m:ctrlPr>
                                    </m:dPr>
                                    <m:e>
                                      <m:r>
                                        <m:rPr>
                                          <m:sty m:val="p"/>
                                        </m:rPr>
                                        <w:rPr>
                                          <w:rFonts w:ascii="Cambria Math" w:eastAsiaTheme="minorEastAsia" w:hAnsi="Cambria Math"/>
                                          <w:szCs w:val="20"/>
                                          <w:lang w:eastAsia="ko-KR"/>
                                        </w:rPr>
                                        <m:t>s,</m:t>
                                      </m:r>
                                      <m:sSup>
                                        <m:sSupPr>
                                          <m:ctrlPr>
                                            <w:rPr>
                                              <w:rFonts w:ascii="Cambria Math" w:eastAsiaTheme="minorEastAsia" w:hAnsi="Cambria Math"/>
                                              <w:b w:val="0"/>
                                              <w:bCs/>
                                              <w:iCs/>
                                              <w:szCs w:val="20"/>
                                              <w:lang w:eastAsia="ko-KR"/>
                                            </w:rPr>
                                          </m:ctrlPr>
                                        </m:sSupPr>
                                        <m:e>
                                          <m:r>
                                            <m:rPr>
                                              <m:sty m:val="p"/>
                                            </m:rPr>
                                            <w:rPr>
                                              <w:rFonts w:ascii="Cambria Math" w:eastAsiaTheme="minorEastAsia" w:hAnsi="Cambria Math"/>
                                              <w:szCs w:val="20"/>
                                              <w:lang w:eastAsia="ko-KR"/>
                                            </w:rPr>
                                            <m:t>s</m:t>
                                          </m:r>
                                        </m:e>
                                        <m:sup>
                                          <m:r>
                                            <m:rPr>
                                              <m:sty m:val="p"/>
                                            </m:rPr>
                                            <w:rPr>
                                              <w:rFonts w:ascii="Cambria Math" w:eastAsiaTheme="minorEastAsia" w:hAnsi="Cambria Math"/>
                                              <w:szCs w:val="20"/>
                                              <w:lang w:eastAsia="ko-KR"/>
                                            </w:rPr>
                                            <m:t>'</m:t>
                                          </m:r>
                                        </m:sup>
                                      </m:sSup>
                                    </m:e>
                                  </m:d>
                                  <m:r>
                                    <m:rPr>
                                      <m:sty m:val="p"/>
                                    </m:rPr>
                                    <w:rPr>
                                      <w:rFonts w:ascii="Cambria Math" w:eastAsiaTheme="minorEastAsia" w:hAnsi="Cambria Math"/>
                                      <w:szCs w:val="20"/>
                                      <w:lang w:eastAsia="ko-KR"/>
                                    </w:rPr>
                                    <m:t>+ γ</m:t>
                                  </m:r>
                                  <m:sSup>
                                    <m:sSupPr>
                                      <m:ctrlPr>
                                        <w:rPr>
                                          <w:rFonts w:ascii="Cambria Math" w:eastAsiaTheme="minorEastAsia" w:hAnsi="Cambria Math"/>
                                          <w:b w:val="0"/>
                                          <w:bCs/>
                                          <w:iCs/>
                                          <w:szCs w:val="20"/>
                                          <w:lang w:eastAsia="ko-KR"/>
                                        </w:rPr>
                                      </m:ctrlPr>
                                    </m:sSupPr>
                                    <m:e>
                                      <m:r>
                                        <m:rPr>
                                          <m:sty m:val="p"/>
                                        </m:rPr>
                                        <w:rPr>
                                          <w:rFonts w:ascii="Cambria Math" w:eastAsiaTheme="minorEastAsia" w:hAnsi="Cambria Math"/>
                                          <w:szCs w:val="20"/>
                                          <w:lang w:eastAsia="ko-KR"/>
                                        </w:rPr>
                                        <m:t>V</m:t>
                                      </m:r>
                                    </m:e>
                                    <m:sup>
                                      <m:r>
                                        <m:rPr>
                                          <m:sty m:val="p"/>
                                        </m:rPr>
                                        <w:rPr>
                                          <w:rFonts w:ascii="Cambria Math" w:eastAsiaTheme="minorEastAsia" w:hAnsi="Cambria Math"/>
                                          <w:szCs w:val="20"/>
                                          <w:lang w:eastAsia="ko-KR"/>
                                        </w:rPr>
                                        <m:t>*</m:t>
                                      </m:r>
                                    </m:sup>
                                  </m:sSup>
                                  <m:d>
                                    <m:dPr>
                                      <m:ctrlPr>
                                        <w:rPr>
                                          <w:rFonts w:ascii="Cambria Math" w:eastAsiaTheme="minorEastAsia" w:hAnsi="Cambria Math"/>
                                          <w:b w:val="0"/>
                                          <w:bCs/>
                                          <w:iCs/>
                                          <w:szCs w:val="20"/>
                                          <w:lang w:eastAsia="ko-KR"/>
                                        </w:rPr>
                                      </m:ctrlPr>
                                    </m:dPr>
                                    <m:e>
                                      <m:sSup>
                                        <m:sSupPr>
                                          <m:ctrlPr>
                                            <w:rPr>
                                              <w:rFonts w:ascii="Cambria Math" w:eastAsiaTheme="minorEastAsia" w:hAnsi="Cambria Math"/>
                                              <w:b w:val="0"/>
                                              <w:bCs/>
                                              <w:iCs/>
                                              <w:szCs w:val="20"/>
                                              <w:lang w:eastAsia="ko-KR"/>
                                            </w:rPr>
                                          </m:ctrlPr>
                                        </m:sSupPr>
                                        <m:e>
                                          <m:r>
                                            <m:rPr>
                                              <m:sty m:val="p"/>
                                            </m:rPr>
                                            <w:rPr>
                                              <w:rFonts w:ascii="Cambria Math" w:eastAsiaTheme="minorEastAsia" w:hAnsi="Cambria Math"/>
                                              <w:szCs w:val="20"/>
                                              <w:lang w:eastAsia="ko-KR"/>
                                            </w:rPr>
                                            <m:t>s</m:t>
                                          </m:r>
                                        </m:e>
                                        <m:sup>
                                          <m:r>
                                            <m:rPr>
                                              <m:sty m:val="p"/>
                                            </m:rPr>
                                            <w:rPr>
                                              <w:rFonts w:ascii="Cambria Math" w:eastAsiaTheme="minorEastAsia" w:hAnsi="Cambria Math"/>
                                              <w:szCs w:val="20"/>
                                              <w:lang w:eastAsia="ko-KR"/>
                                            </w:rPr>
                                            <m:t>'</m:t>
                                          </m:r>
                                        </m:sup>
                                      </m:sSup>
                                    </m:e>
                                  </m:d>
                                </m:e>
                              </m:d>
                            </m:e>
                          </m:nary>
                        </m:e>
                      </m:d>
                    </m:e>
                  </m:func>
                </m:e>
              </m:func>
            </m:oMath>
            <w:r>
              <w:rPr>
                <w:rFonts w:eastAsiaTheme="minorEastAsia"/>
                <w:b w:val="0"/>
                <w:bCs/>
                <w:iCs/>
                <w:szCs w:val="20"/>
                <w:lang w:eastAsia="ko-KR"/>
              </w:rPr>
              <w:t xml:space="preserve">   </w:t>
            </w:r>
            <w:r w:rsidRPr="00EB593D">
              <w:rPr>
                <w:rFonts w:eastAsiaTheme="minorEastAsia"/>
                <w:b w:val="0"/>
                <w:bCs/>
                <w:iCs/>
                <w:szCs w:val="20"/>
                <w:lang w:eastAsia="ko-KR"/>
              </w:rPr>
              <w:t>,</w:t>
            </w:r>
            <m:oMath>
              <m:r>
                <m:rPr>
                  <m:sty m:val="p"/>
                </m:rPr>
                <w:rPr>
                  <w:rFonts w:ascii="Cambria Math" w:eastAsiaTheme="minorEastAsia" w:hAnsi="Cambria Math"/>
                  <w:szCs w:val="20"/>
                  <w:lang w:eastAsia="ko-KR"/>
                </w:rPr>
                <m:t xml:space="preserve"> </m:t>
              </m:r>
              <m:sSub>
                <m:sSubPr>
                  <m:ctrlPr>
                    <w:rPr>
                      <w:rFonts w:ascii="Cambria Math" w:eastAsiaTheme="minorEastAsia" w:hAnsi="Cambria Math"/>
                      <w:b w:val="0"/>
                      <w:bCs/>
                      <w:iCs/>
                      <w:color w:val="4472C4" w:themeColor="accent1"/>
                      <w:szCs w:val="20"/>
                      <w:lang w:eastAsia="ko-KR"/>
                    </w:rPr>
                  </m:ctrlPr>
                </m:sSubPr>
                <m:e>
                  <m:r>
                    <m:rPr>
                      <m:sty m:val="p"/>
                    </m:rPr>
                    <w:rPr>
                      <w:rFonts w:ascii="Cambria Math" w:eastAsiaTheme="minorEastAsia" w:hAnsi="Cambria Math"/>
                      <w:color w:val="4472C4" w:themeColor="accent1"/>
                      <w:szCs w:val="20"/>
                      <w:lang w:eastAsia="ko-KR"/>
                    </w:rPr>
                    <m:t>where R</m:t>
                  </m:r>
                </m:e>
                <m:sub>
                  <m:r>
                    <m:rPr>
                      <m:sty m:val="p"/>
                    </m:rPr>
                    <w:rPr>
                      <w:rFonts w:ascii="Cambria Math" w:eastAsiaTheme="minorEastAsia" w:hAnsi="Cambria Math"/>
                      <w:color w:val="4472C4" w:themeColor="accent1"/>
                      <w:szCs w:val="20"/>
                      <w:lang w:eastAsia="ko-KR"/>
                    </w:rPr>
                    <m:t>a</m:t>
                  </m:r>
                </m:sub>
              </m:sSub>
              <m:d>
                <m:dPr>
                  <m:ctrlPr>
                    <w:rPr>
                      <w:rFonts w:ascii="Cambria Math" w:eastAsiaTheme="minorEastAsia" w:hAnsi="Cambria Math"/>
                      <w:b w:val="0"/>
                      <w:bCs/>
                      <w:iCs/>
                      <w:color w:val="4472C4" w:themeColor="accent1"/>
                      <w:szCs w:val="20"/>
                      <w:lang w:eastAsia="ko-KR"/>
                    </w:rPr>
                  </m:ctrlPr>
                </m:dPr>
                <m:e>
                  <m:r>
                    <m:rPr>
                      <m:sty m:val="p"/>
                    </m:rPr>
                    <w:rPr>
                      <w:rFonts w:ascii="Cambria Math" w:eastAsiaTheme="minorEastAsia" w:hAnsi="Cambria Math"/>
                      <w:color w:val="4472C4" w:themeColor="accent1"/>
                      <w:szCs w:val="20"/>
                      <w:lang w:eastAsia="ko-KR"/>
                    </w:rPr>
                    <m:t>s,</m:t>
                  </m:r>
                  <m:sSup>
                    <m:sSupPr>
                      <m:ctrlPr>
                        <w:rPr>
                          <w:rFonts w:ascii="Cambria Math" w:eastAsiaTheme="minorEastAsia" w:hAnsi="Cambria Math"/>
                          <w:b w:val="0"/>
                          <w:bCs/>
                          <w:iCs/>
                          <w:color w:val="4472C4" w:themeColor="accent1"/>
                          <w:szCs w:val="20"/>
                          <w:lang w:eastAsia="ko-KR"/>
                        </w:rPr>
                      </m:ctrlPr>
                    </m:sSupPr>
                    <m:e>
                      <m:r>
                        <m:rPr>
                          <m:sty m:val="p"/>
                        </m:rPr>
                        <w:rPr>
                          <w:rFonts w:ascii="Cambria Math" w:eastAsiaTheme="minorEastAsia" w:hAnsi="Cambria Math"/>
                          <w:color w:val="4472C4" w:themeColor="accent1"/>
                          <w:szCs w:val="20"/>
                          <w:lang w:eastAsia="ko-KR"/>
                        </w:rPr>
                        <m:t>s</m:t>
                      </m:r>
                    </m:e>
                    <m:sup>
                      <m:r>
                        <m:rPr>
                          <m:sty m:val="p"/>
                        </m:rPr>
                        <w:rPr>
                          <w:rFonts w:ascii="Cambria Math" w:eastAsiaTheme="minorEastAsia" w:hAnsi="Cambria Math"/>
                          <w:color w:val="4472C4" w:themeColor="accent1"/>
                          <w:szCs w:val="20"/>
                          <w:lang w:eastAsia="ko-KR"/>
                        </w:rPr>
                        <m:t>'</m:t>
                      </m:r>
                    </m:sup>
                  </m:sSup>
                </m:e>
              </m:d>
              <m:r>
                <m:rPr>
                  <m:sty m:val="p"/>
                </m:rPr>
                <w:rPr>
                  <w:rFonts w:ascii="Cambria Math" w:eastAsiaTheme="minorEastAsia" w:hAnsi="Cambria Math"/>
                  <w:color w:val="4472C4" w:themeColor="accent1"/>
                  <w:szCs w:val="20"/>
                  <w:lang w:eastAsia="ko-KR"/>
                </w:rPr>
                <m:t>=0</m:t>
              </m:r>
            </m:oMath>
            <w:r>
              <w:rPr>
                <w:rFonts w:eastAsiaTheme="minorEastAsia" w:hint="eastAsia"/>
                <w:b w:val="0"/>
                <w:bCs/>
                <w:szCs w:val="20"/>
                <w:lang w:eastAsia="ko-KR"/>
              </w:rPr>
              <w:t xml:space="preserve"> </w:t>
            </w:r>
            <w:r>
              <w:rPr>
                <w:rFonts w:eastAsiaTheme="minorEastAsia"/>
                <w:b w:val="0"/>
                <w:bCs/>
                <w:szCs w:val="20"/>
                <w:lang w:eastAsia="ko-KR"/>
              </w:rPr>
              <w:t xml:space="preserve">      </w:t>
            </w:r>
            <w:proofErr w:type="gramStart"/>
            <w:r>
              <w:rPr>
                <w:rFonts w:eastAsiaTheme="minorEastAsia"/>
                <w:b w:val="0"/>
                <w:bCs/>
                <w:szCs w:val="20"/>
                <w:lang w:eastAsia="ko-KR"/>
              </w:rPr>
              <w:t xml:space="preserve">   </w:t>
            </w:r>
            <w:r w:rsidRPr="0019092A">
              <w:rPr>
                <w:rFonts w:eastAsiaTheme="minorEastAsia"/>
                <w:bCs/>
                <w:iCs/>
                <w:lang w:eastAsia="ko-KR"/>
              </w:rPr>
              <w:t>(</w:t>
            </w:r>
            <w:proofErr w:type="gramEnd"/>
            <w:r w:rsidRPr="0019092A">
              <w:rPr>
                <w:rFonts w:eastAsiaTheme="minorEastAsia"/>
                <w:bCs/>
                <w:iCs/>
                <w:lang w:eastAsia="ko-KR"/>
              </w:rPr>
              <w:t>9)</w:t>
            </w:r>
          </w:p>
          <w:p w14:paraId="737D671B" w14:textId="0AC57416" w:rsidR="001713E4" w:rsidRPr="001713E4" w:rsidRDefault="001713E4" w:rsidP="001713E4">
            <w:pPr>
              <w:pStyle w:val="MDPI21heading1"/>
              <w:jc w:val="center"/>
              <w:rPr>
                <w:rFonts w:eastAsiaTheme="minorEastAsia" w:hint="eastAsia"/>
                <w:b w:val="0"/>
                <w:bCs/>
                <w:iCs/>
                <w:szCs w:val="20"/>
                <w:lang w:eastAsia="ko-KR"/>
              </w:rPr>
            </w:pPr>
            <m:oMathPara>
              <m:oMath>
                <m:func>
                  <m:funcPr>
                    <m:ctrlPr>
                      <w:rPr>
                        <w:rFonts w:ascii="Cambria Math" w:eastAsiaTheme="minorEastAsia" w:hAnsi="Cambria Math"/>
                        <w:bCs/>
                        <w:iCs/>
                        <w:szCs w:val="20"/>
                        <w:lang w:eastAsia="ko-KR"/>
                      </w:rPr>
                    </m:ctrlPr>
                  </m:funcPr>
                  <m:fName>
                    <m:sSup>
                      <m:sSupPr>
                        <m:ctrlPr>
                          <w:rPr>
                            <w:rFonts w:ascii="Cambria Math" w:eastAsiaTheme="minorEastAsia" w:hAnsi="Cambria Math"/>
                            <w:bCs/>
                            <w:iCs/>
                            <w:szCs w:val="20"/>
                            <w:lang w:eastAsia="ko-KR"/>
                          </w:rPr>
                        </m:ctrlPr>
                      </m:sSupPr>
                      <m:e>
                        <m:r>
                          <m:rPr>
                            <m:sty m:val="b"/>
                          </m:rPr>
                          <w:rPr>
                            <w:rFonts w:ascii="Cambria Math" w:eastAsiaTheme="minorEastAsia" w:hAnsi="Cambria Math"/>
                            <w:szCs w:val="20"/>
                            <w:lang w:eastAsia="ko-KR"/>
                          </w:rPr>
                          <m:t>π</m:t>
                        </m:r>
                      </m:e>
                      <m:sup>
                        <m:r>
                          <m:rPr>
                            <m:sty m:val="b"/>
                          </m:rPr>
                          <w:rPr>
                            <w:rFonts w:ascii="Cambria Math" w:eastAsiaTheme="minorEastAsia" w:hAnsi="Cambria Math"/>
                            <w:szCs w:val="20"/>
                            <w:lang w:eastAsia="ko-KR"/>
                          </w:rPr>
                          <m:t>*</m:t>
                        </m:r>
                      </m:sup>
                    </m:sSup>
                    <m:d>
                      <m:dPr>
                        <m:ctrlPr>
                          <w:rPr>
                            <w:rFonts w:ascii="Cambria Math" w:eastAsiaTheme="minorEastAsia" w:hAnsi="Cambria Math"/>
                            <w:bCs/>
                            <w:iCs/>
                            <w:szCs w:val="20"/>
                            <w:lang w:eastAsia="ko-KR"/>
                          </w:rPr>
                        </m:ctrlPr>
                      </m:dPr>
                      <m:e>
                        <m:r>
                          <m:rPr>
                            <m:sty m:val="b"/>
                          </m:rPr>
                          <w:rPr>
                            <w:rFonts w:ascii="Cambria Math" w:eastAsiaTheme="minorEastAsia" w:hAnsi="Cambria Math"/>
                            <w:szCs w:val="20"/>
                            <w:lang w:eastAsia="ko-KR"/>
                          </w:rPr>
                          <m:t>s</m:t>
                        </m:r>
                      </m:e>
                    </m:d>
                    <m:r>
                      <m:rPr>
                        <m:sty m:val="b"/>
                      </m:rPr>
                      <w:rPr>
                        <w:rFonts w:ascii="Cambria Math" w:eastAsiaTheme="minorEastAsia" w:hAnsi="Cambria Math"/>
                        <w:szCs w:val="20"/>
                        <w:lang w:eastAsia="ko-KR"/>
                      </w:rPr>
                      <m:t xml:space="preserve">=arg </m:t>
                    </m:r>
                    <m:limLow>
                      <m:limLowPr>
                        <m:ctrlPr>
                          <w:rPr>
                            <w:rFonts w:ascii="Cambria Math" w:eastAsiaTheme="minorEastAsia" w:hAnsi="Cambria Math"/>
                            <w:bCs/>
                            <w:iCs/>
                            <w:szCs w:val="20"/>
                            <w:lang w:eastAsia="ko-KR"/>
                          </w:rPr>
                        </m:ctrlPr>
                      </m:limLowPr>
                      <m:e>
                        <m:r>
                          <m:rPr>
                            <m:sty m:val="b"/>
                          </m:rPr>
                          <w:rPr>
                            <w:rFonts w:ascii="Cambria Math" w:eastAsiaTheme="minorEastAsia" w:hAnsi="Cambria Math"/>
                            <w:szCs w:val="20"/>
                            <w:lang w:eastAsia="ko-KR"/>
                          </w:rPr>
                          <m:t>max γ</m:t>
                        </m:r>
                      </m:e>
                      <m:lim>
                        <m:r>
                          <m:rPr>
                            <m:sty m:val="b"/>
                          </m:rPr>
                          <w:rPr>
                            <w:rFonts w:ascii="Cambria Math" w:eastAsiaTheme="minorEastAsia" w:hAnsi="Cambria Math"/>
                            <w:szCs w:val="20"/>
                            <w:lang w:eastAsia="ko-KR"/>
                          </w:rPr>
                          <m:t>a</m:t>
                        </m:r>
                      </m:lim>
                    </m:limLow>
                  </m:fName>
                  <m:e>
                    <m:nary>
                      <m:naryPr>
                        <m:chr m:val="∑"/>
                        <m:limLoc m:val="undOvr"/>
                        <m:ctrlPr>
                          <w:rPr>
                            <w:rFonts w:ascii="Cambria Math" w:eastAsiaTheme="minorEastAsia" w:hAnsi="Cambria Math"/>
                            <w:bCs/>
                            <w:iCs/>
                            <w:szCs w:val="20"/>
                            <w:lang w:eastAsia="ko-KR"/>
                          </w:rPr>
                        </m:ctrlPr>
                      </m:naryPr>
                      <m:sub>
                        <m:sSup>
                          <m:sSupPr>
                            <m:ctrlPr>
                              <w:rPr>
                                <w:rFonts w:ascii="Cambria Math" w:eastAsiaTheme="minorEastAsia" w:hAnsi="Cambria Math"/>
                                <w:bCs/>
                                <w:iCs/>
                                <w:szCs w:val="20"/>
                                <w:lang w:eastAsia="ko-KR"/>
                              </w:rPr>
                            </m:ctrlPr>
                          </m:sSupPr>
                          <m:e>
                            <m:r>
                              <m:rPr>
                                <m:sty m:val="b"/>
                              </m:rPr>
                              <w:rPr>
                                <w:rFonts w:ascii="Cambria Math" w:eastAsiaTheme="minorEastAsia" w:hAnsi="Cambria Math"/>
                                <w:szCs w:val="20"/>
                                <w:lang w:eastAsia="ko-KR"/>
                              </w:rPr>
                              <m:t>s</m:t>
                            </m:r>
                          </m:e>
                          <m:sup>
                            <m:r>
                              <m:rPr>
                                <m:sty m:val="b"/>
                              </m:rPr>
                              <w:rPr>
                                <w:rFonts w:ascii="Cambria Math" w:eastAsiaTheme="minorEastAsia" w:hAnsi="Cambria Math"/>
                                <w:szCs w:val="20"/>
                                <w:lang w:eastAsia="ko-KR"/>
                              </w:rPr>
                              <m:t>'</m:t>
                            </m:r>
                          </m:sup>
                        </m:sSup>
                      </m:sub>
                      <m:sup/>
                      <m:e>
                        <m:sSub>
                          <m:sSubPr>
                            <m:ctrlPr>
                              <w:rPr>
                                <w:rFonts w:ascii="Cambria Math" w:eastAsiaTheme="minorEastAsia" w:hAnsi="Cambria Math"/>
                                <w:bCs/>
                                <w:iCs/>
                                <w:szCs w:val="20"/>
                                <w:lang w:eastAsia="ko-KR"/>
                              </w:rPr>
                            </m:ctrlPr>
                          </m:sSubPr>
                          <m:e>
                            <m:r>
                              <m:rPr>
                                <m:sty m:val="b"/>
                              </m:rPr>
                              <w:rPr>
                                <w:rFonts w:ascii="Cambria Math" w:eastAsiaTheme="minorEastAsia" w:hAnsi="Cambria Math"/>
                                <w:szCs w:val="20"/>
                                <w:lang w:eastAsia="ko-KR"/>
                              </w:rPr>
                              <m:t>P</m:t>
                            </m:r>
                          </m:e>
                          <m:sub>
                            <m:r>
                              <m:rPr>
                                <m:sty m:val="b"/>
                              </m:rPr>
                              <w:rPr>
                                <w:rFonts w:ascii="Cambria Math" w:eastAsiaTheme="minorEastAsia" w:hAnsi="Cambria Math"/>
                                <w:szCs w:val="20"/>
                                <w:lang w:eastAsia="ko-KR"/>
                              </w:rPr>
                              <m:t>a</m:t>
                            </m:r>
                          </m:sub>
                        </m:sSub>
                        <m:d>
                          <m:dPr>
                            <m:ctrlPr>
                              <w:rPr>
                                <w:rFonts w:ascii="Cambria Math" w:eastAsiaTheme="minorEastAsia" w:hAnsi="Cambria Math"/>
                                <w:bCs/>
                                <w:iCs/>
                                <w:szCs w:val="20"/>
                                <w:lang w:eastAsia="ko-KR"/>
                              </w:rPr>
                            </m:ctrlPr>
                          </m:dPr>
                          <m:e>
                            <m:r>
                              <m:rPr>
                                <m:sty m:val="b"/>
                              </m:rPr>
                              <w:rPr>
                                <w:rFonts w:ascii="Cambria Math" w:eastAsiaTheme="minorEastAsia" w:hAnsi="Cambria Math"/>
                                <w:szCs w:val="20"/>
                                <w:lang w:eastAsia="ko-KR"/>
                              </w:rPr>
                              <m:t>s,</m:t>
                            </m:r>
                            <m:sSup>
                              <m:sSupPr>
                                <m:ctrlPr>
                                  <w:rPr>
                                    <w:rFonts w:ascii="Cambria Math" w:eastAsiaTheme="minorEastAsia" w:hAnsi="Cambria Math"/>
                                    <w:bCs/>
                                    <w:iCs/>
                                    <w:szCs w:val="20"/>
                                    <w:lang w:eastAsia="ko-KR"/>
                                  </w:rPr>
                                </m:ctrlPr>
                              </m:sSupPr>
                              <m:e>
                                <m:r>
                                  <m:rPr>
                                    <m:sty m:val="b"/>
                                  </m:rPr>
                                  <w:rPr>
                                    <w:rFonts w:ascii="Cambria Math" w:eastAsiaTheme="minorEastAsia" w:hAnsi="Cambria Math"/>
                                    <w:szCs w:val="20"/>
                                    <w:lang w:eastAsia="ko-KR"/>
                                  </w:rPr>
                                  <m:t>s</m:t>
                                </m:r>
                              </m:e>
                              <m:sup>
                                <m:r>
                                  <m:rPr>
                                    <m:sty m:val="b"/>
                                  </m:rPr>
                                  <w:rPr>
                                    <w:rFonts w:ascii="Cambria Math" w:eastAsiaTheme="minorEastAsia" w:hAnsi="Cambria Math"/>
                                    <w:szCs w:val="20"/>
                                    <w:lang w:eastAsia="ko-KR"/>
                                  </w:rPr>
                                  <m:t>'</m:t>
                                </m:r>
                              </m:sup>
                            </m:sSup>
                          </m:e>
                        </m:d>
                        <m:r>
                          <m:rPr>
                            <m:sty m:val="b"/>
                          </m:rPr>
                          <w:rPr>
                            <w:rFonts w:ascii="Cambria Math" w:eastAsiaTheme="minorEastAsia" w:hAnsi="Cambria Math"/>
                            <w:szCs w:val="20"/>
                            <w:lang w:eastAsia="ko-KR"/>
                          </w:rPr>
                          <m:t xml:space="preserve"> </m:t>
                        </m:r>
                        <m:sSup>
                          <m:sSupPr>
                            <m:ctrlPr>
                              <w:rPr>
                                <w:rFonts w:ascii="Cambria Math" w:eastAsiaTheme="minorEastAsia" w:hAnsi="Cambria Math"/>
                                <w:bCs/>
                                <w:iCs/>
                                <w:szCs w:val="20"/>
                                <w:lang w:eastAsia="ko-KR"/>
                              </w:rPr>
                            </m:ctrlPr>
                          </m:sSupPr>
                          <m:e>
                            <m:r>
                              <m:rPr>
                                <m:sty m:val="b"/>
                              </m:rPr>
                              <w:rPr>
                                <w:rFonts w:ascii="Cambria Math" w:eastAsiaTheme="minorEastAsia" w:hAnsi="Cambria Math"/>
                                <w:szCs w:val="20"/>
                                <w:lang w:eastAsia="ko-KR"/>
                              </w:rPr>
                              <m:t>V</m:t>
                            </m:r>
                          </m:e>
                          <m:sup>
                            <m:r>
                              <m:rPr>
                                <m:sty m:val="b"/>
                              </m:rPr>
                              <w:rPr>
                                <w:rFonts w:ascii="Cambria Math" w:eastAsiaTheme="minorEastAsia" w:hAnsi="Cambria Math"/>
                                <w:szCs w:val="20"/>
                                <w:lang w:eastAsia="ko-KR"/>
                              </w:rPr>
                              <m:t>*</m:t>
                            </m:r>
                          </m:sup>
                        </m:sSup>
                        <m:d>
                          <m:dPr>
                            <m:ctrlPr>
                              <w:rPr>
                                <w:rFonts w:ascii="Cambria Math" w:eastAsiaTheme="minorEastAsia" w:hAnsi="Cambria Math"/>
                                <w:bCs/>
                                <w:iCs/>
                                <w:szCs w:val="20"/>
                                <w:lang w:eastAsia="ko-KR"/>
                              </w:rPr>
                            </m:ctrlPr>
                          </m:dPr>
                          <m:e>
                            <m:r>
                              <m:rPr>
                                <m:sty m:val="b"/>
                              </m:rPr>
                              <w:rPr>
                                <w:rFonts w:ascii="Cambria Math" w:eastAsiaTheme="minorEastAsia" w:hAnsi="Cambria Math"/>
                                <w:szCs w:val="20"/>
                                <w:lang w:eastAsia="ko-KR"/>
                              </w:rPr>
                              <m:t>s'</m:t>
                            </m:r>
                          </m:e>
                        </m:d>
                      </m:e>
                    </m:nary>
                  </m:e>
                </m:func>
              </m:oMath>
            </m:oMathPara>
          </w:p>
        </w:tc>
      </w:tr>
    </w:tbl>
    <w:p w14:paraId="2A83A1FB" w14:textId="3DEE50A2" w:rsidR="00D76529" w:rsidRDefault="00D41E9D" w:rsidP="001713E4">
      <w:pPr>
        <w:widowControl/>
        <w:shd w:val="clear" w:color="auto" w:fill="F6F6F6"/>
        <w:wordWrap/>
        <w:autoSpaceDE/>
        <w:autoSpaceDN/>
        <w:spacing w:before="100" w:beforeAutospacing="1" w:after="0" w:line="240" w:lineRule="auto"/>
        <w:ind w:firstLine="240"/>
        <w:jc w:val="left"/>
        <w:rPr>
          <w:rFonts w:ascii="Times New Roman" w:eastAsia="굴림" w:hAnsi="Times New Roman" w:cs="Times New Roman"/>
          <w:kern w:val="0"/>
          <w:sz w:val="24"/>
          <w:szCs w:val="24"/>
        </w:rPr>
      </w:pPr>
      <w:r w:rsidRPr="00D41E9D">
        <w:rPr>
          <w:rFonts w:ascii="Times New Roman" w:eastAsia="굴림" w:hAnsi="Times New Roman" w:cs="Times New Roman"/>
          <w:kern w:val="0"/>
          <w:sz w:val="24"/>
          <w:szCs w:val="24"/>
        </w:rPr>
        <w:t>On lines 235,236,247: Probably some $ $ marks are forgotten, since the indices of some of the "s" appear in LaTeX style.</w:t>
      </w:r>
    </w:p>
    <w:tbl>
      <w:tblPr>
        <w:tblStyle w:val="a3"/>
        <w:tblW w:w="0" w:type="auto"/>
        <w:tblLook w:val="04A0" w:firstRow="1" w:lastRow="0" w:firstColumn="1" w:lastColumn="0" w:noHBand="0" w:noVBand="1"/>
      </w:tblPr>
      <w:tblGrid>
        <w:gridCol w:w="9016"/>
      </w:tblGrid>
      <w:tr w:rsidR="00D76529" w:rsidRPr="00D41E9D" w14:paraId="708E9E2D" w14:textId="77777777" w:rsidTr="00770FE1">
        <w:tc>
          <w:tcPr>
            <w:tcW w:w="9016" w:type="dxa"/>
          </w:tcPr>
          <w:p w14:paraId="12610211" w14:textId="77777777" w:rsidR="001713E4" w:rsidRDefault="001713E4" w:rsidP="00641664">
            <w:pPr>
              <w:rPr>
                <w:rFonts w:ascii="Palatino Linotype" w:hAnsi="Palatino Linotype"/>
                <w:lang w:bidi="en-US"/>
              </w:rPr>
            </w:pPr>
          </w:p>
          <w:p w14:paraId="37402889" w14:textId="1E2F29BD" w:rsidR="00BF589E" w:rsidRDefault="00BF589E" w:rsidP="00641664">
            <w:pPr>
              <w:rPr>
                <w:rFonts w:ascii="Palatino Linotype" w:hAnsi="Palatino Linotype" w:hint="eastAsia"/>
                <w:lang w:bidi="en-US"/>
              </w:rPr>
            </w:pPr>
            <w:r>
              <w:rPr>
                <w:rFonts w:ascii="Palatino Linotype" w:hAnsi="Palatino Linotype"/>
                <w:lang w:bidi="en-US"/>
              </w:rPr>
              <w:t>These style errors have been corrected.</w:t>
            </w:r>
          </w:p>
          <w:p w14:paraId="335FDAD9" w14:textId="76CFA7E5" w:rsidR="00BF589E" w:rsidRDefault="00BF589E" w:rsidP="00BF589E">
            <w:pPr>
              <w:pStyle w:val="MDPI23heading3"/>
              <w:jc w:val="both"/>
              <w:rPr>
                <w:rFonts w:eastAsia="바탕" w:cs="바탕"/>
              </w:rPr>
            </w:pPr>
            <w:r w:rsidRPr="00313A97">
              <w:rPr>
                <w:rFonts w:eastAsia="바탕" w:cs="바탕"/>
              </w:rPr>
              <w:t xml:space="preserve">In the state </w:t>
            </w:r>
            <m:oMath>
              <m:sSub>
                <m:sSubPr>
                  <m:ctrlPr>
                    <w:rPr>
                      <w:rFonts w:ascii="Cambria Math" w:eastAsia="바탕" w:hAnsi="Cambria Math" w:cs="바탕"/>
                      <w:i/>
                      <w:color w:val="4472C4" w:themeColor="accent1"/>
                    </w:rPr>
                  </m:ctrlPr>
                </m:sSubPr>
                <m:e>
                  <m:r>
                    <w:rPr>
                      <w:rFonts w:ascii="Cambria Math" w:eastAsia="바탕" w:hAnsi="Cambria Math" w:cs="바탕"/>
                      <w:color w:val="4472C4" w:themeColor="accent1"/>
                    </w:rPr>
                    <m:t>s</m:t>
                  </m:r>
                </m:e>
                <m:sub>
                  <m:r>
                    <w:rPr>
                      <w:rFonts w:ascii="Cambria Math" w:eastAsia="바탕" w:hAnsi="Cambria Math" w:cs="바탕"/>
                      <w:color w:val="4472C4" w:themeColor="accent1"/>
                    </w:rPr>
                    <m:t>0</m:t>
                  </m:r>
                </m:sub>
              </m:sSub>
            </m:oMath>
            <w:r w:rsidRPr="00BF589E">
              <w:rPr>
                <w:rFonts w:eastAsia="바탕" w:cs="바탕"/>
                <w:color w:val="4472C4" w:themeColor="accent1"/>
              </w:rPr>
              <w:t xml:space="preserve"> </w:t>
            </w:r>
            <w:r w:rsidRPr="00313A97">
              <w:rPr>
                <w:rFonts w:eastAsia="바탕" w:cs="바탕"/>
              </w:rPr>
              <w:t xml:space="preserve">of Figure 7, there are two valid actions, one of which is to maintain </w:t>
            </w:r>
            <m:oMath>
              <m:sSub>
                <m:sSubPr>
                  <m:ctrlPr>
                    <w:rPr>
                      <w:rFonts w:ascii="Cambria Math" w:eastAsia="바탕" w:hAnsi="Cambria Math" w:cs="바탕"/>
                      <w:i/>
                      <w:color w:val="4472C4" w:themeColor="accent1"/>
                    </w:rPr>
                  </m:ctrlPr>
                </m:sSubPr>
                <m:e>
                  <m:r>
                    <w:rPr>
                      <w:rFonts w:ascii="Cambria Math" w:eastAsia="바탕" w:hAnsi="Cambria Math" w:cs="바탕"/>
                      <w:color w:val="4472C4" w:themeColor="accent1"/>
                    </w:rPr>
                    <m:t>s</m:t>
                  </m:r>
                </m:e>
                <m:sub>
                  <m:r>
                    <w:rPr>
                      <w:rFonts w:ascii="Cambria Math" w:eastAsia="바탕" w:hAnsi="Cambria Math" w:cs="바탕"/>
                      <w:color w:val="4472C4" w:themeColor="accent1"/>
                    </w:rPr>
                    <m:t>0</m:t>
                  </m:r>
                </m:sub>
              </m:sSub>
            </m:oMath>
            <w:r w:rsidRPr="00BF589E">
              <w:rPr>
                <w:rFonts w:eastAsia="바탕" w:cs="바탕"/>
                <w:color w:val="4472C4" w:themeColor="accent1"/>
              </w:rPr>
              <w:t>,</w:t>
            </w:r>
            <w:r w:rsidRPr="00313A97">
              <w:rPr>
                <w:rFonts w:eastAsia="바탕" w:cs="바탕"/>
              </w:rPr>
              <w:t xml:space="preserve"> and the other is to split its grid and transition to </w:t>
            </w:r>
            <m:oMath>
              <m:sSub>
                <m:sSubPr>
                  <m:ctrlPr>
                    <w:rPr>
                      <w:rFonts w:ascii="Cambria Math" w:eastAsia="바탕" w:hAnsi="Cambria Math" w:cs="바탕"/>
                      <w:i/>
                      <w:color w:val="4472C4" w:themeColor="accent1"/>
                    </w:rPr>
                  </m:ctrlPr>
                </m:sSubPr>
                <m:e>
                  <m:r>
                    <w:rPr>
                      <w:rFonts w:ascii="Cambria Math" w:eastAsia="바탕" w:hAnsi="Cambria Math" w:cs="바탕"/>
                      <w:color w:val="4472C4" w:themeColor="accent1"/>
                    </w:rPr>
                    <m:t>s</m:t>
                  </m:r>
                </m:e>
                <m:sub>
                  <m:r>
                    <w:rPr>
                      <w:rFonts w:ascii="Cambria Math" w:eastAsia="바탕" w:hAnsi="Cambria Math" w:cs="바탕"/>
                      <w:color w:val="4472C4" w:themeColor="accent1"/>
                    </w:rPr>
                    <m:t>0</m:t>
                  </m:r>
                </m:sub>
              </m:sSub>
              <m:r>
                <w:rPr>
                  <w:rFonts w:ascii="Cambria Math" w:eastAsia="바탕" w:hAnsi="Cambria Math" w:cs="바탕"/>
                  <w:color w:val="4472C4" w:themeColor="accent1"/>
                </w:rPr>
                <m:t>'</m:t>
              </m:r>
            </m:oMath>
            <w:r w:rsidRPr="00313A97">
              <w:rPr>
                <w:rFonts w:eastAsia="바탕" w:cs="바탕"/>
              </w:rPr>
              <w:t xml:space="preserve">. In this situation, the reward that can be given is defined as an improvement in accuracy when the Grid Map is transitioned by action. </w:t>
            </w:r>
          </w:p>
          <w:p w14:paraId="1768F3B4" w14:textId="13334DA2" w:rsidR="00BF589E" w:rsidRPr="00313A97" w:rsidRDefault="00BF589E" w:rsidP="00BF589E">
            <w:pPr>
              <w:pStyle w:val="MDPI23heading3"/>
              <w:jc w:val="both"/>
            </w:pPr>
            <w:r w:rsidRPr="00313A97">
              <w:rPr>
                <w:rFonts w:eastAsiaTheme="minorEastAsia"/>
                <w:iCs/>
                <w:lang w:eastAsia="ko-KR"/>
              </w:rPr>
              <w:t xml:space="preserve">Eq. (22) </w:t>
            </w:r>
            <w:r w:rsidRPr="00313A97">
              <w:t xml:space="preserve">represents the Grid Map for </w:t>
            </w:r>
            <m:oMath>
              <m:sSub>
                <m:sSubPr>
                  <m:ctrlPr>
                    <w:rPr>
                      <w:rFonts w:ascii="Cambria Math" w:hAnsi="Cambria Math"/>
                      <w:color w:val="4472C4" w:themeColor="accent1"/>
                    </w:rPr>
                  </m:ctrlPr>
                </m:sSubPr>
                <m:e>
                  <m:r>
                    <m:rPr>
                      <m:sty m:val="p"/>
                    </m:rPr>
                    <w:rPr>
                      <w:rFonts w:ascii="Cambria Math" w:hAnsi="Cambria Math"/>
                      <w:color w:val="4472C4" w:themeColor="accent1"/>
                    </w:rPr>
                    <m:t>s</m:t>
                  </m:r>
                </m:e>
                <m:sub>
                  <m:r>
                    <m:rPr>
                      <m:sty m:val="p"/>
                    </m:rPr>
                    <w:rPr>
                      <w:rFonts w:ascii="Cambria Math" w:hAnsi="Cambria Math"/>
                      <w:color w:val="4472C4" w:themeColor="accent1"/>
                    </w:rPr>
                    <m:t>0</m:t>
                  </m:r>
                </m:sub>
              </m:sSub>
            </m:oMath>
            <w:r w:rsidRPr="00313A97">
              <w:t>.</w:t>
            </w:r>
          </w:p>
          <w:p w14:paraId="0A761EF7" w14:textId="12112835" w:rsidR="00BF589E" w:rsidRPr="00EB593D" w:rsidRDefault="00BF589E" w:rsidP="00641664">
            <w:pPr>
              <w:rPr>
                <w:rFonts w:ascii="Palatino Linotype" w:hAnsi="Palatino Linotype" w:hint="eastAsia"/>
                <w:lang w:bidi="en-US"/>
              </w:rPr>
            </w:pPr>
          </w:p>
        </w:tc>
      </w:tr>
    </w:tbl>
    <w:p w14:paraId="0DDD3DED" w14:textId="0CDEA90E" w:rsidR="00D76529" w:rsidRDefault="00D76529" w:rsidP="00D41E9D">
      <w:pPr>
        <w:widowControl/>
        <w:shd w:val="clear" w:color="auto" w:fill="F6F6F6"/>
        <w:wordWrap/>
        <w:autoSpaceDE/>
        <w:autoSpaceDN/>
        <w:spacing w:before="100" w:beforeAutospacing="1" w:after="0" w:line="240" w:lineRule="auto"/>
        <w:jc w:val="left"/>
        <w:rPr>
          <w:rFonts w:ascii="Times New Roman" w:hAnsi="Times New Roman" w:cs="Times New Roman" w:hint="eastAsia"/>
        </w:rPr>
      </w:pPr>
    </w:p>
    <w:sectPr w:rsidR="00D7652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E142C" w14:textId="77777777" w:rsidR="006D5AC8" w:rsidRDefault="006D5AC8" w:rsidP="00616A02">
      <w:pPr>
        <w:spacing w:after="0" w:line="240" w:lineRule="auto"/>
      </w:pPr>
      <w:r>
        <w:separator/>
      </w:r>
    </w:p>
  </w:endnote>
  <w:endnote w:type="continuationSeparator" w:id="0">
    <w:p w14:paraId="52454F71" w14:textId="77777777" w:rsidR="006D5AC8" w:rsidRDefault="006D5AC8" w:rsidP="00616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체">
    <w:panose1 w:val="020B0609000101010101"/>
    <w:charset w:val="81"/>
    <w:family w:val="modern"/>
    <w:pitch w:val="fixed"/>
    <w:sig w:usb0="B00002AF" w:usb1="69D77CFB" w:usb2="00000030" w:usb3="00000000" w:csb0="0008009F" w:csb1="00000000"/>
  </w:font>
  <w:font w:name="TimesNewRomanPS-BoldItalicMT">
    <w:altName w:val="맑은 고딕"/>
    <w:panose1 w:val="00000000000000000000"/>
    <w:charset w:val="81"/>
    <w:family w:val="auto"/>
    <w:notTrueType/>
    <w:pitch w:val="default"/>
    <w:sig w:usb0="00000000" w:usb1="09060000" w:usb2="00000010" w:usb3="00000000" w:csb0="00080000" w:csb1="00000000"/>
  </w:font>
  <w:font w:name="TimesNewRomanPS-ItalicMT">
    <w:altName w:val="맑은 고딕"/>
    <w:panose1 w:val="00000000000000000000"/>
    <w:charset w:val="81"/>
    <w:family w:val="auto"/>
    <w:notTrueType/>
    <w:pitch w:val="default"/>
    <w:sig w:usb0="00000000"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77A8B" w14:textId="77777777" w:rsidR="006D5AC8" w:rsidRDefault="006D5AC8" w:rsidP="00616A02">
      <w:pPr>
        <w:spacing w:after="0" w:line="240" w:lineRule="auto"/>
      </w:pPr>
      <w:r>
        <w:separator/>
      </w:r>
    </w:p>
  </w:footnote>
  <w:footnote w:type="continuationSeparator" w:id="0">
    <w:p w14:paraId="114C7085" w14:textId="77777777" w:rsidR="006D5AC8" w:rsidRDefault="006D5AC8" w:rsidP="00616A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B1691"/>
    <w:multiLevelType w:val="hybridMultilevel"/>
    <w:tmpl w:val="2B8C0688"/>
    <w:lvl w:ilvl="0" w:tplc="3ED032B2">
      <w:start w:val="1"/>
      <w:numFmt w:val="decimal"/>
      <w:lvlText w:val="%1."/>
      <w:lvlJc w:val="left"/>
      <w:pPr>
        <w:ind w:left="880" w:hanging="48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51"/>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6B1"/>
    <w:rsid w:val="000230DD"/>
    <w:rsid w:val="000266F7"/>
    <w:rsid w:val="000656E0"/>
    <w:rsid w:val="000A0B85"/>
    <w:rsid w:val="0011621E"/>
    <w:rsid w:val="00127B56"/>
    <w:rsid w:val="00131596"/>
    <w:rsid w:val="001713E4"/>
    <w:rsid w:val="001927A8"/>
    <w:rsid w:val="00197CB4"/>
    <w:rsid w:val="001E1C9F"/>
    <w:rsid w:val="00222CBE"/>
    <w:rsid w:val="0025464E"/>
    <w:rsid w:val="00280BAC"/>
    <w:rsid w:val="002F39BD"/>
    <w:rsid w:val="003106B1"/>
    <w:rsid w:val="0032554C"/>
    <w:rsid w:val="00363062"/>
    <w:rsid w:val="00381E2C"/>
    <w:rsid w:val="0042097F"/>
    <w:rsid w:val="004456A4"/>
    <w:rsid w:val="0046704B"/>
    <w:rsid w:val="004917CF"/>
    <w:rsid w:val="004B0C96"/>
    <w:rsid w:val="00511BEE"/>
    <w:rsid w:val="005548CB"/>
    <w:rsid w:val="005629CB"/>
    <w:rsid w:val="00580CBD"/>
    <w:rsid w:val="005E1605"/>
    <w:rsid w:val="005F21FA"/>
    <w:rsid w:val="00616A02"/>
    <w:rsid w:val="00624498"/>
    <w:rsid w:val="00641664"/>
    <w:rsid w:val="00650AB6"/>
    <w:rsid w:val="006933BE"/>
    <w:rsid w:val="006A532F"/>
    <w:rsid w:val="006A5CB6"/>
    <w:rsid w:val="006B5F2B"/>
    <w:rsid w:val="006D5AC8"/>
    <w:rsid w:val="00707F99"/>
    <w:rsid w:val="00734CCF"/>
    <w:rsid w:val="007913B1"/>
    <w:rsid w:val="007952EB"/>
    <w:rsid w:val="00902DB6"/>
    <w:rsid w:val="009E3299"/>
    <w:rsid w:val="00A06A0A"/>
    <w:rsid w:val="00A06CF0"/>
    <w:rsid w:val="00A722D2"/>
    <w:rsid w:val="00AF2FA4"/>
    <w:rsid w:val="00B10641"/>
    <w:rsid w:val="00B44932"/>
    <w:rsid w:val="00B561D3"/>
    <w:rsid w:val="00B824B5"/>
    <w:rsid w:val="00B852C0"/>
    <w:rsid w:val="00B959EF"/>
    <w:rsid w:val="00BC0136"/>
    <w:rsid w:val="00BC0477"/>
    <w:rsid w:val="00BF589E"/>
    <w:rsid w:val="00C505A9"/>
    <w:rsid w:val="00C623DA"/>
    <w:rsid w:val="00C80201"/>
    <w:rsid w:val="00C9005A"/>
    <w:rsid w:val="00C94209"/>
    <w:rsid w:val="00CA3B32"/>
    <w:rsid w:val="00D41E9D"/>
    <w:rsid w:val="00D55AAC"/>
    <w:rsid w:val="00D76529"/>
    <w:rsid w:val="00DC25DC"/>
    <w:rsid w:val="00EB593D"/>
    <w:rsid w:val="00EF2749"/>
    <w:rsid w:val="00F1402B"/>
    <w:rsid w:val="00FA6062"/>
    <w:rsid w:val="00FE18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1A871"/>
  <w15:chartTrackingRefBased/>
  <w15:docId w15:val="{64BDAE4C-5441-4354-8B60-9924D34E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06B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31text">
    <w:name w:val="MDPI_3.1_text"/>
    <w:qFormat/>
    <w:rsid w:val="003106B1"/>
    <w:pPr>
      <w:adjustRightInd w:val="0"/>
      <w:snapToGrid w:val="0"/>
      <w:spacing w:after="0" w:line="260" w:lineRule="atLeast"/>
      <w:ind w:firstLine="425"/>
    </w:pPr>
    <w:rPr>
      <w:rFonts w:ascii="Palatino Linotype" w:eastAsia="Times New Roman" w:hAnsi="Palatino Linotype" w:cs="Times New Roman"/>
      <w:snapToGrid w:val="0"/>
      <w:color w:val="000000"/>
      <w:kern w:val="0"/>
      <w:lang w:eastAsia="de-DE" w:bidi="en-US"/>
    </w:rPr>
  </w:style>
  <w:style w:type="character" w:customStyle="1" w:styleId="extra-comments">
    <w:name w:val="extra-comments"/>
    <w:basedOn w:val="a0"/>
    <w:rsid w:val="003106B1"/>
  </w:style>
  <w:style w:type="table" w:styleId="a3">
    <w:name w:val="Table Grid"/>
    <w:basedOn w:val="a1"/>
    <w:uiPriority w:val="39"/>
    <w:rsid w:val="00310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32textnoindent">
    <w:name w:val="MDPI_3.2_text_no_indent"/>
    <w:basedOn w:val="a"/>
    <w:qFormat/>
    <w:rsid w:val="003106B1"/>
    <w:pPr>
      <w:widowControl/>
      <w:wordWrap/>
      <w:autoSpaceDE/>
      <w:autoSpaceDN/>
      <w:adjustRightInd w:val="0"/>
      <w:snapToGrid w:val="0"/>
      <w:spacing w:after="0" w:line="260" w:lineRule="atLeast"/>
    </w:pPr>
    <w:rPr>
      <w:rFonts w:ascii="Palatino Linotype" w:eastAsia="Times New Roman" w:hAnsi="Palatino Linotype" w:cs="Times New Roman"/>
      <w:snapToGrid w:val="0"/>
      <w:color w:val="000000"/>
      <w:kern w:val="0"/>
      <w:lang w:eastAsia="de-DE" w:bidi="en-US"/>
    </w:rPr>
  </w:style>
  <w:style w:type="paragraph" w:styleId="a4">
    <w:name w:val="List Paragraph"/>
    <w:basedOn w:val="a"/>
    <w:uiPriority w:val="34"/>
    <w:qFormat/>
    <w:rsid w:val="003106B1"/>
    <w:pPr>
      <w:ind w:left="851"/>
    </w:pPr>
  </w:style>
  <w:style w:type="paragraph" w:customStyle="1" w:styleId="MDPI17abstract">
    <w:name w:val="MDPI_1.7_abstract"/>
    <w:basedOn w:val="a"/>
    <w:next w:val="a"/>
    <w:qFormat/>
    <w:rsid w:val="00CA3B32"/>
    <w:pPr>
      <w:widowControl/>
      <w:wordWrap/>
      <w:autoSpaceDE/>
      <w:autoSpaceDN/>
      <w:adjustRightInd w:val="0"/>
      <w:snapToGrid w:val="0"/>
      <w:spacing w:before="240" w:after="0" w:line="260" w:lineRule="atLeast"/>
      <w:ind w:left="113"/>
    </w:pPr>
    <w:rPr>
      <w:rFonts w:ascii="Palatino Linotype" w:eastAsia="Times New Roman" w:hAnsi="Palatino Linotype" w:cs="Times New Roman"/>
      <w:color w:val="000000"/>
      <w:kern w:val="0"/>
      <w:lang w:eastAsia="de-DE" w:bidi="en-US"/>
    </w:rPr>
  </w:style>
  <w:style w:type="paragraph" w:customStyle="1" w:styleId="MDPI22heading2">
    <w:name w:val="MDPI_2.2_heading2"/>
    <w:basedOn w:val="a"/>
    <w:qFormat/>
    <w:rsid w:val="005629CB"/>
    <w:pPr>
      <w:widowControl/>
      <w:kinsoku w:val="0"/>
      <w:wordWrap/>
      <w:overflowPunct w:val="0"/>
      <w:adjustRightInd w:val="0"/>
      <w:snapToGrid w:val="0"/>
      <w:spacing w:before="240" w:after="120" w:line="260" w:lineRule="atLeast"/>
      <w:jc w:val="left"/>
      <w:outlineLvl w:val="1"/>
    </w:pPr>
    <w:rPr>
      <w:rFonts w:ascii="Palatino Linotype" w:eastAsia="Times New Roman" w:hAnsi="Palatino Linotype" w:cs="Times New Roman"/>
      <w:i/>
      <w:noProof/>
      <w:snapToGrid w:val="0"/>
      <w:color w:val="000000"/>
      <w:kern w:val="0"/>
      <w:lang w:eastAsia="de-DE" w:bidi="en-US"/>
    </w:rPr>
  </w:style>
  <w:style w:type="paragraph" w:styleId="a5">
    <w:name w:val="header"/>
    <w:basedOn w:val="a"/>
    <w:link w:val="Char"/>
    <w:uiPriority w:val="99"/>
    <w:unhideWhenUsed/>
    <w:rsid w:val="00616A02"/>
    <w:pPr>
      <w:tabs>
        <w:tab w:val="center" w:pos="4513"/>
        <w:tab w:val="right" w:pos="9026"/>
      </w:tabs>
      <w:snapToGrid w:val="0"/>
    </w:pPr>
  </w:style>
  <w:style w:type="character" w:customStyle="1" w:styleId="Char">
    <w:name w:val="머리글 Char"/>
    <w:basedOn w:val="a0"/>
    <w:link w:val="a5"/>
    <w:uiPriority w:val="99"/>
    <w:rsid w:val="00616A02"/>
  </w:style>
  <w:style w:type="paragraph" w:styleId="a6">
    <w:name w:val="footer"/>
    <w:basedOn w:val="a"/>
    <w:link w:val="Char0"/>
    <w:uiPriority w:val="99"/>
    <w:unhideWhenUsed/>
    <w:rsid w:val="00616A02"/>
    <w:pPr>
      <w:tabs>
        <w:tab w:val="center" w:pos="4513"/>
        <w:tab w:val="right" w:pos="9026"/>
      </w:tabs>
      <w:snapToGrid w:val="0"/>
    </w:pPr>
  </w:style>
  <w:style w:type="character" w:customStyle="1" w:styleId="Char0">
    <w:name w:val="바닥글 Char"/>
    <w:basedOn w:val="a0"/>
    <w:link w:val="a6"/>
    <w:uiPriority w:val="99"/>
    <w:rsid w:val="00616A02"/>
  </w:style>
  <w:style w:type="paragraph" w:customStyle="1" w:styleId="MDPI21heading1">
    <w:name w:val="MDPI_2.1_heading1"/>
    <w:basedOn w:val="a"/>
    <w:qFormat/>
    <w:rsid w:val="00A06A0A"/>
    <w:pPr>
      <w:widowControl/>
      <w:wordWrap/>
      <w:autoSpaceDE/>
      <w:autoSpaceDN/>
      <w:adjustRightInd w:val="0"/>
      <w:snapToGrid w:val="0"/>
      <w:spacing w:before="240" w:after="120" w:line="260" w:lineRule="atLeast"/>
      <w:jc w:val="left"/>
      <w:outlineLvl w:val="0"/>
    </w:pPr>
    <w:rPr>
      <w:rFonts w:ascii="Palatino Linotype" w:eastAsia="Times New Roman" w:hAnsi="Palatino Linotype" w:cs="Times New Roman"/>
      <w:b/>
      <w:snapToGrid w:val="0"/>
      <w:color w:val="000000"/>
      <w:kern w:val="0"/>
      <w:lang w:eastAsia="de-DE" w:bidi="en-US"/>
    </w:rPr>
  </w:style>
  <w:style w:type="character" w:styleId="a7">
    <w:name w:val="Placeholder Text"/>
    <w:basedOn w:val="a0"/>
    <w:uiPriority w:val="99"/>
    <w:semiHidden/>
    <w:rsid w:val="00222CBE"/>
    <w:rPr>
      <w:color w:val="808080"/>
    </w:rPr>
  </w:style>
  <w:style w:type="paragraph" w:customStyle="1" w:styleId="MDPI39equation">
    <w:name w:val="MDPI_3.9_equation"/>
    <w:basedOn w:val="MDPI31text"/>
    <w:qFormat/>
    <w:rsid w:val="00902DB6"/>
    <w:pPr>
      <w:spacing w:before="120" w:after="120"/>
      <w:ind w:left="709" w:firstLine="0"/>
      <w:jc w:val="center"/>
    </w:pPr>
  </w:style>
  <w:style w:type="table" w:styleId="a8">
    <w:name w:val="Grid Table Light"/>
    <w:basedOn w:val="a1"/>
    <w:uiPriority w:val="40"/>
    <w:rsid w:val="00902DB6"/>
    <w:pPr>
      <w:spacing w:after="0" w:line="240" w:lineRule="auto"/>
      <w:jc w:val="left"/>
    </w:pPr>
    <w:rPr>
      <w:rFonts w:ascii="Calibri" w:eastAsia="SimSun" w:hAnsi="Calibri" w:cs="Times New Roman"/>
      <w:kern w:val="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
    <w:name w:val="HTML Typewriter"/>
    <w:basedOn w:val="a0"/>
    <w:uiPriority w:val="99"/>
    <w:semiHidden/>
    <w:unhideWhenUsed/>
    <w:rsid w:val="00D76529"/>
    <w:rPr>
      <w:rFonts w:ascii="굴림체" w:eastAsia="굴림체" w:hAnsi="굴림체" w:cs="굴림체"/>
      <w:sz w:val="24"/>
      <w:szCs w:val="24"/>
    </w:rPr>
  </w:style>
  <w:style w:type="paragraph" w:styleId="a9">
    <w:name w:val="Balloon Text"/>
    <w:basedOn w:val="a"/>
    <w:link w:val="Char1"/>
    <w:uiPriority w:val="99"/>
    <w:semiHidden/>
    <w:unhideWhenUsed/>
    <w:rsid w:val="00D41E9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D41E9D"/>
    <w:rPr>
      <w:rFonts w:asciiTheme="majorHAnsi" w:eastAsiaTheme="majorEastAsia" w:hAnsiTheme="majorHAnsi" w:cstheme="majorBidi"/>
      <w:sz w:val="18"/>
      <w:szCs w:val="18"/>
    </w:rPr>
  </w:style>
  <w:style w:type="paragraph" w:customStyle="1" w:styleId="MDPI23heading3">
    <w:name w:val="MDPI_2.3_heading3"/>
    <w:basedOn w:val="MDPI31text"/>
    <w:qFormat/>
    <w:rsid w:val="00BF589E"/>
    <w:pPr>
      <w:spacing w:before="240" w:after="120"/>
      <w:ind w:firstLine="0"/>
      <w:jc w:val="left"/>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34240">
      <w:bodyDiv w:val="1"/>
      <w:marLeft w:val="0"/>
      <w:marRight w:val="0"/>
      <w:marTop w:val="0"/>
      <w:marBottom w:val="0"/>
      <w:divBdr>
        <w:top w:val="none" w:sz="0" w:space="0" w:color="auto"/>
        <w:left w:val="none" w:sz="0" w:space="0" w:color="auto"/>
        <w:bottom w:val="none" w:sz="0" w:space="0" w:color="auto"/>
        <w:right w:val="none" w:sz="0" w:space="0" w:color="auto"/>
      </w:divBdr>
      <w:divsChild>
        <w:div w:id="1806578318">
          <w:marLeft w:val="0"/>
          <w:marRight w:val="0"/>
          <w:marTop w:val="0"/>
          <w:marBottom w:val="0"/>
          <w:divBdr>
            <w:top w:val="none" w:sz="0" w:space="0" w:color="auto"/>
            <w:left w:val="none" w:sz="0" w:space="0" w:color="auto"/>
            <w:bottom w:val="none" w:sz="0" w:space="0" w:color="auto"/>
            <w:right w:val="none" w:sz="0" w:space="0" w:color="auto"/>
          </w:divBdr>
        </w:div>
      </w:divsChild>
    </w:div>
    <w:div w:id="202185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452</Words>
  <Characters>2580</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SG</dc:creator>
  <cp:keywords/>
  <dc:description/>
  <cp:lastModifiedBy>Oh SG</cp:lastModifiedBy>
  <cp:revision>6</cp:revision>
  <dcterms:created xsi:type="dcterms:W3CDTF">2020-02-15T03:39:00Z</dcterms:created>
  <dcterms:modified xsi:type="dcterms:W3CDTF">2020-02-15T05:19:00Z</dcterms:modified>
</cp:coreProperties>
</file>