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66" w:rsidRDefault="00114366">
      <w:r>
        <w:rPr>
          <w:rFonts w:hint="eastAsia"/>
        </w:rPr>
        <w:t>생소할 수 있는 문법들에 대해 간단히 설명 드리겠습니다.</w:t>
      </w:r>
    </w:p>
    <w:p w:rsidR="00114366" w:rsidRDefault="00114366">
      <w:pPr>
        <w:rPr>
          <w:rFonts w:hint="eastAsia"/>
        </w:rPr>
      </w:pPr>
    </w:p>
    <w:p w:rsidR="00741DE1" w:rsidRDefault="00741DE1">
      <w:r w:rsidRPr="00741DE1">
        <w:rPr>
          <w:rFonts w:hint="eastAsia"/>
          <w:color w:val="00CCFF"/>
        </w:rPr>
        <w:t>vector</w:t>
      </w:r>
      <w:r>
        <w:rPr>
          <w:rFonts w:hint="eastAsia"/>
        </w:rPr>
        <w:t>&lt;</w:t>
      </w:r>
      <w:r>
        <w:t xml:space="preserve">….&gt;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proofErr w:type="spellStart"/>
      <w:r w:rsidR="00114366">
        <w:t>c++</w:t>
      </w:r>
      <w:proofErr w:type="spellEnd"/>
      <w:r w:rsidR="00114366">
        <w:t xml:space="preserve"> </w:t>
      </w:r>
      <w:r w:rsidR="00114366">
        <w:rPr>
          <w:rFonts w:hint="eastAsia"/>
        </w:rPr>
        <w:t>기본 형식이며,</w:t>
      </w:r>
      <w:r w:rsidR="00114366">
        <w:t xml:space="preserve"> </w:t>
      </w:r>
      <w:r>
        <w:rPr>
          <w:rFonts w:hint="eastAsia"/>
        </w:rPr>
        <w:t>동적 배열과 같은 의미를 지닌다.</w:t>
      </w:r>
      <w:r w:rsidR="002478A5">
        <w:t>(</w:t>
      </w:r>
      <w:r w:rsidR="002478A5">
        <w:rPr>
          <w:rFonts w:hint="eastAsia"/>
        </w:rPr>
        <w:t>기하학적 벡터와 의미와 쓰임새가 다름!</w:t>
      </w:r>
      <w:r w:rsidR="002478A5">
        <w:t>)</w:t>
      </w:r>
      <w:r>
        <w:t xml:space="preserve"> </w:t>
      </w:r>
      <w:r>
        <w:rPr>
          <w:rFonts w:hint="eastAsia"/>
        </w:rPr>
        <w:t xml:space="preserve">초기 크기는 </w:t>
      </w:r>
      <w:r>
        <w:t>0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추후 데이터를 추가할 때 배열과 다르게 크기 재할당이 필요 없어 자유롭다.</w:t>
      </w:r>
      <w:r w:rsidR="00114366">
        <w:t xml:space="preserve"> &lt;</w:t>
      </w:r>
      <w:proofErr w:type="spellStart"/>
      <w:r w:rsidR="00114366">
        <w:t>iostream</w:t>
      </w:r>
      <w:proofErr w:type="spellEnd"/>
      <w:r w:rsidR="00114366">
        <w:t>&gt;</w:t>
      </w:r>
      <w:r w:rsidR="00114366">
        <w:rPr>
          <w:rFonts w:hint="eastAsia"/>
        </w:rPr>
        <w:t xml:space="preserve">에 선언되어 있으며 </w:t>
      </w:r>
      <w:r w:rsidR="00114366">
        <w:t xml:space="preserve">using namespace </w:t>
      </w:r>
      <w:proofErr w:type="spellStart"/>
      <w:r w:rsidR="00114366">
        <w:t>std</w:t>
      </w:r>
      <w:proofErr w:type="spellEnd"/>
      <w:r w:rsidR="00114366">
        <w:t xml:space="preserve">; </w:t>
      </w:r>
      <w:r w:rsidR="00114366">
        <w:rPr>
          <w:rFonts w:hint="eastAsia"/>
        </w:rPr>
        <w:t xml:space="preserve">선언 후 </w:t>
      </w:r>
      <w:proofErr w:type="spellStart"/>
      <w:r w:rsidR="00114366">
        <w:rPr>
          <w:rFonts w:hint="eastAsia"/>
        </w:rPr>
        <w:t>호출가능하다</w:t>
      </w:r>
      <w:proofErr w:type="spellEnd"/>
      <w:r w:rsidR="00114366">
        <w:rPr>
          <w:rFonts w:hint="eastAsia"/>
        </w:rPr>
        <w:t>.</w:t>
      </w:r>
      <w:r w:rsidR="00114366">
        <w:t xml:space="preserve"> </w:t>
      </w:r>
    </w:p>
    <w:p w:rsidR="00741DE1" w:rsidRDefault="00741DE1">
      <w:r w:rsidRPr="00741DE1">
        <w:rPr>
          <w:rFonts w:hint="eastAsia"/>
          <w:color w:val="00CCFF"/>
        </w:rPr>
        <w:t>vector</w:t>
      </w:r>
      <w:r>
        <w:rPr>
          <w:rFonts w:hint="eastAsia"/>
        </w:rPr>
        <w:t>를 이용한 표현 간소화의 예시</w:t>
      </w:r>
    </w:p>
    <w:p w:rsidR="00741DE1" w:rsidRPr="00741DE1" w:rsidRDefault="00741DE1">
      <w:pPr>
        <w:rPr>
          <w:rFonts w:hint="eastAsia"/>
        </w:rPr>
      </w:pPr>
    </w:p>
    <w:p w:rsidR="00741DE1" w:rsidRDefault="00741DE1">
      <w:r w:rsidRPr="00741DE1">
        <w:rPr>
          <w:color w:val="0070C0"/>
        </w:rPr>
        <w:t>float</w:t>
      </w:r>
      <w:r>
        <w:t xml:space="preserve"> </w:t>
      </w:r>
      <w:proofErr w:type="gramStart"/>
      <w:r>
        <w:t>value[</w:t>
      </w:r>
      <w:proofErr w:type="gramEnd"/>
      <w:r>
        <w:t xml:space="preserve"> ]; value = </w:t>
      </w:r>
      <w:r w:rsidRPr="00741DE1">
        <w:rPr>
          <w:color w:val="0070C0"/>
        </w:rPr>
        <w:t>new</w:t>
      </w:r>
      <w:r>
        <w:t xml:space="preserve"> </w:t>
      </w:r>
      <w:r w:rsidRPr="00741DE1">
        <w:rPr>
          <w:color w:val="0070C0"/>
        </w:rPr>
        <w:t>float</w:t>
      </w:r>
      <w:r>
        <w:t xml:space="preserve">[size]; </w:t>
      </w:r>
    </w:p>
    <w:p w:rsidR="00741DE1" w:rsidRDefault="00741DE1">
      <w:r w:rsidRPr="00741DE1">
        <w:rPr>
          <w:color w:val="FF0000"/>
        </w:rPr>
        <w:t>=&gt;</w:t>
      </w:r>
      <w:r w:rsidRPr="00741DE1">
        <w:rPr>
          <w:rFonts w:hint="eastAsia"/>
          <w:color w:val="00CCFF"/>
        </w:rPr>
        <w:t>vector</w:t>
      </w:r>
      <w:r>
        <w:rPr>
          <w:rFonts w:hint="eastAsia"/>
        </w:rPr>
        <w:t>&lt;</w:t>
      </w:r>
      <w:r w:rsidRPr="00741DE1">
        <w:rPr>
          <w:rFonts w:hint="eastAsia"/>
          <w:color w:val="0070C0"/>
        </w:rPr>
        <w:t>float</w:t>
      </w:r>
      <w:r>
        <w:t xml:space="preserve">&gt; </w:t>
      </w:r>
      <w:proofErr w:type="gramStart"/>
      <w:r>
        <w:t xml:space="preserve">value </w:t>
      </w:r>
      <w:r>
        <w:t>;</w:t>
      </w:r>
      <w:proofErr w:type="gramEnd"/>
    </w:p>
    <w:p w:rsidR="00741DE1" w:rsidRDefault="00741DE1"/>
    <w:p w:rsidR="00741DE1" w:rsidRDefault="00741DE1" w:rsidP="00741DE1">
      <w:r w:rsidRPr="00741DE1">
        <w:rPr>
          <w:color w:val="0070C0"/>
        </w:rPr>
        <w:t>float</w:t>
      </w:r>
      <w:r>
        <w:t xml:space="preserve"> </w:t>
      </w:r>
      <w:proofErr w:type="gramStart"/>
      <w:r>
        <w:t>value[</w:t>
      </w:r>
      <w:proofErr w:type="gramEnd"/>
      <w:r>
        <w:t xml:space="preserve"> </w:t>
      </w:r>
      <w:r>
        <w:t>]</w:t>
      </w:r>
      <w:r>
        <w:t>[ ]</w:t>
      </w:r>
      <w:r>
        <w:t>;</w:t>
      </w:r>
      <w:r>
        <w:t xml:space="preserve"> *value = </w:t>
      </w:r>
      <w:r w:rsidRPr="00741DE1">
        <w:rPr>
          <w:color w:val="0070C0"/>
        </w:rPr>
        <w:t>float</w:t>
      </w:r>
      <w:r>
        <w:t xml:space="preserve">[size]; </w:t>
      </w:r>
      <w:r>
        <w:t>for(){</w:t>
      </w:r>
      <w:r>
        <w:t xml:space="preserve"> value</w:t>
      </w:r>
      <w:r>
        <w:t>[</w:t>
      </w:r>
      <w:proofErr w:type="spellStart"/>
      <w:r>
        <w:t>i</w:t>
      </w:r>
      <w:proofErr w:type="spellEnd"/>
      <w:r>
        <w:t>]</w:t>
      </w:r>
      <w:r>
        <w:t xml:space="preserve"> = </w:t>
      </w:r>
      <w:r w:rsidRPr="00741DE1">
        <w:rPr>
          <w:color w:val="0070C0"/>
        </w:rPr>
        <w:t>new</w:t>
      </w:r>
      <w:r>
        <w:t xml:space="preserve"> </w:t>
      </w:r>
      <w:r w:rsidRPr="00741DE1">
        <w:rPr>
          <w:color w:val="0070C0"/>
        </w:rPr>
        <w:t>float</w:t>
      </w:r>
      <w:r>
        <w:t>[size]</w:t>
      </w:r>
      <w:r>
        <w:t>}</w:t>
      </w:r>
      <w:r>
        <w:t xml:space="preserve">; </w:t>
      </w:r>
    </w:p>
    <w:p w:rsidR="00741DE1" w:rsidRDefault="00741DE1" w:rsidP="00741DE1">
      <w:r w:rsidRPr="00741DE1">
        <w:rPr>
          <w:color w:val="FF0000"/>
        </w:rPr>
        <w:t>=&gt;</w:t>
      </w:r>
      <w:r w:rsidRPr="00741DE1">
        <w:rPr>
          <w:rFonts w:hint="eastAsia"/>
          <w:color w:val="00CCFF"/>
        </w:rPr>
        <w:t xml:space="preserve"> </w:t>
      </w:r>
      <w:r w:rsidRPr="00741DE1">
        <w:rPr>
          <w:rFonts w:hint="eastAsia"/>
          <w:color w:val="00CCFF"/>
        </w:rPr>
        <w:t>vector</w:t>
      </w:r>
      <w:r>
        <w:rPr>
          <w:rFonts w:hint="eastAsia"/>
        </w:rPr>
        <w:t>&lt;</w:t>
      </w:r>
      <w:r w:rsidRPr="00741DE1">
        <w:rPr>
          <w:rFonts w:hint="eastAsia"/>
          <w:color w:val="00CCFF"/>
        </w:rPr>
        <w:t>vector</w:t>
      </w:r>
      <w:r>
        <w:rPr>
          <w:rFonts w:hint="eastAsia"/>
        </w:rPr>
        <w:t>&lt;</w:t>
      </w:r>
      <w:r w:rsidRPr="00741DE1">
        <w:rPr>
          <w:rFonts w:hint="eastAsia"/>
          <w:color w:val="0070C0"/>
        </w:rPr>
        <w:t>float</w:t>
      </w:r>
      <w:r>
        <w:t>&gt;&gt; value</w:t>
      </w:r>
      <w:r>
        <w:t>;</w:t>
      </w:r>
    </w:p>
    <w:p w:rsidR="00741DE1" w:rsidRDefault="00741DE1"/>
    <w:p w:rsidR="00741DE1" w:rsidRDefault="00741DE1">
      <w:pPr>
        <w:rPr>
          <w:color w:val="000000" w:themeColor="text1"/>
        </w:rPr>
      </w:pPr>
      <w:r>
        <w:rPr>
          <w:rFonts w:hint="eastAsia"/>
        </w:rPr>
        <w:t>배열은 불편한 접근성과 크기 고정성 때문에 잘 쓰이지 않는다.</w:t>
      </w:r>
      <w:r w:rsidR="00114366">
        <w:t xml:space="preserve"> </w:t>
      </w:r>
      <w:r w:rsidR="00114366">
        <w:rPr>
          <w:rFonts w:hint="eastAsia"/>
        </w:rPr>
        <w:t xml:space="preserve">배열 대체의 대안으로써 </w:t>
      </w:r>
      <w:r w:rsidR="00114366" w:rsidRPr="00741DE1">
        <w:rPr>
          <w:rFonts w:hint="eastAsia"/>
          <w:color w:val="00CCFF"/>
        </w:rPr>
        <w:t>vector</w:t>
      </w:r>
      <w:r w:rsidR="00114366">
        <w:rPr>
          <w:rFonts w:hint="eastAsia"/>
        </w:rPr>
        <w:t xml:space="preserve"> 가 쓰이고 있으며,</w:t>
      </w:r>
      <w:r w:rsidR="00114366">
        <w:t xml:space="preserve"> </w:t>
      </w:r>
      <w:r w:rsidR="00114366">
        <w:rPr>
          <w:rFonts w:hint="eastAsia"/>
        </w:rPr>
        <w:t xml:space="preserve">비슷한 성격의 형식은 </w:t>
      </w:r>
      <w:proofErr w:type="spellStart"/>
      <w:r w:rsidR="00114366">
        <w:rPr>
          <w:rFonts w:hint="eastAsia"/>
          <w:color w:val="00CCFF"/>
        </w:rPr>
        <w:t>deque</w:t>
      </w:r>
      <w:proofErr w:type="spellEnd"/>
      <w:r w:rsidR="00114366" w:rsidRPr="00114366">
        <w:rPr>
          <w:color w:val="000000" w:themeColor="text1"/>
        </w:rPr>
        <w:t>(</w:t>
      </w:r>
      <w:r w:rsidR="00114366" w:rsidRPr="00114366">
        <w:rPr>
          <w:rFonts w:hint="eastAsia"/>
          <w:color w:val="000000" w:themeColor="text1"/>
        </w:rPr>
        <w:t>큐</w:t>
      </w:r>
      <w:r w:rsidR="00114366" w:rsidRPr="00114366">
        <w:rPr>
          <w:color w:val="000000" w:themeColor="text1"/>
        </w:rPr>
        <w:t>)</w:t>
      </w:r>
      <w:r w:rsidR="00114366">
        <w:rPr>
          <w:rFonts w:hint="eastAsia"/>
          <w:color w:val="000000" w:themeColor="text1"/>
        </w:rPr>
        <w:t>가</w:t>
      </w:r>
      <w:r w:rsidR="00114366" w:rsidRPr="00114366">
        <w:rPr>
          <w:rFonts w:hint="eastAsia"/>
          <w:color w:val="000000" w:themeColor="text1"/>
        </w:rPr>
        <w:t xml:space="preserve"> 있다.</w:t>
      </w:r>
    </w:p>
    <w:p w:rsidR="00114366" w:rsidRDefault="001143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벡터로의 데이터 추가는 </w:t>
      </w:r>
      <w:proofErr w:type="spellStart"/>
      <w:r>
        <w:rPr>
          <w:color w:val="000000" w:themeColor="text1"/>
        </w:rPr>
        <w:t>value.push_back</w:t>
      </w:r>
      <w:proofErr w:type="spellEnd"/>
      <w:r>
        <w:rPr>
          <w:color w:val="000000" w:themeColor="text1"/>
        </w:rPr>
        <w:t>(</w:t>
      </w:r>
      <w:r w:rsidRPr="00741DE1">
        <w:rPr>
          <w:rFonts w:hint="eastAsia"/>
          <w:color w:val="0070C0"/>
        </w:rPr>
        <w:t>float</w:t>
      </w:r>
      <w:r>
        <w:rPr>
          <w:rFonts w:hint="eastAsia"/>
          <w:color w:val="0070C0"/>
        </w:rPr>
        <w:t>데이터</w:t>
      </w:r>
      <w:r>
        <w:rPr>
          <w:color w:val="000000" w:themeColor="text1"/>
        </w:rPr>
        <w:t xml:space="preserve">); </w:t>
      </w:r>
      <w:r>
        <w:rPr>
          <w:rFonts w:hint="eastAsia"/>
          <w:color w:val="000000" w:themeColor="text1"/>
        </w:rPr>
        <w:t>의 과정으로 이루어진다.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추가된 데이터는 배열과 똑같이 </w:t>
      </w:r>
      <w:r>
        <w:rPr>
          <w:color w:val="000000" w:themeColor="text1"/>
        </w:rPr>
        <w:t>value</w:t>
      </w:r>
      <w:proofErr w:type="gramStart"/>
      <w:r>
        <w:rPr>
          <w:color w:val="000000" w:themeColor="text1"/>
        </w:rPr>
        <w:t xml:space="preserve">[ </w:t>
      </w:r>
      <w:proofErr w:type="spellStart"/>
      <w:r>
        <w:rPr>
          <w:color w:val="000000" w:themeColor="text1"/>
        </w:rPr>
        <w:t>i</w:t>
      </w:r>
      <w:proofErr w:type="spellEnd"/>
      <w:proofErr w:type="gramEnd"/>
      <w:r>
        <w:rPr>
          <w:color w:val="000000" w:themeColor="text1"/>
        </w:rPr>
        <w:t xml:space="preserve"> ] </w:t>
      </w:r>
      <w:r>
        <w:rPr>
          <w:rFonts w:hint="eastAsia"/>
          <w:color w:val="000000" w:themeColor="text1"/>
        </w:rPr>
        <w:t>형식의 문법으로 접근 가능하다.</w:t>
      </w:r>
    </w:p>
    <w:p w:rsidR="00114366" w:rsidRDefault="00114366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14366" w:rsidRPr="002478A5" w:rsidRDefault="00114366">
      <w:r w:rsidRPr="00114366">
        <w:rPr>
          <w:color w:val="00CCFF"/>
        </w:rPr>
        <w:lastRenderedPageBreak/>
        <w:t>Mat</w:t>
      </w:r>
      <w:r>
        <w:rPr>
          <w:color w:val="00CCFF"/>
        </w:rPr>
        <w:t xml:space="preserve"> </w:t>
      </w:r>
      <w:proofErr w:type="gramStart"/>
      <w:r w:rsidRPr="00114366">
        <w:rPr>
          <w:rFonts w:hint="eastAsia"/>
        </w:rPr>
        <w:t xml:space="preserve">변수 </w:t>
      </w:r>
      <w:r w:rsidRPr="00114366">
        <w:t>:</w:t>
      </w:r>
      <w:proofErr w:type="gramEnd"/>
      <w:r w:rsidRPr="00114366"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>에서 행렬,</w:t>
      </w:r>
      <w:r>
        <w:t xml:space="preserve"> </w:t>
      </w:r>
      <w:r>
        <w:rPr>
          <w:rFonts w:hint="eastAsia"/>
        </w:rPr>
        <w:t>벡터</w:t>
      </w:r>
      <w:r>
        <w:t xml:space="preserve">, </w:t>
      </w:r>
      <w:r>
        <w:rPr>
          <w:rFonts w:hint="eastAsia"/>
        </w:rPr>
        <w:t xml:space="preserve">이미지를 처리하는 통합된 </w:t>
      </w:r>
      <w:r w:rsidR="005F7F03">
        <w:rPr>
          <w:rFonts w:hint="eastAsia"/>
        </w:rPr>
        <w:t>클래스</w:t>
      </w:r>
      <w:r>
        <w:rPr>
          <w:rFonts w:hint="eastAsia"/>
        </w:rPr>
        <w:t>이며</w:t>
      </w:r>
      <w:r w:rsidR="005F7F03">
        <w:rPr>
          <w:rFonts w:hint="eastAsia"/>
        </w:rPr>
        <w:t>,</w:t>
      </w:r>
      <w:r w:rsidR="005F7F03">
        <w:t xml:space="preserve"> </w:t>
      </w:r>
      <w:r w:rsidR="005F7F03">
        <w:rPr>
          <w:rFonts w:hint="eastAsia"/>
        </w:rPr>
        <w:t>using namespace cv</w:t>
      </w:r>
      <w:r w:rsidR="005F7F03">
        <w:t xml:space="preserve"> </w:t>
      </w:r>
      <w:r w:rsidR="005F7F03">
        <w:rPr>
          <w:rFonts w:hint="eastAsia"/>
        </w:rPr>
        <w:t>선언 후 호출</w:t>
      </w:r>
      <w:r w:rsidR="002478A5">
        <w:rPr>
          <w:rFonts w:hint="eastAsia"/>
        </w:rPr>
        <w:t xml:space="preserve"> </w:t>
      </w:r>
      <w:bookmarkStart w:id="0" w:name="_GoBack"/>
      <w:bookmarkEnd w:id="0"/>
      <w:r w:rsidR="005F7F03">
        <w:rPr>
          <w:rFonts w:hint="eastAsia"/>
        </w:rPr>
        <w:t>가능</w:t>
      </w:r>
      <w:r w:rsidR="002478A5">
        <w:rPr>
          <w:rFonts w:hint="eastAsia"/>
        </w:rPr>
        <w:t>합니다.</w:t>
      </w:r>
      <w:r w:rsidR="002478A5">
        <w:t xml:space="preserve"> </w:t>
      </w:r>
      <w:r w:rsidR="002478A5">
        <w:rPr>
          <w:rFonts w:hint="eastAsia"/>
        </w:rPr>
        <w:t>벡터 또한 표현할 수 있습니다.</w:t>
      </w:r>
    </w:p>
    <w:p w:rsidR="005F7F03" w:rsidRDefault="005F7F03">
      <w:r w:rsidRPr="005F7F03">
        <w:rPr>
          <w:color w:val="00CCFF"/>
        </w:rPr>
        <w:t>Mat</w:t>
      </w:r>
      <w:r>
        <w:rPr>
          <w:color w:val="00CCFF"/>
        </w:rPr>
        <w:t xml:space="preserve"> </w:t>
      </w:r>
      <w:proofErr w:type="spellStart"/>
      <w:proofErr w:type="gramStart"/>
      <w:r>
        <w:t>mat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일반 행렬 선언</w:t>
      </w:r>
    </w:p>
    <w:p w:rsidR="005F7F03" w:rsidRPr="005F7F03" w:rsidRDefault="005F7F03">
      <w:pPr>
        <w:rPr>
          <w:rFonts w:hint="eastAsia"/>
        </w:rPr>
      </w:pPr>
      <w:r>
        <w:rPr>
          <w:rFonts w:hint="eastAsia"/>
        </w:rPr>
        <w:t xml:space="preserve">행렬은 </w:t>
      </w:r>
      <w:r w:rsidRPr="005F7F03">
        <w:rPr>
          <w:color w:val="00CCFF"/>
        </w:rPr>
        <w:t>v</w:t>
      </w:r>
      <w:r w:rsidRPr="005F7F03">
        <w:rPr>
          <w:rFonts w:hint="eastAsia"/>
          <w:color w:val="00CCFF"/>
        </w:rPr>
        <w:t>ector</w:t>
      </w:r>
      <w:r>
        <w:rPr>
          <w:color w:val="00CCFF"/>
        </w:rPr>
        <w:t xml:space="preserve"> </w:t>
      </w:r>
      <w:r w:rsidRPr="005F7F03">
        <w:t xml:space="preserve">와 </w:t>
      </w:r>
      <w:r w:rsidRPr="005F7F03">
        <w:rPr>
          <w:rFonts w:hint="eastAsia"/>
        </w:rPr>
        <w:t>비슷한 구조로 이루어져</w:t>
      </w:r>
      <w:r>
        <w:rPr>
          <w:rFonts w:hint="eastAsia"/>
        </w:rPr>
        <w:t xml:space="preserve"> </w:t>
      </w:r>
      <w:r w:rsidRPr="005F7F03"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이차원 동적 배열과 성격이 비슷하며,</w:t>
      </w:r>
      <w:r>
        <w:t xml:space="preserve">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()을 통해</w:t>
      </w:r>
      <w:r>
        <w:t xml:space="preserve"> column</w:t>
      </w:r>
      <w:r>
        <w:rPr>
          <w:rFonts w:hint="eastAsia"/>
        </w:rPr>
        <w:t>을 추가할 수 있다.</w:t>
      </w:r>
      <w:r w:rsidRPr="005F7F03">
        <w:t xml:space="preserve"> </w:t>
      </w:r>
    </w:p>
    <w:p w:rsidR="005F7F03" w:rsidRDefault="00BB6EBD">
      <m:oMathPara>
        <m:oMath>
          <m:r>
            <m:rPr>
              <m:nor/>
            </m:rPr>
            <w:rPr>
              <w:rFonts w:ascii="Cambria Math" w:hAnsi="Cambria Math"/>
            </w:rPr>
            <m:t>mat=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</m:d>
            </m:e>
          </m:d>
          <m:r>
            <m:rPr>
              <m:nor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row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nor/>
            </m:rPr>
            <w:rPr>
              <w:rFonts w:ascii="Cambria Math" w:hAnsi="Cambria Math"/>
            </w:rPr>
            <m:t xml:space="preserve">, </m:t>
          </m:r>
          <w:proofErr w:type="spellStart"/>
          <m:r>
            <m:rPr>
              <m:nor/>
            </m:rPr>
            <w:rPr>
              <w:rFonts w:ascii="Cambria Math" w:hAnsi="Cambria Math"/>
            </w:rPr>
            <m:t>mat.pushback</m:t>
          </m:r>
          <w:proofErr w:type="spellEnd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row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=&gt;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mat: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/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/>
                </m:mr>
              </m:m>
            </m:e>
          </m:d>
        </m:oMath>
      </m:oMathPara>
    </w:p>
    <w:p w:rsidR="005F7F03" w:rsidRDefault="005F7F03">
      <w:proofErr w:type="spellStart"/>
      <w:r w:rsidRPr="005F7F03">
        <w:rPr>
          <w:color w:val="00CCFF"/>
        </w:rPr>
        <w:t>d</w:t>
      </w:r>
      <w:r w:rsidRPr="005F7F03">
        <w:rPr>
          <w:rFonts w:hint="eastAsia"/>
          <w:color w:val="00CCFF"/>
        </w:rPr>
        <w:t>eque</w:t>
      </w:r>
      <w:proofErr w:type="spellEnd"/>
      <w:r>
        <w:rPr>
          <w:rFonts w:hint="eastAsia"/>
        </w:rPr>
        <w:t>&lt;</w:t>
      </w:r>
      <w:r w:rsidRPr="005F7F03">
        <w:rPr>
          <w:color w:val="00CCFF"/>
        </w:rPr>
        <w:t>Mat</w:t>
      </w:r>
      <w:r>
        <w:t xml:space="preserve">&gt; </w:t>
      </w:r>
      <w:proofErr w:type="gramStart"/>
      <w:r>
        <w:t>mat :</w:t>
      </w:r>
      <w:proofErr w:type="gramEnd"/>
      <w:r>
        <w:t xml:space="preserve"> </w:t>
      </w:r>
      <w:r>
        <w:rPr>
          <w:rFonts w:hint="eastAsia"/>
        </w:rPr>
        <w:t>행렬의 큐</w:t>
      </w:r>
    </w:p>
    <w:p w:rsidR="005F7F03" w:rsidRPr="00114366" w:rsidRDefault="005F7F03">
      <w:pPr>
        <w:rPr>
          <w:rFonts w:hint="eastAsia"/>
          <w:color w:val="00CCFF"/>
        </w:rPr>
      </w:pPr>
      <w:r w:rsidRPr="005F7F03">
        <w:rPr>
          <w:color w:val="00CCFF"/>
        </w:rPr>
        <w:t>v</w:t>
      </w:r>
      <w:r w:rsidRPr="005F7F03">
        <w:rPr>
          <w:rFonts w:hint="eastAsia"/>
          <w:color w:val="00CCFF"/>
        </w:rPr>
        <w:t>ector</w:t>
      </w:r>
      <w:r>
        <w:rPr>
          <w:rFonts w:hint="eastAsia"/>
        </w:rPr>
        <w:t>&lt;</w:t>
      </w:r>
      <w:r w:rsidRPr="005F7F03">
        <w:rPr>
          <w:color w:val="00CCFF"/>
        </w:rPr>
        <w:t>Mat</w:t>
      </w:r>
      <w:r>
        <w:t xml:space="preserve">&gt; </w:t>
      </w:r>
      <w:proofErr w:type="gramStart"/>
      <w:r>
        <w:t>mat :</w:t>
      </w:r>
      <w:proofErr w:type="gramEnd"/>
      <w:r>
        <w:t xml:space="preserve"> </w:t>
      </w:r>
      <w:r>
        <w:rPr>
          <w:rFonts w:hint="eastAsia"/>
        </w:rPr>
        <w:t>행렬의 동적 배열</w:t>
      </w:r>
    </w:p>
    <w:sectPr w:rsidR="005F7F03" w:rsidRPr="00114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B0"/>
    <w:rsid w:val="00114366"/>
    <w:rsid w:val="001E0ED9"/>
    <w:rsid w:val="002478A5"/>
    <w:rsid w:val="005F7F03"/>
    <w:rsid w:val="006937B0"/>
    <w:rsid w:val="00741DE1"/>
    <w:rsid w:val="007A4FC2"/>
    <w:rsid w:val="00B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8208"/>
  <w15:chartTrackingRefBased/>
  <w15:docId w15:val="{E8499B25-3DC3-4A3B-B11B-5FA98D5B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F7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57920-6EFB-4576-B31F-7738C407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오성기</dc:creator>
  <cp:keywords/>
  <dc:description/>
  <cp:lastModifiedBy>오성기</cp:lastModifiedBy>
  <cp:revision>2</cp:revision>
  <dcterms:created xsi:type="dcterms:W3CDTF">2016-11-18T18:06:00Z</dcterms:created>
  <dcterms:modified xsi:type="dcterms:W3CDTF">2016-11-18T19:04:00Z</dcterms:modified>
</cp:coreProperties>
</file>