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65D" w:rsidRDefault="00AF4A54" w:rsidP="00AF4A54">
      <w:pPr>
        <w:jc w:val="center"/>
        <w:rPr>
          <w:b/>
        </w:rPr>
      </w:pPr>
      <w:r w:rsidRPr="00AF4A54">
        <w:rPr>
          <w:b/>
        </w:rPr>
        <w:t>¿Qué es el pragmatismo? (1905)</w:t>
      </w:r>
    </w:p>
    <w:p w:rsidR="00AF4A54" w:rsidRDefault="00AF4A54" w:rsidP="00AF4A54">
      <w:pPr>
        <w:jc w:val="both"/>
      </w:pPr>
    </w:p>
    <w:p w:rsidR="00AF4A54" w:rsidRPr="00AF4A54" w:rsidRDefault="00AF4A54" w:rsidP="00AF4A54">
      <w:pPr>
        <w:jc w:val="both"/>
      </w:pPr>
      <w:r>
        <w:t>Dos cosas son aquí sumamente importantes para asegurarse y para recordar. La primera es que la persona no es en absoluto un individuo [uno]. Sus pensamientos son lo que se está “diciendo a sí mismo”, esto es, lo que está diciendo a ese otro yo que está precisamente viniendo a la vida en el flujo del ti</w:t>
      </w:r>
      <w:r w:rsidR="0015297A">
        <w:t>e</w:t>
      </w:r>
      <w:r>
        <w:t>mpo</w:t>
      </w:r>
      <w:r w:rsidR="0015297A">
        <w:t>.</w:t>
      </w:r>
      <w:r>
        <w:t xml:space="preserve"> [</w:t>
      </w:r>
      <w:r w:rsidR="0015297A">
        <w:t>La persona es, al menos, dos: el que dice y al que se lo dice].</w:t>
      </w:r>
      <w:r>
        <w:t xml:space="preserve"> La segunda cosa para recordar es que el círculo de la sociedad del ser humano […] es una especie de persona condensada de forma imprecisa, en algunos aspectos de mayor rango que la persona de un organismo individual. Únicamente estas dos cosas hacen posible […] que distingas entre la verdad absoluta y lo que no dudas”.  </w:t>
      </w:r>
    </w:p>
    <w:sectPr w:rsidR="00AF4A54" w:rsidRPr="00AF4A54" w:rsidSect="002B7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4A54"/>
    <w:rsid w:val="0015297A"/>
    <w:rsid w:val="001B0082"/>
    <w:rsid w:val="002B765D"/>
    <w:rsid w:val="003158A1"/>
    <w:rsid w:val="00A32A6B"/>
    <w:rsid w:val="00AF4A54"/>
    <w:rsid w:val="00D9634F"/>
    <w:rsid w:val="00EF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González</dc:creator>
  <cp:keywords/>
  <dc:description/>
  <cp:lastModifiedBy>Oscar González</cp:lastModifiedBy>
  <cp:revision>2</cp:revision>
  <dcterms:created xsi:type="dcterms:W3CDTF">2013-10-15T11:25:00Z</dcterms:created>
  <dcterms:modified xsi:type="dcterms:W3CDTF">2013-10-15T12:47:00Z</dcterms:modified>
</cp:coreProperties>
</file>