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3CCC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63262FDB" w14:textId="77777777" w:rsidR="00464FCF" w:rsidRPr="00292248" w:rsidRDefault="00464FCF" w:rsidP="00464FCF">
      <w:pPr>
        <w:spacing w:after="0" w:line="240" w:lineRule="auto"/>
        <w:ind w:left="-851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                      </w:t>
      </w:r>
      <w:r w:rsidRPr="00292248"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 wp14:anchorId="18BF9DAE" wp14:editId="0A10CF3E">
            <wp:extent cx="937895" cy="103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      </w:t>
      </w:r>
    </w:p>
    <w:p w14:paraId="4B06C4EB" w14:textId="77777777" w:rsidR="00464FCF" w:rsidRPr="00292248" w:rsidRDefault="00464FCF" w:rsidP="00464FCF">
      <w:pPr>
        <w:spacing w:after="0" w:line="240" w:lineRule="auto"/>
        <w:ind w:left="-851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DBD3579" w14:textId="77777777" w:rsidR="00464FCF" w:rsidRPr="00292248" w:rsidRDefault="00464FCF" w:rsidP="00464FCF">
      <w:pPr>
        <w:spacing w:after="0" w:line="240" w:lineRule="auto"/>
        <w:ind w:left="-851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Departamento de Lógica y Filosofía Teórica</w:t>
      </w:r>
    </w:p>
    <w:p w14:paraId="3EB95573" w14:textId="77777777" w:rsidR="00464FCF" w:rsidRPr="00292248" w:rsidRDefault="00464FCF" w:rsidP="00464FCF">
      <w:pPr>
        <w:spacing w:after="0" w:line="100" w:lineRule="exact"/>
        <w:ind w:left="-851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70FE53B" w14:textId="77777777" w:rsidR="00464FCF" w:rsidRPr="00292248" w:rsidRDefault="00464FCF" w:rsidP="00464FCF">
      <w:pPr>
        <w:spacing w:after="0" w:line="200" w:lineRule="exact"/>
        <w:ind w:left="-851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 UNIVERSIDAD COMPLUTENSE DE MADRID</w:t>
      </w:r>
    </w:p>
    <w:p w14:paraId="67D9FB12" w14:textId="77777777" w:rsidR="00464FCF" w:rsidRPr="00292248" w:rsidRDefault="00464FCF" w:rsidP="00464FCF">
      <w:pPr>
        <w:spacing w:after="0" w:line="200" w:lineRule="exact"/>
        <w:ind w:left="-851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              FACULTAD DE FILOSOFÍA                                                           </w:t>
      </w:r>
    </w:p>
    <w:p w14:paraId="3081DE4C" w14:textId="77777777" w:rsidR="00464FCF" w:rsidRPr="00292248" w:rsidRDefault="00464FCF" w:rsidP="00464FCF">
      <w:pPr>
        <w:spacing w:after="0" w:line="200" w:lineRule="exact"/>
        <w:ind w:left="-851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               CIUDAD UNIVERSITARIA</w:t>
      </w:r>
    </w:p>
    <w:p w14:paraId="0139CDA6" w14:textId="77777777" w:rsidR="00464FCF" w:rsidRPr="00292248" w:rsidRDefault="00464FCF" w:rsidP="00464FCF">
      <w:pPr>
        <w:spacing w:after="0" w:line="200" w:lineRule="exact"/>
        <w:ind w:left="-851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                        28040 MADRID</w:t>
      </w:r>
    </w:p>
    <w:p w14:paraId="21930A16" w14:textId="77777777" w:rsidR="00464FCF" w:rsidRPr="00292248" w:rsidRDefault="00464FCF" w:rsidP="00464FCF">
      <w:pPr>
        <w:spacing w:after="0" w:line="240" w:lineRule="auto"/>
        <w:ind w:left="-1276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0F6AAFD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320A6558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MÁSTER </w:t>
      </w:r>
      <w:r w:rsidRPr="00292248">
        <w:rPr>
          <w:rFonts w:eastAsia="Times New Roman" w:cstheme="minorHAnsi"/>
          <w:b/>
          <w:smallCaps/>
          <w:sz w:val="24"/>
          <w:szCs w:val="24"/>
          <w:lang w:eastAsia="es-ES"/>
        </w:rPr>
        <w:t>EN EPISTEMOLOGÍA DE LAS CIENCIAS NATURALES Y SOCIALES</w:t>
      </w:r>
    </w:p>
    <w:p w14:paraId="53DEB05B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21206AEA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smallCap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mallCaps/>
          <w:sz w:val="24"/>
          <w:szCs w:val="24"/>
          <w:lang w:eastAsia="es-ES"/>
        </w:rPr>
        <w:t>Conocimiento, verdad y justificación</w:t>
      </w:r>
    </w:p>
    <w:p w14:paraId="73B258B0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1C01554C" w14:textId="593312CB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>CURSO 202</w:t>
      </w:r>
      <w:r w:rsidR="00BC34F7">
        <w:rPr>
          <w:rFonts w:eastAsia="Times New Roman" w:cstheme="minorHAnsi"/>
          <w:color w:val="000000"/>
          <w:sz w:val="24"/>
          <w:szCs w:val="24"/>
          <w:lang w:eastAsia="es-ES"/>
        </w:rPr>
        <w:t>4</w:t>
      </w: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>/202</w:t>
      </w:r>
      <w:r w:rsidR="00BC34F7">
        <w:rPr>
          <w:rFonts w:eastAsia="Times New Roman" w:cstheme="minorHAnsi"/>
          <w:color w:val="000000"/>
          <w:sz w:val="24"/>
          <w:szCs w:val="24"/>
          <w:lang w:eastAsia="es-ES"/>
        </w:rPr>
        <w:t>5</w:t>
      </w:r>
    </w:p>
    <w:p w14:paraId="7A31F3BC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>Primer CUATRIMESTRE</w:t>
      </w:r>
    </w:p>
    <w:p w14:paraId="69607D2A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>MARTES de 15:30 a 18:30</w:t>
      </w:r>
    </w:p>
    <w:p w14:paraId="35AE967D" w14:textId="47D38505" w:rsidR="00464FCF" w:rsidRPr="00292248" w:rsidRDefault="00BC34F7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A 3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6</w:t>
      </w:r>
    </w:p>
    <w:p w14:paraId="05D01846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1B3FE742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Dr. Óscar L. </w:t>
      </w:r>
      <w:proofErr w:type="spellStart"/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Gónzalez</w:t>
      </w:r>
      <w:proofErr w:type="spellEnd"/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-Castán</w:t>
      </w:r>
    </w:p>
    <w:p w14:paraId="7D97A0CB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color w:val="33339A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33339A"/>
          <w:sz w:val="24"/>
          <w:szCs w:val="24"/>
          <w:lang w:eastAsia="es-ES"/>
        </w:rPr>
        <w:t>oscarl@fucm.es</w:t>
      </w:r>
    </w:p>
    <w:p w14:paraId="3D009970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>Horario de tutorías:</w:t>
      </w:r>
    </w:p>
    <w:p w14:paraId="59FF990D" w14:textId="411CE8AB" w:rsidR="0045074D" w:rsidRDefault="0045074D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Martes: 14:00- 15:15</w:t>
      </w:r>
    </w:p>
    <w:p w14:paraId="287F7306" w14:textId="2CA88106" w:rsidR="00700578" w:rsidRPr="00292248" w:rsidRDefault="00700578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Jueves y viernes: 11:00-13:30</w:t>
      </w:r>
    </w:p>
    <w:p w14:paraId="556729DB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71BD9DBB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Dra. Ángeles J. Perona</w:t>
      </w:r>
    </w:p>
    <w:p w14:paraId="125913B6" w14:textId="77777777" w:rsidR="00464FCF" w:rsidRPr="00292248" w:rsidRDefault="00000000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hyperlink r:id="rId9" w:history="1">
        <w:r w:rsidR="00464FCF" w:rsidRPr="00292248">
          <w:rPr>
            <w:rFonts w:eastAsia="Times New Roman" w:cstheme="minorHAnsi"/>
            <w:bCs/>
            <w:color w:val="0563C1"/>
            <w:sz w:val="24"/>
            <w:szCs w:val="24"/>
            <w:u w:val="single"/>
            <w:lang w:eastAsia="es-ES"/>
          </w:rPr>
          <w:t>anperona@ucm.es</w:t>
        </w:r>
      </w:hyperlink>
    </w:p>
    <w:p w14:paraId="7E55DB7F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>Horario de tutorías:</w:t>
      </w:r>
    </w:p>
    <w:p w14:paraId="3ED281AF" w14:textId="7EC4C94F" w:rsidR="00464FCF" w:rsidRPr="00C601FB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01FB">
        <w:rPr>
          <w:rFonts w:eastAsia="Times New Roman" w:cstheme="minorHAnsi"/>
          <w:b/>
          <w:bCs/>
          <w:sz w:val="24"/>
          <w:szCs w:val="24"/>
          <w:lang w:eastAsia="es-ES"/>
        </w:rPr>
        <w:t>Martes y miércoles</w:t>
      </w:r>
      <w:r w:rsidR="00700578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C601FB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8:30-10:55</w:t>
      </w:r>
    </w:p>
    <w:p w14:paraId="2CC5FBA7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14:paraId="425410C8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color w:val="000000"/>
          <w:sz w:val="24"/>
          <w:szCs w:val="24"/>
          <w:lang w:eastAsia="es-ES"/>
        </w:rPr>
        <w:t>Si algún estudiante no puede ir a los horarios de tutorías establecidos, se acordará otro momento o se hará por vía telemática.</w:t>
      </w:r>
    </w:p>
    <w:p w14:paraId="2E149DB4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67F2BC15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OBJETIVOS: </w:t>
      </w:r>
    </w:p>
    <w:p w14:paraId="66266C96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ab/>
      </w:r>
    </w:p>
    <w:p w14:paraId="6B20931A" w14:textId="77777777" w:rsidR="00464FCF" w:rsidRPr="00292248" w:rsidRDefault="00464FCF" w:rsidP="008B6A4C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Este curso pretende analizar y criticar algunas de las tesis centrales más interesantes, novedosas y polémicas que el movimiento pragmatista ha propuesto en relación con el funcionamiento y papel de la razón, así como respecto a las relaciones entre conocimiento, verdad y justificación. Para realizar esta investigación nada se hace más imprescindible que acudir tanto a los representantes clásicos del movimiento pragmatista (James, Peirce y </w:t>
      </w:r>
      <w:r w:rsidRPr="00292248">
        <w:rPr>
          <w:rFonts w:eastAsia="Times New Roman" w:cstheme="minorHAnsi"/>
          <w:sz w:val="24"/>
          <w:szCs w:val="24"/>
          <w:lang w:eastAsia="es-ES"/>
        </w:rPr>
        <w:lastRenderedPageBreak/>
        <w:t xml:space="preserve">Dewey) como a los llamados neo-pragmatistas como H. Putnam, R. 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="008B6A4C" w:rsidRPr="00292248">
        <w:rPr>
          <w:rFonts w:eastAsia="Times New Roman" w:cstheme="minorHAnsi"/>
          <w:sz w:val="24"/>
          <w:szCs w:val="24"/>
          <w:lang w:eastAsia="es-ES"/>
        </w:rPr>
        <w:t>,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R. Bernstein</w:t>
      </w:r>
      <w:r w:rsidR="008B6A4C" w:rsidRPr="00292248">
        <w:rPr>
          <w:rFonts w:eastAsia="Times New Roman" w:cstheme="minorHAnsi"/>
          <w:sz w:val="24"/>
          <w:szCs w:val="24"/>
          <w:lang w:eastAsia="es-ES"/>
        </w:rPr>
        <w:t xml:space="preserve"> y S. </w:t>
      </w:r>
      <w:proofErr w:type="spellStart"/>
      <w:r w:rsidR="008B6A4C" w:rsidRPr="00292248">
        <w:rPr>
          <w:rFonts w:eastAsia="Times New Roman" w:cstheme="minorHAnsi"/>
          <w:sz w:val="24"/>
          <w:szCs w:val="24"/>
          <w:lang w:eastAsia="es-ES"/>
        </w:rPr>
        <w:t>Haack</w:t>
      </w:r>
      <w:proofErr w:type="spellEnd"/>
      <w:r w:rsidR="008B6A4C" w:rsidRPr="00292248">
        <w:rPr>
          <w:rFonts w:eastAsia="Times New Roman" w:cstheme="minorHAnsi"/>
          <w:sz w:val="24"/>
          <w:szCs w:val="24"/>
          <w:lang w:eastAsia="es-ES"/>
        </w:rPr>
        <w:t>.</w:t>
      </w:r>
    </w:p>
    <w:p w14:paraId="5BB839C4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458CEEA4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PROGRAMA Y CRONOGRAMA</w:t>
      </w:r>
      <w:r w:rsidRPr="0029224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DE LAS SESIONES:</w:t>
      </w:r>
    </w:p>
    <w:p w14:paraId="4AABECA2" w14:textId="77777777" w:rsidR="008B6A4C" w:rsidRPr="00292248" w:rsidRDefault="008B6A4C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40A1E1A3" w14:textId="381AFBC5" w:rsidR="008B6A4C" w:rsidRPr="007E6B45" w:rsidRDefault="007E6B45" w:rsidP="007E6B45">
      <w:pPr>
        <w:spacing w:after="0"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7E6B45">
        <w:rPr>
          <w:rFonts w:eastAsia="Times New Roman" w:cstheme="minorHAnsi"/>
          <w:bCs/>
          <w:color w:val="000000"/>
          <w:sz w:val="24"/>
          <w:szCs w:val="24"/>
          <w:lang w:eastAsia="es-ES"/>
        </w:rPr>
        <w:t>1.</w:t>
      </w:r>
      <w:r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</w:t>
      </w:r>
      <w:r w:rsidR="008B6A4C" w:rsidRPr="007E6B45">
        <w:rPr>
          <w:rFonts w:eastAsia="Times New Roman" w:cstheme="minorHAnsi"/>
          <w:bCs/>
          <w:color w:val="000000"/>
          <w:sz w:val="24"/>
          <w:szCs w:val="24"/>
          <w:lang w:eastAsia="es-ES"/>
        </w:rPr>
        <w:t>Presentación del curso e</w:t>
      </w:r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introducción al pragmatismo (17</w:t>
      </w:r>
      <w:r w:rsidR="008B6A4C" w:rsidRPr="007E6B45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septiembre)</w:t>
      </w:r>
    </w:p>
    <w:p w14:paraId="6F5850F6" w14:textId="77777777" w:rsidR="007E6B45" w:rsidRDefault="007E6B45" w:rsidP="007E6B45">
      <w:pPr>
        <w:pStyle w:val="ListParagraph"/>
        <w:spacing w:after="0"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599DAFAA" w14:textId="77777777" w:rsidR="007E6B45" w:rsidRPr="00B70153" w:rsidRDefault="007E6B45" w:rsidP="007E6B45">
      <w:pPr>
        <w:spacing w:after="0" w:line="240" w:lineRule="auto"/>
        <w:jc w:val="both"/>
        <w:rPr>
          <w:rFonts w:ascii="Calibri" w:hAnsi="Calibri"/>
        </w:rPr>
      </w:pPr>
      <w:proofErr w:type="spellStart"/>
      <w:r w:rsidRPr="007E6B45">
        <w:rPr>
          <w:rFonts w:ascii="Calibri" w:hAnsi="Calibri"/>
          <w:sz w:val="24"/>
          <w:szCs w:val="24"/>
        </w:rPr>
        <w:t>Hookway</w:t>
      </w:r>
      <w:proofErr w:type="spellEnd"/>
      <w:r w:rsidRPr="007E6B45">
        <w:rPr>
          <w:rFonts w:ascii="Calibri" w:hAnsi="Calibri"/>
          <w:sz w:val="24"/>
          <w:szCs w:val="24"/>
        </w:rPr>
        <w:t>, Ch. J. “</w:t>
      </w:r>
      <w:proofErr w:type="spellStart"/>
      <w:r w:rsidRPr="007E6B45">
        <w:rPr>
          <w:rFonts w:ascii="Calibri" w:hAnsi="Calibri"/>
          <w:sz w:val="24"/>
          <w:szCs w:val="24"/>
        </w:rPr>
        <w:t>Pragmatism</w:t>
      </w:r>
      <w:proofErr w:type="spellEnd"/>
      <w:r w:rsidRPr="007E6B45">
        <w:rPr>
          <w:rFonts w:ascii="Calibri" w:hAnsi="Calibri"/>
          <w:sz w:val="24"/>
          <w:szCs w:val="24"/>
        </w:rPr>
        <w:t xml:space="preserve">”. Artículo sobre el pragmatismo en la </w:t>
      </w:r>
      <w:r w:rsidRPr="007E6B45">
        <w:rPr>
          <w:rFonts w:ascii="Calibri" w:hAnsi="Calibri"/>
          <w:i/>
          <w:sz w:val="24"/>
          <w:szCs w:val="24"/>
        </w:rPr>
        <w:t xml:space="preserve">Stanford </w:t>
      </w:r>
      <w:proofErr w:type="spellStart"/>
      <w:r w:rsidRPr="007E6B45">
        <w:rPr>
          <w:rFonts w:ascii="Calibri" w:hAnsi="Calibri"/>
          <w:i/>
          <w:sz w:val="24"/>
          <w:szCs w:val="24"/>
        </w:rPr>
        <w:t>Encyclopedia</w:t>
      </w:r>
      <w:proofErr w:type="spellEnd"/>
      <w:r w:rsidRPr="007E6B45">
        <w:rPr>
          <w:rFonts w:ascii="Calibri" w:hAnsi="Calibri"/>
          <w:i/>
          <w:sz w:val="24"/>
          <w:szCs w:val="24"/>
        </w:rPr>
        <w:t xml:space="preserve"> </w:t>
      </w:r>
      <w:proofErr w:type="spellStart"/>
      <w:r w:rsidRPr="007E6B45">
        <w:rPr>
          <w:rFonts w:ascii="Calibri" w:hAnsi="Calibri"/>
          <w:i/>
          <w:sz w:val="24"/>
          <w:szCs w:val="24"/>
        </w:rPr>
        <w:t>of</w:t>
      </w:r>
      <w:proofErr w:type="spellEnd"/>
      <w:r w:rsidRPr="007E6B45">
        <w:rPr>
          <w:rFonts w:ascii="Calibri" w:hAnsi="Calibri"/>
          <w:i/>
          <w:sz w:val="24"/>
          <w:szCs w:val="24"/>
        </w:rPr>
        <w:t xml:space="preserve"> </w:t>
      </w:r>
      <w:proofErr w:type="spellStart"/>
      <w:r w:rsidRPr="007E6B45">
        <w:rPr>
          <w:rFonts w:ascii="Calibri" w:hAnsi="Calibri"/>
          <w:i/>
          <w:sz w:val="24"/>
          <w:szCs w:val="24"/>
        </w:rPr>
        <w:t>Philosophy</w:t>
      </w:r>
      <w:proofErr w:type="spellEnd"/>
      <w:r w:rsidRPr="00B70153">
        <w:rPr>
          <w:rFonts w:ascii="Calibri" w:hAnsi="Calibri"/>
        </w:rPr>
        <w:t>.</w:t>
      </w:r>
    </w:p>
    <w:p w14:paraId="4ECB5477" w14:textId="77777777" w:rsidR="007E6B45" w:rsidRDefault="007E6B45" w:rsidP="007E6B45">
      <w:pPr>
        <w:autoSpaceDE w:val="0"/>
        <w:autoSpaceDN w:val="0"/>
        <w:adjustRightInd w:val="0"/>
        <w:rPr>
          <w:rFonts w:ascii="Calibri" w:hAnsi="Calibri"/>
          <w:color w:val="0000FF"/>
        </w:rPr>
      </w:pPr>
    </w:p>
    <w:p w14:paraId="002F8F96" w14:textId="6B985A41" w:rsidR="007E6B45" w:rsidRDefault="00000000" w:rsidP="007E6B45">
      <w:pPr>
        <w:autoSpaceDE w:val="0"/>
        <w:autoSpaceDN w:val="0"/>
        <w:adjustRightInd w:val="0"/>
        <w:rPr>
          <w:rFonts w:ascii="Calibri" w:hAnsi="Calibri"/>
          <w:color w:val="0000FF"/>
        </w:rPr>
      </w:pPr>
      <w:hyperlink r:id="rId10" w:history="1">
        <w:r w:rsidR="007E6B45" w:rsidRPr="000A144F">
          <w:rPr>
            <w:rStyle w:val="Hyperlink"/>
            <w:rFonts w:ascii="Calibri" w:hAnsi="Calibri"/>
          </w:rPr>
          <w:t>https://plato.stanford.edu/entries/pragmatism/</w:t>
        </w:r>
      </w:hyperlink>
    </w:p>
    <w:p w14:paraId="56E35DF5" w14:textId="77777777" w:rsidR="007E6B45" w:rsidRDefault="007E6B45" w:rsidP="00464FCF">
      <w:pPr>
        <w:spacing w:after="0" w:line="240" w:lineRule="auto"/>
        <w:ind w:left="709" w:hanging="709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405C388E" w14:textId="06FA999A" w:rsidR="00464FCF" w:rsidRPr="00292248" w:rsidRDefault="00464FCF" w:rsidP="00464FCF">
      <w:pPr>
        <w:spacing w:after="0" w:line="240" w:lineRule="auto"/>
        <w:ind w:left="709" w:hanging="709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Prof. Óscar L. González-Castán:</w:t>
      </w:r>
    </w:p>
    <w:p w14:paraId="2CF280B2" w14:textId="77777777" w:rsidR="00464FCF" w:rsidRPr="00292248" w:rsidRDefault="00464FCF" w:rsidP="00464FCF">
      <w:pPr>
        <w:spacing w:after="0" w:line="240" w:lineRule="auto"/>
        <w:ind w:left="709" w:hanging="709"/>
        <w:jc w:val="both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726CFDF8" w14:textId="6BD99CC7" w:rsidR="00BA56B0" w:rsidRPr="00292248" w:rsidRDefault="00BA56B0" w:rsidP="00BA56B0">
      <w:pPr>
        <w:ind w:left="709" w:hanging="709"/>
        <w:jc w:val="both"/>
        <w:rPr>
          <w:rFonts w:cstheme="minorHAnsi"/>
          <w:bCs/>
          <w:color w:val="000000"/>
          <w:sz w:val="24"/>
          <w:szCs w:val="24"/>
        </w:rPr>
      </w:pPr>
      <w:r w:rsidRPr="00292248">
        <w:rPr>
          <w:rFonts w:cstheme="minorHAnsi"/>
          <w:bCs/>
          <w:color w:val="000000"/>
          <w:sz w:val="24"/>
          <w:szCs w:val="24"/>
        </w:rPr>
        <w:t xml:space="preserve">2. Ch. </w:t>
      </w:r>
      <w:proofErr w:type="spellStart"/>
      <w:proofErr w:type="gramStart"/>
      <w:r w:rsidRPr="00292248">
        <w:rPr>
          <w:rFonts w:cstheme="minorHAnsi"/>
          <w:bCs/>
          <w:color w:val="000000"/>
          <w:sz w:val="24"/>
          <w:szCs w:val="24"/>
        </w:rPr>
        <w:t>S.Peirce</w:t>
      </w:r>
      <w:proofErr w:type="spellEnd"/>
      <w:proofErr w:type="gramEnd"/>
      <w:r w:rsidRPr="00292248">
        <w:rPr>
          <w:rFonts w:cstheme="minorHAnsi"/>
          <w:bCs/>
          <w:color w:val="000000"/>
          <w:sz w:val="24"/>
          <w:szCs w:val="24"/>
        </w:rPr>
        <w:t>: significado,</w:t>
      </w:r>
      <w:r w:rsidR="00BC34F7">
        <w:rPr>
          <w:rFonts w:cstheme="minorHAnsi"/>
          <w:bCs/>
          <w:color w:val="000000"/>
          <w:sz w:val="24"/>
          <w:szCs w:val="24"/>
        </w:rPr>
        <w:t xml:space="preserve"> creencia, realidad y verdad (24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de septiembre)</w:t>
      </w:r>
    </w:p>
    <w:p w14:paraId="0047F805" w14:textId="2BAED932" w:rsidR="00BA56B0" w:rsidRPr="00292248" w:rsidRDefault="00BA56B0" w:rsidP="00BA56B0">
      <w:pPr>
        <w:ind w:left="709" w:hanging="709"/>
        <w:jc w:val="both"/>
        <w:rPr>
          <w:rFonts w:cstheme="minorHAnsi"/>
          <w:bCs/>
          <w:color w:val="000000"/>
          <w:sz w:val="24"/>
          <w:szCs w:val="24"/>
        </w:rPr>
      </w:pPr>
      <w:r w:rsidRPr="00292248">
        <w:rPr>
          <w:rFonts w:cstheme="minorHAnsi"/>
          <w:bCs/>
          <w:color w:val="000000"/>
          <w:sz w:val="24"/>
          <w:szCs w:val="24"/>
        </w:rPr>
        <w:t>3. W. James: la concepción instrumental de la verdad y la verificación de nuestras creencias (</w:t>
      </w:r>
      <w:r w:rsidR="00BC34F7">
        <w:rPr>
          <w:rFonts w:cstheme="minorHAnsi"/>
          <w:bCs/>
          <w:color w:val="000000"/>
          <w:sz w:val="24"/>
          <w:szCs w:val="24"/>
        </w:rPr>
        <w:t>1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de octubre)</w:t>
      </w:r>
    </w:p>
    <w:p w14:paraId="4D7352C7" w14:textId="14986AAA" w:rsidR="00BA56B0" w:rsidRPr="00292248" w:rsidRDefault="00BA56B0" w:rsidP="00BA56B0">
      <w:pPr>
        <w:ind w:left="709" w:hanging="709"/>
        <w:jc w:val="both"/>
        <w:rPr>
          <w:rFonts w:cstheme="minorHAnsi"/>
          <w:bCs/>
          <w:color w:val="000000"/>
          <w:sz w:val="24"/>
          <w:szCs w:val="24"/>
        </w:rPr>
      </w:pPr>
      <w:r w:rsidRPr="00292248">
        <w:rPr>
          <w:rFonts w:cstheme="minorHAnsi"/>
          <w:bCs/>
          <w:color w:val="000000"/>
          <w:sz w:val="24"/>
          <w:szCs w:val="24"/>
        </w:rPr>
        <w:t>4. J. Dewey (Parte I):  La continuidad entre el comportamiento animal y la investigación</w:t>
      </w:r>
      <w:r w:rsidR="00BC34F7">
        <w:rPr>
          <w:rFonts w:cstheme="minorHAnsi"/>
          <w:bCs/>
          <w:color w:val="000000"/>
          <w:sz w:val="24"/>
          <w:szCs w:val="24"/>
        </w:rPr>
        <w:t xml:space="preserve"> humana (8 </w:t>
      </w:r>
      <w:r w:rsidRPr="00292248">
        <w:rPr>
          <w:rFonts w:cstheme="minorHAnsi"/>
          <w:bCs/>
          <w:color w:val="000000"/>
          <w:sz w:val="24"/>
          <w:szCs w:val="24"/>
        </w:rPr>
        <w:t>de octubre).</w:t>
      </w:r>
    </w:p>
    <w:p w14:paraId="70102972" w14:textId="60620556" w:rsidR="00BA56B0" w:rsidRPr="00292248" w:rsidRDefault="00BA56B0" w:rsidP="00BA56B0">
      <w:pPr>
        <w:ind w:left="709" w:hanging="709"/>
        <w:jc w:val="both"/>
        <w:rPr>
          <w:rFonts w:cstheme="minorHAnsi"/>
          <w:bCs/>
          <w:color w:val="000000"/>
          <w:sz w:val="24"/>
          <w:szCs w:val="24"/>
        </w:rPr>
      </w:pPr>
      <w:r w:rsidRPr="00292248">
        <w:rPr>
          <w:rFonts w:cstheme="minorHAnsi"/>
          <w:bCs/>
          <w:color w:val="000000"/>
          <w:sz w:val="24"/>
          <w:szCs w:val="24"/>
        </w:rPr>
        <w:t>5. J. Dewey (Parte II):  Lógica, investigación</w:t>
      </w:r>
      <w:r w:rsidR="00BC34F7">
        <w:rPr>
          <w:rFonts w:cstheme="minorHAnsi"/>
          <w:bCs/>
          <w:color w:val="000000"/>
          <w:sz w:val="24"/>
          <w:szCs w:val="24"/>
        </w:rPr>
        <w:t xml:space="preserve"> y </w:t>
      </w:r>
      <w:proofErr w:type="spellStart"/>
      <w:r w:rsidR="00BC34F7">
        <w:rPr>
          <w:rFonts w:cstheme="minorHAnsi"/>
          <w:bCs/>
          <w:color w:val="000000"/>
          <w:sz w:val="24"/>
          <w:szCs w:val="24"/>
        </w:rPr>
        <w:t>asertabilidad</w:t>
      </w:r>
      <w:proofErr w:type="spellEnd"/>
      <w:r w:rsidR="00BC34F7">
        <w:rPr>
          <w:rFonts w:cstheme="minorHAnsi"/>
          <w:bCs/>
          <w:color w:val="000000"/>
          <w:sz w:val="24"/>
          <w:szCs w:val="24"/>
        </w:rPr>
        <w:t xml:space="preserve"> garantizada (15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de octubre).</w:t>
      </w:r>
    </w:p>
    <w:p w14:paraId="695FA808" w14:textId="0E14389E" w:rsidR="00BA56B0" w:rsidRPr="00292248" w:rsidRDefault="00BA56B0" w:rsidP="00BA56B0">
      <w:pPr>
        <w:ind w:left="709" w:hanging="709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bCs/>
          <w:sz w:val="24"/>
          <w:szCs w:val="24"/>
        </w:rPr>
        <w:t xml:space="preserve">6.  </w:t>
      </w:r>
      <w:r w:rsidRPr="00292248">
        <w:rPr>
          <w:rFonts w:cstheme="minorHAnsi"/>
          <w:bCs/>
          <w:color w:val="000000"/>
          <w:sz w:val="24"/>
          <w:szCs w:val="24"/>
        </w:rPr>
        <w:t>Karl Popper: El desarrollo del conocimiento científico y la</w:t>
      </w:r>
      <w:r w:rsidR="00BC34F7">
        <w:rPr>
          <w:rFonts w:cstheme="minorHAnsi"/>
          <w:bCs/>
          <w:color w:val="000000"/>
          <w:sz w:val="24"/>
          <w:szCs w:val="24"/>
        </w:rPr>
        <w:t xml:space="preserve"> verdad como idea regulativa (22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de octubre).</w:t>
      </w:r>
    </w:p>
    <w:p w14:paraId="3BE06A83" w14:textId="540ED763" w:rsidR="00BA56B0" w:rsidRPr="00292248" w:rsidRDefault="00BA56B0" w:rsidP="00BA56B0">
      <w:pPr>
        <w:ind w:left="709" w:hanging="709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7. Vulnerabilidad cognitiva: Más que jus</w:t>
      </w:r>
      <w:r w:rsidR="00BC34F7">
        <w:rPr>
          <w:rFonts w:cstheme="minorHAnsi"/>
          <w:sz w:val="24"/>
          <w:szCs w:val="24"/>
        </w:rPr>
        <w:t>tificación, menos que verdad (29</w:t>
      </w:r>
      <w:r w:rsidRPr="00292248">
        <w:rPr>
          <w:rFonts w:cstheme="minorHAnsi"/>
          <w:sz w:val="24"/>
          <w:szCs w:val="24"/>
        </w:rPr>
        <w:t xml:space="preserve"> de octubre). </w:t>
      </w:r>
    </w:p>
    <w:p w14:paraId="0E602E59" w14:textId="77777777" w:rsidR="00EC0A37" w:rsidRPr="00292248" w:rsidRDefault="00EC0A37" w:rsidP="00464FCF">
      <w:pPr>
        <w:spacing w:after="0" w:line="240" w:lineRule="auto"/>
        <w:ind w:left="709" w:hanging="709"/>
        <w:jc w:val="both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1ADEBE29" w14:textId="77777777" w:rsidR="00464FCF" w:rsidRPr="00292248" w:rsidRDefault="00464FCF" w:rsidP="00464FCF">
      <w:pPr>
        <w:spacing w:after="0" w:line="240" w:lineRule="auto"/>
        <w:ind w:left="709" w:hanging="709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El neo-pragmatismo</w:t>
      </w:r>
    </w:p>
    <w:p w14:paraId="6E31FCB7" w14:textId="77777777" w:rsidR="00464FCF" w:rsidRPr="00292248" w:rsidRDefault="00464FCF" w:rsidP="00464FCF">
      <w:pPr>
        <w:spacing w:after="0" w:line="240" w:lineRule="auto"/>
        <w:ind w:left="709" w:hanging="709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</w:p>
    <w:p w14:paraId="0EB8DFCF" w14:textId="77777777" w:rsidR="00464FCF" w:rsidRPr="00292248" w:rsidRDefault="00464FCF" w:rsidP="00464FCF">
      <w:pPr>
        <w:spacing w:after="0" w:line="240" w:lineRule="auto"/>
        <w:ind w:left="709" w:hanging="709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Profª</w:t>
      </w:r>
      <w:r w:rsidR="008B6A4C"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: Ángeles J.</w:t>
      </w: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 xml:space="preserve"> Perona:</w:t>
      </w:r>
    </w:p>
    <w:p w14:paraId="656ECE41" w14:textId="77777777" w:rsidR="00464FCF" w:rsidRPr="00292248" w:rsidRDefault="00464FCF" w:rsidP="00464FCF">
      <w:pPr>
        <w:spacing w:after="0" w:line="240" w:lineRule="auto"/>
        <w:ind w:left="709" w:hanging="709"/>
        <w:jc w:val="both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66EB8D72" w14:textId="6939A077" w:rsidR="00464FCF" w:rsidRPr="00292248" w:rsidRDefault="00EC0A37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8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.  </w:t>
      </w:r>
      <w:r w:rsidR="00464FCF" w:rsidRPr="00292248">
        <w:rPr>
          <w:rFonts w:eastAsia="Times New Roman" w:cstheme="minorHAnsi"/>
          <w:bCs/>
          <w:sz w:val="24"/>
          <w:szCs w:val="24"/>
          <w:lang w:eastAsia="es-ES"/>
        </w:rPr>
        <w:t>Justificación, realismo interno y relativismo en H. Putnam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(</w:t>
      </w:r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>5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noviembre).  </w:t>
      </w:r>
    </w:p>
    <w:p w14:paraId="759E3596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517AC044" w14:textId="2C93C746" w:rsidR="00464FCF" w:rsidRPr="00292248" w:rsidRDefault="00EC0A37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9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. La concepción </w:t>
      </w:r>
      <w:proofErr w:type="spellStart"/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rortiana</w:t>
      </w:r>
      <w:proofErr w:type="spellEnd"/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la verdad (1</w:t>
      </w:r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>2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noviembre). </w:t>
      </w:r>
    </w:p>
    <w:p w14:paraId="6D2EC572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365990F7" w14:textId="1C706D11" w:rsidR="00464FCF" w:rsidRPr="00292248" w:rsidRDefault="00EC0A37" w:rsidP="00464FCF">
      <w:pPr>
        <w:spacing w:after="0" w:line="240" w:lineRule="auto"/>
        <w:ind w:left="709" w:hanging="709"/>
        <w:jc w:val="both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10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.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 El debate entre H. Putnam y R.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: realismo natural frente a etnocentrismo (Parte I) </w:t>
      </w:r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>(19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noviembre).</w:t>
      </w:r>
    </w:p>
    <w:p w14:paraId="251B1273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1A9F7A88" w14:textId="5CD8364C" w:rsidR="00464FCF" w:rsidRPr="00292248" w:rsidRDefault="00EC0A37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11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.  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El debate entre H. Putnam y R.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>: realismo natural frente a etnocentrismo (Parte II) (</w:t>
      </w:r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>26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noviembre).</w:t>
      </w:r>
    </w:p>
    <w:p w14:paraId="732C6215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08BBC60E" w14:textId="49E9179B" w:rsidR="00464FCF" w:rsidRPr="00292248" w:rsidRDefault="00EC0A37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lastRenderedPageBreak/>
        <w:t>12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. </w:t>
      </w:r>
      <w:proofErr w:type="spellStart"/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Neopragmatismo</w:t>
      </w:r>
      <w:proofErr w:type="spellEnd"/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sin inconmensurabilidad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: el pluralismo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falibilista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 comprometido de Richard Bernstein</w:t>
      </w:r>
      <w:r w:rsidR="00BC34F7">
        <w:rPr>
          <w:rFonts w:eastAsia="Times New Roman" w:cstheme="minorHAnsi"/>
          <w:sz w:val="24"/>
          <w:szCs w:val="24"/>
          <w:lang w:eastAsia="es-ES"/>
        </w:rPr>
        <w:t xml:space="preserve"> (3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 de diciembre)</w:t>
      </w:r>
      <w:r w:rsidR="00464FCF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. </w:t>
      </w:r>
    </w:p>
    <w:p w14:paraId="26A9B552" w14:textId="77777777" w:rsidR="008B6A4C" w:rsidRPr="00292248" w:rsidRDefault="008B6A4C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579DC109" w14:textId="1C2BD536" w:rsidR="00EC0A37" w:rsidRPr="00292248" w:rsidRDefault="00EC0A37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13. </w:t>
      </w:r>
      <w:proofErr w:type="spellStart"/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Neopragmatismo</w:t>
      </w:r>
      <w:proofErr w:type="spellEnd"/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y evidencia: el </w:t>
      </w:r>
      <w:proofErr w:type="spellStart"/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f</w:t>
      </w:r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>undherentismo</w:t>
      </w:r>
      <w:proofErr w:type="spellEnd"/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Susan </w:t>
      </w:r>
      <w:proofErr w:type="spellStart"/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>Haack</w:t>
      </w:r>
      <w:proofErr w:type="spellEnd"/>
      <w:r w:rsidR="00BC34F7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(10</w:t>
      </w:r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diciembre).</w:t>
      </w:r>
    </w:p>
    <w:p w14:paraId="0EFADC96" w14:textId="77777777" w:rsidR="00BA56B0" w:rsidRPr="00292248" w:rsidRDefault="00BA56B0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4BCD87F9" w14:textId="77777777" w:rsidR="00BA56B0" w:rsidRPr="00292248" w:rsidRDefault="00BA56B0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5A036397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TEXTOS PARA CADA UNA DE LAS SESIONES</w:t>
      </w:r>
    </w:p>
    <w:p w14:paraId="74AAE8EB" w14:textId="77777777" w:rsidR="00292248" w:rsidRPr="00292248" w:rsidRDefault="00292248" w:rsidP="00292248">
      <w:pPr>
        <w:autoSpaceDE w:val="0"/>
        <w:autoSpaceDN w:val="0"/>
        <w:adjustRightInd w:val="0"/>
        <w:rPr>
          <w:rFonts w:cstheme="minorHAnsi"/>
          <w:color w:val="0000FF"/>
          <w:sz w:val="24"/>
          <w:szCs w:val="24"/>
        </w:rPr>
      </w:pPr>
    </w:p>
    <w:p w14:paraId="5BB66366" w14:textId="77777777" w:rsidR="00292248" w:rsidRPr="00292248" w:rsidRDefault="00292248" w:rsidP="00292248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4"/>
          <w:szCs w:val="24"/>
        </w:rPr>
      </w:pPr>
      <w:r w:rsidRPr="00292248">
        <w:rPr>
          <w:rFonts w:cstheme="minorHAnsi"/>
          <w:b/>
          <w:bCs/>
          <w:color w:val="000000" w:themeColor="text1"/>
          <w:sz w:val="24"/>
          <w:szCs w:val="24"/>
        </w:rPr>
        <w:t>ÓSCAR L. GONZÁLEZ-CASTÁN</w:t>
      </w:r>
    </w:p>
    <w:p w14:paraId="2A929746" w14:textId="4A8A1B46" w:rsidR="00292248" w:rsidRPr="00292248" w:rsidRDefault="00292248" w:rsidP="00292248">
      <w:pPr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b/>
          <w:sz w:val="24"/>
          <w:szCs w:val="24"/>
        </w:rPr>
        <w:t>Sesión 2</w:t>
      </w:r>
      <w:r w:rsidRPr="00292248">
        <w:rPr>
          <w:rFonts w:cstheme="minorHAnsi"/>
          <w:sz w:val="24"/>
          <w:szCs w:val="24"/>
        </w:rPr>
        <w:t xml:space="preserve">: 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Ch. </w:t>
      </w:r>
      <w:proofErr w:type="spellStart"/>
      <w:proofErr w:type="gramStart"/>
      <w:r w:rsidRPr="00292248">
        <w:rPr>
          <w:rFonts w:cstheme="minorHAnsi"/>
          <w:bCs/>
          <w:color w:val="000000"/>
          <w:sz w:val="24"/>
          <w:szCs w:val="24"/>
        </w:rPr>
        <w:t>S.Peirce</w:t>
      </w:r>
      <w:proofErr w:type="spellEnd"/>
      <w:proofErr w:type="gramEnd"/>
      <w:r w:rsidRPr="00292248">
        <w:rPr>
          <w:rFonts w:cstheme="minorHAnsi"/>
          <w:bCs/>
          <w:color w:val="000000"/>
          <w:sz w:val="24"/>
          <w:szCs w:val="24"/>
        </w:rPr>
        <w:t>: significado, creencia, realidad y verdad</w:t>
      </w:r>
      <w:r w:rsidR="000C7AAE">
        <w:rPr>
          <w:rFonts w:cstheme="minorHAnsi"/>
          <w:sz w:val="24"/>
          <w:szCs w:val="24"/>
        </w:rPr>
        <w:t xml:space="preserve"> (24</w:t>
      </w:r>
      <w:r w:rsidRPr="00292248">
        <w:rPr>
          <w:rFonts w:cstheme="minorHAnsi"/>
          <w:sz w:val="24"/>
          <w:szCs w:val="24"/>
        </w:rPr>
        <w:t xml:space="preserve"> de septiembre)</w:t>
      </w:r>
    </w:p>
    <w:p w14:paraId="3896982C" w14:textId="77777777" w:rsidR="00292248" w:rsidRDefault="00292248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Lecturas obligatorias: [</w:t>
      </w:r>
      <w:r w:rsidRPr="00292248">
        <w:rPr>
          <w:rFonts w:cstheme="minorHAnsi"/>
          <w:b/>
          <w:bCs/>
          <w:sz w:val="24"/>
          <w:szCs w:val="24"/>
        </w:rPr>
        <w:t>Estos textos están subidos al Campus Virtual junto con algunos textos complementarios</w:t>
      </w:r>
      <w:r w:rsidRPr="00292248">
        <w:rPr>
          <w:rFonts w:cstheme="minorHAnsi"/>
          <w:sz w:val="24"/>
          <w:szCs w:val="24"/>
        </w:rPr>
        <w:t>]</w:t>
      </w:r>
    </w:p>
    <w:p w14:paraId="2268044D" w14:textId="77777777" w:rsidR="00E60037" w:rsidRPr="00292248" w:rsidRDefault="00E60037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597F66E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2.1 Peirce, C. S.: “La fijación de la creencia”, en </w:t>
      </w:r>
      <w:r w:rsidRPr="00292248">
        <w:rPr>
          <w:rFonts w:cstheme="minorHAnsi"/>
          <w:i/>
          <w:sz w:val="24"/>
          <w:szCs w:val="24"/>
        </w:rPr>
        <w:t>El hombre, un signo. (El pragmatismo de Peirce)</w:t>
      </w:r>
      <w:r w:rsidRPr="00292248">
        <w:rPr>
          <w:rFonts w:cstheme="minorHAnsi"/>
          <w:sz w:val="24"/>
          <w:szCs w:val="24"/>
        </w:rPr>
        <w:t xml:space="preserve">. L. </w:t>
      </w:r>
      <w:proofErr w:type="spellStart"/>
      <w:r w:rsidRPr="00292248">
        <w:rPr>
          <w:rFonts w:cstheme="minorHAnsi"/>
          <w:sz w:val="24"/>
          <w:szCs w:val="24"/>
        </w:rPr>
        <w:t>Vericat</w:t>
      </w:r>
      <w:proofErr w:type="spellEnd"/>
      <w:r w:rsidRPr="00292248">
        <w:rPr>
          <w:rFonts w:cstheme="minorHAnsi"/>
          <w:sz w:val="24"/>
          <w:szCs w:val="24"/>
        </w:rPr>
        <w:t xml:space="preserve"> (ed.). Barcelona, Crítica, 1988, pp. 175-199.  </w:t>
      </w:r>
    </w:p>
    <w:p w14:paraId="412E30D0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2.2 Peirce, Ch. S.: “Cómo esclarecer nuestras ideas”, en </w:t>
      </w:r>
      <w:r w:rsidRPr="00292248">
        <w:rPr>
          <w:rFonts w:cstheme="minorHAnsi"/>
          <w:i/>
          <w:sz w:val="24"/>
          <w:szCs w:val="24"/>
        </w:rPr>
        <w:t>El hombre, un signo. (El pragmatismo de Peirce)</w:t>
      </w:r>
      <w:r w:rsidRPr="00292248">
        <w:rPr>
          <w:rFonts w:cstheme="minorHAnsi"/>
          <w:sz w:val="24"/>
          <w:szCs w:val="24"/>
        </w:rPr>
        <w:t xml:space="preserve">. L. </w:t>
      </w:r>
      <w:proofErr w:type="spellStart"/>
      <w:r w:rsidRPr="00292248">
        <w:rPr>
          <w:rFonts w:cstheme="minorHAnsi"/>
          <w:sz w:val="24"/>
          <w:szCs w:val="24"/>
        </w:rPr>
        <w:t>Vericat</w:t>
      </w:r>
      <w:proofErr w:type="spellEnd"/>
      <w:r w:rsidRPr="00292248">
        <w:rPr>
          <w:rFonts w:cstheme="minorHAnsi"/>
          <w:sz w:val="24"/>
          <w:szCs w:val="24"/>
        </w:rPr>
        <w:t xml:space="preserve"> (ed.). Barcelona, Crítica, 1988, pp. 200-223.</w:t>
      </w:r>
    </w:p>
    <w:p w14:paraId="1A4F394C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292248">
        <w:rPr>
          <w:rFonts w:cstheme="minorHAnsi"/>
          <w:sz w:val="24"/>
          <w:szCs w:val="24"/>
          <w:lang w:val="en-GB"/>
        </w:rPr>
        <w:t>Ediciones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92248">
        <w:rPr>
          <w:rFonts w:cstheme="minorHAnsi"/>
          <w:sz w:val="24"/>
          <w:szCs w:val="24"/>
          <w:lang w:val="en-GB"/>
        </w:rPr>
        <w:t>en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92248">
        <w:rPr>
          <w:rFonts w:cstheme="minorHAnsi"/>
          <w:sz w:val="24"/>
          <w:szCs w:val="24"/>
          <w:lang w:val="en-GB"/>
        </w:rPr>
        <w:t>inglés</w:t>
      </w:r>
      <w:proofErr w:type="spellEnd"/>
      <w:r w:rsidRPr="00292248">
        <w:rPr>
          <w:rFonts w:cstheme="minorHAnsi"/>
          <w:sz w:val="24"/>
          <w:szCs w:val="24"/>
          <w:lang w:val="en-GB"/>
        </w:rPr>
        <w:t>:</w:t>
      </w:r>
    </w:p>
    <w:p w14:paraId="36714C67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  <w:lang w:val="en-GB"/>
        </w:rPr>
      </w:pPr>
      <w:r w:rsidRPr="00292248">
        <w:rPr>
          <w:rFonts w:cstheme="minorHAnsi"/>
          <w:sz w:val="24"/>
          <w:szCs w:val="24"/>
          <w:lang w:val="en-GB"/>
        </w:rPr>
        <w:t xml:space="preserve">2.1 Peirce, Charles S. (1877/1992), ‘The Fixation of Belief’, </w:t>
      </w:r>
      <w:r w:rsidRPr="00292248">
        <w:rPr>
          <w:rFonts w:cstheme="minorHAnsi"/>
          <w:i/>
          <w:sz w:val="24"/>
          <w:szCs w:val="24"/>
          <w:lang w:val="en-GB"/>
        </w:rPr>
        <w:t>Popular Science Monthly,</w:t>
      </w:r>
      <w:r w:rsidRPr="00292248">
        <w:rPr>
          <w:rFonts w:cstheme="minorHAnsi"/>
          <w:sz w:val="24"/>
          <w:szCs w:val="24"/>
          <w:lang w:val="en-GB"/>
        </w:rPr>
        <w:t xml:space="preserve"> 12 (November 1877), pp. 1-15. Reprinted in Houser, N. and </w:t>
      </w:r>
      <w:proofErr w:type="spellStart"/>
      <w:r w:rsidRPr="00292248">
        <w:rPr>
          <w:rFonts w:cstheme="minorHAnsi"/>
          <w:sz w:val="24"/>
          <w:szCs w:val="24"/>
          <w:lang w:val="en-GB"/>
        </w:rPr>
        <w:t>Kloesel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, Ch. (eds.) 1992. </w:t>
      </w:r>
      <w:r w:rsidRPr="00292248">
        <w:rPr>
          <w:rFonts w:cstheme="minorHAnsi"/>
          <w:i/>
          <w:sz w:val="24"/>
          <w:szCs w:val="24"/>
          <w:lang w:val="en-GB"/>
        </w:rPr>
        <w:t>The Essential Peirce. Selected Philosophical Writings, Vol 1 (1867-1893)</w:t>
      </w:r>
      <w:r w:rsidRPr="00292248">
        <w:rPr>
          <w:rFonts w:cstheme="minorHAnsi"/>
          <w:sz w:val="24"/>
          <w:szCs w:val="24"/>
          <w:lang w:val="en-GB"/>
        </w:rPr>
        <w:t xml:space="preserve">. Bloomington: Indiana University Press, pp. 107-123. </w:t>
      </w:r>
    </w:p>
    <w:p w14:paraId="79D9661C" w14:textId="5601BD72" w:rsidR="00292248" w:rsidRPr="000C7AAE" w:rsidRDefault="00292248" w:rsidP="00582761">
      <w:pPr>
        <w:ind w:left="360"/>
        <w:jc w:val="both"/>
        <w:rPr>
          <w:rFonts w:cstheme="minorHAnsi"/>
          <w:sz w:val="24"/>
          <w:szCs w:val="24"/>
          <w:lang w:val="en-GB"/>
        </w:rPr>
      </w:pPr>
      <w:r w:rsidRPr="00292248">
        <w:rPr>
          <w:rFonts w:cstheme="minorHAnsi"/>
          <w:sz w:val="24"/>
          <w:szCs w:val="24"/>
          <w:lang w:val="en-GB"/>
        </w:rPr>
        <w:t xml:space="preserve">2.2 Peirce, Charles S. (1878/1992), ‘How to Make Our Ideas Clear’, </w:t>
      </w:r>
      <w:r w:rsidRPr="00292248">
        <w:rPr>
          <w:rFonts w:cstheme="minorHAnsi"/>
          <w:i/>
          <w:sz w:val="24"/>
          <w:szCs w:val="24"/>
          <w:lang w:val="en-GB"/>
        </w:rPr>
        <w:t>Popular Science Monthly,</w:t>
      </w:r>
      <w:r w:rsidRPr="00292248">
        <w:rPr>
          <w:rFonts w:cstheme="minorHAnsi"/>
          <w:sz w:val="24"/>
          <w:szCs w:val="24"/>
          <w:lang w:val="en-GB"/>
        </w:rPr>
        <w:t xml:space="preserve"> 12 (January 1878), pp. 286-302. Reprinted in Houser, N. and </w:t>
      </w:r>
      <w:proofErr w:type="spellStart"/>
      <w:r w:rsidRPr="00292248">
        <w:rPr>
          <w:rFonts w:cstheme="minorHAnsi"/>
          <w:sz w:val="24"/>
          <w:szCs w:val="24"/>
          <w:lang w:val="en-GB"/>
        </w:rPr>
        <w:t>Kloesel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, Ch. (eds.) 1992. </w:t>
      </w:r>
      <w:r w:rsidRPr="00292248">
        <w:rPr>
          <w:rFonts w:cstheme="minorHAnsi"/>
          <w:i/>
          <w:sz w:val="24"/>
          <w:szCs w:val="24"/>
          <w:lang w:val="en-GB"/>
        </w:rPr>
        <w:t xml:space="preserve">The Essential Peirce. </w:t>
      </w:r>
      <w:r w:rsidRPr="000C7AAE">
        <w:rPr>
          <w:rFonts w:cstheme="minorHAnsi"/>
          <w:i/>
          <w:sz w:val="24"/>
          <w:szCs w:val="24"/>
          <w:lang w:val="en-GB"/>
        </w:rPr>
        <w:t>Selected Philosophical Writings, Vol 1 (1867-1893)</w:t>
      </w:r>
      <w:r w:rsidRPr="000C7AAE">
        <w:rPr>
          <w:rFonts w:cstheme="minorHAnsi"/>
          <w:sz w:val="24"/>
          <w:szCs w:val="24"/>
          <w:lang w:val="en-GB"/>
        </w:rPr>
        <w:t>. Bloomington: Indiana University Press, pp. 124-141.</w:t>
      </w:r>
    </w:p>
    <w:p w14:paraId="736D86A0" w14:textId="44F4AE8E" w:rsidR="00292248" w:rsidRDefault="00292248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60037">
        <w:rPr>
          <w:rFonts w:cstheme="minorHAnsi"/>
          <w:sz w:val="24"/>
          <w:szCs w:val="24"/>
        </w:rPr>
        <w:t>Lecturas</w:t>
      </w:r>
      <w:r w:rsidRPr="00292248">
        <w:rPr>
          <w:rFonts w:cstheme="minorHAnsi"/>
          <w:sz w:val="24"/>
          <w:szCs w:val="24"/>
        </w:rPr>
        <w:t xml:space="preserve"> secundarias relevantes para esta sesión:</w:t>
      </w:r>
    </w:p>
    <w:p w14:paraId="67C6787B" w14:textId="77777777" w:rsidR="00E60037" w:rsidRPr="00292248" w:rsidRDefault="00E60037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763205F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2.3 Peirce, Ch. S.: “Qué es pragmatismo (1905)”, en Peirce, Ch. S. </w:t>
      </w:r>
      <w:r w:rsidRPr="00292248">
        <w:rPr>
          <w:rFonts w:cstheme="minorHAnsi"/>
          <w:i/>
          <w:sz w:val="24"/>
          <w:szCs w:val="24"/>
        </w:rPr>
        <w:t>Pragmatismo</w:t>
      </w:r>
      <w:r w:rsidRPr="00292248">
        <w:rPr>
          <w:rFonts w:cstheme="minorHAnsi"/>
          <w:sz w:val="24"/>
          <w:szCs w:val="24"/>
        </w:rPr>
        <w:t>, Madrid, Encuentro, 2008, pp. 29-58.</w:t>
      </w:r>
    </w:p>
    <w:p w14:paraId="356A03B4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2.4. Peirce, Ch. S.: “Algunas consecuencias de cuatro incapacidades”, en </w:t>
      </w:r>
      <w:r w:rsidRPr="00292248">
        <w:rPr>
          <w:rFonts w:cstheme="minorHAnsi"/>
          <w:i/>
          <w:sz w:val="24"/>
          <w:szCs w:val="24"/>
        </w:rPr>
        <w:t>El hombre, un signo. (El pragmatismo de Peirce)</w:t>
      </w:r>
      <w:r w:rsidRPr="00292248">
        <w:rPr>
          <w:rFonts w:cstheme="minorHAnsi"/>
          <w:sz w:val="24"/>
          <w:szCs w:val="24"/>
        </w:rPr>
        <w:t xml:space="preserve">. L. </w:t>
      </w:r>
      <w:proofErr w:type="spellStart"/>
      <w:r w:rsidRPr="00292248">
        <w:rPr>
          <w:rFonts w:cstheme="minorHAnsi"/>
          <w:sz w:val="24"/>
          <w:szCs w:val="24"/>
        </w:rPr>
        <w:t>Vericat</w:t>
      </w:r>
      <w:proofErr w:type="spellEnd"/>
      <w:r w:rsidRPr="00292248">
        <w:rPr>
          <w:rFonts w:cstheme="minorHAnsi"/>
          <w:sz w:val="24"/>
          <w:szCs w:val="24"/>
        </w:rPr>
        <w:t xml:space="preserve"> (ed.). Barcelona, Crítica, 1988, pp. 88-122.</w:t>
      </w:r>
    </w:p>
    <w:p w14:paraId="521F18F1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2.5 Dewey, J.: “La evolución del pragmatismo norteamericano”, en </w:t>
      </w:r>
      <w:r w:rsidRPr="00292248">
        <w:rPr>
          <w:rFonts w:cstheme="minorHAnsi"/>
          <w:i/>
          <w:sz w:val="24"/>
          <w:szCs w:val="24"/>
        </w:rPr>
        <w:t>La miseria de la epistemología. Ensayos de pragmatismo</w:t>
      </w:r>
      <w:r w:rsidRPr="00292248">
        <w:rPr>
          <w:rFonts w:cstheme="minorHAnsi"/>
          <w:sz w:val="24"/>
          <w:szCs w:val="24"/>
        </w:rPr>
        <w:t xml:space="preserve">. A.M. </w:t>
      </w:r>
      <w:proofErr w:type="spellStart"/>
      <w:r w:rsidRPr="00292248">
        <w:rPr>
          <w:rFonts w:cstheme="minorHAnsi"/>
          <w:sz w:val="24"/>
          <w:szCs w:val="24"/>
        </w:rPr>
        <w:t>Faerna</w:t>
      </w:r>
      <w:proofErr w:type="spellEnd"/>
      <w:r w:rsidRPr="00292248">
        <w:rPr>
          <w:rFonts w:cstheme="minorHAnsi"/>
          <w:sz w:val="24"/>
          <w:szCs w:val="24"/>
        </w:rPr>
        <w:t xml:space="preserve"> (ed.). Madrid, Biblioteca Nueva, 2000, pp. 61-80.</w:t>
      </w:r>
    </w:p>
    <w:p w14:paraId="1A77610F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  <w:lang w:val="en-GB"/>
        </w:rPr>
        <w:lastRenderedPageBreak/>
        <w:t xml:space="preserve">2.6 Bernstein, Richard J. (2010). “Charles S, Peirce’s Critique of </w:t>
      </w:r>
      <w:proofErr w:type="spellStart"/>
      <w:r w:rsidRPr="00292248">
        <w:rPr>
          <w:rFonts w:cstheme="minorHAnsi"/>
          <w:sz w:val="24"/>
          <w:szCs w:val="24"/>
          <w:lang w:val="en-GB"/>
        </w:rPr>
        <w:t>Cartesianism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”, </w:t>
      </w:r>
      <w:proofErr w:type="spellStart"/>
      <w:r w:rsidRPr="00292248">
        <w:rPr>
          <w:rFonts w:cstheme="minorHAnsi"/>
          <w:sz w:val="24"/>
          <w:szCs w:val="24"/>
          <w:lang w:val="en-GB"/>
        </w:rPr>
        <w:t>en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r w:rsidRPr="00292248">
        <w:rPr>
          <w:rFonts w:cstheme="minorHAnsi"/>
          <w:i/>
          <w:iCs/>
          <w:sz w:val="24"/>
          <w:szCs w:val="24"/>
          <w:lang w:val="en-GB"/>
        </w:rPr>
        <w:t>The Pragmatic Turn</w:t>
      </w:r>
      <w:r w:rsidRPr="00292248">
        <w:rPr>
          <w:rFonts w:cstheme="minorHAnsi"/>
          <w:sz w:val="24"/>
          <w:szCs w:val="24"/>
          <w:lang w:val="en-GB"/>
        </w:rPr>
        <w:t xml:space="preserve">. </w:t>
      </w:r>
      <w:r w:rsidRPr="00292248">
        <w:rPr>
          <w:rFonts w:cstheme="minorHAnsi"/>
          <w:sz w:val="24"/>
          <w:szCs w:val="24"/>
        </w:rPr>
        <w:t xml:space="preserve">Cambridge: </w:t>
      </w:r>
      <w:proofErr w:type="spellStart"/>
      <w:r w:rsidRPr="00292248">
        <w:rPr>
          <w:rFonts w:cstheme="minorHAnsi"/>
          <w:sz w:val="24"/>
          <w:szCs w:val="24"/>
        </w:rPr>
        <w:t>Polity</w:t>
      </w:r>
      <w:proofErr w:type="spellEnd"/>
      <w:r w:rsidRPr="00292248">
        <w:rPr>
          <w:rFonts w:cstheme="minorHAnsi"/>
          <w:sz w:val="24"/>
          <w:szCs w:val="24"/>
        </w:rPr>
        <w:t xml:space="preserve"> </w:t>
      </w:r>
      <w:proofErr w:type="spellStart"/>
      <w:r w:rsidRPr="00292248">
        <w:rPr>
          <w:rFonts w:cstheme="minorHAnsi"/>
          <w:sz w:val="24"/>
          <w:szCs w:val="24"/>
        </w:rPr>
        <w:t>Press</w:t>
      </w:r>
      <w:proofErr w:type="spellEnd"/>
      <w:r w:rsidRPr="00292248">
        <w:rPr>
          <w:rFonts w:cstheme="minorHAnsi"/>
          <w:sz w:val="24"/>
          <w:szCs w:val="24"/>
        </w:rPr>
        <w:t>, pp. 32-52.</w:t>
      </w:r>
    </w:p>
    <w:p w14:paraId="16F0878F" w14:textId="7AD4446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(Hay traducción del libro de Bernstein: (2013). </w:t>
      </w:r>
      <w:r w:rsidRPr="00292248">
        <w:rPr>
          <w:rFonts w:cstheme="minorHAnsi"/>
          <w:i/>
          <w:iCs/>
          <w:sz w:val="24"/>
          <w:szCs w:val="24"/>
        </w:rPr>
        <w:t>El giro pragmático</w:t>
      </w:r>
      <w:r w:rsidRPr="00292248">
        <w:rPr>
          <w:rFonts w:cstheme="minorHAnsi"/>
          <w:sz w:val="24"/>
          <w:szCs w:val="24"/>
        </w:rPr>
        <w:t xml:space="preserve">. Barcelona: </w:t>
      </w:r>
      <w:proofErr w:type="spellStart"/>
      <w:r w:rsidRPr="00292248">
        <w:rPr>
          <w:rFonts w:cstheme="minorHAnsi"/>
          <w:sz w:val="24"/>
          <w:szCs w:val="24"/>
        </w:rPr>
        <w:t>Anthropos</w:t>
      </w:r>
      <w:proofErr w:type="spellEnd"/>
      <w:r w:rsidRPr="00292248">
        <w:rPr>
          <w:rFonts w:cstheme="minorHAnsi"/>
          <w:sz w:val="24"/>
          <w:szCs w:val="24"/>
        </w:rPr>
        <w:t xml:space="preserve">.  </w:t>
      </w:r>
    </w:p>
    <w:p w14:paraId="2CA6AAE2" w14:textId="623219B9" w:rsidR="007E6B45" w:rsidRDefault="00292248" w:rsidP="00F44C14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  <w:lang w:val="en-GB"/>
        </w:rPr>
        <w:t xml:space="preserve">2.7 Calcaterra, Rosa M. (2023): “The Virtuous Circle of Fallibilism, Realism, and </w:t>
      </w:r>
      <w:proofErr w:type="spellStart"/>
      <w:r w:rsidRPr="00292248">
        <w:rPr>
          <w:rFonts w:cstheme="minorHAnsi"/>
          <w:sz w:val="24"/>
          <w:szCs w:val="24"/>
          <w:lang w:val="en-GB"/>
        </w:rPr>
        <w:t>Intersubjetivity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: Peirce’s Antidote to Cognitive Vulnerability”, </w:t>
      </w:r>
      <w:proofErr w:type="spellStart"/>
      <w:r w:rsidRPr="00292248">
        <w:rPr>
          <w:rFonts w:cstheme="minorHAnsi"/>
          <w:sz w:val="24"/>
          <w:szCs w:val="24"/>
          <w:lang w:val="en-GB"/>
        </w:rPr>
        <w:t>en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r w:rsidRPr="00292248">
        <w:rPr>
          <w:rFonts w:cstheme="minorHAnsi"/>
          <w:i/>
          <w:iCs/>
          <w:sz w:val="24"/>
          <w:szCs w:val="24"/>
          <w:lang w:val="en-GB"/>
        </w:rPr>
        <w:t>Cognitive Vulnerability</w:t>
      </w:r>
      <w:r w:rsidRPr="00292248">
        <w:rPr>
          <w:rFonts w:cstheme="minorHAnsi"/>
          <w:sz w:val="24"/>
          <w:szCs w:val="24"/>
          <w:lang w:val="en-GB"/>
        </w:rPr>
        <w:t xml:space="preserve">. </w:t>
      </w:r>
      <w:r w:rsidRPr="00292248">
        <w:rPr>
          <w:rFonts w:cstheme="minorHAnsi"/>
          <w:sz w:val="24"/>
          <w:szCs w:val="24"/>
        </w:rPr>
        <w:t xml:space="preserve">Óscar L. González-Castán (ed.). Berlín: Walter de </w:t>
      </w:r>
      <w:proofErr w:type="spellStart"/>
      <w:r w:rsidRPr="00292248">
        <w:rPr>
          <w:rFonts w:cstheme="minorHAnsi"/>
          <w:sz w:val="24"/>
          <w:szCs w:val="24"/>
        </w:rPr>
        <w:t>Gruyter</w:t>
      </w:r>
      <w:proofErr w:type="spellEnd"/>
      <w:r w:rsidRPr="00292248">
        <w:rPr>
          <w:rFonts w:cstheme="minorHAnsi"/>
          <w:sz w:val="24"/>
          <w:szCs w:val="24"/>
        </w:rPr>
        <w:t>, pp. 108-123.</w:t>
      </w:r>
    </w:p>
    <w:p w14:paraId="670177AF" w14:textId="77777777" w:rsidR="00F44C14" w:rsidRPr="00F44C14" w:rsidRDefault="00F44C14" w:rsidP="00F44C14">
      <w:pPr>
        <w:ind w:left="360"/>
        <w:jc w:val="both"/>
        <w:rPr>
          <w:rFonts w:cstheme="minorHAnsi"/>
          <w:sz w:val="24"/>
          <w:szCs w:val="24"/>
        </w:rPr>
      </w:pPr>
    </w:p>
    <w:p w14:paraId="7ECCFEB5" w14:textId="3DB3135B" w:rsidR="00292248" w:rsidRPr="00292248" w:rsidRDefault="00292248" w:rsidP="00292248">
      <w:pPr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b/>
          <w:sz w:val="24"/>
          <w:szCs w:val="24"/>
        </w:rPr>
        <w:t>Sesión 3</w:t>
      </w:r>
      <w:r w:rsidRPr="00292248">
        <w:rPr>
          <w:rFonts w:cstheme="minorHAnsi"/>
          <w:sz w:val="24"/>
          <w:szCs w:val="24"/>
        </w:rPr>
        <w:t xml:space="preserve">: </w:t>
      </w:r>
      <w:r w:rsidRPr="00292248">
        <w:rPr>
          <w:rFonts w:cstheme="minorHAnsi"/>
          <w:bCs/>
          <w:color w:val="000000"/>
          <w:sz w:val="24"/>
          <w:szCs w:val="24"/>
        </w:rPr>
        <w:t>W. James: la concepción instrumental de la verdad y la verif</w:t>
      </w:r>
      <w:r w:rsidR="000C7AAE">
        <w:rPr>
          <w:rFonts w:cstheme="minorHAnsi"/>
          <w:bCs/>
          <w:color w:val="000000"/>
          <w:sz w:val="24"/>
          <w:szCs w:val="24"/>
        </w:rPr>
        <w:t>icación de nuestras creencias (1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de octubre)</w:t>
      </w:r>
    </w:p>
    <w:p w14:paraId="52D8BC34" w14:textId="77777777" w:rsidR="00292248" w:rsidRDefault="00292248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Lecturas obligatorias: [</w:t>
      </w:r>
      <w:r w:rsidRPr="00292248">
        <w:rPr>
          <w:rFonts w:cstheme="minorHAnsi"/>
          <w:b/>
          <w:bCs/>
          <w:sz w:val="24"/>
          <w:szCs w:val="24"/>
        </w:rPr>
        <w:t>Estos textos no están subidos al Campus Virtual por derechos editoriales</w:t>
      </w:r>
      <w:r w:rsidRPr="00292248">
        <w:rPr>
          <w:rFonts w:cstheme="minorHAnsi"/>
          <w:sz w:val="24"/>
          <w:szCs w:val="24"/>
        </w:rPr>
        <w:t>. Hay bastantes copias del libro de James en la biblioteca y es fácil de encontrar en librerías]</w:t>
      </w:r>
    </w:p>
    <w:p w14:paraId="4F7B29E7" w14:textId="77777777" w:rsidR="00E60037" w:rsidRPr="00292248" w:rsidRDefault="00E60037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8D1FB3F" w14:textId="3FBE6443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3.1 James, W. </w:t>
      </w:r>
      <w:r w:rsidRPr="00292248">
        <w:rPr>
          <w:rFonts w:cstheme="minorHAnsi"/>
          <w:i/>
          <w:sz w:val="24"/>
          <w:szCs w:val="24"/>
        </w:rPr>
        <w:t>Pragmatismo</w:t>
      </w:r>
      <w:r w:rsidRPr="00292248">
        <w:rPr>
          <w:rFonts w:cstheme="minorHAnsi"/>
          <w:sz w:val="24"/>
          <w:szCs w:val="24"/>
        </w:rPr>
        <w:t>. R. del Castillo, (ed.). Madrid, Alianza Editorial, 2000. Capítulos 2 y 6.</w:t>
      </w:r>
      <w:r w:rsidR="0094081B">
        <w:rPr>
          <w:rFonts w:cstheme="minorHAnsi"/>
          <w:sz w:val="24"/>
          <w:szCs w:val="24"/>
        </w:rPr>
        <w:t xml:space="preserve"> [Se recomienda leer también el 5]</w:t>
      </w:r>
    </w:p>
    <w:p w14:paraId="4A3C7CCD" w14:textId="77777777" w:rsidR="00292248" w:rsidRPr="00292248" w:rsidRDefault="00292248" w:rsidP="00E60037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Edición en inglés:</w:t>
      </w:r>
    </w:p>
    <w:p w14:paraId="01DDECA7" w14:textId="3E5972AE" w:rsidR="00582761" w:rsidRPr="00681004" w:rsidRDefault="00292248" w:rsidP="00F44C14">
      <w:pPr>
        <w:ind w:left="360"/>
        <w:jc w:val="both"/>
        <w:rPr>
          <w:rFonts w:cstheme="minorHAnsi"/>
          <w:sz w:val="24"/>
          <w:szCs w:val="24"/>
          <w:lang w:val="en-GB"/>
        </w:rPr>
      </w:pPr>
      <w:r w:rsidRPr="00292248">
        <w:rPr>
          <w:rFonts w:cstheme="minorHAnsi"/>
          <w:sz w:val="24"/>
          <w:szCs w:val="24"/>
        </w:rPr>
        <w:t xml:space="preserve">3.1 James, W. (1975/1906), </w:t>
      </w:r>
      <w:proofErr w:type="spellStart"/>
      <w:r w:rsidRPr="00292248">
        <w:rPr>
          <w:rFonts w:cstheme="minorHAnsi"/>
          <w:i/>
          <w:sz w:val="24"/>
          <w:szCs w:val="24"/>
        </w:rPr>
        <w:t>Pragmatism</w:t>
      </w:r>
      <w:proofErr w:type="spellEnd"/>
      <w:r w:rsidRPr="00292248">
        <w:rPr>
          <w:rFonts w:cstheme="minorHAnsi"/>
          <w:sz w:val="24"/>
          <w:szCs w:val="24"/>
        </w:rPr>
        <w:t xml:space="preserve">. </w:t>
      </w:r>
      <w:r w:rsidRPr="00292248">
        <w:rPr>
          <w:rFonts w:cstheme="minorHAnsi"/>
          <w:sz w:val="24"/>
          <w:szCs w:val="24"/>
          <w:lang w:val="en-GB"/>
        </w:rPr>
        <w:t>Cambridge: Mass.: Harvard University Press.</w:t>
      </w:r>
    </w:p>
    <w:p w14:paraId="28E6525F" w14:textId="5B26FDA8" w:rsidR="00292248" w:rsidRDefault="00292248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Lecturas de bibliografía secundaria relevante para esta sesión:</w:t>
      </w:r>
    </w:p>
    <w:p w14:paraId="39537499" w14:textId="77777777" w:rsidR="00E60037" w:rsidRPr="00292248" w:rsidRDefault="00E60037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22DF0D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3.2 Dewey, J.: “¿Qué entiende el pragmatismo por “práctico”?”, en </w:t>
      </w:r>
      <w:r w:rsidRPr="00292248">
        <w:rPr>
          <w:rFonts w:cstheme="minorHAnsi"/>
          <w:i/>
          <w:sz w:val="24"/>
          <w:szCs w:val="24"/>
        </w:rPr>
        <w:t>La miseria de la epistemología. Ensayos de pragmatismo</w:t>
      </w:r>
      <w:r w:rsidRPr="00292248">
        <w:rPr>
          <w:rFonts w:cstheme="minorHAnsi"/>
          <w:sz w:val="24"/>
          <w:szCs w:val="24"/>
        </w:rPr>
        <w:t xml:space="preserve">. A.M. </w:t>
      </w:r>
      <w:proofErr w:type="spellStart"/>
      <w:r w:rsidRPr="00292248">
        <w:rPr>
          <w:rFonts w:cstheme="minorHAnsi"/>
          <w:sz w:val="24"/>
          <w:szCs w:val="24"/>
        </w:rPr>
        <w:t>Faerna</w:t>
      </w:r>
      <w:proofErr w:type="spellEnd"/>
      <w:r w:rsidRPr="00292248">
        <w:rPr>
          <w:rFonts w:cstheme="minorHAnsi"/>
          <w:sz w:val="24"/>
          <w:szCs w:val="24"/>
        </w:rPr>
        <w:t xml:space="preserve"> (ed.). Madrid, Biblioteca Nueva, 2000, pp. 81-98.</w:t>
      </w:r>
    </w:p>
    <w:p w14:paraId="50EB8333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  <w:lang w:val="en-GB"/>
        </w:rPr>
      </w:pPr>
      <w:r w:rsidRPr="00292248">
        <w:rPr>
          <w:rFonts w:cstheme="minorHAnsi"/>
          <w:sz w:val="24"/>
          <w:szCs w:val="24"/>
          <w:lang w:val="en-GB"/>
        </w:rPr>
        <w:t xml:space="preserve">3.3 </w:t>
      </w:r>
      <w:r w:rsidRPr="00292248">
        <w:rPr>
          <w:rFonts w:cstheme="minorHAnsi"/>
          <w:sz w:val="24"/>
          <w:szCs w:val="24"/>
          <w:lang w:val="en-US"/>
        </w:rPr>
        <w:t xml:space="preserve">Schwartz, R. (2012). </w:t>
      </w:r>
      <w:r w:rsidRPr="00292248">
        <w:rPr>
          <w:rFonts w:cstheme="minorHAnsi"/>
          <w:i/>
          <w:sz w:val="24"/>
          <w:szCs w:val="24"/>
          <w:lang w:val="en-US"/>
        </w:rPr>
        <w:t>Rethinking Pragmatism: From William James to Contemporary Philosophy</w:t>
      </w:r>
      <w:r w:rsidRPr="00292248">
        <w:rPr>
          <w:rFonts w:cstheme="minorHAnsi"/>
          <w:sz w:val="24"/>
          <w:szCs w:val="24"/>
          <w:lang w:val="en-US"/>
        </w:rPr>
        <w:t xml:space="preserve">. </w:t>
      </w:r>
      <w:r w:rsidRPr="00292248">
        <w:rPr>
          <w:rFonts w:cstheme="minorHAnsi"/>
          <w:sz w:val="24"/>
          <w:szCs w:val="24"/>
          <w:lang w:val="en-GB"/>
        </w:rPr>
        <w:t>West Sussex, Wiley-Blackwell.</w:t>
      </w:r>
    </w:p>
    <w:p w14:paraId="11213D30" w14:textId="77777777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  <w:lang w:val="en-GB"/>
        </w:rPr>
        <w:t xml:space="preserve">3.4 Bernstein, Richard J. (2010) “The Ethical Consequences of William James’s Pragmatic Pluralism”, </w:t>
      </w:r>
      <w:proofErr w:type="spellStart"/>
      <w:r w:rsidRPr="00292248">
        <w:rPr>
          <w:rFonts w:cstheme="minorHAnsi"/>
          <w:sz w:val="24"/>
          <w:szCs w:val="24"/>
          <w:lang w:val="en-GB"/>
        </w:rPr>
        <w:t>en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r w:rsidRPr="00292248">
        <w:rPr>
          <w:rFonts w:cstheme="minorHAnsi"/>
          <w:i/>
          <w:iCs/>
          <w:sz w:val="24"/>
          <w:szCs w:val="24"/>
          <w:lang w:val="en-GB"/>
        </w:rPr>
        <w:t>The Pragmatic Turn</w:t>
      </w:r>
      <w:r w:rsidRPr="00292248">
        <w:rPr>
          <w:rFonts w:cstheme="minorHAnsi"/>
          <w:sz w:val="24"/>
          <w:szCs w:val="24"/>
          <w:lang w:val="en-GB"/>
        </w:rPr>
        <w:t xml:space="preserve">. </w:t>
      </w:r>
      <w:r w:rsidRPr="00292248">
        <w:rPr>
          <w:rFonts w:cstheme="minorHAnsi"/>
          <w:sz w:val="24"/>
          <w:szCs w:val="24"/>
        </w:rPr>
        <w:t xml:space="preserve">Cambridge: </w:t>
      </w:r>
      <w:proofErr w:type="spellStart"/>
      <w:r w:rsidRPr="00292248">
        <w:rPr>
          <w:rFonts w:cstheme="minorHAnsi"/>
          <w:sz w:val="24"/>
          <w:szCs w:val="24"/>
        </w:rPr>
        <w:t>Polity</w:t>
      </w:r>
      <w:proofErr w:type="spellEnd"/>
      <w:r w:rsidRPr="00292248">
        <w:rPr>
          <w:rFonts w:cstheme="minorHAnsi"/>
          <w:sz w:val="24"/>
          <w:szCs w:val="24"/>
        </w:rPr>
        <w:t xml:space="preserve"> </w:t>
      </w:r>
      <w:proofErr w:type="spellStart"/>
      <w:r w:rsidRPr="00292248">
        <w:rPr>
          <w:rFonts w:cstheme="minorHAnsi"/>
          <w:sz w:val="24"/>
          <w:szCs w:val="24"/>
        </w:rPr>
        <w:t>Press</w:t>
      </w:r>
      <w:proofErr w:type="spellEnd"/>
      <w:r w:rsidRPr="00292248">
        <w:rPr>
          <w:rFonts w:cstheme="minorHAnsi"/>
          <w:sz w:val="24"/>
          <w:szCs w:val="24"/>
        </w:rPr>
        <w:t>, pp. 53-69.</w:t>
      </w:r>
    </w:p>
    <w:p w14:paraId="66D66AFF" w14:textId="0E3F6147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 3.5 </w:t>
      </w:r>
      <w:proofErr w:type="spellStart"/>
      <w:r w:rsidRPr="00292248">
        <w:rPr>
          <w:rFonts w:cstheme="minorHAnsi"/>
          <w:sz w:val="24"/>
          <w:szCs w:val="24"/>
        </w:rPr>
        <w:t>Faerna</w:t>
      </w:r>
      <w:proofErr w:type="spellEnd"/>
      <w:r w:rsidRPr="00292248">
        <w:rPr>
          <w:rFonts w:cstheme="minorHAnsi"/>
          <w:sz w:val="24"/>
          <w:szCs w:val="24"/>
        </w:rPr>
        <w:t xml:space="preserve">, A.M.: “El pragmatismo y la pregunta por la verdad”, en </w:t>
      </w:r>
      <w:r w:rsidRPr="00292248">
        <w:rPr>
          <w:rFonts w:cstheme="minorHAnsi"/>
          <w:i/>
          <w:sz w:val="24"/>
          <w:szCs w:val="24"/>
        </w:rPr>
        <w:t>El retorno del pragmatismo</w:t>
      </w:r>
      <w:r w:rsidRPr="00292248">
        <w:rPr>
          <w:rFonts w:cstheme="minorHAnsi"/>
          <w:sz w:val="24"/>
          <w:szCs w:val="24"/>
        </w:rPr>
        <w:t>. L. Arenas, J. Muñoz y A.J. Perona (eds.). Madrid, Trotta, 2001, pp.173-186.</w:t>
      </w:r>
    </w:p>
    <w:p w14:paraId="45DE4A14" w14:textId="77777777" w:rsidR="00292248" w:rsidRDefault="00292248" w:rsidP="00292248">
      <w:pPr>
        <w:ind w:left="709" w:hanging="709"/>
        <w:jc w:val="both"/>
        <w:rPr>
          <w:rFonts w:cstheme="minorHAnsi"/>
          <w:b/>
          <w:sz w:val="24"/>
          <w:szCs w:val="24"/>
        </w:rPr>
      </w:pPr>
    </w:p>
    <w:p w14:paraId="70FED9FB" w14:textId="77777777" w:rsidR="008E06FA" w:rsidRDefault="008E06FA" w:rsidP="00292248">
      <w:pPr>
        <w:ind w:left="709" w:hanging="709"/>
        <w:jc w:val="both"/>
        <w:rPr>
          <w:rFonts w:cstheme="minorHAnsi"/>
          <w:b/>
          <w:sz w:val="24"/>
          <w:szCs w:val="24"/>
        </w:rPr>
      </w:pPr>
    </w:p>
    <w:p w14:paraId="42E6AB0F" w14:textId="77777777" w:rsidR="008E06FA" w:rsidRDefault="008E06FA" w:rsidP="00292248">
      <w:pPr>
        <w:ind w:left="709" w:hanging="709"/>
        <w:jc w:val="both"/>
        <w:rPr>
          <w:rFonts w:cstheme="minorHAnsi"/>
          <w:b/>
          <w:sz w:val="24"/>
          <w:szCs w:val="24"/>
        </w:rPr>
      </w:pPr>
    </w:p>
    <w:p w14:paraId="508A5756" w14:textId="73CD9709" w:rsidR="00292248" w:rsidRPr="00292248" w:rsidRDefault="00292248" w:rsidP="00292248">
      <w:pPr>
        <w:ind w:left="709" w:hanging="709"/>
        <w:jc w:val="both"/>
        <w:rPr>
          <w:rFonts w:cstheme="minorHAnsi"/>
          <w:bCs/>
          <w:color w:val="000000"/>
          <w:sz w:val="24"/>
          <w:szCs w:val="24"/>
        </w:rPr>
      </w:pPr>
      <w:r w:rsidRPr="00292248">
        <w:rPr>
          <w:rFonts w:cstheme="minorHAnsi"/>
          <w:b/>
          <w:sz w:val="24"/>
          <w:szCs w:val="24"/>
        </w:rPr>
        <w:lastRenderedPageBreak/>
        <w:t>Sesión 4: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 </w:t>
      </w:r>
      <w:r w:rsidRPr="00292248">
        <w:rPr>
          <w:rFonts w:cstheme="minorHAnsi"/>
          <w:bCs/>
          <w:sz w:val="24"/>
          <w:szCs w:val="24"/>
        </w:rPr>
        <w:t>J. Dewey (Parte I)</w:t>
      </w:r>
      <w:r w:rsidRPr="00292248">
        <w:rPr>
          <w:rFonts w:cstheme="minorHAnsi"/>
          <w:bCs/>
          <w:color w:val="000000"/>
          <w:sz w:val="24"/>
          <w:szCs w:val="24"/>
        </w:rPr>
        <w:t>. La continuidad entre el comportamiento anima</w:t>
      </w:r>
      <w:r w:rsidR="000C7AAE">
        <w:rPr>
          <w:rFonts w:cstheme="minorHAnsi"/>
          <w:bCs/>
          <w:color w:val="000000"/>
          <w:sz w:val="24"/>
          <w:szCs w:val="24"/>
        </w:rPr>
        <w:t>l y la investigación humana. (8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de octubre).</w:t>
      </w:r>
    </w:p>
    <w:p w14:paraId="0F565806" w14:textId="77777777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Lecturas obligatorias: [</w:t>
      </w:r>
      <w:r w:rsidRPr="00292248">
        <w:rPr>
          <w:rFonts w:cstheme="minorHAnsi"/>
          <w:b/>
          <w:bCs/>
          <w:sz w:val="24"/>
          <w:szCs w:val="24"/>
        </w:rPr>
        <w:t>Estos textos no están subidos al Campus Virtual por derechos editoriales</w:t>
      </w:r>
      <w:r w:rsidRPr="00292248">
        <w:rPr>
          <w:rFonts w:cstheme="minorHAnsi"/>
          <w:sz w:val="24"/>
          <w:szCs w:val="24"/>
        </w:rPr>
        <w:t>.]</w:t>
      </w:r>
    </w:p>
    <w:p w14:paraId="694FC082" w14:textId="77777777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4.1 Dewey, </w:t>
      </w:r>
      <w:r w:rsidRPr="00292248">
        <w:rPr>
          <w:rFonts w:cstheme="minorHAnsi"/>
          <w:i/>
          <w:sz w:val="24"/>
          <w:szCs w:val="24"/>
        </w:rPr>
        <w:t>Lógica. La teoría de la investigación</w:t>
      </w:r>
      <w:r w:rsidRPr="00292248">
        <w:rPr>
          <w:rFonts w:cstheme="minorHAnsi"/>
          <w:sz w:val="24"/>
          <w:szCs w:val="24"/>
        </w:rPr>
        <w:t xml:space="preserve">. Edición y traducción de Ángel Manuel </w:t>
      </w:r>
      <w:proofErr w:type="spellStart"/>
      <w:r w:rsidRPr="00292248">
        <w:rPr>
          <w:rFonts w:cstheme="minorHAnsi"/>
          <w:sz w:val="24"/>
          <w:szCs w:val="24"/>
        </w:rPr>
        <w:t>Faerna</w:t>
      </w:r>
      <w:proofErr w:type="spellEnd"/>
      <w:r w:rsidRPr="00292248">
        <w:rPr>
          <w:rFonts w:cstheme="minorHAnsi"/>
          <w:sz w:val="24"/>
          <w:szCs w:val="24"/>
        </w:rPr>
        <w:t xml:space="preserve">. Zaragoza: Prensas de la Universidad de Zaragoza, (2022). Parte I. </w:t>
      </w:r>
      <w:r w:rsidRPr="00292248">
        <w:rPr>
          <w:rFonts w:cstheme="minorHAnsi"/>
          <w:b/>
          <w:bCs/>
          <w:sz w:val="24"/>
          <w:szCs w:val="24"/>
        </w:rPr>
        <w:t>Capítulos 2 y 3</w:t>
      </w:r>
      <w:r w:rsidRPr="00292248">
        <w:rPr>
          <w:rFonts w:cstheme="minorHAnsi"/>
          <w:sz w:val="24"/>
          <w:szCs w:val="24"/>
        </w:rPr>
        <w:t xml:space="preserve">. </w:t>
      </w:r>
    </w:p>
    <w:p w14:paraId="136AF79C" w14:textId="3FE994EC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292248">
        <w:rPr>
          <w:rFonts w:cstheme="minorHAnsi"/>
          <w:sz w:val="24"/>
          <w:szCs w:val="24"/>
          <w:lang w:val="en-GB"/>
        </w:rPr>
        <w:t>Edición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92248">
        <w:rPr>
          <w:rFonts w:cstheme="minorHAnsi"/>
          <w:sz w:val="24"/>
          <w:szCs w:val="24"/>
          <w:lang w:val="en-GB"/>
        </w:rPr>
        <w:t>en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92248">
        <w:rPr>
          <w:rFonts w:cstheme="minorHAnsi"/>
          <w:sz w:val="24"/>
          <w:szCs w:val="24"/>
          <w:lang w:val="en-GB"/>
        </w:rPr>
        <w:t>inglés</w:t>
      </w:r>
      <w:proofErr w:type="spellEnd"/>
      <w:r w:rsidRPr="00292248">
        <w:rPr>
          <w:rFonts w:cstheme="minorHAnsi"/>
          <w:sz w:val="24"/>
          <w:szCs w:val="24"/>
          <w:lang w:val="en-GB"/>
        </w:rPr>
        <w:t>:</w:t>
      </w:r>
    </w:p>
    <w:p w14:paraId="52547849" w14:textId="77777777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  <w:lang w:val="en-GB"/>
        </w:rPr>
      </w:pPr>
      <w:r w:rsidRPr="00292248">
        <w:rPr>
          <w:rFonts w:cstheme="minorHAnsi"/>
          <w:sz w:val="24"/>
          <w:szCs w:val="24"/>
          <w:lang w:val="en-GB"/>
        </w:rPr>
        <w:t xml:space="preserve">6.1 Dewey, J. (1986/1938), </w:t>
      </w:r>
      <w:r w:rsidRPr="00292248">
        <w:rPr>
          <w:rFonts w:cstheme="minorHAnsi"/>
          <w:i/>
          <w:sz w:val="24"/>
          <w:szCs w:val="24"/>
          <w:lang w:val="en-GB"/>
        </w:rPr>
        <w:t>Logic: The Theory of Inquiry. The Later Works, 1925-1953. Volume 12: 1938</w:t>
      </w:r>
      <w:r w:rsidRPr="00292248">
        <w:rPr>
          <w:rFonts w:cstheme="minorHAnsi"/>
          <w:sz w:val="24"/>
          <w:szCs w:val="24"/>
          <w:lang w:val="en-GB"/>
        </w:rPr>
        <w:t xml:space="preserve">. Carbondale and Edwardsville: Southern Illinois University Press. </w:t>
      </w:r>
    </w:p>
    <w:p w14:paraId="03D704BA" w14:textId="77777777" w:rsidR="007E6B45" w:rsidRPr="00582761" w:rsidRDefault="007E6B45" w:rsidP="00292248">
      <w:pPr>
        <w:ind w:left="709" w:hanging="709"/>
        <w:jc w:val="both"/>
        <w:rPr>
          <w:rFonts w:cstheme="minorHAnsi"/>
          <w:b/>
          <w:sz w:val="24"/>
          <w:szCs w:val="24"/>
          <w:lang w:val="en-GB"/>
        </w:rPr>
      </w:pPr>
    </w:p>
    <w:p w14:paraId="0142EF8F" w14:textId="206DC1B0" w:rsidR="00292248" w:rsidRPr="00292248" w:rsidRDefault="00292248" w:rsidP="00292248">
      <w:pPr>
        <w:ind w:left="709" w:hanging="709"/>
        <w:jc w:val="both"/>
        <w:rPr>
          <w:rFonts w:cstheme="minorHAnsi"/>
          <w:bCs/>
          <w:color w:val="000000"/>
          <w:sz w:val="24"/>
          <w:szCs w:val="24"/>
        </w:rPr>
      </w:pPr>
      <w:r w:rsidRPr="00292248">
        <w:rPr>
          <w:rFonts w:cstheme="minorHAnsi"/>
          <w:b/>
          <w:sz w:val="24"/>
          <w:szCs w:val="24"/>
        </w:rPr>
        <w:t xml:space="preserve">Sesión 5: </w:t>
      </w:r>
      <w:r w:rsidRPr="00292248">
        <w:rPr>
          <w:rFonts w:cstheme="minorHAnsi"/>
          <w:bCs/>
          <w:color w:val="000000"/>
          <w:sz w:val="24"/>
          <w:szCs w:val="24"/>
        </w:rPr>
        <w:t>J. Dewey (Parte II):  Lógica, investigación</w:t>
      </w:r>
      <w:r w:rsidR="000C7AAE">
        <w:rPr>
          <w:rFonts w:cstheme="minorHAnsi"/>
          <w:bCs/>
          <w:color w:val="000000"/>
          <w:sz w:val="24"/>
          <w:szCs w:val="24"/>
        </w:rPr>
        <w:t xml:space="preserve"> y </w:t>
      </w:r>
      <w:proofErr w:type="spellStart"/>
      <w:r w:rsidR="000C7AAE">
        <w:rPr>
          <w:rFonts w:cstheme="minorHAnsi"/>
          <w:bCs/>
          <w:color w:val="000000"/>
          <w:sz w:val="24"/>
          <w:szCs w:val="24"/>
        </w:rPr>
        <w:t>asertabilidad</w:t>
      </w:r>
      <w:proofErr w:type="spellEnd"/>
      <w:r w:rsidR="000C7AAE">
        <w:rPr>
          <w:rFonts w:cstheme="minorHAnsi"/>
          <w:bCs/>
          <w:color w:val="000000"/>
          <w:sz w:val="24"/>
          <w:szCs w:val="24"/>
        </w:rPr>
        <w:t xml:space="preserve"> garantizada (15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de octubre).</w:t>
      </w:r>
    </w:p>
    <w:p w14:paraId="4152A0CC" w14:textId="77777777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Lecturas obligatorias: </w:t>
      </w:r>
    </w:p>
    <w:p w14:paraId="73BABCAA" w14:textId="08914B97" w:rsidR="00582761" w:rsidRDefault="00292248" w:rsidP="00F44C14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6.1 Dewey, </w:t>
      </w:r>
      <w:r w:rsidRPr="00292248">
        <w:rPr>
          <w:rFonts w:cstheme="minorHAnsi"/>
          <w:i/>
          <w:sz w:val="24"/>
          <w:szCs w:val="24"/>
        </w:rPr>
        <w:t>Lógica. La teoría de la investigación</w:t>
      </w:r>
      <w:r w:rsidRPr="00292248">
        <w:rPr>
          <w:rFonts w:cstheme="minorHAnsi"/>
          <w:sz w:val="24"/>
          <w:szCs w:val="24"/>
        </w:rPr>
        <w:t xml:space="preserve">. Edición y traducción de Ángel Manuel </w:t>
      </w:r>
      <w:proofErr w:type="spellStart"/>
      <w:r w:rsidRPr="00292248">
        <w:rPr>
          <w:rFonts w:cstheme="minorHAnsi"/>
          <w:sz w:val="24"/>
          <w:szCs w:val="24"/>
        </w:rPr>
        <w:t>Faerna</w:t>
      </w:r>
      <w:proofErr w:type="spellEnd"/>
      <w:r w:rsidRPr="00292248">
        <w:rPr>
          <w:rFonts w:cstheme="minorHAnsi"/>
          <w:sz w:val="24"/>
          <w:szCs w:val="24"/>
        </w:rPr>
        <w:t xml:space="preserve">. Zaragoza: Prensas de la Universidad de Zaragoza, (2022). </w:t>
      </w:r>
      <w:r w:rsidRPr="00582761">
        <w:rPr>
          <w:rFonts w:cstheme="minorHAnsi"/>
          <w:b/>
          <w:bCs/>
          <w:sz w:val="24"/>
          <w:szCs w:val="24"/>
        </w:rPr>
        <w:t>Parte I. capítulo 4 y Parte II capítulo 6.</w:t>
      </w:r>
      <w:r w:rsidRPr="00292248">
        <w:rPr>
          <w:rFonts w:cstheme="minorHAnsi"/>
          <w:sz w:val="24"/>
          <w:szCs w:val="24"/>
        </w:rPr>
        <w:t xml:space="preserve"> </w:t>
      </w:r>
    </w:p>
    <w:p w14:paraId="7F47645B" w14:textId="39CC753F" w:rsidR="00292248" w:rsidRPr="00292248" w:rsidRDefault="00292248" w:rsidP="00292248">
      <w:pPr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Lecturas de bibliografía secundaria relevante para las sesiones 4 y 5:</w:t>
      </w:r>
    </w:p>
    <w:p w14:paraId="0F5DE787" w14:textId="065F6822" w:rsidR="00582761" w:rsidRPr="00582761" w:rsidRDefault="00582761" w:rsidP="00582761">
      <w:pPr>
        <w:ind w:left="360"/>
        <w:jc w:val="both"/>
        <w:rPr>
          <w:rFonts w:cstheme="minorHAnsi"/>
          <w:b/>
          <w:bCs/>
          <w:spacing w:val="-3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6.2 </w:t>
      </w:r>
      <w:r w:rsidRPr="00582761">
        <w:rPr>
          <w:rFonts w:cstheme="minorHAnsi"/>
          <w:sz w:val="24"/>
          <w:szCs w:val="24"/>
        </w:rPr>
        <w:t>González</w:t>
      </w:r>
      <w:r w:rsidRPr="00582761">
        <w:rPr>
          <w:rFonts w:cstheme="minorHAnsi"/>
          <w:spacing w:val="-3"/>
          <w:sz w:val="24"/>
          <w:szCs w:val="24"/>
        </w:rPr>
        <w:t xml:space="preserve">-Castán, Óscar L. (2022a), “John Dewey: la </w:t>
      </w:r>
      <w:proofErr w:type="spellStart"/>
      <w:r w:rsidRPr="00582761">
        <w:rPr>
          <w:rFonts w:cstheme="minorHAnsi"/>
          <w:spacing w:val="-3"/>
          <w:sz w:val="24"/>
          <w:szCs w:val="24"/>
        </w:rPr>
        <w:t>asertabilidad</w:t>
      </w:r>
      <w:proofErr w:type="spellEnd"/>
      <w:r w:rsidRPr="00582761">
        <w:rPr>
          <w:rFonts w:cstheme="minorHAnsi"/>
          <w:spacing w:val="-3"/>
          <w:sz w:val="24"/>
          <w:szCs w:val="24"/>
        </w:rPr>
        <w:t xml:space="preserve"> garantizada como sinécdoque”, </w:t>
      </w:r>
      <w:r w:rsidRPr="00582761">
        <w:rPr>
          <w:rFonts w:cstheme="minorHAnsi"/>
          <w:i/>
          <w:spacing w:val="-3"/>
          <w:sz w:val="24"/>
          <w:szCs w:val="24"/>
        </w:rPr>
        <w:t>Análisis.  Revista de Investigación Filosófica</w:t>
      </w:r>
      <w:r w:rsidRPr="00582761">
        <w:rPr>
          <w:rFonts w:cstheme="minorHAnsi"/>
          <w:spacing w:val="-3"/>
          <w:sz w:val="24"/>
          <w:szCs w:val="24"/>
        </w:rPr>
        <w:t xml:space="preserve">, Vol. 9, </w:t>
      </w:r>
      <w:proofErr w:type="spellStart"/>
      <w:r w:rsidRPr="00582761">
        <w:rPr>
          <w:rFonts w:cstheme="minorHAnsi"/>
          <w:spacing w:val="-3"/>
          <w:sz w:val="24"/>
          <w:szCs w:val="24"/>
        </w:rPr>
        <w:t>nº</w:t>
      </w:r>
      <w:proofErr w:type="spellEnd"/>
      <w:r w:rsidRPr="00582761">
        <w:rPr>
          <w:rFonts w:cstheme="minorHAnsi"/>
          <w:spacing w:val="-3"/>
          <w:sz w:val="24"/>
          <w:szCs w:val="24"/>
        </w:rPr>
        <w:t xml:space="preserve"> 2, pp. 281-304. DOI: 10.26754/</w:t>
      </w:r>
      <w:proofErr w:type="spellStart"/>
      <w:r w:rsidRPr="00582761">
        <w:rPr>
          <w:rFonts w:cstheme="minorHAnsi"/>
          <w:spacing w:val="-3"/>
          <w:sz w:val="24"/>
          <w:szCs w:val="24"/>
        </w:rPr>
        <w:t>ojs_arif</w:t>
      </w:r>
      <w:proofErr w:type="spellEnd"/>
      <w:r w:rsidRPr="00582761">
        <w:rPr>
          <w:rFonts w:cstheme="minorHAnsi"/>
          <w:spacing w:val="-3"/>
          <w:sz w:val="24"/>
          <w:szCs w:val="24"/>
        </w:rPr>
        <w:t>/arif.202227310</w:t>
      </w:r>
      <w:r>
        <w:rPr>
          <w:rFonts w:cstheme="minorHAnsi"/>
          <w:spacing w:val="-3"/>
          <w:sz w:val="24"/>
          <w:szCs w:val="24"/>
        </w:rPr>
        <w:t xml:space="preserve">. </w:t>
      </w:r>
      <w:r w:rsidRPr="00582761">
        <w:rPr>
          <w:rFonts w:cstheme="minorHAnsi"/>
          <w:b/>
          <w:bCs/>
          <w:spacing w:val="-3"/>
          <w:sz w:val="24"/>
          <w:szCs w:val="24"/>
        </w:rPr>
        <w:t>Este texto</w:t>
      </w:r>
      <w:r w:rsidR="00912369">
        <w:rPr>
          <w:rFonts w:cstheme="minorHAnsi"/>
          <w:b/>
          <w:bCs/>
          <w:spacing w:val="-3"/>
          <w:sz w:val="24"/>
          <w:szCs w:val="24"/>
        </w:rPr>
        <w:t xml:space="preserve"> está subido al Campus Virtual</w:t>
      </w:r>
      <w:r w:rsidRPr="00582761">
        <w:rPr>
          <w:rFonts w:cstheme="minorHAnsi"/>
          <w:b/>
          <w:bCs/>
          <w:spacing w:val="-3"/>
          <w:sz w:val="24"/>
          <w:szCs w:val="24"/>
        </w:rPr>
        <w:t>.</w:t>
      </w:r>
    </w:p>
    <w:p w14:paraId="286190E1" w14:textId="5A4BE6F9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6.</w:t>
      </w:r>
      <w:r w:rsidR="00582761">
        <w:rPr>
          <w:rFonts w:cstheme="minorHAnsi"/>
          <w:sz w:val="24"/>
          <w:szCs w:val="24"/>
        </w:rPr>
        <w:t>3</w:t>
      </w:r>
      <w:r w:rsidRPr="00292248">
        <w:rPr>
          <w:rFonts w:cstheme="minorHAnsi"/>
          <w:sz w:val="24"/>
          <w:szCs w:val="24"/>
        </w:rPr>
        <w:t xml:space="preserve"> Dewey, J.: “Proposiciones, </w:t>
      </w:r>
      <w:proofErr w:type="spellStart"/>
      <w:r w:rsidRPr="00292248">
        <w:rPr>
          <w:rFonts w:cstheme="minorHAnsi"/>
          <w:sz w:val="24"/>
          <w:szCs w:val="24"/>
        </w:rPr>
        <w:t>asertabilidad</w:t>
      </w:r>
      <w:proofErr w:type="spellEnd"/>
      <w:r w:rsidRPr="00292248">
        <w:rPr>
          <w:rFonts w:cstheme="minorHAnsi"/>
          <w:sz w:val="24"/>
          <w:szCs w:val="24"/>
        </w:rPr>
        <w:t xml:space="preserve"> garantizada y verdad”, en </w:t>
      </w:r>
      <w:r w:rsidRPr="00292248">
        <w:rPr>
          <w:rFonts w:cstheme="minorHAnsi"/>
          <w:i/>
          <w:sz w:val="24"/>
          <w:szCs w:val="24"/>
        </w:rPr>
        <w:t>La miseria de la epistemología. Ensayos de pragmatismo</w:t>
      </w:r>
      <w:r w:rsidRPr="00292248">
        <w:rPr>
          <w:rFonts w:cstheme="minorHAnsi"/>
          <w:sz w:val="24"/>
          <w:szCs w:val="24"/>
        </w:rPr>
        <w:t xml:space="preserve">. A.M. </w:t>
      </w:r>
      <w:proofErr w:type="spellStart"/>
      <w:r w:rsidRPr="00292248">
        <w:rPr>
          <w:rFonts w:cstheme="minorHAnsi"/>
          <w:sz w:val="24"/>
          <w:szCs w:val="24"/>
        </w:rPr>
        <w:t>Faerna</w:t>
      </w:r>
      <w:proofErr w:type="spellEnd"/>
      <w:r w:rsidRPr="00292248">
        <w:rPr>
          <w:rFonts w:cstheme="minorHAnsi"/>
          <w:sz w:val="24"/>
          <w:szCs w:val="24"/>
        </w:rPr>
        <w:t xml:space="preserve"> (ed.). Madrid, Biblioteca Nueva, 2000, pp. 133-156.</w:t>
      </w:r>
    </w:p>
    <w:p w14:paraId="1094BB68" w14:textId="7865DC98" w:rsidR="00292248" w:rsidRPr="00292248" w:rsidRDefault="00292248" w:rsidP="00292248">
      <w:pPr>
        <w:ind w:left="357"/>
        <w:jc w:val="both"/>
        <w:rPr>
          <w:rFonts w:cstheme="minorHAnsi"/>
          <w:b/>
          <w:bCs/>
          <w:sz w:val="24"/>
          <w:szCs w:val="24"/>
        </w:rPr>
      </w:pPr>
      <w:r w:rsidRPr="00292248">
        <w:rPr>
          <w:rFonts w:cstheme="minorHAnsi"/>
          <w:sz w:val="24"/>
          <w:szCs w:val="24"/>
        </w:rPr>
        <w:t>6.</w:t>
      </w:r>
      <w:r w:rsidR="00582761">
        <w:rPr>
          <w:rFonts w:cstheme="minorHAnsi"/>
          <w:sz w:val="24"/>
          <w:szCs w:val="24"/>
        </w:rPr>
        <w:t>4</w:t>
      </w:r>
      <w:r w:rsidRPr="00292248">
        <w:rPr>
          <w:rFonts w:cstheme="minorHAnsi"/>
          <w:sz w:val="24"/>
          <w:szCs w:val="24"/>
        </w:rPr>
        <w:t xml:space="preserve"> Valor, J.A.: “Utilidad y objetividad en la investigación científica”. </w:t>
      </w:r>
      <w:r w:rsidRPr="00292248">
        <w:rPr>
          <w:rFonts w:cstheme="minorHAnsi"/>
          <w:i/>
          <w:sz w:val="24"/>
          <w:szCs w:val="24"/>
        </w:rPr>
        <w:t>Revista de Filosofía</w:t>
      </w:r>
      <w:r w:rsidRPr="00292248">
        <w:rPr>
          <w:rFonts w:cstheme="minorHAnsi"/>
          <w:sz w:val="24"/>
          <w:szCs w:val="24"/>
        </w:rPr>
        <w:t xml:space="preserve">, 31 </w:t>
      </w:r>
      <w:proofErr w:type="spellStart"/>
      <w:r w:rsidRPr="00292248">
        <w:rPr>
          <w:rFonts w:cstheme="minorHAnsi"/>
          <w:sz w:val="24"/>
          <w:szCs w:val="24"/>
        </w:rPr>
        <w:t>nº</w:t>
      </w:r>
      <w:proofErr w:type="spellEnd"/>
      <w:r w:rsidRPr="00292248">
        <w:rPr>
          <w:rFonts w:cstheme="minorHAnsi"/>
          <w:sz w:val="24"/>
          <w:szCs w:val="24"/>
        </w:rPr>
        <w:t xml:space="preserve"> 2, 173-188. </w:t>
      </w:r>
      <w:r w:rsidRPr="00292248">
        <w:rPr>
          <w:rFonts w:cstheme="minorHAnsi"/>
          <w:b/>
          <w:bCs/>
          <w:sz w:val="24"/>
          <w:szCs w:val="24"/>
        </w:rPr>
        <w:t>[Este texto está subido al Campus Virtual]</w:t>
      </w:r>
    </w:p>
    <w:p w14:paraId="3CA36630" w14:textId="77777777" w:rsidR="007E6B45" w:rsidRPr="00681004" w:rsidRDefault="007E6B45" w:rsidP="00292248">
      <w:pPr>
        <w:ind w:left="709" w:hanging="709"/>
        <w:jc w:val="both"/>
        <w:rPr>
          <w:rFonts w:cstheme="minorHAnsi"/>
          <w:b/>
          <w:sz w:val="24"/>
          <w:szCs w:val="24"/>
        </w:rPr>
      </w:pPr>
    </w:p>
    <w:p w14:paraId="1571B4B9" w14:textId="7F7A6629" w:rsidR="00292248" w:rsidRPr="00292248" w:rsidRDefault="00292248" w:rsidP="00292248">
      <w:pPr>
        <w:ind w:left="709" w:hanging="709"/>
        <w:jc w:val="both"/>
        <w:rPr>
          <w:rFonts w:cstheme="minorHAnsi"/>
          <w:bCs/>
          <w:color w:val="000000"/>
          <w:sz w:val="24"/>
          <w:szCs w:val="24"/>
        </w:rPr>
      </w:pPr>
      <w:r w:rsidRPr="00292248">
        <w:rPr>
          <w:rFonts w:cstheme="minorHAnsi"/>
          <w:b/>
          <w:sz w:val="24"/>
          <w:szCs w:val="24"/>
        </w:rPr>
        <w:t>Sesión 6: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Karl Popper: El desarrollo del conocimiento científico y la </w:t>
      </w:r>
      <w:r w:rsidR="000C7AAE">
        <w:rPr>
          <w:rFonts w:cstheme="minorHAnsi"/>
          <w:bCs/>
          <w:color w:val="000000"/>
          <w:sz w:val="24"/>
          <w:szCs w:val="24"/>
        </w:rPr>
        <w:t>verdad como idea regulativa. (22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de octubre).</w:t>
      </w:r>
    </w:p>
    <w:p w14:paraId="2D70CAD0" w14:textId="5074AEB5" w:rsidR="00681004" w:rsidRPr="00292248" w:rsidRDefault="00292248" w:rsidP="0015592C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5592C">
        <w:rPr>
          <w:rFonts w:cstheme="minorHAnsi"/>
          <w:color w:val="000000"/>
          <w:sz w:val="24"/>
          <w:szCs w:val="24"/>
        </w:rPr>
        <w:t>Lecturas</w:t>
      </w:r>
      <w:r w:rsidRPr="00292248">
        <w:rPr>
          <w:rFonts w:cstheme="minorHAnsi"/>
          <w:sz w:val="24"/>
          <w:szCs w:val="24"/>
        </w:rPr>
        <w:t xml:space="preserve"> obligatorias: </w:t>
      </w:r>
      <w:r w:rsidR="00681004" w:rsidRPr="00292248">
        <w:rPr>
          <w:rFonts w:cstheme="minorHAnsi"/>
          <w:sz w:val="24"/>
          <w:szCs w:val="24"/>
        </w:rPr>
        <w:t>[</w:t>
      </w:r>
      <w:r w:rsidR="00681004" w:rsidRPr="00292248">
        <w:rPr>
          <w:rFonts w:cstheme="minorHAnsi"/>
          <w:b/>
          <w:bCs/>
          <w:sz w:val="24"/>
          <w:szCs w:val="24"/>
        </w:rPr>
        <w:t>Est</w:t>
      </w:r>
      <w:r w:rsidR="00681004">
        <w:rPr>
          <w:rFonts w:cstheme="minorHAnsi"/>
          <w:b/>
          <w:bCs/>
          <w:sz w:val="24"/>
          <w:szCs w:val="24"/>
        </w:rPr>
        <w:t>e</w:t>
      </w:r>
      <w:r w:rsidR="00681004" w:rsidRPr="00292248">
        <w:rPr>
          <w:rFonts w:cstheme="minorHAnsi"/>
          <w:b/>
          <w:bCs/>
          <w:sz w:val="24"/>
          <w:szCs w:val="24"/>
        </w:rPr>
        <w:t xml:space="preserve"> texto no está subido al Campus Virtual por derechos editoriales</w:t>
      </w:r>
      <w:r w:rsidR="00681004" w:rsidRPr="00292248">
        <w:rPr>
          <w:rFonts w:cstheme="minorHAnsi"/>
          <w:sz w:val="24"/>
          <w:szCs w:val="24"/>
        </w:rPr>
        <w:t>.]</w:t>
      </w:r>
    </w:p>
    <w:p w14:paraId="55D999DF" w14:textId="77777777" w:rsidR="00E60037" w:rsidRPr="00292248" w:rsidRDefault="00E60037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5C283E" w14:textId="63940AE3" w:rsidR="00292248" w:rsidRDefault="00292248" w:rsidP="007E6B45">
      <w:pPr>
        <w:ind w:left="360"/>
        <w:jc w:val="both"/>
        <w:rPr>
          <w:rFonts w:cstheme="minorHAnsi"/>
          <w:sz w:val="24"/>
          <w:szCs w:val="24"/>
          <w:lang w:val="en-GB"/>
        </w:rPr>
      </w:pPr>
      <w:r w:rsidRPr="00292248">
        <w:rPr>
          <w:rFonts w:cstheme="minorHAnsi"/>
          <w:sz w:val="24"/>
          <w:szCs w:val="24"/>
        </w:rPr>
        <w:lastRenderedPageBreak/>
        <w:t xml:space="preserve">6.1 Popper, K.R. “La verdad, la racionalidad y el desarrollo del conocimiento científico, en </w:t>
      </w:r>
      <w:r w:rsidRPr="00292248">
        <w:rPr>
          <w:rFonts w:cstheme="minorHAnsi"/>
          <w:i/>
          <w:iCs/>
          <w:sz w:val="24"/>
          <w:szCs w:val="24"/>
        </w:rPr>
        <w:t xml:space="preserve">El desarrollo del conocimiento científico. </w:t>
      </w:r>
      <w:proofErr w:type="spellStart"/>
      <w:r w:rsidRPr="00292248">
        <w:rPr>
          <w:rFonts w:cstheme="minorHAnsi"/>
          <w:i/>
          <w:iCs/>
          <w:sz w:val="24"/>
          <w:szCs w:val="24"/>
          <w:lang w:val="en-GB"/>
        </w:rPr>
        <w:t>Conjeturas</w:t>
      </w:r>
      <w:proofErr w:type="spellEnd"/>
      <w:r w:rsidRPr="00292248">
        <w:rPr>
          <w:rFonts w:cstheme="minorHAnsi"/>
          <w:i/>
          <w:iCs/>
          <w:sz w:val="24"/>
          <w:szCs w:val="24"/>
          <w:lang w:val="en-GB"/>
        </w:rPr>
        <w:t xml:space="preserve"> y </w:t>
      </w:r>
      <w:proofErr w:type="spellStart"/>
      <w:r w:rsidRPr="00292248">
        <w:rPr>
          <w:rFonts w:cstheme="minorHAnsi"/>
          <w:i/>
          <w:iCs/>
          <w:sz w:val="24"/>
          <w:szCs w:val="24"/>
          <w:lang w:val="en-GB"/>
        </w:rPr>
        <w:t>refutaciones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. Barcelona, </w:t>
      </w:r>
      <w:proofErr w:type="spellStart"/>
      <w:r w:rsidRPr="00292248">
        <w:rPr>
          <w:rFonts w:cstheme="minorHAnsi"/>
          <w:sz w:val="24"/>
          <w:szCs w:val="24"/>
          <w:lang w:val="en-GB"/>
        </w:rPr>
        <w:t>Paidós</w:t>
      </w:r>
      <w:proofErr w:type="spellEnd"/>
      <w:r w:rsidRPr="00292248">
        <w:rPr>
          <w:rFonts w:cstheme="minorHAnsi"/>
          <w:sz w:val="24"/>
          <w:szCs w:val="24"/>
          <w:lang w:val="en-GB"/>
        </w:rPr>
        <w:t>, 1983, pp. 264-308.</w:t>
      </w:r>
    </w:p>
    <w:p w14:paraId="2F8F59F2" w14:textId="52186EB6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  <w:lang w:val="en-GB"/>
        </w:rPr>
      </w:pPr>
      <w:proofErr w:type="spellStart"/>
      <w:r w:rsidRPr="00292248">
        <w:rPr>
          <w:rFonts w:cstheme="minorHAnsi"/>
          <w:sz w:val="24"/>
          <w:szCs w:val="24"/>
          <w:lang w:val="en-GB"/>
        </w:rPr>
        <w:t>Edición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92248">
        <w:rPr>
          <w:rFonts w:cstheme="minorHAnsi"/>
          <w:sz w:val="24"/>
          <w:szCs w:val="24"/>
          <w:lang w:val="en-GB"/>
        </w:rPr>
        <w:t>en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292248">
        <w:rPr>
          <w:rFonts w:cstheme="minorHAnsi"/>
          <w:sz w:val="24"/>
          <w:szCs w:val="24"/>
          <w:lang w:val="en-GB"/>
        </w:rPr>
        <w:t>inglés</w:t>
      </w:r>
      <w:proofErr w:type="spellEnd"/>
      <w:r w:rsidRPr="00292248">
        <w:rPr>
          <w:rFonts w:cstheme="minorHAnsi"/>
          <w:sz w:val="24"/>
          <w:szCs w:val="24"/>
          <w:lang w:val="en-GB"/>
        </w:rPr>
        <w:t>:</w:t>
      </w:r>
    </w:p>
    <w:p w14:paraId="7B666B71" w14:textId="490D932E" w:rsidR="00582761" w:rsidRDefault="00292248" w:rsidP="00F44C14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  <w:lang w:val="en-GB"/>
        </w:rPr>
        <w:t xml:space="preserve">6.1 Popper, K.R. “Truth, Rationality, and the Growth of Scientific Knowledge, </w:t>
      </w:r>
      <w:proofErr w:type="spellStart"/>
      <w:r w:rsidRPr="00292248">
        <w:rPr>
          <w:rFonts w:cstheme="minorHAnsi"/>
          <w:sz w:val="24"/>
          <w:szCs w:val="24"/>
          <w:lang w:val="en-GB"/>
        </w:rPr>
        <w:t>en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r w:rsidRPr="00292248">
        <w:rPr>
          <w:rFonts w:cstheme="minorHAnsi"/>
          <w:i/>
          <w:iCs/>
          <w:sz w:val="24"/>
          <w:szCs w:val="24"/>
          <w:lang w:val="en-GB"/>
        </w:rPr>
        <w:t xml:space="preserve">Conjectures and Refutations. </w:t>
      </w:r>
      <w:proofErr w:type="spellStart"/>
      <w:r w:rsidRPr="00292248">
        <w:rPr>
          <w:rFonts w:cstheme="minorHAnsi"/>
          <w:i/>
          <w:iCs/>
          <w:sz w:val="24"/>
          <w:szCs w:val="24"/>
        </w:rPr>
        <w:t>The</w:t>
      </w:r>
      <w:proofErr w:type="spellEnd"/>
      <w:r w:rsidRPr="0029224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92248">
        <w:rPr>
          <w:rFonts w:cstheme="minorHAnsi"/>
          <w:i/>
          <w:iCs/>
          <w:sz w:val="24"/>
          <w:szCs w:val="24"/>
        </w:rPr>
        <w:t>Growth</w:t>
      </w:r>
      <w:proofErr w:type="spellEnd"/>
      <w:r w:rsidRPr="0029224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92248">
        <w:rPr>
          <w:rFonts w:cstheme="minorHAnsi"/>
          <w:i/>
          <w:iCs/>
          <w:sz w:val="24"/>
          <w:szCs w:val="24"/>
        </w:rPr>
        <w:t>of</w:t>
      </w:r>
      <w:proofErr w:type="spellEnd"/>
      <w:r w:rsidRPr="0029224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92248">
        <w:rPr>
          <w:rFonts w:cstheme="minorHAnsi"/>
          <w:i/>
          <w:iCs/>
          <w:sz w:val="24"/>
          <w:szCs w:val="24"/>
        </w:rPr>
        <w:t>Scientific</w:t>
      </w:r>
      <w:proofErr w:type="spellEnd"/>
      <w:r w:rsidRPr="0029224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292248">
        <w:rPr>
          <w:rFonts w:cstheme="minorHAnsi"/>
          <w:i/>
          <w:iCs/>
          <w:sz w:val="24"/>
          <w:szCs w:val="24"/>
        </w:rPr>
        <w:t>Knowledge</w:t>
      </w:r>
      <w:proofErr w:type="spellEnd"/>
      <w:r w:rsidRPr="00292248">
        <w:rPr>
          <w:rFonts w:cstheme="minorHAnsi"/>
          <w:sz w:val="24"/>
          <w:szCs w:val="24"/>
        </w:rPr>
        <w:t>, Londres, Routledge, 1963, 291-336</w:t>
      </w:r>
    </w:p>
    <w:p w14:paraId="77AF5258" w14:textId="560648A5" w:rsidR="00292248" w:rsidRDefault="00292248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60037">
        <w:rPr>
          <w:rFonts w:cstheme="minorHAnsi"/>
          <w:color w:val="000000"/>
          <w:sz w:val="24"/>
          <w:szCs w:val="24"/>
        </w:rPr>
        <w:t>Lecturas</w:t>
      </w:r>
      <w:r w:rsidRPr="00292248">
        <w:rPr>
          <w:rFonts w:cstheme="minorHAnsi"/>
          <w:sz w:val="24"/>
          <w:szCs w:val="24"/>
        </w:rPr>
        <w:t xml:space="preserve"> de bibliografía secundaria relevante para esta sesión:</w:t>
      </w:r>
    </w:p>
    <w:p w14:paraId="394CFD6D" w14:textId="77777777" w:rsidR="00E60037" w:rsidRPr="00292248" w:rsidRDefault="00E60037" w:rsidP="00E6003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B0DF0FE" w14:textId="6CA703B2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>6.2 Jiménez Perona, Á. “</w:t>
      </w:r>
      <w:r w:rsidR="001A7AE5">
        <w:rPr>
          <w:rFonts w:cstheme="minorHAnsi"/>
          <w:sz w:val="24"/>
          <w:szCs w:val="24"/>
        </w:rPr>
        <w:t xml:space="preserve">Naturalismo y epistemología. El darwinismo epistemológico como ejemplo de la relación entre ciencia y filosofía”, en </w:t>
      </w:r>
      <w:r w:rsidR="001A7AE5" w:rsidRPr="001A7AE5">
        <w:rPr>
          <w:rFonts w:cstheme="minorHAnsi"/>
          <w:i/>
          <w:iCs/>
          <w:sz w:val="24"/>
          <w:szCs w:val="24"/>
        </w:rPr>
        <w:t>Ciencia y método en los siglos XIX y XX</w:t>
      </w:r>
      <w:r w:rsidR="001A7AE5">
        <w:rPr>
          <w:rFonts w:cstheme="minorHAnsi"/>
          <w:sz w:val="24"/>
          <w:szCs w:val="24"/>
        </w:rPr>
        <w:t xml:space="preserve">, J. A. Valor y </w:t>
      </w:r>
      <w:proofErr w:type="spellStart"/>
      <w:r w:rsidR="001A7AE5">
        <w:rPr>
          <w:rFonts w:cstheme="minorHAnsi"/>
          <w:sz w:val="24"/>
          <w:szCs w:val="24"/>
        </w:rPr>
        <w:t>Mª</w:t>
      </w:r>
      <w:proofErr w:type="spellEnd"/>
      <w:r w:rsidR="001A7AE5">
        <w:rPr>
          <w:rFonts w:cstheme="minorHAnsi"/>
          <w:sz w:val="24"/>
          <w:szCs w:val="24"/>
        </w:rPr>
        <w:t xml:space="preserve"> de Paz </w:t>
      </w:r>
      <w:proofErr w:type="spellStart"/>
      <w:r w:rsidR="001A7AE5">
        <w:rPr>
          <w:rFonts w:cstheme="minorHAnsi"/>
          <w:sz w:val="24"/>
          <w:szCs w:val="24"/>
        </w:rPr>
        <w:t>Amérigo</w:t>
      </w:r>
      <w:proofErr w:type="spellEnd"/>
      <w:r w:rsidR="001A7AE5">
        <w:rPr>
          <w:rFonts w:cstheme="minorHAnsi"/>
          <w:sz w:val="24"/>
          <w:szCs w:val="24"/>
        </w:rPr>
        <w:t xml:space="preserve"> (eds.), Madrid, Plaza y </w:t>
      </w:r>
      <w:proofErr w:type="spellStart"/>
      <w:r w:rsidR="001A7AE5">
        <w:rPr>
          <w:rFonts w:cstheme="minorHAnsi"/>
          <w:sz w:val="24"/>
          <w:szCs w:val="24"/>
        </w:rPr>
        <w:t>Valdes</w:t>
      </w:r>
      <w:proofErr w:type="spellEnd"/>
      <w:r w:rsidR="001A7AE5">
        <w:rPr>
          <w:rFonts w:cstheme="minorHAnsi"/>
          <w:sz w:val="24"/>
          <w:szCs w:val="24"/>
        </w:rPr>
        <w:t>, pp. 263-285.</w:t>
      </w:r>
    </w:p>
    <w:p w14:paraId="097370BD" w14:textId="48CC82DC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6.3 Pacho, J. “Cultura como crisis. Una interpretación del falsacionismo popperiano”, en </w:t>
      </w:r>
      <w:r w:rsidRPr="00292248">
        <w:rPr>
          <w:rFonts w:cstheme="minorHAnsi"/>
          <w:i/>
          <w:iCs/>
          <w:sz w:val="24"/>
          <w:szCs w:val="24"/>
        </w:rPr>
        <w:t>Con</w:t>
      </w:r>
      <w:r>
        <w:rPr>
          <w:rFonts w:cstheme="minorHAnsi"/>
          <w:i/>
          <w:iCs/>
          <w:sz w:val="24"/>
          <w:szCs w:val="24"/>
        </w:rPr>
        <w:t>t</w:t>
      </w:r>
      <w:r w:rsidRPr="00292248">
        <w:rPr>
          <w:rFonts w:cstheme="minorHAnsi"/>
          <w:i/>
          <w:iCs/>
          <w:sz w:val="24"/>
          <w:szCs w:val="24"/>
        </w:rPr>
        <w:t>rastando Popper</w:t>
      </w:r>
      <w:r w:rsidRPr="00292248">
        <w:rPr>
          <w:rFonts w:cstheme="minorHAnsi"/>
          <w:sz w:val="24"/>
          <w:szCs w:val="24"/>
        </w:rPr>
        <w:t>, Á, J. Perona (ed.), Madrid, Biblioteca Nueva, 2013, pp. 151-196.</w:t>
      </w:r>
    </w:p>
    <w:p w14:paraId="2CB8C02E" w14:textId="77777777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sz w:val="24"/>
          <w:szCs w:val="24"/>
        </w:rPr>
        <w:t xml:space="preserve">6.4 </w:t>
      </w:r>
      <w:proofErr w:type="spellStart"/>
      <w:r w:rsidRPr="00292248">
        <w:rPr>
          <w:rFonts w:cstheme="minorHAnsi"/>
          <w:sz w:val="24"/>
          <w:szCs w:val="24"/>
        </w:rPr>
        <w:t>Faerna</w:t>
      </w:r>
      <w:proofErr w:type="spellEnd"/>
      <w:r w:rsidRPr="00292248">
        <w:rPr>
          <w:rFonts w:cstheme="minorHAnsi"/>
          <w:sz w:val="24"/>
          <w:szCs w:val="24"/>
        </w:rPr>
        <w:t xml:space="preserve">, Á. M. “Ética de la creencia o política del método?” en </w:t>
      </w:r>
      <w:r w:rsidRPr="00292248">
        <w:rPr>
          <w:rFonts w:cstheme="minorHAnsi"/>
          <w:i/>
          <w:iCs/>
          <w:sz w:val="24"/>
          <w:szCs w:val="24"/>
        </w:rPr>
        <w:t>Contrastando Popper</w:t>
      </w:r>
      <w:r w:rsidRPr="00292248">
        <w:rPr>
          <w:rFonts w:cstheme="minorHAnsi"/>
          <w:sz w:val="24"/>
          <w:szCs w:val="24"/>
        </w:rPr>
        <w:t>, Á, J. Perona (ed.), Madrid, Biblioteca Nueva, 2013, pp. 227-264.</w:t>
      </w:r>
    </w:p>
    <w:p w14:paraId="1D4BD2B5" w14:textId="77777777" w:rsidR="00292248" w:rsidRPr="0015592C" w:rsidRDefault="00292248" w:rsidP="00292248">
      <w:pPr>
        <w:ind w:left="360"/>
        <w:jc w:val="both"/>
        <w:rPr>
          <w:rFonts w:cstheme="minorHAnsi"/>
          <w:b/>
          <w:bCs/>
          <w:sz w:val="24"/>
          <w:szCs w:val="24"/>
        </w:rPr>
      </w:pPr>
      <w:r w:rsidRPr="0015592C">
        <w:rPr>
          <w:rFonts w:cstheme="minorHAnsi"/>
          <w:b/>
          <w:bCs/>
          <w:sz w:val="24"/>
          <w:szCs w:val="24"/>
        </w:rPr>
        <w:t>El libro en el que están estos artículos se puede obtener en formato electrónico a través de la Biblioteca de Filosofía</w:t>
      </w:r>
    </w:p>
    <w:p w14:paraId="0A79D1B9" w14:textId="77777777" w:rsidR="00292248" w:rsidRPr="00292248" w:rsidRDefault="00292248" w:rsidP="00292248">
      <w:pPr>
        <w:ind w:left="360"/>
        <w:jc w:val="both"/>
        <w:rPr>
          <w:rFonts w:cstheme="minorHAnsi"/>
          <w:sz w:val="24"/>
          <w:szCs w:val="24"/>
          <w:lang w:val="en-GB"/>
        </w:rPr>
      </w:pPr>
      <w:r w:rsidRPr="00292248">
        <w:rPr>
          <w:rFonts w:cstheme="minorHAnsi"/>
          <w:sz w:val="24"/>
          <w:szCs w:val="24"/>
          <w:lang w:val="en-GB"/>
        </w:rPr>
        <w:t xml:space="preserve">6.5 </w:t>
      </w:r>
      <w:proofErr w:type="spellStart"/>
      <w:r w:rsidRPr="00292248">
        <w:rPr>
          <w:rFonts w:cstheme="minorHAnsi"/>
          <w:sz w:val="24"/>
          <w:szCs w:val="24"/>
          <w:lang w:val="en-GB"/>
        </w:rPr>
        <w:t>Achinstein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, P. “Reviewed work. Conjectures and Refutations by Karl Popper”, </w:t>
      </w:r>
      <w:proofErr w:type="spellStart"/>
      <w:r w:rsidRPr="00292248">
        <w:rPr>
          <w:rFonts w:cstheme="minorHAnsi"/>
          <w:sz w:val="24"/>
          <w:szCs w:val="24"/>
          <w:lang w:val="en-GB"/>
        </w:rPr>
        <w:t>en</w:t>
      </w:r>
      <w:proofErr w:type="spellEnd"/>
      <w:r w:rsidRPr="00292248">
        <w:rPr>
          <w:rFonts w:cstheme="minorHAnsi"/>
          <w:sz w:val="24"/>
          <w:szCs w:val="24"/>
          <w:lang w:val="en-GB"/>
        </w:rPr>
        <w:t xml:space="preserve"> </w:t>
      </w:r>
      <w:r w:rsidRPr="00292248">
        <w:rPr>
          <w:rFonts w:cstheme="minorHAnsi"/>
          <w:i/>
          <w:iCs/>
          <w:sz w:val="24"/>
          <w:szCs w:val="24"/>
          <w:lang w:val="en-GB"/>
        </w:rPr>
        <w:t>The British Journal for the Philosophy of Science</w:t>
      </w:r>
      <w:r w:rsidRPr="00292248">
        <w:rPr>
          <w:rFonts w:cstheme="minorHAnsi"/>
          <w:sz w:val="24"/>
          <w:szCs w:val="24"/>
          <w:lang w:val="en-GB"/>
        </w:rPr>
        <w:t>, vol 19, n.2, pp, 159-168.</w:t>
      </w:r>
    </w:p>
    <w:p w14:paraId="7DB9AB15" w14:textId="68C52037" w:rsidR="00292248" w:rsidRPr="0015592C" w:rsidRDefault="00292248" w:rsidP="00292248">
      <w:pPr>
        <w:ind w:left="360"/>
        <w:jc w:val="both"/>
        <w:rPr>
          <w:rFonts w:cstheme="minorHAnsi"/>
          <w:b/>
          <w:bCs/>
          <w:sz w:val="24"/>
          <w:szCs w:val="24"/>
        </w:rPr>
      </w:pPr>
      <w:r w:rsidRPr="0015592C">
        <w:rPr>
          <w:rFonts w:cstheme="minorHAnsi"/>
          <w:b/>
          <w:bCs/>
          <w:sz w:val="24"/>
          <w:szCs w:val="24"/>
        </w:rPr>
        <w:t>Este artículo se puede obtener en formato electrónico a través de la Biblioteca de Filosofía.</w:t>
      </w:r>
    </w:p>
    <w:p w14:paraId="65EF659C" w14:textId="77777777" w:rsidR="007E6B45" w:rsidRDefault="007E6B45" w:rsidP="00292248">
      <w:pPr>
        <w:ind w:left="709" w:hanging="709"/>
        <w:jc w:val="both"/>
        <w:rPr>
          <w:rFonts w:cstheme="minorHAnsi"/>
          <w:b/>
          <w:sz w:val="24"/>
          <w:szCs w:val="24"/>
        </w:rPr>
      </w:pPr>
    </w:p>
    <w:p w14:paraId="3160F5A7" w14:textId="0C067724" w:rsidR="00292248" w:rsidRPr="00292248" w:rsidRDefault="00292248" w:rsidP="00292248">
      <w:pPr>
        <w:ind w:left="709" w:hanging="709"/>
        <w:jc w:val="both"/>
        <w:rPr>
          <w:rFonts w:cstheme="minorHAnsi"/>
          <w:sz w:val="24"/>
          <w:szCs w:val="24"/>
        </w:rPr>
      </w:pPr>
      <w:r w:rsidRPr="00292248">
        <w:rPr>
          <w:rFonts w:cstheme="minorHAnsi"/>
          <w:b/>
          <w:sz w:val="24"/>
          <w:szCs w:val="24"/>
        </w:rPr>
        <w:t>Sesión 7:</w:t>
      </w:r>
      <w:r w:rsidRPr="00292248">
        <w:rPr>
          <w:rFonts w:cstheme="minorHAnsi"/>
          <w:bCs/>
          <w:color w:val="000000"/>
          <w:sz w:val="24"/>
          <w:szCs w:val="24"/>
        </w:rPr>
        <w:t xml:space="preserve"> </w:t>
      </w:r>
      <w:r w:rsidRPr="00292248">
        <w:rPr>
          <w:rFonts w:cstheme="minorHAnsi"/>
          <w:sz w:val="24"/>
          <w:szCs w:val="24"/>
        </w:rPr>
        <w:t>Vulnerabilidad cognitiva: Más que jus</w:t>
      </w:r>
      <w:r w:rsidR="000C7AAE">
        <w:rPr>
          <w:rFonts w:cstheme="minorHAnsi"/>
          <w:sz w:val="24"/>
          <w:szCs w:val="24"/>
        </w:rPr>
        <w:t>tificación, menos que verdad (29</w:t>
      </w:r>
      <w:r w:rsidRPr="00292248">
        <w:rPr>
          <w:rFonts w:cstheme="minorHAnsi"/>
          <w:sz w:val="24"/>
          <w:szCs w:val="24"/>
        </w:rPr>
        <w:t xml:space="preserve"> de octubre). </w:t>
      </w:r>
    </w:p>
    <w:p w14:paraId="38A05261" w14:textId="0A8A0F76" w:rsidR="00292248" w:rsidRDefault="00292248" w:rsidP="00E60037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292248">
        <w:rPr>
          <w:rFonts w:cstheme="minorHAnsi"/>
          <w:color w:val="000000"/>
          <w:sz w:val="24"/>
          <w:szCs w:val="24"/>
        </w:rPr>
        <w:t>Lecturas obligatorias:</w:t>
      </w:r>
    </w:p>
    <w:p w14:paraId="39E7EE07" w14:textId="77777777" w:rsidR="00E60037" w:rsidRPr="00292248" w:rsidRDefault="00E60037" w:rsidP="00E60037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2E6038C" w14:textId="02E9128F" w:rsidR="00292248" w:rsidRPr="00292248" w:rsidRDefault="00292248" w:rsidP="00582761">
      <w:pPr>
        <w:ind w:left="360"/>
        <w:jc w:val="both"/>
        <w:rPr>
          <w:rFonts w:cstheme="minorHAnsi"/>
          <w:color w:val="000000"/>
          <w:sz w:val="24"/>
          <w:szCs w:val="24"/>
        </w:rPr>
      </w:pPr>
      <w:r w:rsidRPr="00292248">
        <w:rPr>
          <w:rFonts w:cstheme="minorHAnsi"/>
          <w:color w:val="000000"/>
          <w:sz w:val="24"/>
          <w:szCs w:val="24"/>
        </w:rPr>
        <w:t xml:space="preserve">7.1 González-Castán, Ó.L. “Vulnerabilidad y verosimilitud cognitivas. Ni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Rorty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 ni Habermas”, en </w:t>
      </w:r>
      <w:r w:rsidRPr="00292248">
        <w:rPr>
          <w:rFonts w:cstheme="minorHAnsi"/>
          <w:i/>
          <w:iCs/>
          <w:color w:val="000000"/>
          <w:sz w:val="24"/>
          <w:szCs w:val="24"/>
        </w:rPr>
        <w:t>Ciencia y método en los siglos XIX y XX</w:t>
      </w:r>
      <w:r w:rsidRPr="00292248">
        <w:rPr>
          <w:rFonts w:cstheme="minorHAnsi"/>
          <w:color w:val="000000"/>
          <w:sz w:val="24"/>
          <w:szCs w:val="24"/>
        </w:rPr>
        <w:t xml:space="preserve">, J.A. Valor y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Mª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 de Paz (eds.), pp. 217-262. (leer sólo hasta la p. 239)</w:t>
      </w:r>
    </w:p>
    <w:p w14:paraId="4B74B4D8" w14:textId="110E6891" w:rsidR="00292248" w:rsidRPr="00292248" w:rsidRDefault="00292248" w:rsidP="00582761">
      <w:pPr>
        <w:ind w:left="360"/>
        <w:jc w:val="both"/>
        <w:rPr>
          <w:rFonts w:cstheme="minorHAnsi"/>
          <w:color w:val="000000"/>
          <w:sz w:val="24"/>
          <w:szCs w:val="24"/>
        </w:rPr>
      </w:pPr>
      <w:r w:rsidRPr="00292248">
        <w:rPr>
          <w:rFonts w:cstheme="minorHAnsi"/>
          <w:color w:val="000000"/>
          <w:sz w:val="24"/>
          <w:szCs w:val="24"/>
        </w:rPr>
        <w:t xml:space="preserve">7.2 González-Castán,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Ó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 L. “Cognitive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Vulnerability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Repetition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, and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Truth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”, en Cognitive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Vulnerability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Ó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. L. González-Castán (ed.),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Berl</w:t>
      </w:r>
      <w:r w:rsidR="0094081B">
        <w:rPr>
          <w:rFonts w:cstheme="minorHAnsi"/>
          <w:color w:val="000000"/>
          <w:sz w:val="24"/>
          <w:szCs w:val="24"/>
        </w:rPr>
        <w:t>i</w:t>
      </w:r>
      <w:r w:rsidRPr="00292248">
        <w:rPr>
          <w:rFonts w:cstheme="minorHAnsi"/>
          <w:color w:val="000000"/>
          <w:sz w:val="24"/>
          <w:szCs w:val="24"/>
        </w:rPr>
        <w:t>n</w:t>
      </w:r>
      <w:proofErr w:type="spellEnd"/>
      <w:r w:rsidRPr="00292248">
        <w:rPr>
          <w:rFonts w:cstheme="minorHAnsi"/>
          <w:color w:val="000000"/>
          <w:sz w:val="24"/>
          <w:szCs w:val="24"/>
        </w:rPr>
        <w:t xml:space="preserve">, Walter de </w:t>
      </w:r>
      <w:proofErr w:type="spellStart"/>
      <w:r w:rsidRPr="00292248">
        <w:rPr>
          <w:rFonts w:cstheme="minorHAnsi"/>
          <w:color w:val="000000"/>
          <w:sz w:val="24"/>
          <w:szCs w:val="24"/>
        </w:rPr>
        <w:t>Gruyter</w:t>
      </w:r>
      <w:proofErr w:type="spellEnd"/>
      <w:r w:rsidRPr="00292248">
        <w:rPr>
          <w:rFonts w:cstheme="minorHAnsi"/>
          <w:color w:val="000000"/>
          <w:sz w:val="24"/>
          <w:szCs w:val="24"/>
        </w:rPr>
        <w:t>, pp. 53-68.</w:t>
      </w:r>
    </w:p>
    <w:p w14:paraId="66B41957" w14:textId="49B1CA13" w:rsidR="00292248" w:rsidRPr="00292248" w:rsidRDefault="00292248" w:rsidP="00582761">
      <w:pPr>
        <w:ind w:left="360"/>
        <w:jc w:val="both"/>
        <w:rPr>
          <w:rFonts w:cstheme="minorHAnsi"/>
          <w:color w:val="000000"/>
          <w:sz w:val="24"/>
          <w:szCs w:val="24"/>
        </w:rPr>
      </w:pPr>
      <w:r w:rsidRPr="00292248">
        <w:rPr>
          <w:rFonts w:cstheme="minorHAnsi"/>
          <w:color w:val="000000"/>
          <w:sz w:val="24"/>
          <w:szCs w:val="24"/>
        </w:rPr>
        <w:t xml:space="preserve">Este </w:t>
      </w:r>
      <w:r w:rsidR="00B17094">
        <w:rPr>
          <w:rFonts w:cstheme="minorHAnsi"/>
          <w:color w:val="000000"/>
          <w:sz w:val="24"/>
          <w:szCs w:val="24"/>
        </w:rPr>
        <w:t xml:space="preserve">último </w:t>
      </w:r>
      <w:r w:rsidRPr="00292248">
        <w:rPr>
          <w:rFonts w:cstheme="minorHAnsi"/>
          <w:color w:val="000000"/>
          <w:sz w:val="24"/>
          <w:szCs w:val="24"/>
        </w:rPr>
        <w:t>texto se puede obtener en formato electrónico en la Biblioteca de Filosofía.</w:t>
      </w:r>
    </w:p>
    <w:p w14:paraId="263D0D0D" w14:textId="77777777" w:rsidR="00292248" w:rsidRPr="00292248" w:rsidRDefault="00292248" w:rsidP="00582761">
      <w:pPr>
        <w:ind w:left="360"/>
        <w:jc w:val="both"/>
        <w:rPr>
          <w:rFonts w:cstheme="minorHAnsi"/>
          <w:sz w:val="24"/>
          <w:szCs w:val="24"/>
        </w:rPr>
      </w:pPr>
      <w:r w:rsidRPr="00582761">
        <w:rPr>
          <w:rFonts w:cstheme="minorHAnsi"/>
          <w:color w:val="000000"/>
          <w:sz w:val="24"/>
          <w:szCs w:val="24"/>
          <w:lang w:val="en-GB"/>
        </w:rPr>
        <w:lastRenderedPageBreak/>
        <w:t xml:space="preserve">7.3 González-Castán, Ó. L. “Increasing Epistemic Verisimilitude and the Relay Race Problem”. </w:t>
      </w:r>
      <w:r w:rsidRPr="00292248">
        <w:rPr>
          <w:rFonts w:cstheme="minorHAnsi"/>
          <w:color w:val="000000"/>
          <w:sz w:val="24"/>
          <w:szCs w:val="24"/>
        </w:rPr>
        <w:t>(Manuscrito). Este texto se subirá al Campus Virtual.</w:t>
      </w:r>
    </w:p>
    <w:p w14:paraId="39562EE2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ES"/>
        </w:rPr>
      </w:pPr>
    </w:p>
    <w:p w14:paraId="702127D4" w14:textId="77777777" w:rsidR="00F44C14" w:rsidRDefault="00F44C14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ES"/>
        </w:rPr>
      </w:pPr>
    </w:p>
    <w:p w14:paraId="2EAC5436" w14:textId="28D435D0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>ÁNGELES J. PERONA</w:t>
      </w:r>
    </w:p>
    <w:p w14:paraId="2427730F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s-ES"/>
        </w:rPr>
      </w:pPr>
    </w:p>
    <w:p w14:paraId="1875DF51" w14:textId="01AB3B79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 xml:space="preserve">Sesión </w:t>
      </w:r>
      <w:r w:rsidR="008B6A4C" w:rsidRPr="00292248">
        <w:rPr>
          <w:rFonts w:eastAsia="Times New Roman" w:cstheme="minorHAnsi"/>
          <w:b/>
          <w:sz w:val="24"/>
          <w:szCs w:val="24"/>
          <w:lang w:eastAsia="es-ES"/>
        </w:rPr>
        <w:t>8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Pr="00292248">
        <w:rPr>
          <w:rFonts w:eastAsia="Times New Roman" w:cstheme="minorHAnsi"/>
          <w:bCs/>
          <w:sz w:val="24"/>
          <w:szCs w:val="24"/>
          <w:lang w:eastAsia="es-ES"/>
        </w:rPr>
        <w:t>Justificación, realismo interno y relativismo en H. Putnam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(</w:t>
      </w:r>
      <w:r w:rsidR="000C7AAE">
        <w:rPr>
          <w:rFonts w:eastAsia="Times New Roman" w:cstheme="minorHAnsi"/>
          <w:sz w:val="24"/>
          <w:szCs w:val="24"/>
          <w:lang w:eastAsia="es-ES"/>
        </w:rPr>
        <w:t>5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de noviembre)</w:t>
      </w:r>
    </w:p>
    <w:p w14:paraId="7D04EA3C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409AE866" w14:textId="77777777" w:rsidR="00464FCF" w:rsidRPr="00292248" w:rsidRDefault="00464FCF" w:rsidP="00E6003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Lecturas obligatorias:</w:t>
      </w:r>
    </w:p>
    <w:p w14:paraId="11D25A6A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4DE34150" w14:textId="77777777" w:rsidR="00464FCF" w:rsidRPr="00292248" w:rsidRDefault="00157FD2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8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.1 Putnam, H.: “Dos perspectivas filosóficas”, en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 xml:space="preserve"> Razón, verdad e historia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. Madrid, Tecnos, 1988, pp. 59-82.</w:t>
      </w:r>
    </w:p>
    <w:p w14:paraId="224D8BBB" w14:textId="77777777" w:rsidR="00464FCF" w:rsidRPr="00292248" w:rsidRDefault="00464FCF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3F64D78" w14:textId="77777777" w:rsidR="00464FCF" w:rsidRPr="00292248" w:rsidRDefault="00157FD2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8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.2. Putnam, H.: “Dos concepciones de la racionalidad”, en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Razón, verdad e historia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. Madrid, Tecnos, 1988, pp. 124-129.</w:t>
      </w:r>
    </w:p>
    <w:p w14:paraId="6B06A179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86D9797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Lectura de bibliografía secundaria relevante para esta sesión:</w:t>
      </w:r>
    </w:p>
    <w:p w14:paraId="1F5D66A1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D37022F" w14:textId="77777777" w:rsidR="00464FCF" w:rsidRPr="00292248" w:rsidRDefault="00157FD2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8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.3 Perona, A. J.: “¿Objetividad sin universalidad? El realismo de H. Putnam”, en L. Arenas, J. Muñoz y A. J. Perona (eds.),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El retorno del pragmatismo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, Madrid, Trotta, 2001, pp. 289-309.</w:t>
      </w:r>
    </w:p>
    <w:p w14:paraId="225B9ACB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F4E2FCB" w14:textId="77777777" w:rsidR="00464FCF" w:rsidRPr="00292248" w:rsidRDefault="00157FD2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8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.4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Faerna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Á. M.: “Hilary Putnam y la nostalgia del pragmatismo”, en </w:t>
      </w:r>
      <w:r w:rsidR="00464FCF" w:rsidRPr="00292248">
        <w:rPr>
          <w:rFonts w:eastAsia="Times New Roman" w:cstheme="minorHAnsi"/>
          <w:i/>
          <w:iCs/>
          <w:sz w:val="24"/>
          <w:szCs w:val="24"/>
          <w:lang w:eastAsia="es-ES"/>
        </w:rPr>
        <w:t>Análisis. Revista de investigación filosófica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, vol. 5, n.º 1, 2018, pp. 73-90.</w:t>
      </w:r>
    </w:p>
    <w:p w14:paraId="658C549D" w14:textId="77777777" w:rsidR="00464FCF" w:rsidRPr="00292248" w:rsidRDefault="00464FCF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highlight w:val="green"/>
          <w:lang w:eastAsia="es-ES"/>
        </w:rPr>
      </w:pPr>
    </w:p>
    <w:p w14:paraId="5396EB04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ES"/>
        </w:rPr>
      </w:pPr>
    </w:p>
    <w:p w14:paraId="5FC2EC71" w14:textId="51C3A0BC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 xml:space="preserve">Sesión </w:t>
      </w:r>
      <w:r w:rsidR="008B6A4C" w:rsidRPr="00292248">
        <w:rPr>
          <w:rFonts w:eastAsia="Times New Roman" w:cstheme="minorHAnsi"/>
          <w:b/>
          <w:sz w:val="24"/>
          <w:szCs w:val="24"/>
          <w:lang w:eastAsia="es-ES"/>
        </w:rPr>
        <w:t>9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La concepción </w:t>
      </w:r>
      <w:proofErr w:type="spellStart"/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rortiana</w:t>
      </w:r>
      <w:proofErr w:type="spellEnd"/>
      <w:r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de la verdad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(1</w:t>
      </w:r>
      <w:r w:rsidR="000C7AAE">
        <w:rPr>
          <w:rFonts w:eastAsia="Times New Roman" w:cstheme="minorHAnsi"/>
          <w:sz w:val="24"/>
          <w:szCs w:val="24"/>
          <w:lang w:eastAsia="es-ES"/>
        </w:rPr>
        <w:t>2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de noviembre). </w:t>
      </w:r>
    </w:p>
    <w:p w14:paraId="53F58BC8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E00649B" w14:textId="77777777" w:rsidR="00464FCF" w:rsidRPr="00292248" w:rsidRDefault="00464FCF" w:rsidP="00E6003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Lecturas obligatorias:</w:t>
      </w:r>
    </w:p>
    <w:p w14:paraId="402045D5" w14:textId="77777777" w:rsidR="00464FCF" w:rsidRPr="00292248" w:rsidRDefault="00464FCF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3123C6B6" w14:textId="77777777" w:rsidR="00464FCF" w:rsidRPr="00292248" w:rsidRDefault="00157FD2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9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.1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R.: “Pragmatismo, Davidson y la verdad”, en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Objetividad, relativismo y verdad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. Barcelona, Paidós, 1996, pp. 173-205.</w:t>
      </w:r>
    </w:p>
    <w:p w14:paraId="448AEEC9" w14:textId="77777777" w:rsidR="00464FCF" w:rsidRPr="00292248" w:rsidRDefault="00464FCF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0F7777A" w14:textId="77777777" w:rsidR="00464FCF" w:rsidRPr="00292248" w:rsidRDefault="00157FD2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9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.2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R.: “¿Es la verdad una meta de la investigación? Donald Davidson versus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Crispin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 Wright”, en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Verdad y progreso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. Barcelona, Paidós, 2000, pp. 31-41</w:t>
      </w:r>
    </w:p>
    <w:p w14:paraId="50AF50B8" w14:textId="77777777" w:rsidR="00464FCF" w:rsidRPr="00292248" w:rsidRDefault="00464FCF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0B89508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Lecturas de bibliografía secundaria relevante para esta sesión:</w:t>
      </w:r>
    </w:p>
    <w:p w14:paraId="743A4D36" w14:textId="77777777" w:rsidR="00464FCF" w:rsidRPr="00292248" w:rsidRDefault="00464FCF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BB113D0" w14:textId="77777777" w:rsidR="00464FCF" w:rsidRPr="00292248" w:rsidRDefault="00157FD2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9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.3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R.: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Sobre la verdad: ¿Validez universal o justificación?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Buenos Aires, Amorrortu, 2007. 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(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Texto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original: “Universality and Truth”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en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Rorty and His Critics, R. B.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Brandom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(ed.), Malden, Mass., Blackwell, pp. 1-30.)</w:t>
      </w:r>
    </w:p>
    <w:p w14:paraId="535214DD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0EF73755" w14:textId="09D9DC1B" w:rsidR="00464FCF" w:rsidRDefault="00157FD2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lastRenderedPageBreak/>
        <w:t>9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.4 Davidson, D.: “Estructura y contenido de la verdad”, en Nicolás, J. A. y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Frápolli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>, M. J., Teorías de la verdad en el siglo XX, Madrid, Tecnos, 1997, pp. 145-206.</w:t>
      </w:r>
    </w:p>
    <w:p w14:paraId="05DDA60B" w14:textId="77777777" w:rsidR="00C42402" w:rsidRPr="00292248" w:rsidRDefault="00C42402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79BE900" w14:textId="24D993BD" w:rsidR="00464FCF" w:rsidRDefault="00157FD2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9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.5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Faerna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A.M.: “El pragmatismo y la pregunta por la verdad”, en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El retorno del pragmatismo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. L. Arenas, J. Muñoz y A.J. Perona (eds.). Madrid, Trotta, 2001, pp.173-186.</w:t>
      </w:r>
    </w:p>
    <w:p w14:paraId="4A057680" w14:textId="77777777" w:rsidR="00C42402" w:rsidRPr="00292248" w:rsidRDefault="00C42402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3D276D35" w14:textId="77777777" w:rsidR="00464FCF" w:rsidRPr="00292248" w:rsidRDefault="00157FD2" w:rsidP="00C45920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val="it-IT" w:eastAsia="es-ES"/>
        </w:rPr>
        <w:t>9</w:t>
      </w:r>
      <w:r w:rsidR="00464FCF" w:rsidRPr="00292248">
        <w:rPr>
          <w:rFonts w:eastAsia="Times New Roman" w:cstheme="minorHAnsi"/>
          <w:sz w:val="24"/>
          <w:szCs w:val="24"/>
          <w:lang w:val="it-IT" w:eastAsia="es-ES"/>
        </w:rPr>
        <w:t xml:space="preserve">.6 Perona, A. J.: </w:t>
      </w:r>
      <w:r w:rsidR="00464FCF" w:rsidRPr="00292248">
        <w:rPr>
          <w:rFonts w:eastAsia="Times New Roman" w:cstheme="minorHAnsi"/>
          <w:iCs/>
          <w:sz w:val="24"/>
          <w:szCs w:val="24"/>
          <w:lang w:val="it-IT" w:eastAsia="es-ES"/>
        </w:rPr>
        <w:t>“</w:t>
      </w:r>
      <w:proofErr w:type="spellStart"/>
      <w:r w:rsidR="00464FCF" w:rsidRPr="00292248">
        <w:rPr>
          <w:rFonts w:eastAsia="Times New Roman" w:cstheme="minorHAnsi"/>
          <w:iCs/>
          <w:sz w:val="24"/>
          <w:szCs w:val="24"/>
          <w:lang w:val="it-IT" w:eastAsia="es-ES"/>
        </w:rPr>
        <w:t>Pessimistic</w:t>
      </w:r>
      <w:proofErr w:type="spellEnd"/>
      <w:r w:rsidR="00464FCF" w:rsidRPr="00292248">
        <w:rPr>
          <w:rFonts w:eastAsia="Times New Roman" w:cstheme="minorHAnsi"/>
          <w:iCs/>
          <w:sz w:val="24"/>
          <w:szCs w:val="24"/>
          <w:lang w:val="it-IT" w:eastAsia="es-ES"/>
        </w:rPr>
        <w:t xml:space="preserve"> </w:t>
      </w:r>
      <w:proofErr w:type="spellStart"/>
      <w:r w:rsidR="00464FCF" w:rsidRPr="00292248">
        <w:rPr>
          <w:rFonts w:eastAsia="Times New Roman" w:cstheme="minorHAnsi"/>
          <w:iCs/>
          <w:sz w:val="24"/>
          <w:szCs w:val="24"/>
          <w:lang w:val="it-IT" w:eastAsia="es-ES"/>
        </w:rPr>
        <w:t>Fallibilism</w:t>
      </w:r>
      <w:proofErr w:type="spellEnd"/>
      <w:r w:rsidR="00464FCF" w:rsidRPr="00292248">
        <w:rPr>
          <w:rFonts w:eastAsia="Times New Roman" w:cstheme="minorHAnsi"/>
          <w:iCs/>
          <w:sz w:val="24"/>
          <w:szCs w:val="24"/>
          <w:lang w:val="it-IT" w:eastAsia="es-ES"/>
        </w:rPr>
        <w:t xml:space="preserve"> and Cognitive </w:t>
      </w:r>
      <w:proofErr w:type="spellStart"/>
      <w:r w:rsidR="00464FCF" w:rsidRPr="00292248">
        <w:rPr>
          <w:rFonts w:eastAsia="Times New Roman" w:cstheme="minorHAnsi"/>
          <w:iCs/>
          <w:sz w:val="24"/>
          <w:szCs w:val="24"/>
          <w:lang w:val="it-IT" w:eastAsia="es-ES"/>
        </w:rPr>
        <w:t>Vulnerability</w:t>
      </w:r>
      <w:proofErr w:type="spellEnd"/>
      <w:r w:rsidR="00464FCF" w:rsidRPr="00292248">
        <w:rPr>
          <w:rFonts w:eastAsia="Times New Roman" w:cstheme="minorHAnsi"/>
          <w:iCs/>
          <w:sz w:val="24"/>
          <w:szCs w:val="24"/>
          <w:lang w:val="it-IT" w:eastAsia="es-ES"/>
        </w:rPr>
        <w:t xml:space="preserve">. </w:t>
      </w:r>
      <w:r w:rsidR="00464FCF" w:rsidRPr="00292248">
        <w:rPr>
          <w:rFonts w:eastAsia="Times New Roman" w:cstheme="minorHAnsi"/>
          <w:iCs/>
          <w:sz w:val="24"/>
          <w:szCs w:val="24"/>
          <w:lang w:val="en-GB" w:eastAsia="es-ES"/>
        </w:rPr>
        <w:t xml:space="preserve">R. Rorty as an Example”, in </w:t>
      </w:r>
      <w:r w:rsidR="00464FCF" w:rsidRPr="00292248">
        <w:rPr>
          <w:rFonts w:eastAsia="Times New Roman" w:cstheme="minorHAnsi"/>
          <w:i/>
          <w:iCs/>
          <w:sz w:val="24"/>
          <w:szCs w:val="24"/>
          <w:lang w:val="en-GB" w:eastAsia="es-ES"/>
        </w:rPr>
        <w:t>European Journal of Pragmatism and American Philosophy</w:t>
      </w:r>
      <w:r w:rsidR="00464FCF" w:rsidRPr="00292248">
        <w:rPr>
          <w:rFonts w:eastAsia="Times New Roman" w:cstheme="minorHAnsi"/>
          <w:iCs/>
          <w:sz w:val="24"/>
          <w:szCs w:val="24"/>
          <w:lang w:val="en-GB" w:eastAsia="es-ES"/>
        </w:rPr>
        <w:t xml:space="preserve">, </w:t>
      </w:r>
      <w:r w:rsidR="00464FCF" w:rsidRPr="00292248">
        <w:rPr>
          <w:rFonts w:eastAsia="Times New Roman" w:cstheme="minorHAnsi"/>
          <w:bCs/>
          <w:iCs/>
          <w:sz w:val="24"/>
          <w:szCs w:val="24"/>
          <w:lang w:val="en-GB" w:eastAsia="es-ES"/>
        </w:rPr>
        <w:t>v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ol.</w:t>
      </w:r>
      <w:r w:rsidR="00464FCF" w:rsidRPr="00292248">
        <w:rPr>
          <w:rFonts w:eastAsia="Times New Roman" w:cstheme="minorHAnsi"/>
          <w:b/>
          <w:bCs/>
          <w:iCs/>
          <w:sz w:val="24"/>
          <w:szCs w:val="24"/>
          <w:lang w:val="en-GB" w:eastAsia="es-ES"/>
        </w:rPr>
        <w:t xml:space="preserve"> </w:t>
      </w:r>
      <w:r w:rsidR="00C45920" w:rsidRPr="00582761">
        <w:rPr>
          <w:rFonts w:eastAsia="Times New Roman" w:cstheme="minorHAnsi"/>
          <w:bCs/>
          <w:iCs/>
          <w:sz w:val="24"/>
          <w:szCs w:val="24"/>
          <w:lang w:eastAsia="es-ES"/>
        </w:rPr>
        <w:t>XII-1,</w:t>
      </w:r>
      <w:r w:rsidR="00464FCF" w:rsidRPr="00582761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C45920" w:rsidRPr="00582761">
        <w:rPr>
          <w:rFonts w:eastAsia="Times New Roman" w:cstheme="minorHAnsi"/>
          <w:iCs/>
          <w:sz w:val="24"/>
          <w:szCs w:val="24"/>
          <w:lang w:eastAsia="es-ES"/>
        </w:rPr>
        <w:t>June</w:t>
      </w:r>
      <w:r w:rsidR="00C45920" w:rsidRPr="00582761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C45920" w:rsidRPr="00582761">
        <w:rPr>
          <w:rFonts w:eastAsia="Times New Roman" w:cstheme="minorHAnsi"/>
          <w:bCs/>
          <w:iCs/>
          <w:sz w:val="24"/>
          <w:szCs w:val="24"/>
          <w:lang w:eastAsia="es-ES"/>
        </w:rPr>
        <w:t>2020.</w:t>
      </w:r>
    </w:p>
    <w:p w14:paraId="2C95649F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A41F47C" w14:textId="44AA6825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>Sesi</w:t>
      </w:r>
      <w:r w:rsidR="008B6A4C" w:rsidRPr="00292248">
        <w:rPr>
          <w:rFonts w:eastAsia="Times New Roman" w:cstheme="minorHAnsi"/>
          <w:b/>
          <w:sz w:val="24"/>
          <w:szCs w:val="24"/>
          <w:lang w:eastAsia="es-ES"/>
        </w:rPr>
        <w:t>ón 10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: El debate entre H. Putnam y R. 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>: realismo natural frente a etnocentrismo (Parte I)</w:t>
      </w:r>
      <w:r w:rsidR="000C7AAE">
        <w:rPr>
          <w:rFonts w:eastAsia="Times New Roman" w:cstheme="minorHAnsi"/>
          <w:sz w:val="24"/>
          <w:szCs w:val="24"/>
          <w:lang w:eastAsia="es-ES"/>
        </w:rPr>
        <w:t xml:space="preserve"> (19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de noviembre).</w:t>
      </w:r>
    </w:p>
    <w:p w14:paraId="4F4D3940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09A1DFF" w14:textId="77777777" w:rsidR="00464FCF" w:rsidRPr="00292248" w:rsidRDefault="00464FCF" w:rsidP="00E6003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Lecturas obligatorias:</w:t>
      </w:r>
    </w:p>
    <w:p w14:paraId="137D9FFF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56FC3BD" w14:textId="77777777" w:rsidR="00464FCF" w:rsidRPr="00292248" w:rsidRDefault="00157FD2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10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.1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R.: “¿Solidaridad u objetividad?”, en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Objetividad, relativismo y verdad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 Barcelona, Paidós, 1996, pp. 39-56. </w:t>
      </w:r>
    </w:p>
    <w:p w14:paraId="3BB51C27" w14:textId="77777777" w:rsidR="00464FCF" w:rsidRPr="00292248" w:rsidRDefault="00464FCF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E05CCA0" w14:textId="77777777" w:rsidR="00464FCF" w:rsidRPr="00292248" w:rsidRDefault="00157FD2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10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.2 Putnam, H.: “La antinomia del realismo”, en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La trenza de tres cabos. La mente, el cuerpo y el mundo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, Madrid, Siglo XXI, 2001, 3-25.</w:t>
      </w:r>
    </w:p>
    <w:p w14:paraId="2F87E267" w14:textId="77777777" w:rsidR="00464FCF" w:rsidRPr="00292248" w:rsidRDefault="00464FCF" w:rsidP="00464FCF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B055FD0" w14:textId="3D83FE5B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>Sesión 1</w:t>
      </w:r>
      <w:r w:rsidR="008B6A4C" w:rsidRPr="00292248">
        <w:rPr>
          <w:rFonts w:eastAsia="Times New Roman" w:cstheme="minorHAnsi"/>
          <w:b/>
          <w:sz w:val="24"/>
          <w:szCs w:val="24"/>
          <w:lang w:eastAsia="es-ES"/>
        </w:rPr>
        <w:t>1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: El debate entre H. Putnam y R. 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>: realismo natural frente a etnocentrismo (Parte II) (2</w:t>
      </w:r>
      <w:r w:rsidR="000C7AAE">
        <w:rPr>
          <w:rFonts w:eastAsia="Times New Roman" w:cstheme="minorHAnsi"/>
          <w:sz w:val="24"/>
          <w:szCs w:val="24"/>
          <w:lang w:eastAsia="es-ES"/>
        </w:rPr>
        <w:t>6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de noviembre).</w:t>
      </w:r>
    </w:p>
    <w:p w14:paraId="68397298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EEE2EB8" w14:textId="77777777" w:rsidR="00464FCF" w:rsidRPr="00292248" w:rsidRDefault="00464FCF" w:rsidP="00E6003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Lecturas obligatorias:</w:t>
      </w:r>
    </w:p>
    <w:p w14:paraId="12835291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5303329B" w14:textId="77777777" w:rsidR="00464FCF" w:rsidRPr="00292248" w:rsidRDefault="00FB313C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11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.1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Rorty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R.: “Hilary Putnam y la amenaza del relativismo”, en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 xml:space="preserve">Verdad y progreso. </w:t>
      </w:r>
      <w:proofErr w:type="spellStart"/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>Escritos</w:t>
      </w:r>
      <w:proofErr w:type="spellEnd"/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 xml:space="preserve"> </w:t>
      </w:r>
      <w:proofErr w:type="spellStart"/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>filosóficos</w:t>
      </w:r>
      <w:proofErr w:type="spellEnd"/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 xml:space="preserve"> 3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. Barcelona/Buenos Aires/México,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Paidós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, 2000, pp.63-87. </w:t>
      </w:r>
    </w:p>
    <w:p w14:paraId="3CB94B69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2B8ED296" w14:textId="77777777" w:rsidR="00464FCF" w:rsidRPr="00292248" w:rsidRDefault="00FB313C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val="en-GB" w:eastAsia="es-ES"/>
        </w:rPr>
        <w:t>11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.2 Putnam, H.: “Richard Rorty on Reality and Justification”,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en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R. B.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Brandom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(ed.), </w:t>
      </w:r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>Rorty and His Critics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, Oxford, Malden, Mass., Blackwell, 2000, pp. 81-87.</w:t>
      </w:r>
    </w:p>
    <w:p w14:paraId="21319D5C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076E963C" w14:textId="77777777" w:rsidR="00464FCF" w:rsidRPr="00292248" w:rsidRDefault="00FB313C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val="en-GB" w:eastAsia="es-ES"/>
        </w:rPr>
        <w:t>11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.3 Rorty, R.: “Response to Hilary Putnam”,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en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R. B.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Brandom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(ed.), </w:t>
      </w:r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>Rorty and His Critics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, Oxford, Malden, Mass., Blackwell, 2000, pp. 87-90.</w:t>
      </w:r>
    </w:p>
    <w:p w14:paraId="38863E09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1106A8A1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Lecturas de bibliografía secundaria relevante para las s</w:t>
      </w:r>
      <w:r w:rsidR="00FB313C" w:rsidRPr="00292248">
        <w:rPr>
          <w:rFonts w:eastAsia="Times New Roman" w:cstheme="minorHAnsi"/>
          <w:sz w:val="24"/>
          <w:szCs w:val="24"/>
          <w:lang w:eastAsia="es-ES"/>
        </w:rPr>
        <w:t>esiones 10 y 11</w:t>
      </w:r>
      <w:r w:rsidRPr="00292248">
        <w:rPr>
          <w:rFonts w:eastAsia="Times New Roman" w:cstheme="minorHAnsi"/>
          <w:sz w:val="24"/>
          <w:szCs w:val="24"/>
          <w:lang w:eastAsia="es-ES"/>
        </w:rPr>
        <w:t>:</w:t>
      </w:r>
    </w:p>
    <w:p w14:paraId="477FD54C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E268FEA" w14:textId="77777777" w:rsidR="00464FCF" w:rsidRPr="00292248" w:rsidRDefault="00FB313C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val="en-GB" w:eastAsia="es-ES"/>
        </w:rPr>
        <w:t>11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.4 Putnam, H.: “Relativism”, in </w:t>
      </w:r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>Realism with a Human Face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. Cambridge Mass., Harvard University Press, 1990, pp. 18-29.</w:t>
      </w:r>
    </w:p>
    <w:p w14:paraId="786BCC89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5A929D60" w14:textId="77777777" w:rsidR="00464FCF" w:rsidRPr="00292248" w:rsidRDefault="00FB313C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11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.5 Putnam, H.: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La herencia del pragmatismo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, Barcelona/Buenos Aires, Paidós, 1997, pp. 175-214.</w:t>
      </w:r>
    </w:p>
    <w:p w14:paraId="45AC6496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19B99E0" w14:textId="77777777" w:rsidR="00464FCF" w:rsidRPr="00292248" w:rsidRDefault="00FB313C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val="en-GB" w:eastAsia="es-ES"/>
        </w:rPr>
        <w:lastRenderedPageBreak/>
        <w:t>11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.6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Perona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, A. J.: “Soft Rationality and Reticulated Universality. Reflecting on the Debate between R. Rorty and H. Putnam”, in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Hetmanski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, M. (ed.), </w:t>
      </w:r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>Rationality and Decision Making. From Normative Rules to Heuristic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, </w:t>
      </w:r>
      <w:proofErr w:type="spellStart"/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>Poznán</w:t>
      </w:r>
      <w:proofErr w:type="spellEnd"/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 xml:space="preserve"> Studies in the Philosophy of the Sciences and the Humanities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. 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Vol. 111, Leiden/Boston,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Brill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eastAsia="es-ES"/>
        </w:rPr>
        <w:t>Rodopi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>, 2018, pp. 93-118.</w:t>
      </w:r>
    </w:p>
    <w:p w14:paraId="496ACF83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1A7A3B8" w14:textId="62B01C24" w:rsidR="00157FD2" w:rsidRPr="00292248" w:rsidRDefault="00464FCF" w:rsidP="00157FD2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>Sesión</w:t>
      </w:r>
      <w:r w:rsidR="008B6A4C" w:rsidRPr="00292248">
        <w:rPr>
          <w:rFonts w:eastAsia="Times New Roman" w:cstheme="minorHAnsi"/>
          <w:b/>
          <w:sz w:val="24"/>
          <w:szCs w:val="24"/>
          <w:lang w:eastAsia="es-ES"/>
        </w:rPr>
        <w:t xml:space="preserve"> 12</w:t>
      </w:r>
      <w:r w:rsidRPr="00292248">
        <w:rPr>
          <w:rFonts w:eastAsia="Times New Roman" w:cstheme="minorHAnsi"/>
          <w:b/>
          <w:sz w:val="24"/>
          <w:szCs w:val="24"/>
          <w:lang w:eastAsia="es-ES"/>
        </w:rPr>
        <w:t>: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157FD2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>Neopragmatismo</w:t>
      </w:r>
      <w:proofErr w:type="spellEnd"/>
      <w:r w:rsidR="00157FD2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 sin inconmensurabilidad</w:t>
      </w:r>
      <w:r w:rsidR="00157FD2" w:rsidRPr="00292248">
        <w:rPr>
          <w:rFonts w:eastAsia="Times New Roman" w:cstheme="minorHAnsi"/>
          <w:sz w:val="24"/>
          <w:szCs w:val="24"/>
          <w:lang w:eastAsia="es-ES"/>
        </w:rPr>
        <w:t xml:space="preserve">: el pluralismo </w:t>
      </w:r>
      <w:proofErr w:type="spellStart"/>
      <w:r w:rsidR="00157FD2" w:rsidRPr="00292248">
        <w:rPr>
          <w:rFonts w:eastAsia="Times New Roman" w:cstheme="minorHAnsi"/>
          <w:sz w:val="24"/>
          <w:szCs w:val="24"/>
          <w:lang w:eastAsia="es-ES"/>
        </w:rPr>
        <w:t>falibilista</w:t>
      </w:r>
      <w:proofErr w:type="spellEnd"/>
      <w:r w:rsidR="00157FD2" w:rsidRPr="00292248">
        <w:rPr>
          <w:rFonts w:eastAsia="Times New Roman" w:cstheme="minorHAnsi"/>
          <w:sz w:val="24"/>
          <w:szCs w:val="24"/>
          <w:lang w:eastAsia="es-ES"/>
        </w:rPr>
        <w:t xml:space="preserve"> comp</w:t>
      </w:r>
      <w:r w:rsidR="000C7AAE">
        <w:rPr>
          <w:rFonts w:eastAsia="Times New Roman" w:cstheme="minorHAnsi"/>
          <w:sz w:val="24"/>
          <w:szCs w:val="24"/>
          <w:lang w:eastAsia="es-ES"/>
        </w:rPr>
        <w:t>rometido de Richard Bernstein (3</w:t>
      </w:r>
      <w:r w:rsidR="00157FD2" w:rsidRPr="00292248">
        <w:rPr>
          <w:rFonts w:eastAsia="Times New Roman" w:cstheme="minorHAnsi"/>
          <w:sz w:val="24"/>
          <w:szCs w:val="24"/>
          <w:lang w:eastAsia="es-ES"/>
        </w:rPr>
        <w:t xml:space="preserve"> de diciembre)</w:t>
      </w:r>
      <w:r w:rsidR="00157FD2" w:rsidRPr="00292248">
        <w:rPr>
          <w:rFonts w:eastAsia="Times New Roman" w:cstheme="minorHAnsi"/>
          <w:bCs/>
          <w:color w:val="000000"/>
          <w:sz w:val="24"/>
          <w:szCs w:val="24"/>
          <w:lang w:eastAsia="es-ES"/>
        </w:rPr>
        <w:t xml:space="preserve">. </w:t>
      </w:r>
    </w:p>
    <w:p w14:paraId="37408197" w14:textId="77777777" w:rsidR="00157FD2" w:rsidRPr="00292248" w:rsidRDefault="00157FD2" w:rsidP="00157FD2">
      <w:pPr>
        <w:autoSpaceDE w:val="0"/>
        <w:autoSpaceDN w:val="0"/>
        <w:adjustRightInd w:val="0"/>
        <w:spacing w:after="0" w:line="240" w:lineRule="auto"/>
        <w:ind w:left="709" w:hanging="709"/>
        <w:rPr>
          <w:rFonts w:eastAsia="Times New Roman" w:cstheme="minorHAnsi"/>
          <w:bCs/>
          <w:color w:val="000000"/>
          <w:sz w:val="24"/>
          <w:szCs w:val="24"/>
          <w:lang w:eastAsia="es-ES"/>
        </w:rPr>
      </w:pPr>
    </w:p>
    <w:p w14:paraId="40B85D17" w14:textId="77777777" w:rsidR="00464FCF" w:rsidRPr="00292248" w:rsidRDefault="00464FCF" w:rsidP="00E6003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Lectura obligatoria:</w:t>
      </w:r>
    </w:p>
    <w:p w14:paraId="7BD81005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AEB99C3" w14:textId="77777777" w:rsidR="00464FCF" w:rsidRPr="00292248" w:rsidRDefault="00FB313C" w:rsidP="00464FCF">
      <w:pPr>
        <w:spacing w:after="0" w:line="240" w:lineRule="auto"/>
        <w:ind w:left="360"/>
        <w:jc w:val="both"/>
        <w:rPr>
          <w:rFonts w:eastAsia="Times New Roman" w:cstheme="minorHAnsi"/>
          <w:b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12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.1 Bernstein, R.: “Ciencia, racionalidad e inconmensurabilidad”, en 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>Más allá del objetivismo y el relativismo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, Buenos Aires: Prometeo, 2019. </w:t>
      </w:r>
      <w:r w:rsidR="00464FCF" w:rsidRPr="00292248">
        <w:rPr>
          <w:rFonts w:eastAsia="Times New Roman" w:cstheme="minorHAnsi"/>
          <w:b/>
          <w:sz w:val="24"/>
          <w:szCs w:val="24"/>
          <w:lang w:eastAsia="es-ES"/>
        </w:rPr>
        <w:t>De este capítulo es preciso leer las siguientes páginas: 143-180.</w:t>
      </w:r>
    </w:p>
    <w:p w14:paraId="2B7690C1" w14:textId="77777777" w:rsidR="00DC6D54" w:rsidRPr="00292248" w:rsidRDefault="00DC6D54" w:rsidP="00464FCF">
      <w:pPr>
        <w:spacing w:after="0" w:line="240" w:lineRule="auto"/>
        <w:ind w:left="360"/>
        <w:jc w:val="both"/>
        <w:rPr>
          <w:rFonts w:eastAsia="Times New Roman" w:cstheme="minorHAnsi"/>
          <w:b/>
          <w:sz w:val="24"/>
          <w:szCs w:val="24"/>
          <w:lang w:eastAsia="es-ES"/>
        </w:rPr>
      </w:pPr>
    </w:p>
    <w:p w14:paraId="7E9BF774" w14:textId="77777777" w:rsidR="00DC6D54" w:rsidRPr="00292248" w:rsidRDefault="00DC6D54" w:rsidP="00C45920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12.2 </w:t>
      </w:r>
      <w:r w:rsidR="0011016E" w:rsidRPr="00292248">
        <w:rPr>
          <w:rFonts w:eastAsia="Times New Roman" w:cstheme="minorHAnsi"/>
          <w:sz w:val="24"/>
          <w:szCs w:val="24"/>
          <w:lang w:eastAsia="es-ES"/>
        </w:rPr>
        <w:t>Bernstein, R. J.: “</w:t>
      </w:r>
      <w:proofErr w:type="spellStart"/>
      <w:r w:rsidR="0011016E" w:rsidRPr="00292248">
        <w:rPr>
          <w:rFonts w:eastAsia="Times New Roman" w:cstheme="minorHAnsi"/>
          <w:sz w:val="24"/>
          <w:szCs w:val="24"/>
          <w:lang w:eastAsia="es-ES"/>
        </w:rPr>
        <w:t>Engaged</w:t>
      </w:r>
      <w:proofErr w:type="spellEnd"/>
      <w:r w:rsidR="0011016E" w:rsidRPr="00292248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11016E" w:rsidRPr="00292248">
        <w:rPr>
          <w:rFonts w:eastAsia="Times New Roman" w:cstheme="minorHAnsi"/>
          <w:sz w:val="24"/>
          <w:szCs w:val="24"/>
          <w:lang w:eastAsia="es-ES"/>
        </w:rPr>
        <w:t>Fallibilistic</w:t>
      </w:r>
      <w:proofErr w:type="spellEnd"/>
      <w:r w:rsidR="0011016E" w:rsidRPr="00292248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11016E" w:rsidRPr="00292248">
        <w:rPr>
          <w:rFonts w:eastAsia="Times New Roman" w:cstheme="minorHAnsi"/>
          <w:sz w:val="24"/>
          <w:szCs w:val="24"/>
          <w:lang w:eastAsia="es-ES"/>
        </w:rPr>
        <w:t>Pluralism</w:t>
      </w:r>
      <w:proofErr w:type="spellEnd"/>
      <w:r w:rsidR="0011016E" w:rsidRPr="00292248">
        <w:rPr>
          <w:rFonts w:eastAsia="Times New Roman" w:cstheme="minorHAnsi"/>
          <w:sz w:val="24"/>
          <w:szCs w:val="24"/>
          <w:lang w:eastAsia="es-ES"/>
        </w:rPr>
        <w:t xml:space="preserve">”, in </w:t>
      </w:r>
      <w:hyperlink r:id="rId11" w:history="1">
        <w:r w:rsidR="0011016E" w:rsidRPr="00292248">
          <w:rPr>
            <w:rStyle w:val="Hyperlink"/>
            <w:rFonts w:eastAsia="Times New Roman" w:cstheme="minorHAnsi"/>
            <w:sz w:val="24"/>
            <w:szCs w:val="24"/>
            <w:lang w:eastAsia="es-ES"/>
          </w:rPr>
          <w:t>https://columbiapragmatism.files.wordpress.com/2014/10/engaged-fallibilistic-pluralism.pdf</w:t>
        </w:r>
      </w:hyperlink>
    </w:p>
    <w:p w14:paraId="407117F3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4DB09407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Lecturas de bibliografía secundaria relevante para </w:t>
      </w:r>
      <w:r w:rsidR="00FB313C" w:rsidRPr="00292248">
        <w:rPr>
          <w:rFonts w:eastAsia="Times New Roman" w:cstheme="minorHAnsi"/>
          <w:sz w:val="24"/>
          <w:szCs w:val="24"/>
          <w:lang w:eastAsia="es-ES"/>
        </w:rPr>
        <w:t>esta sesión</w:t>
      </w:r>
      <w:r w:rsidRPr="00292248">
        <w:rPr>
          <w:rFonts w:eastAsia="Times New Roman" w:cstheme="minorHAnsi"/>
          <w:sz w:val="24"/>
          <w:szCs w:val="24"/>
          <w:lang w:eastAsia="es-ES"/>
        </w:rPr>
        <w:t>:</w:t>
      </w:r>
    </w:p>
    <w:p w14:paraId="0A2BA6B7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i/>
          <w:sz w:val="24"/>
          <w:szCs w:val="24"/>
          <w:lang w:eastAsia="es-ES"/>
        </w:rPr>
      </w:pPr>
    </w:p>
    <w:p w14:paraId="47A7699C" w14:textId="77777777" w:rsidR="00464FCF" w:rsidRPr="00292248" w:rsidRDefault="0011016E" w:rsidP="00464FCF">
      <w:pPr>
        <w:spacing w:after="0" w:line="240" w:lineRule="auto"/>
        <w:ind w:left="360"/>
        <w:jc w:val="both"/>
        <w:rPr>
          <w:rFonts w:eastAsia="Times New Roman" w:cstheme="minorHAnsi"/>
          <w:i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12.3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 Bernstein, R. “La filosofía en la conversación de la humanidad”, en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 xml:space="preserve"> Perfiles filosóficos, 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>Madrid, Siglo XXI, 1991, pp. 60-71.</w:t>
      </w:r>
      <w:r w:rsidR="00464FCF" w:rsidRPr="00292248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</w:p>
    <w:p w14:paraId="7C8B692C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i/>
          <w:sz w:val="24"/>
          <w:szCs w:val="24"/>
          <w:lang w:eastAsia="es-ES"/>
        </w:rPr>
      </w:pPr>
    </w:p>
    <w:p w14:paraId="0B4EC595" w14:textId="77777777" w:rsidR="00DC6D54" w:rsidRPr="00292248" w:rsidRDefault="0011016E" w:rsidP="0011016E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12.</w:t>
      </w:r>
      <w:r w:rsidR="0009465D" w:rsidRPr="00292248">
        <w:rPr>
          <w:rFonts w:eastAsia="Times New Roman" w:cstheme="minorHAnsi"/>
          <w:sz w:val="24"/>
          <w:szCs w:val="24"/>
          <w:lang w:eastAsia="es-ES"/>
        </w:rPr>
        <w:t>4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 Bernstein, R. J.: </w:t>
      </w:r>
      <w:r w:rsidR="00464FCF" w:rsidRPr="00292248">
        <w:rPr>
          <w:rFonts w:eastAsia="Times New Roman" w:cstheme="minorHAnsi"/>
          <w:i/>
          <w:iCs/>
          <w:sz w:val="24"/>
          <w:szCs w:val="24"/>
          <w:lang w:eastAsia="es-ES"/>
        </w:rPr>
        <w:t xml:space="preserve">Encuentros pragmáticos, 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Barcelon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eastAsia="es-ES"/>
        </w:rPr>
        <w:t>: Gedisa, 2021.</w:t>
      </w:r>
    </w:p>
    <w:p w14:paraId="67FE9DB3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DF4BB30" w14:textId="77777777" w:rsidR="00464FCF" w:rsidRPr="00292248" w:rsidRDefault="0009465D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val="en-GB" w:eastAsia="es-ES"/>
        </w:rPr>
        <w:t>12.5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Castillo, R. del,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Faerna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, A. M. and Hickman, L. A. (eds.): </w:t>
      </w:r>
      <w:r w:rsidR="00464FCF" w:rsidRPr="00292248">
        <w:rPr>
          <w:rFonts w:eastAsia="Times New Roman" w:cstheme="minorHAnsi"/>
          <w:i/>
          <w:sz w:val="24"/>
          <w:szCs w:val="24"/>
          <w:lang w:val="en-GB" w:eastAsia="es-ES"/>
        </w:rPr>
        <w:t>Confines of Democracy. Essays on the Philosophy of Richard J. Bernstein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, Leiden/Boston, Brill/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Rodopi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, 2015.</w:t>
      </w:r>
    </w:p>
    <w:p w14:paraId="20BDEE24" w14:textId="77777777" w:rsidR="00464FCF" w:rsidRPr="00292248" w:rsidRDefault="00464FCF" w:rsidP="00464FCF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31659C6B" w14:textId="77777777" w:rsidR="00464FCF" w:rsidRPr="00292248" w:rsidRDefault="0009465D" w:rsidP="00DF179C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val="en-GB" w:eastAsia="es-ES"/>
        </w:rPr>
        <w:t>12.6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Mougán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, J. C.: “An "Engaged Fallibilistic Pluralism", in Castillo, R.,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Faerna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, A. M. and Hickman L. A. (eds.), </w:t>
      </w:r>
      <w:r w:rsidR="00464FCF" w:rsidRPr="00292248">
        <w:rPr>
          <w:rFonts w:eastAsia="Times New Roman" w:cstheme="minorHAnsi"/>
          <w:i/>
          <w:iCs/>
          <w:sz w:val="24"/>
          <w:szCs w:val="24"/>
          <w:lang w:val="en-GB" w:eastAsia="es-ES"/>
        </w:rPr>
        <w:t>Confines of Democracy. Essays on the Philosophy of Richard J. Bernstein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. Leiden,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Países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proofErr w:type="spellStart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Bajos</w:t>
      </w:r>
      <w:proofErr w:type="spellEnd"/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: Brill, 2015, pp. 111-124.</w:t>
      </w:r>
    </w:p>
    <w:p w14:paraId="222E7756" w14:textId="77777777" w:rsidR="008B6A4C" w:rsidRPr="00292248" w:rsidRDefault="008B6A4C" w:rsidP="008B6A4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6BA4D623" w14:textId="77777777" w:rsidR="00157FD2" w:rsidRPr="00292248" w:rsidRDefault="008B6A4C" w:rsidP="00157FD2">
      <w:pPr>
        <w:spacing w:after="0" w:line="240" w:lineRule="auto"/>
        <w:jc w:val="both"/>
        <w:rPr>
          <w:rFonts w:eastAsia="Times New Roman" w:cstheme="minorHAnsi"/>
          <w:bCs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>Sesión 13:</w:t>
      </w:r>
      <w:r w:rsidR="00157FD2" w:rsidRPr="00292248"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proofErr w:type="spellStart"/>
      <w:r w:rsidR="00157FD2" w:rsidRPr="00292248">
        <w:rPr>
          <w:rFonts w:eastAsia="Times New Roman" w:cstheme="minorHAnsi"/>
          <w:bCs/>
          <w:sz w:val="24"/>
          <w:szCs w:val="24"/>
          <w:lang w:eastAsia="es-ES"/>
        </w:rPr>
        <w:t>Neopragmatismo</w:t>
      </w:r>
      <w:proofErr w:type="spellEnd"/>
      <w:r w:rsidR="00157FD2" w:rsidRPr="00292248">
        <w:rPr>
          <w:rFonts w:eastAsia="Times New Roman" w:cstheme="minorHAnsi"/>
          <w:bCs/>
          <w:sz w:val="24"/>
          <w:szCs w:val="24"/>
          <w:lang w:eastAsia="es-ES"/>
        </w:rPr>
        <w:t xml:space="preserve"> y evidencia: el </w:t>
      </w:r>
      <w:proofErr w:type="spellStart"/>
      <w:r w:rsidR="00157FD2" w:rsidRPr="00292248">
        <w:rPr>
          <w:rFonts w:eastAsia="Times New Roman" w:cstheme="minorHAnsi"/>
          <w:bCs/>
          <w:sz w:val="24"/>
          <w:szCs w:val="24"/>
          <w:lang w:eastAsia="es-ES"/>
        </w:rPr>
        <w:t>fundherentismo</w:t>
      </w:r>
      <w:proofErr w:type="spellEnd"/>
      <w:r w:rsidR="00157FD2" w:rsidRPr="00292248">
        <w:rPr>
          <w:rFonts w:eastAsia="Times New Roman" w:cstheme="minorHAnsi"/>
          <w:bCs/>
          <w:sz w:val="24"/>
          <w:szCs w:val="24"/>
          <w:lang w:eastAsia="es-ES"/>
        </w:rPr>
        <w:t xml:space="preserve"> de Susan </w:t>
      </w:r>
      <w:proofErr w:type="spellStart"/>
      <w:r w:rsidR="00157FD2" w:rsidRPr="00292248">
        <w:rPr>
          <w:rFonts w:eastAsia="Times New Roman" w:cstheme="minorHAnsi"/>
          <w:bCs/>
          <w:sz w:val="24"/>
          <w:szCs w:val="24"/>
          <w:lang w:eastAsia="es-ES"/>
        </w:rPr>
        <w:t>Haack</w:t>
      </w:r>
      <w:proofErr w:type="spellEnd"/>
      <w:r w:rsidR="00157FD2" w:rsidRPr="00292248">
        <w:rPr>
          <w:rFonts w:eastAsia="Times New Roman" w:cstheme="minorHAnsi"/>
          <w:bCs/>
          <w:sz w:val="24"/>
          <w:szCs w:val="24"/>
          <w:lang w:eastAsia="es-ES"/>
        </w:rPr>
        <w:t xml:space="preserve"> (12 de diciembre).</w:t>
      </w:r>
    </w:p>
    <w:p w14:paraId="069FEA81" w14:textId="0DCDD058" w:rsidR="00E60037" w:rsidRDefault="00E60037" w:rsidP="00E6003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DB7E9E3" w14:textId="3FF3FA15" w:rsidR="00157FD2" w:rsidRPr="00292248" w:rsidRDefault="00E60037" w:rsidP="00E6003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</w:t>
      </w:r>
      <w:r w:rsidR="00157FD2" w:rsidRPr="00292248">
        <w:rPr>
          <w:rFonts w:eastAsia="Times New Roman" w:cstheme="minorHAnsi"/>
          <w:sz w:val="24"/>
          <w:szCs w:val="24"/>
          <w:lang w:eastAsia="es-ES"/>
        </w:rPr>
        <w:t>ectura obligatoria:</w:t>
      </w:r>
    </w:p>
    <w:p w14:paraId="039475F8" w14:textId="77777777" w:rsidR="0011016E" w:rsidRPr="00292248" w:rsidRDefault="0011016E" w:rsidP="00157FD2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717E7006" w14:textId="77777777" w:rsidR="008B6A4C" w:rsidRPr="00292248" w:rsidRDefault="0011016E" w:rsidP="0011016E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13.1 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Haack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 xml:space="preserve">, S.: “Una teoría 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fundaherentista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 xml:space="preserve"> de la justificación empírica”, en </w:t>
      </w:r>
      <w:r w:rsidRPr="00292248">
        <w:rPr>
          <w:rFonts w:eastAsia="Times New Roman" w:cstheme="minorHAnsi"/>
          <w:i/>
          <w:iCs/>
          <w:sz w:val="24"/>
          <w:szCs w:val="24"/>
          <w:lang w:eastAsia="es-ES"/>
        </w:rPr>
        <w:t xml:space="preserve">AGORA. Papeles de Filosofía, </w:t>
      </w:r>
      <w:r w:rsidRPr="00292248">
        <w:rPr>
          <w:rFonts w:eastAsia="Times New Roman" w:cstheme="minorHAnsi"/>
          <w:iCs/>
          <w:sz w:val="24"/>
          <w:szCs w:val="24"/>
          <w:lang w:eastAsia="es-ES"/>
        </w:rPr>
        <w:t xml:space="preserve">vol. 18, </w:t>
      </w:r>
      <w:proofErr w:type="spellStart"/>
      <w:r w:rsidRPr="00292248">
        <w:rPr>
          <w:rFonts w:eastAsia="Times New Roman" w:cstheme="minorHAnsi"/>
          <w:iCs/>
          <w:sz w:val="24"/>
          <w:szCs w:val="24"/>
          <w:lang w:eastAsia="es-ES"/>
        </w:rPr>
        <w:t>nº</w:t>
      </w:r>
      <w:proofErr w:type="spellEnd"/>
      <w:r w:rsidRPr="00292248">
        <w:rPr>
          <w:rFonts w:eastAsia="Times New Roman" w:cstheme="minorHAnsi"/>
          <w:iCs/>
          <w:sz w:val="24"/>
          <w:szCs w:val="24"/>
          <w:lang w:eastAsia="es-ES"/>
        </w:rPr>
        <w:t xml:space="preserve"> 1, pp. 35-53, 1999.</w:t>
      </w:r>
    </w:p>
    <w:p w14:paraId="1A9C9A95" w14:textId="77777777" w:rsidR="00FB313C" w:rsidRPr="00292248" w:rsidRDefault="00FB313C" w:rsidP="008B6A4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412267AF" w14:textId="77777777" w:rsidR="005224EC" w:rsidRDefault="005224EC" w:rsidP="00157FD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57119BD" w14:textId="77777777" w:rsidR="005224EC" w:rsidRDefault="005224EC" w:rsidP="00157FD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D441233" w14:textId="77777777" w:rsidR="005224EC" w:rsidRDefault="005224EC" w:rsidP="00157FD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4E2F81C" w14:textId="7EF522C6" w:rsidR="00157FD2" w:rsidRPr="00292248" w:rsidRDefault="00157FD2" w:rsidP="00157FD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lastRenderedPageBreak/>
        <w:t xml:space="preserve">Lecturas de bibliografía secundaria relevante para </w:t>
      </w:r>
      <w:r w:rsidR="00FB313C" w:rsidRPr="00292248">
        <w:rPr>
          <w:rFonts w:eastAsia="Times New Roman" w:cstheme="minorHAnsi"/>
          <w:sz w:val="24"/>
          <w:szCs w:val="24"/>
          <w:lang w:eastAsia="es-ES"/>
        </w:rPr>
        <w:t>esta sesión</w:t>
      </w:r>
      <w:r w:rsidRPr="00292248">
        <w:rPr>
          <w:rFonts w:eastAsia="Times New Roman" w:cstheme="minorHAnsi"/>
          <w:sz w:val="24"/>
          <w:szCs w:val="24"/>
          <w:lang w:eastAsia="es-ES"/>
        </w:rPr>
        <w:t>:</w:t>
      </w:r>
    </w:p>
    <w:p w14:paraId="12550392" w14:textId="77777777" w:rsidR="00FB313C" w:rsidRPr="00292248" w:rsidRDefault="00FB313C" w:rsidP="00157FD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276B0C2" w14:textId="77777777" w:rsidR="00DF179C" w:rsidRPr="00292248" w:rsidRDefault="0011016E" w:rsidP="00DF179C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13.2</w:t>
      </w:r>
      <w:r w:rsidR="00DF179C" w:rsidRPr="00292248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DF179C" w:rsidRPr="00292248">
        <w:rPr>
          <w:rFonts w:eastAsia="Times New Roman" w:cstheme="minorHAnsi"/>
          <w:sz w:val="24"/>
          <w:szCs w:val="24"/>
          <w:lang w:eastAsia="es-ES"/>
        </w:rPr>
        <w:t>Haack</w:t>
      </w:r>
      <w:proofErr w:type="spellEnd"/>
      <w:r w:rsidR="00DF179C" w:rsidRPr="00292248">
        <w:rPr>
          <w:rFonts w:eastAsia="Times New Roman" w:cstheme="minorHAnsi"/>
          <w:sz w:val="24"/>
          <w:szCs w:val="24"/>
          <w:lang w:eastAsia="es-ES"/>
        </w:rPr>
        <w:t xml:space="preserve">, S.: </w:t>
      </w:r>
      <w:r w:rsidR="00DF179C" w:rsidRPr="00292248">
        <w:rPr>
          <w:rFonts w:eastAsia="Times New Roman" w:cstheme="minorHAnsi"/>
          <w:i/>
          <w:sz w:val="24"/>
          <w:szCs w:val="24"/>
          <w:lang w:eastAsia="es-ES"/>
        </w:rPr>
        <w:t>Evidencia e investigación. Hacía la reconstrucción en epistemología</w:t>
      </w:r>
      <w:r w:rsidR="00DF179C" w:rsidRPr="00292248">
        <w:rPr>
          <w:rFonts w:eastAsia="Times New Roman" w:cstheme="minorHAnsi"/>
          <w:sz w:val="24"/>
          <w:szCs w:val="24"/>
          <w:lang w:eastAsia="es-ES"/>
        </w:rPr>
        <w:t>. Madrid: Tecnos, 1993.</w:t>
      </w:r>
    </w:p>
    <w:p w14:paraId="7E67EF92" w14:textId="77777777" w:rsidR="0011016E" w:rsidRPr="00292248" w:rsidRDefault="0011016E" w:rsidP="00DF179C">
      <w:pPr>
        <w:spacing w:after="0" w:line="240" w:lineRule="auto"/>
        <w:ind w:left="357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D27A372" w14:textId="72F0F317" w:rsidR="00B40FA7" w:rsidRDefault="0011016E" w:rsidP="007E6B45">
      <w:pPr>
        <w:spacing w:line="240" w:lineRule="auto"/>
        <w:ind w:left="357"/>
        <w:jc w:val="both"/>
        <w:rPr>
          <w:rStyle w:val="Hyperlink"/>
          <w:rFonts w:eastAsia="Times New Roman" w:cstheme="minorHAnsi"/>
          <w:bCs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13.3</w:t>
      </w:r>
      <w:r w:rsidR="00B40FA7" w:rsidRPr="00292248">
        <w:rPr>
          <w:rFonts w:eastAsia="Times New Roman" w:cstheme="minorHAnsi"/>
          <w:sz w:val="24"/>
          <w:szCs w:val="24"/>
          <w:lang w:eastAsia="es-ES"/>
        </w:rPr>
        <w:t xml:space="preserve"> VVAA, </w:t>
      </w:r>
      <w:r w:rsidR="00B40FA7" w:rsidRPr="00292248">
        <w:rPr>
          <w:rFonts w:eastAsia="Times New Roman" w:cstheme="minorHAnsi"/>
          <w:i/>
          <w:sz w:val="24"/>
          <w:szCs w:val="24"/>
          <w:lang w:eastAsia="es-ES"/>
        </w:rPr>
        <w:t>Estudios filosóficos.</w:t>
      </w:r>
      <w:r w:rsidR="00B40FA7" w:rsidRPr="00292248">
        <w:rPr>
          <w:rFonts w:eastAsia="Times New Roman" w:cstheme="minorHAnsi"/>
          <w:sz w:val="24"/>
          <w:szCs w:val="24"/>
          <w:lang w:eastAsia="es-ES"/>
        </w:rPr>
        <w:t xml:space="preserve"> Monográfico sobre S. </w:t>
      </w:r>
      <w:proofErr w:type="spellStart"/>
      <w:r w:rsidR="00B40FA7" w:rsidRPr="00292248">
        <w:rPr>
          <w:rFonts w:eastAsia="Times New Roman" w:cstheme="minorHAnsi"/>
          <w:sz w:val="24"/>
          <w:szCs w:val="24"/>
          <w:lang w:eastAsia="es-ES"/>
        </w:rPr>
        <w:t>Haack</w:t>
      </w:r>
      <w:proofErr w:type="spellEnd"/>
      <w:r w:rsidR="00B40FA7" w:rsidRPr="00292248">
        <w:rPr>
          <w:rFonts w:eastAsia="Times New Roman" w:cstheme="minorHAnsi"/>
          <w:sz w:val="24"/>
          <w:szCs w:val="24"/>
          <w:lang w:eastAsia="es-ES"/>
        </w:rPr>
        <w:t>.</w:t>
      </w:r>
      <w:r w:rsidR="00B40FA7" w:rsidRPr="00292248">
        <w:rPr>
          <w:rFonts w:eastAsia="Times New Roman" w:cstheme="minorHAnsi"/>
          <w:i/>
          <w:sz w:val="24"/>
          <w:szCs w:val="24"/>
          <w:lang w:eastAsia="es-ES"/>
        </w:rPr>
        <w:t xml:space="preserve"> </w:t>
      </w:r>
      <w:r w:rsidR="00B40FA7" w:rsidRPr="00292248">
        <w:rPr>
          <w:rFonts w:eastAsia="Times New Roman" w:cstheme="minorHAnsi"/>
          <w:bCs/>
          <w:sz w:val="24"/>
          <w:szCs w:val="24"/>
          <w:lang w:eastAsia="es-ES"/>
        </w:rPr>
        <w:t xml:space="preserve">Vol. 67 Núm. 196, 2018. </w:t>
      </w:r>
      <w:hyperlink r:id="rId12" w:history="1">
        <w:r w:rsidR="00B40FA7" w:rsidRPr="00292248">
          <w:rPr>
            <w:rStyle w:val="Hyperlink"/>
            <w:rFonts w:eastAsia="Times New Roman" w:cstheme="minorHAnsi"/>
            <w:bCs/>
            <w:sz w:val="24"/>
            <w:szCs w:val="24"/>
            <w:lang w:eastAsia="es-ES"/>
          </w:rPr>
          <w:t>https://estudiosfilosoficos.dominicos.org/ojs/issue/view/196</w:t>
        </w:r>
      </w:hyperlink>
      <w:r w:rsidR="00C42402">
        <w:rPr>
          <w:rStyle w:val="Hyperlink"/>
          <w:rFonts w:eastAsia="Times New Roman" w:cstheme="minorHAnsi"/>
          <w:bCs/>
          <w:sz w:val="24"/>
          <w:szCs w:val="24"/>
          <w:lang w:eastAsia="es-ES"/>
        </w:rPr>
        <w:t xml:space="preserve">  </w:t>
      </w:r>
    </w:p>
    <w:p w14:paraId="30F5DD24" w14:textId="03CF85C3" w:rsidR="00C42402" w:rsidRPr="00C42402" w:rsidRDefault="00C42402" w:rsidP="00C601FB">
      <w:pPr>
        <w:ind w:left="360"/>
        <w:jc w:val="both"/>
        <w:rPr>
          <w:rFonts w:cstheme="minorHAnsi"/>
          <w:color w:val="000000"/>
          <w:sz w:val="24"/>
          <w:szCs w:val="24"/>
        </w:rPr>
      </w:pPr>
      <w:r w:rsidRPr="00C42402">
        <w:rPr>
          <w:rFonts w:eastAsia="Times New Roman" w:cstheme="minorHAnsi"/>
          <w:sz w:val="24"/>
          <w:szCs w:val="24"/>
          <w:lang w:eastAsia="es-ES"/>
        </w:rPr>
        <w:t>13.</w:t>
      </w:r>
      <w:r w:rsidRPr="00C42402"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proofErr w:type="gramStart"/>
      <w:r w:rsidRPr="00C42402">
        <w:rPr>
          <w:rFonts w:eastAsia="Times New Roman" w:cstheme="minorHAnsi"/>
          <w:bCs/>
          <w:sz w:val="24"/>
          <w:szCs w:val="24"/>
          <w:lang w:eastAsia="es-ES"/>
        </w:rPr>
        <w:t xml:space="preserve">4 </w:t>
      </w:r>
      <w:r w:rsidR="00C601FB">
        <w:rPr>
          <w:rFonts w:eastAsia="Times New Roman" w:cstheme="minorHAnsi"/>
          <w:bCs/>
          <w:sz w:val="24"/>
          <w:szCs w:val="24"/>
          <w:lang w:eastAsia="es-ES"/>
        </w:rPr>
        <w:t xml:space="preserve"> </w:t>
      </w:r>
      <w:r w:rsidRPr="00C42402">
        <w:rPr>
          <w:rFonts w:eastAsia="Times New Roman" w:cstheme="minorHAnsi"/>
          <w:bCs/>
          <w:sz w:val="24"/>
          <w:szCs w:val="24"/>
          <w:lang w:eastAsia="es-ES"/>
        </w:rPr>
        <w:t>Perona</w:t>
      </w:r>
      <w:proofErr w:type="gramEnd"/>
      <w:r w:rsidRPr="00C42402">
        <w:rPr>
          <w:rFonts w:eastAsia="Times New Roman" w:cstheme="minorHAnsi"/>
          <w:bCs/>
          <w:sz w:val="24"/>
          <w:szCs w:val="24"/>
          <w:lang w:eastAsia="es-ES"/>
        </w:rPr>
        <w:t>, A.</w:t>
      </w:r>
      <w:r>
        <w:rPr>
          <w:rFonts w:eastAsia="Times New Roman" w:cstheme="minorHAnsi"/>
          <w:bCs/>
          <w:sz w:val="24"/>
          <w:szCs w:val="24"/>
          <w:lang w:eastAsia="es-ES"/>
        </w:rPr>
        <w:t xml:space="preserve"> J.: </w:t>
      </w:r>
      <w:r w:rsidRPr="00C42402">
        <w:rPr>
          <w:rFonts w:cstheme="minorHAnsi"/>
          <w:color w:val="000000"/>
          <w:sz w:val="24"/>
          <w:szCs w:val="24"/>
        </w:rPr>
        <w:t xml:space="preserve">“Cognitive </w:t>
      </w:r>
      <w:proofErr w:type="spellStart"/>
      <w:r w:rsidRPr="00C42402">
        <w:rPr>
          <w:rFonts w:cstheme="minorHAnsi"/>
          <w:color w:val="000000"/>
          <w:sz w:val="24"/>
          <w:szCs w:val="24"/>
        </w:rPr>
        <w:t>Vulnerability</w:t>
      </w:r>
      <w:proofErr w:type="spellEnd"/>
      <w:r w:rsidRPr="00C42402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C42402">
        <w:rPr>
          <w:rFonts w:cstheme="minorHAnsi"/>
          <w:color w:val="000000"/>
          <w:sz w:val="24"/>
          <w:szCs w:val="24"/>
        </w:rPr>
        <w:t>Fallibilism</w:t>
      </w:r>
      <w:proofErr w:type="spellEnd"/>
      <w:r w:rsidRPr="00C4240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42402">
        <w:rPr>
          <w:rFonts w:cstheme="minorHAnsi"/>
          <w:color w:val="000000"/>
          <w:sz w:val="24"/>
          <w:szCs w:val="24"/>
        </w:rPr>
        <w:t>Distrust</w:t>
      </w:r>
      <w:proofErr w:type="spellEnd"/>
      <w:r w:rsidRPr="00C42402">
        <w:rPr>
          <w:rFonts w:cstheme="minorHAnsi"/>
          <w:color w:val="000000"/>
          <w:sz w:val="24"/>
          <w:szCs w:val="24"/>
        </w:rPr>
        <w:t xml:space="preserve">, and </w:t>
      </w:r>
      <w:proofErr w:type="spellStart"/>
      <w:r w:rsidRPr="00C42402">
        <w:rPr>
          <w:rFonts w:cstheme="minorHAnsi"/>
          <w:color w:val="000000"/>
          <w:sz w:val="24"/>
          <w:szCs w:val="24"/>
        </w:rPr>
        <w:t>Disagreements</w:t>
      </w:r>
      <w:proofErr w:type="spellEnd"/>
      <w:r w:rsidRPr="00C42402">
        <w:rPr>
          <w:rFonts w:cstheme="minorHAnsi"/>
          <w:color w:val="000000"/>
          <w:sz w:val="24"/>
          <w:szCs w:val="24"/>
        </w:rPr>
        <w:t xml:space="preserve">”, en </w:t>
      </w:r>
      <w:r w:rsidRPr="00C601FB">
        <w:rPr>
          <w:rFonts w:cstheme="minorHAnsi"/>
          <w:i/>
          <w:color w:val="000000"/>
          <w:sz w:val="24"/>
          <w:szCs w:val="24"/>
        </w:rPr>
        <w:t xml:space="preserve">Cognitive </w:t>
      </w:r>
      <w:proofErr w:type="spellStart"/>
      <w:r w:rsidRPr="00C601FB">
        <w:rPr>
          <w:rFonts w:cstheme="minorHAnsi"/>
          <w:i/>
          <w:color w:val="000000"/>
          <w:sz w:val="24"/>
          <w:szCs w:val="24"/>
        </w:rPr>
        <w:t>Vulnerability</w:t>
      </w:r>
      <w:proofErr w:type="spellEnd"/>
      <w:r w:rsidRPr="00C4240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42402">
        <w:rPr>
          <w:rFonts w:cstheme="minorHAnsi"/>
          <w:color w:val="000000"/>
          <w:sz w:val="24"/>
          <w:szCs w:val="24"/>
        </w:rPr>
        <w:t>Ó</w:t>
      </w:r>
      <w:proofErr w:type="spellEnd"/>
      <w:r w:rsidRPr="00C42402">
        <w:rPr>
          <w:rFonts w:cstheme="minorHAnsi"/>
          <w:color w:val="000000"/>
          <w:sz w:val="24"/>
          <w:szCs w:val="24"/>
        </w:rPr>
        <w:t xml:space="preserve">. L. González-Castán (ed.), Berlín, Walter de </w:t>
      </w:r>
      <w:proofErr w:type="spellStart"/>
      <w:r w:rsidRPr="00C42402">
        <w:rPr>
          <w:rFonts w:cstheme="minorHAnsi"/>
          <w:color w:val="000000"/>
          <w:sz w:val="24"/>
          <w:szCs w:val="24"/>
        </w:rPr>
        <w:t>Gruyter</w:t>
      </w:r>
      <w:proofErr w:type="spellEnd"/>
      <w:r w:rsidRPr="00C42402">
        <w:rPr>
          <w:rFonts w:cstheme="minorHAnsi"/>
          <w:color w:val="000000"/>
          <w:sz w:val="24"/>
          <w:szCs w:val="24"/>
        </w:rPr>
        <w:t>,</w:t>
      </w:r>
      <w:r w:rsidR="00C601FB">
        <w:rPr>
          <w:rFonts w:cstheme="minorHAnsi"/>
          <w:color w:val="000000"/>
          <w:sz w:val="24"/>
          <w:szCs w:val="24"/>
        </w:rPr>
        <w:t xml:space="preserve"> 2023,</w:t>
      </w:r>
      <w:r w:rsidRPr="00C42402">
        <w:rPr>
          <w:rFonts w:cstheme="minorHAnsi"/>
          <w:color w:val="000000"/>
          <w:sz w:val="24"/>
          <w:szCs w:val="24"/>
        </w:rPr>
        <w:t xml:space="preserve"> pp. </w:t>
      </w:r>
      <w:r w:rsidR="00C601FB" w:rsidRPr="00C601FB">
        <w:rPr>
          <w:rFonts w:cstheme="minorHAnsi"/>
          <w:color w:val="000000"/>
          <w:sz w:val="24"/>
          <w:szCs w:val="24"/>
        </w:rPr>
        <w:t>127-148</w:t>
      </w:r>
      <w:r w:rsidRPr="00C42402">
        <w:rPr>
          <w:rFonts w:cstheme="minorHAnsi"/>
          <w:color w:val="000000"/>
          <w:sz w:val="24"/>
          <w:szCs w:val="24"/>
        </w:rPr>
        <w:t>.</w:t>
      </w:r>
    </w:p>
    <w:p w14:paraId="6331813F" w14:textId="77777777" w:rsidR="00C42402" w:rsidRPr="00292248" w:rsidRDefault="00C42402" w:rsidP="00C42402">
      <w:pPr>
        <w:ind w:left="360"/>
        <w:jc w:val="both"/>
        <w:rPr>
          <w:rFonts w:cstheme="minorHAnsi"/>
          <w:color w:val="000000"/>
          <w:sz w:val="24"/>
          <w:szCs w:val="24"/>
        </w:rPr>
      </w:pPr>
      <w:r w:rsidRPr="00292248">
        <w:rPr>
          <w:rFonts w:cstheme="minorHAnsi"/>
          <w:color w:val="000000"/>
          <w:sz w:val="24"/>
          <w:szCs w:val="24"/>
        </w:rPr>
        <w:t xml:space="preserve">Este </w:t>
      </w:r>
      <w:r>
        <w:rPr>
          <w:rFonts w:cstheme="minorHAnsi"/>
          <w:color w:val="000000"/>
          <w:sz w:val="24"/>
          <w:szCs w:val="24"/>
        </w:rPr>
        <w:t xml:space="preserve">último </w:t>
      </w:r>
      <w:r w:rsidRPr="00292248">
        <w:rPr>
          <w:rFonts w:cstheme="minorHAnsi"/>
          <w:color w:val="000000"/>
          <w:sz w:val="24"/>
          <w:szCs w:val="24"/>
        </w:rPr>
        <w:t>texto se puede obtener en formato electrónico en la Biblioteca de Filosofía.</w:t>
      </w:r>
    </w:p>
    <w:p w14:paraId="7D25437E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ES"/>
        </w:rPr>
      </w:pPr>
    </w:p>
    <w:p w14:paraId="199B2CEA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es-ES"/>
        </w:rPr>
      </w:pPr>
    </w:p>
    <w:p w14:paraId="7116D550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>BIBLIOGRAFÍA SECUNDARIA GENERAL</w:t>
      </w:r>
    </w:p>
    <w:p w14:paraId="140242C5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35C837D7" w14:textId="77777777" w:rsidR="00464FCF" w:rsidRPr="00292248" w:rsidRDefault="00157FD2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Bernstein, R.</w:t>
      </w:r>
      <w:r w:rsidR="00464FCF" w:rsidRPr="00292248">
        <w:rPr>
          <w:rFonts w:eastAsia="Times New Roman" w:cstheme="minorHAnsi"/>
          <w:sz w:val="24"/>
          <w:szCs w:val="24"/>
          <w:lang w:eastAsia="es-ES"/>
        </w:rPr>
        <w:t xml:space="preserve"> J. (2010). </w:t>
      </w:r>
      <w:r w:rsidR="00464FCF" w:rsidRPr="00292248">
        <w:rPr>
          <w:rFonts w:eastAsia="Times New Roman" w:cstheme="minorHAnsi"/>
          <w:i/>
          <w:iCs/>
          <w:sz w:val="24"/>
          <w:szCs w:val="24"/>
          <w:lang w:val="en-GB" w:eastAsia="es-ES"/>
        </w:rPr>
        <w:t>The Pragmatic Turn</w:t>
      </w:r>
      <w:r w:rsidR="00464FCF" w:rsidRPr="00292248">
        <w:rPr>
          <w:rFonts w:eastAsia="Times New Roman" w:cstheme="minorHAnsi"/>
          <w:sz w:val="24"/>
          <w:szCs w:val="24"/>
          <w:lang w:val="en-GB" w:eastAsia="es-ES"/>
        </w:rPr>
        <w:t>. Cambridge: Polity Press.</w:t>
      </w:r>
    </w:p>
    <w:p w14:paraId="5D12F664" w14:textId="77777777" w:rsidR="00464FCF" w:rsidRPr="00292248" w:rsidRDefault="00464FCF" w:rsidP="00464FCF">
      <w:pPr>
        <w:spacing w:after="0" w:line="240" w:lineRule="auto"/>
        <w:ind w:left="720" w:hanging="294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3B833883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(Hay traducción del libro de Bernstein: (2013). </w:t>
      </w:r>
      <w:r w:rsidRPr="00292248">
        <w:rPr>
          <w:rFonts w:eastAsia="Times New Roman" w:cstheme="minorHAnsi"/>
          <w:i/>
          <w:iCs/>
          <w:sz w:val="24"/>
          <w:szCs w:val="24"/>
          <w:lang w:eastAsia="es-ES"/>
        </w:rPr>
        <w:t>El giro pragmático</w:t>
      </w:r>
      <w:r w:rsidR="0009465D" w:rsidRPr="00292248">
        <w:rPr>
          <w:rFonts w:eastAsia="Times New Roman" w:cstheme="minorHAnsi"/>
          <w:sz w:val="24"/>
          <w:szCs w:val="24"/>
          <w:lang w:eastAsia="es-ES"/>
        </w:rPr>
        <w:t xml:space="preserve">. Barcelona: </w:t>
      </w:r>
      <w:proofErr w:type="spellStart"/>
      <w:r w:rsidR="0009465D" w:rsidRPr="00292248">
        <w:rPr>
          <w:rFonts w:eastAsia="Times New Roman" w:cstheme="minorHAnsi"/>
          <w:sz w:val="24"/>
          <w:szCs w:val="24"/>
          <w:lang w:eastAsia="es-ES"/>
        </w:rPr>
        <w:t>Anthropos</w:t>
      </w:r>
      <w:proofErr w:type="spellEnd"/>
      <w:r w:rsidR="0009465D" w:rsidRPr="00292248">
        <w:rPr>
          <w:rFonts w:eastAsia="Times New Roman" w:cstheme="minorHAnsi"/>
          <w:sz w:val="24"/>
          <w:szCs w:val="24"/>
          <w:lang w:eastAsia="es-ES"/>
        </w:rPr>
        <w:t>).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341BDFCB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C653F4C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val="en-GB" w:eastAsia="es-ES"/>
        </w:rPr>
        <w:t xml:space="preserve">Calcaterra, R. M.: </w:t>
      </w:r>
      <w:r w:rsidRPr="00292248">
        <w:rPr>
          <w:rFonts w:eastAsia="Times New Roman" w:cstheme="minorHAnsi"/>
          <w:i/>
          <w:sz w:val="24"/>
          <w:szCs w:val="24"/>
          <w:lang w:val="en-GB" w:eastAsia="es-ES"/>
        </w:rPr>
        <w:t>Contingency and Normativity. The Challenges of Richard Rorty</w:t>
      </w:r>
      <w:r w:rsidRPr="00292248">
        <w:rPr>
          <w:rFonts w:eastAsia="Times New Roman" w:cstheme="minorHAnsi"/>
          <w:sz w:val="24"/>
          <w:szCs w:val="24"/>
          <w:lang w:val="en-GB" w:eastAsia="es-ES"/>
        </w:rPr>
        <w:t xml:space="preserve">. 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Amsterdam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 xml:space="preserve">: 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Brill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>/</w:t>
      </w: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Rodopi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>, 2019.</w:t>
      </w:r>
    </w:p>
    <w:p w14:paraId="433A0433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23BFFE35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Faerna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 xml:space="preserve">, A. M.: </w:t>
      </w:r>
      <w:r w:rsidRPr="00292248">
        <w:rPr>
          <w:rFonts w:eastAsia="Times New Roman" w:cstheme="minorHAnsi"/>
          <w:i/>
          <w:sz w:val="24"/>
          <w:szCs w:val="24"/>
          <w:lang w:eastAsia="es-ES"/>
        </w:rPr>
        <w:t>Introducción a la teoría pragmatista del conocimiento</w:t>
      </w:r>
      <w:r w:rsidRPr="00292248">
        <w:rPr>
          <w:rFonts w:eastAsia="Times New Roman" w:cstheme="minorHAnsi"/>
          <w:sz w:val="24"/>
          <w:szCs w:val="24"/>
          <w:lang w:eastAsia="es-ES"/>
        </w:rPr>
        <w:t>. Madrid, Siglo XXI, 1996.</w:t>
      </w:r>
    </w:p>
    <w:p w14:paraId="1787FD64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57109967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292248">
        <w:rPr>
          <w:rFonts w:eastAsia="Times New Roman" w:cstheme="minorHAnsi"/>
          <w:sz w:val="24"/>
          <w:szCs w:val="24"/>
          <w:lang w:eastAsia="es-ES"/>
        </w:rPr>
        <w:t>Kalpokas</w:t>
      </w:r>
      <w:proofErr w:type="spellEnd"/>
      <w:r w:rsidRPr="00292248">
        <w:rPr>
          <w:rFonts w:eastAsia="Times New Roman" w:cstheme="minorHAnsi"/>
          <w:sz w:val="24"/>
          <w:szCs w:val="24"/>
          <w:lang w:eastAsia="es-ES"/>
        </w:rPr>
        <w:t xml:space="preserve">, D.: </w:t>
      </w:r>
      <w:r w:rsidRPr="00292248">
        <w:rPr>
          <w:rFonts w:eastAsia="Times New Roman" w:cstheme="minorHAnsi"/>
          <w:i/>
          <w:sz w:val="24"/>
          <w:szCs w:val="24"/>
          <w:lang w:eastAsia="es-ES"/>
        </w:rPr>
        <w:t xml:space="preserve">Richard </w:t>
      </w:r>
      <w:proofErr w:type="spellStart"/>
      <w:r w:rsidRPr="00292248">
        <w:rPr>
          <w:rFonts w:eastAsia="Times New Roman" w:cstheme="minorHAnsi"/>
          <w:i/>
          <w:sz w:val="24"/>
          <w:szCs w:val="24"/>
          <w:lang w:eastAsia="es-ES"/>
        </w:rPr>
        <w:t>Rorty</w:t>
      </w:r>
      <w:proofErr w:type="spellEnd"/>
      <w:r w:rsidRPr="00292248">
        <w:rPr>
          <w:rFonts w:eastAsia="Times New Roman" w:cstheme="minorHAnsi"/>
          <w:i/>
          <w:sz w:val="24"/>
          <w:szCs w:val="24"/>
          <w:lang w:eastAsia="es-ES"/>
        </w:rPr>
        <w:t xml:space="preserve"> y la superación pragmatista de la epistemología</w:t>
      </w:r>
      <w:r w:rsidRPr="00292248">
        <w:rPr>
          <w:rFonts w:eastAsia="Times New Roman" w:cstheme="minorHAnsi"/>
          <w:sz w:val="24"/>
          <w:szCs w:val="24"/>
          <w:lang w:eastAsia="es-ES"/>
        </w:rPr>
        <w:t>. Buenos Aires, Del Signo, 2005.</w:t>
      </w:r>
    </w:p>
    <w:p w14:paraId="32D9E779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6C91EBBD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Perona, A. J., Muñoz, J. y Arenas, L.: </w:t>
      </w:r>
      <w:r w:rsidRPr="00292248">
        <w:rPr>
          <w:rFonts w:eastAsia="Times New Roman" w:cstheme="minorHAnsi"/>
          <w:i/>
          <w:sz w:val="24"/>
          <w:szCs w:val="24"/>
          <w:lang w:eastAsia="es-ES"/>
        </w:rPr>
        <w:t>El retorno del pragmatismo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Pr="00292248">
        <w:rPr>
          <w:rFonts w:eastAsia="Times New Roman" w:cstheme="minorHAnsi"/>
          <w:sz w:val="24"/>
          <w:szCs w:val="24"/>
          <w:lang w:val="en-GB" w:eastAsia="es-ES"/>
        </w:rPr>
        <w:t>Madrid, Trotta, 2001.</w:t>
      </w:r>
    </w:p>
    <w:p w14:paraId="350DA93F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n-GB" w:eastAsia="es-ES"/>
        </w:rPr>
      </w:pPr>
    </w:p>
    <w:p w14:paraId="6822ABD4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292248">
        <w:rPr>
          <w:rFonts w:eastAsia="Times New Roman" w:cstheme="minorHAnsi"/>
          <w:sz w:val="24"/>
          <w:szCs w:val="24"/>
          <w:lang w:val="en-GB" w:eastAsia="es-ES"/>
        </w:rPr>
        <w:t>Rivas Monroy, U., Candela Silva,</w:t>
      </w:r>
      <w:r w:rsidR="00157FD2" w:rsidRPr="00292248">
        <w:rPr>
          <w:rFonts w:eastAsia="Times New Roman" w:cstheme="minorHAnsi"/>
          <w:sz w:val="24"/>
          <w:szCs w:val="24"/>
          <w:lang w:val="en-GB" w:eastAsia="es-ES"/>
        </w:rPr>
        <w:t xml:space="preserve"> C. and</w:t>
      </w:r>
      <w:r w:rsidRPr="00292248">
        <w:rPr>
          <w:rFonts w:eastAsia="Times New Roman" w:cstheme="minorHAnsi"/>
          <w:sz w:val="24"/>
          <w:szCs w:val="24"/>
          <w:lang w:val="en-GB" w:eastAsia="es-ES"/>
        </w:rPr>
        <w:t xml:space="preserve"> </w:t>
      </w:r>
      <w:r w:rsidRPr="00292248">
        <w:rPr>
          <w:rFonts w:eastAsia="Times New Roman" w:cstheme="minorHAnsi"/>
          <w:sz w:val="24"/>
          <w:szCs w:val="24"/>
          <w:lang w:val="en-US" w:eastAsia="es-ES"/>
        </w:rPr>
        <w:t>Martínez Vidal</w:t>
      </w:r>
      <w:r w:rsidR="00157FD2" w:rsidRPr="00292248">
        <w:rPr>
          <w:rFonts w:eastAsia="Times New Roman" w:cstheme="minorHAnsi"/>
          <w:sz w:val="24"/>
          <w:szCs w:val="24"/>
          <w:lang w:val="en-US" w:eastAsia="es-ES"/>
        </w:rPr>
        <w:t>,</w:t>
      </w:r>
      <w:r w:rsidRPr="00292248"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r w:rsidR="00157FD2" w:rsidRPr="00292248">
        <w:rPr>
          <w:rFonts w:eastAsia="Times New Roman" w:cstheme="minorHAnsi"/>
          <w:sz w:val="24"/>
          <w:szCs w:val="24"/>
          <w:lang w:val="en-GB" w:eastAsia="es-ES"/>
        </w:rPr>
        <w:t>C</w:t>
      </w:r>
      <w:r w:rsidR="00157FD2" w:rsidRPr="00292248">
        <w:rPr>
          <w:rFonts w:eastAsia="Times New Roman" w:cstheme="minorHAnsi"/>
          <w:sz w:val="24"/>
          <w:szCs w:val="24"/>
          <w:lang w:val="en-US" w:eastAsia="es-ES"/>
        </w:rPr>
        <w:t xml:space="preserve">. </w:t>
      </w:r>
      <w:r w:rsidRPr="00292248">
        <w:rPr>
          <w:rFonts w:eastAsia="Times New Roman" w:cstheme="minorHAnsi"/>
          <w:sz w:val="24"/>
          <w:szCs w:val="24"/>
          <w:lang w:val="en-US" w:eastAsia="es-ES"/>
        </w:rPr>
        <w:t xml:space="preserve">(eds.): </w:t>
      </w:r>
      <w:r w:rsidRPr="00292248">
        <w:rPr>
          <w:rFonts w:eastAsia="Times New Roman" w:cstheme="minorHAnsi"/>
          <w:i/>
          <w:sz w:val="24"/>
          <w:szCs w:val="24"/>
          <w:lang w:val="en-US" w:eastAsia="es-ES"/>
        </w:rPr>
        <w:t>Following Putnam’s Trail: On Realism and Other Issues.</w:t>
      </w:r>
      <w:r w:rsidRPr="00292248">
        <w:rPr>
          <w:rFonts w:eastAsia="Times New Roman" w:cstheme="minorHAnsi"/>
          <w:sz w:val="24"/>
          <w:szCs w:val="24"/>
          <w:lang w:val="en-US" w:eastAsia="es-ES"/>
        </w:rPr>
        <w:t xml:space="preserve"> Poznan Studies in the Philosophy of the Sciences and the Humanities, vol. 95, Amsterdam, New York, </w:t>
      </w:r>
      <w:proofErr w:type="spellStart"/>
      <w:r w:rsidRPr="00292248">
        <w:rPr>
          <w:rFonts w:eastAsia="Times New Roman" w:cstheme="minorHAnsi"/>
          <w:sz w:val="24"/>
          <w:szCs w:val="24"/>
          <w:lang w:val="en-US" w:eastAsia="es-ES"/>
        </w:rPr>
        <w:t>Rodopi</w:t>
      </w:r>
      <w:proofErr w:type="spellEnd"/>
      <w:r w:rsidRPr="00292248">
        <w:rPr>
          <w:rFonts w:eastAsia="Times New Roman" w:cstheme="minorHAnsi"/>
          <w:sz w:val="24"/>
          <w:szCs w:val="24"/>
          <w:lang w:val="en-US" w:eastAsia="es-ES"/>
        </w:rPr>
        <w:t>, 2008.</w:t>
      </w:r>
    </w:p>
    <w:p w14:paraId="1526CAF8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</w:p>
    <w:p w14:paraId="5AF1AFB0" w14:textId="53558C38" w:rsidR="00464FCF" w:rsidRPr="00582761" w:rsidRDefault="007E6B45" w:rsidP="007E6B45">
      <w:pPr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  <w:r w:rsidRPr="007E6B45">
        <w:rPr>
          <w:rFonts w:ascii="Calibri" w:hAnsi="Calibri"/>
          <w:sz w:val="24"/>
          <w:szCs w:val="24"/>
          <w:lang w:val="en-US"/>
        </w:rPr>
        <w:t xml:space="preserve">Schwartz, R. </w:t>
      </w:r>
      <w:r w:rsidRPr="007E6B45">
        <w:rPr>
          <w:rFonts w:ascii="Calibri" w:hAnsi="Calibri"/>
          <w:i/>
          <w:sz w:val="24"/>
          <w:szCs w:val="24"/>
          <w:lang w:val="en-US"/>
        </w:rPr>
        <w:t xml:space="preserve">Pragmatic Perspectives. Constructivism Beyond Truth and Realism. </w:t>
      </w:r>
      <w:r w:rsidRPr="00582761">
        <w:rPr>
          <w:rFonts w:ascii="Calibri" w:hAnsi="Calibri"/>
          <w:i/>
          <w:sz w:val="24"/>
          <w:szCs w:val="24"/>
        </w:rPr>
        <w:t>Londres: Routledge, 2020.</w:t>
      </w:r>
    </w:p>
    <w:p w14:paraId="04EDDC5E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s-ES_tradnl" w:eastAsia="es-ES"/>
        </w:rPr>
      </w:pPr>
    </w:p>
    <w:p w14:paraId="206B0FF8" w14:textId="77777777" w:rsidR="005224EC" w:rsidRDefault="005224EC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s-ES_tradnl" w:eastAsia="es-ES"/>
        </w:rPr>
      </w:pPr>
    </w:p>
    <w:p w14:paraId="13BC70DE" w14:textId="77777777" w:rsidR="005224EC" w:rsidRDefault="005224EC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s-ES_tradnl" w:eastAsia="es-ES"/>
        </w:rPr>
      </w:pPr>
    </w:p>
    <w:p w14:paraId="7C2A1A6E" w14:textId="77777777" w:rsidR="005224EC" w:rsidRDefault="005224EC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s-ES_tradnl" w:eastAsia="es-ES"/>
        </w:rPr>
      </w:pPr>
    </w:p>
    <w:p w14:paraId="4D3DD555" w14:textId="77777777" w:rsidR="005224EC" w:rsidRDefault="005224EC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s-ES_tradnl" w:eastAsia="es-ES"/>
        </w:rPr>
      </w:pPr>
    </w:p>
    <w:p w14:paraId="342BA511" w14:textId="7644ECD0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es-ES_tradnl" w:eastAsia="es-ES"/>
        </w:rPr>
      </w:pPr>
      <w:r w:rsidRPr="00292248">
        <w:rPr>
          <w:rFonts w:eastAsia="Times New Roman" w:cstheme="minorHAnsi"/>
          <w:b/>
          <w:sz w:val="24"/>
          <w:szCs w:val="24"/>
          <w:lang w:val="es-ES_tradnl" w:eastAsia="es-ES"/>
        </w:rPr>
        <w:lastRenderedPageBreak/>
        <w:t>ACTIVIDADES DOCENTES</w:t>
      </w:r>
    </w:p>
    <w:p w14:paraId="09684962" w14:textId="77777777" w:rsidR="00464FCF" w:rsidRPr="00292248" w:rsidRDefault="00464FCF" w:rsidP="00464FCF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0D3DDAB" w14:textId="77777777" w:rsidR="00464FCF" w:rsidRPr="00292248" w:rsidRDefault="00464FCF" w:rsidP="00464FCF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sz w:val="24"/>
          <w:szCs w:val="24"/>
          <w:lang w:eastAsia="es-ES"/>
        </w:rPr>
        <w:t>Procedimiento: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Todas las clases serán teórico-prácticas. Para cada sesión habrá unas lecturas asignadas previamente que estarán disponible en libros fáciles de encontrar en bibliotecas o librerías y, algunos casos, en el campus virtual. </w:t>
      </w:r>
    </w:p>
    <w:p w14:paraId="5AEB8AEA" w14:textId="77777777" w:rsidR="00464FCF" w:rsidRPr="00292248" w:rsidRDefault="00464FCF" w:rsidP="00464FCF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93D09C7" w14:textId="77777777" w:rsidR="00464FCF" w:rsidRPr="00292248" w:rsidRDefault="00464FCF" w:rsidP="00464FCF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1. Al comienzo de cada clase uno o dos estudiantes expondrán oralmente el contenido fundamental de las lecturas asignadas para ese día (ver cronograma y bibliografía). La exposición de cada estudiante no puede durar más de 15 minutos. Para preparar la exposición se pondrán en el campus virtual unas preguntas o guiones de lectura para poder identificar las cuestiones que importan más para el contenido de cada sesión.</w:t>
      </w:r>
    </w:p>
    <w:p w14:paraId="55ACE345" w14:textId="77777777" w:rsidR="00464FCF" w:rsidRPr="00292248" w:rsidRDefault="00464FCF" w:rsidP="00464FCF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14:paraId="6497AEF2" w14:textId="77777777" w:rsidR="00464FCF" w:rsidRPr="00292248" w:rsidRDefault="00464FCF" w:rsidP="00464FCF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A continuación, los estudiantes serán </w:t>
      </w:r>
      <w:r w:rsidRPr="00292248">
        <w:rPr>
          <w:rFonts w:eastAsia="Times New Roman" w:cstheme="minorHAnsi"/>
          <w:b/>
          <w:sz w:val="24"/>
          <w:szCs w:val="24"/>
          <w:lang w:eastAsia="es-ES"/>
        </w:rPr>
        <w:t xml:space="preserve">preguntados 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a lo largo de la clase por los </w:t>
      </w:r>
      <w:r w:rsidRPr="00292248">
        <w:rPr>
          <w:rFonts w:eastAsia="Times New Roman" w:cstheme="minorHAnsi"/>
          <w:b/>
          <w:sz w:val="24"/>
          <w:szCs w:val="24"/>
          <w:lang w:eastAsia="es-ES"/>
        </w:rPr>
        <w:t>temas fundamentales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 de las lecturas asignadas y por las cuestiones en las que han encontrado mayores dificultades. Posteriormente el profesor o profesora dará las explicaciones complementarias necesarias al hilo de ese y otros textos relacionados con él.</w:t>
      </w:r>
    </w:p>
    <w:p w14:paraId="2A1F74CC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</w:p>
    <w:p w14:paraId="13D08BC1" w14:textId="77777777" w:rsidR="00464FCF" w:rsidRPr="00292248" w:rsidRDefault="00464FCF" w:rsidP="00464FCF">
      <w:pPr>
        <w:spacing w:after="0" w:line="240" w:lineRule="auto"/>
        <w:ind w:firstLine="360"/>
        <w:jc w:val="both"/>
        <w:rPr>
          <w:rFonts w:eastAsia="Times New Roman" w:cstheme="minorHAnsi"/>
          <w:spacing w:val="-3"/>
          <w:sz w:val="24"/>
          <w:szCs w:val="24"/>
          <w:lang w:eastAsia="es-ES"/>
        </w:rPr>
      </w:pPr>
      <w:r w:rsidRPr="00292248">
        <w:rPr>
          <w:rFonts w:eastAsia="Times New Roman" w:cstheme="minorHAnsi"/>
          <w:spacing w:val="-3"/>
          <w:sz w:val="24"/>
          <w:szCs w:val="24"/>
          <w:lang w:eastAsia="es-ES"/>
        </w:rPr>
        <w:t>Todo el alumnado deberá venir a clase con las lecturas correspondientes hechas y bien preparadas. Esto es imprescindible para la marcha normal del curso y para que éste merezca la pena. Se evaluarán los contenidos adquiridos, así como la capacidad para contextualizar y asociar las distintas ideas y para desarrollar los contenidos con claridad y solidez argumentativa.</w:t>
      </w:r>
    </w:p>
    <w:p w14:paraId="428E3631" w14:textId="77777777" w:rsidR="00464FCF" w:rsidRPr="00292248" w:rsidRDefault="00464FCF" w:rsidP="00464FCF">
      <w:pPr>
        <w:tabs>
          <w:tab w:val="left" w:pos="-720"/>
        </w:tabs>
        <w:suppressAutoHyphens/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</w:p>
    <w:p w14:paraId="64C1CFCA" w14:textId="77777777" w:rsidR="00464FCF" w:rsidRPr="00292248" w:rsidRDefault="00464FCF" w:rsidP="00464FCF">
      <w:pPr>
        <w:keepNext/>
        <w:widowControl w:val="0"/>
        <w:autoSpaceDE w:val="0"/>
        <w:autoSpaceDN w:val="0"/>
        <w:adjustRightInd w:val="0"/>
        <w:spacing w:before="240" w:after="60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bCs/>
          <w:sz w:val="24"/>
          <w:szCs w:val="24"/>
          <w:lang w:eastAsia="es-ES"/>
        </w:rPr>
        <w:t>EVALUACIÓN</w:t>
      </w:r>
    </w:p>
    <w:p w14:paraId="7A4D57FD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4357C6D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>El carácter participativo de la materia hace que la asistencia y la participación sean requisitos indispensables a la hora de evaluar al alumnado. Por ello l</w:t>
      </w:r>
      <w:r w:rsidRPr="00292248">
        <w:rPr>
          <w:rFonts w:eastAsia="Times New Roman" w:cstheme="minorHAnsi"/>
          <w:sz w:val="24"/>
          <w:szCs w:val="24"/>
          <w:lang w:eastAsia="es-ES"/>
        </w:rPr>
        <w:t xml:space="preserve">a evaluación será continua, valorando todo el trabajo que vaya realizando el alumno. En concreto se tendrá en cuenta: </w:t>
      </w:r>
    </w:p>
    <w:p w14:paraId="12F30A49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10DE5E33" w14:textId="77777777" w:rsidR="00464FCF" w:rsidRPr="00292248" w:rsidRDefault="00464FCF" w:rsidP="00464FCF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>Las exposiciones y participación en los debates y discusiones que se susciten en clase serán el</w:t>
      </w:r>
      <w:r w:rsidRPr="00292248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50% de la nota final. </w:t>
      </w:r>
    </w:p>
    <w:p w14:paraId="3DD08F89" w14:textId="77777777" w:rsidR="00464FCF" w:rsidRPr="00292248" w:rsidRDefault="00464FCF" w:rsidP="00464FCF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051F5FC7" w14:textId="77777777" w:rsidR="00464FCF" w:rsidRPr="00292248" w:rsidRDefault="00464FCF" w:rsidP="00464FCF">
      <w:pPr>
        <w:spacing w:after="0" w:line="240" w:lineRule="auto"/>
        <w:ind w:left="720"/>
        <w:jc w:val="both"/>
        <w:rPr>
          <w:rFonts w:eastAsia="Times New Roman" w:cstheme="minorHAnsi"/>
          <w:color w:val="FF0000"/>
          <w:spacing w:val="-3"/>
          <w:sz w:val="24"/>
          <w:szCs w:val="24"/>
          <w:lang w:eastAsia="es-ES"/>
        </w:rPr>
      </w:pPr>
      <w:r w:rsidRPr="00292248">
        <w:rPr>
          <w:rFonts w:eastAsia="Times New Roman" w:cstheme="minorHAnsi"/>
          <w:spacing w:val="-3"/>
          <w:sz w:val="24"/>
          <w:szCs w:val="24"/>
          <w:lang w:eastAsia="es-ES"/>
        </w:rPr>
        <w:t>Dado el número de estudiantes matriculados en el curso, es previsible que cada estudiante deberá hacer dos exposiciones: una para las sesiones dedicadas al pragmatismo clásico con el profesor Óscar L. González Castán y otra para las dedicadas al pragmatismo contemporáneo con la profesora Ángeles J. Perona. No se podrá aprobar la asignatura sin cumplir este requisito</w:t>
      </w:r>
    </w:p>
    <w:p w14:paraId="1FAA0314" w14:textId="77777777" w:rsidR="00464FCF" w:rsidRPr="00292248" w:rsidRDefault="00464FCF" w:rsidP="00464FCF">
      <w:pPr>
        <w:spacing w:after="0" w:line="240" w:lineRule="auto"/>
        <w:ind w:left="720"/>
        <w:jc w:val="both"/>
        <w:rPr>
          <w:rFonts w:eastAsia="Times New Roman" w:cstheme="minorHAnsi"/>
          <w:spacing w:val="-3"/>
          <w:sz w:val="24"/>
          <w:szCs w:val="24"/>
          <w:lang w:eastAsia="es-ES"/>
        </w:rPr>
      </w:pPr>
    </w:p>
    <w:p w14:paraId="5844C911" w14:textId="77777777" w:rsidR="00464FCF" w:rsidRPr="00292248" w:rsidRDefault="00464FCF" w:rsidP="00464FCF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pacing w:val="-3"/>
          <w:sz w:val="24"/>
          <w:szCs w:val="24"/>
          <w:lang w:eastAsia="es-ES"/>
        </w:rPr>
      </w:pPr>
      <w:r w:rsidRPr="00292248">
        <w:rPr>
          <w:rFonts w:eastAsia="Times New Roman" w:cstheme="minorHAnsi"/>
          <w:sz w:val="24"/>
          <w:szCs w:val="24"/>
          <w:lang w:eastAsia="es-ES"/>
        </w:rPr>
        <w:t xml:space="preserve">Un trabajo de fin de curso en forma de ensayo que siga las indicaciones que aparecen en el anexo de este programa. Este ensayo constituye el </w:t>
      </w:r>
      <w:r w:rsidRPr="00292248">
        <w:rPr>
          <w:rFonts w:eastAsia="Times New Roman" w:cstheme="minorHAnsi"/>
          <w:b/>
          <w:sz w:val="24"/>
          <w:szCs w:val="24"/>
          <w:lang w:eastAsia="es-ES"/>
        </w:rPr>
        <w:t>50% de la nota final</w:t>
      </w:r>
      <w:r w:rsidRPr="00292248">
        <w:rPr>
          <w:rFonts w:eastAsia="Times New Roman" w:cstheme="minorHAnsi"/>
          <w:sz w:val="24"/>
          <w:szCs w:val="24"/>
          <w:lang w:eastAsia="es-ES"/>
        </w:rPr>
        <w:t>.</w:t>
      </w:r>
    </w:p>
    <w:p w14:paraId="61E270DC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</w:p>
    <w:p w14:paraId="4710800A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lastRenderedPageBreak/>
        <w:t xml:space="preserve">Dado que la materia está prevista para ser impartida por dos profesores, los alumnos podrán elegir con quién realizar su trabajo/ensayo de fin de curso, que será así acordado y tutelado por uno de los profesores de la materia. </w:t>
      </w:r>
      <w:r w:rsidRPr="003F0DD8">
        <w:rPr>
          <w:rFonts w:eastAsia="Times New Roman" w:cstheme="minorHAnsi"/>
          <w:b/>
          <w:bCs/>
          <w:color w:val="000000"/>
          <w:sz w:val="24"/>
          <w:szCs w:val="24"/>
          <w:lang w:eastAsia="es-ES"/>
        </w:rPr>
        <w:t>Sin embargo, el reparto del número trabajos correspondientes a cada profesor debe ser equitativo</w:t>
      </w: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>.</w:t>
      </w:r>
    </w:p>
    <w:p w14:paraId="5F0CCA7C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08C0E27F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Los trabajos/ensayos deben tener una extensión máxima de 6 páginas, sin contar bibliografía, notas y portada. El trabajo tendrá que presentarse en letra Times New </w:t>
      </w:r>
      <w:proofErr w:type="spellStart"/>
      <w:r w:rsidRPr="00292248">
        <w:rPr>
          <w:rFonts w:eastAsia="Times New Roman" w:cstheme="minorHAnsi"/>
          <w:b/>
          <w:color w:val="000000"/>
          <w:sz w:val="24"/>
          <w:szCs w:val="24"/>
          <w:lang w:eastAsia="es-ES"/>
        </w:rPr>
        <w:t>Roman</w:t>
      </w:r>
      <w:proofErr w:type="spellEnd"/>
      <w:r w:rsidRPr="00292248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 del 12 a espacio y medio.</w:t>
      </w:r>
    </w:p>
    <w:p w14:paraId="6ABDE7BE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12705A6A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292248">
        <w:rPr>
          <w:rFonts w:eastAsia="Times New Roman" w:cstheme="minorHAnsi"/>
          <w:sz w:val="24"/>
          <w:szCs w:val="24"/>
          <w:lang w:val="es-ES_tradnl" w:eastAsia="es-ES"/>
        </w:rPr>
        <w:t>El ensayo tiene que ser impecable tanto desde el punto de vista de la ortografía, la sintaxis y el estilo como por lo que respecta a todas las cuestiones formales que se exigen en un trabajo académico, especialmente en la forma de citar. (Ver normas de escritura en el campus virtual).</w:t>
      </w:r>
    </w:p>
    <w:p w14:paraId="7B4947AE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29224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</w:t>
      </w:r>
    </w:p>
    <w:p w14:paraId="454FE0BC" w14:textId="77777777" w:rsidR="00464FCF" w:rsidRPr="00292248" w:rsidRDefault="00464FCF" w:rsidP="00464FC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292248">
        <w:rPr>
          <w:rFonts w:eastAsia="Times New Roman" w:cstheme="minorHAnsi"/>
          <w:spacing w:val="-3"/>
          <w:sz w:val="24"/>
          <w:szCs w:val="24"/>
          <w:lang w:eastAsia="es-ES"/>
        </w:rPr>
        <w:t>El</w:t>
      </w:r>
      <w:r w:rsidRPr="00292248">
        <w:rPr>
          <w:rFonts w:eastAsia="Times New Roman" w:cstheme="minorHAnsi"/>
          <w:sz w:val="24"/>
          <w:szCs w:val="24"/>
          <w:lang w:val="es-ES_tradnl" w:eastAsia="es-ES"/>
        </w:rPr>
        <w:t xml:space="preserve"> ensayo final consistirá en desarrollar una discusión pormenorizada de un tema muy concreto y delimitado que el estudiante elija entre los tratados en el curso de tal forma que un lector culto, pero no especialista en la materia pueda entenderlo plenamente. </w:t>
      </w:r>
    </w:p>
    <w:p w14:paraId="246D762C" w14:textId="77777777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14:paraId="165B42B7" w14:textId="1EA6C313" w:rsidR="00464FCF" w:rsidRPr="00292248" w:rsidRDefault="00464FCF" w:rsidP="00464FC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 w:rsidRPr="00292248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La fecha límite de entrega de estos trabajos será el </w:t>
      </w:r>
      <w:r w:rsidR="00C601FB">
        <w:rPr>
          <w:rFonts w:eastAsia="Times New Roman" w:cstheme="minorHAnsi"/>
          <w:b/>
          <w:color w:val="000000"/>
          <w:sz w:val="24"/>
          <w:szCs w:val="24"/>
          <w:lang w:eastAsia="es-ES"/>
        </w:rPr>
        <w:t xml:space="preserve">17 </w:t>
      </w:r>
      <w:r w:rsidRPr="00292248">
        <w:rPr>
          <w:rFonts w:eastAsia="Times New Roman" w:cstheme="minorHAnsi"/>
          <w:b/>
          <w:sz w:val="24"/>
          <w:szCs w:val="24"/>
          <w:lang w:eastAsia="es-ES"/>
        </w:rPr>
        <w:t xml:space="preserve">de </w:t>
      </w:r>
      <w:r w:rsidR="00C601FB">
        <w:rPr>
          <w:rFonts w:eastAsia="Times New Roman" w:cstheme="minorHAnsi"/>
          <w:b/>
          <w:sz w:val="24"/>
          <w:szCs w:val="24"/>
          <w:lang w:eastAsia="es-ES"/>
        </w:rPr>
        <w:t>enero de 2025</w:t>
      </w:r>
      <w:r w:rsidRPr="00292248">
        <w:rPr>
          <w:rFonts w:eastAsia="Times New Roman" w:cstheme="minorHAnsi"/>
          <w:b/>
          <w:sz w:val="24"/>
          <w:szCs w:val="24"/>
          <w:lang w:eastAsia="es-ES"/>
        </w:rPr>
        <w:t xml:space="preserve">. Se entregarán al profesor de cuya parte del curso se ha hecho el trabajo. </w:t>
      </w:r>
    </w:p>
    <w:p w14:paraId="461B19F5" w14:textId="77777777" w:rsidR="00462B48" w:rsidRPr="00292248" w:rsidRDefault="00462B48">
      <w:pPr>
        <w:rPr>
          <w:rFonts w:cstheme="minorHAnsi"/>
          <w:sz w:val="24"/>
          <w:szCs w:val="24"/>
        </w:rPr>
      </w:pPr>
    </w:p>
    <w:sectPr w:rsidR="00462B48" w:rsidRPr="00292248" w:rsidSect="00976BB5">
      <w:footerReference w:type="defaul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ABA9A" w14:textId="77777777" w:rsidR="006B6995" w:rsidRDefault="006B6995">
      <w:pPr>
        <w:spacing w:after="0" w:line="240" w:lineRule="auto"/>
      </w:pPr>
      <w:r>
        <w:separator/>
      </w:r>
    </w:p>
  </w:endnote>
  <w:endnote w:type="continuationSeparator" w:id="0">
    <w:p w14:paraId="055C838C" w14:textId="77777777" w:rsidR="006B6995" w:rsidRDefault="006B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D72C3" w14:textId="76F3CC54" w:rsidR="005C531F" w:rsidRDefault="00B40FA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501E">
      <w:rPr>
        <w:noProof/>
      </w:rPr>
      <w:t>1</w:t>
    </w:r>
    <w:r>
      <w:fldChar w:fldCharType="end"/>
    </w:r>
  </w:p>
  <w:p w14:paraId="27F873FD" w14:textId="77777777" w:rsidR="005C531F" w:rsidRDefault="005C5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60B60" w14:textId="77777777" w:rsidR="006B6995" w:rsidRDefault="006B6995">
      <w:pPr>
        <w:spacing w:after="0" w:line="240" w:lineRule="auto"/>
      </w:pPr>
      <w:r>
        <w:separator/>
      </w:r>
    </w:p>
  </w:footnote>
  <w:footnote w:type="continuationSeparator" w:id="0">
    <w:p w14:paraId="2A6B469D" w14:textId="77777777" w:rsidR="006B6995" w:rsidRDefault="006B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A5AE9"/>
    <w:multiLevelType w:val="hybridMultilevel"/>
    <w:tmpl w:val="5F2ED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704F3"/>
    <w:multiLevelType w:val="hybridMultilevel"/>
    <w:tmpl w:val="34309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93E24"/>
    <w:multiLevelType w:val="hybridMultilevel"/>
    <w:tmpl w:val="4AA406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7684A"/>
    <w:multiLevelType w:val="hybridMultilevel"/>
    <w:tmpl w:val="09E0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B7B3D"/>
    <w:multiLevelType w:val="hybridMultilevel"/>
    <w:tmpl w:val="3E940F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426D5A"/>
    <w:multiLevelType w:val="hybridMultilevel"/>
    <w:tmpl w:val="A770E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57255"/>
    <w:multiLevelType w:val="hybridMultilevel"/>
    <w:tmpl w:val="7688CE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81598">
    <w:abstractNumId w:val="4"/>
  </w:num>
  <w:num w:numId="2" w16cid:durableId="861626739">
    <w:abstractNumId w:val="6"/>
  </w:num>
  <w:num w:numId="3" w16cid:durableId="883784652">
    <w:abstractNumId w:val="0"/>
  </w:num>
  <w:num w:numId="4" w16cid:durableId="1123960693">
    <w:abstractNumId w:val="1"/>
  </w:num>
  <w:num w:numId="5" w16cid:durableId="1231426984">
    <w:abstractNumId w:val="2"/>
  </w:num>
  <w:num w:numId="6" w16cid:durableId="462584103">
    <w:abstractNumId w:val="5"/>
  </w:num>
  <w:num w:numId="7" w16cid:durableId="1259292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CF"/>
    <w:rsid w:val="00093A6E"/>
    <w:rsid w:val="0009465D"/>
    <w:rsid w:val="000C7AAE"/>
    <w:rsid w:val="000F501E"/>
    <w:rsid w:val="0011016E"/>
    <w:rsid w:val="0015592C"/>
    <w:rsid w:val="00157FD2"/>
    <w:rsid w:val="001A7AE5"/>
    <w:rsid w:val="00292248"/>
    <w:rsid w:val="002F42D8"/>
    <w:rsid w:val="003F0DD8"/>
    <w:rsid w:val="00425D03"/>
    <w:rsid w:val="0045074D"/>
    <w:rsid w:val="00462B48"/>
    <w:rsid w:val="00464FCF"/>
    <w:rsid w:val="005224EC"/>
    <w:rsid w:val="00540F91"/>
    <w:rsid w:val="00582761"/>
    <w:rsid w:val="005C531F"/>
    <w:rsid w:val="00681004"/>
    <w:rsid w:val="006B6995"/>
    <w:rsid w:val="00700578"/>
    <w:rsid w:val="007E6B45"/>
    <w:rsid w:val="00891EEE"/>
    <w:rsid w:val="008A51CC"/>
    <w:rsid w:val="008B6A4C"/>
    <w:rsid w:val="008E06FA"/>
    <w:rsid w:val="00912369"/>
    <w:rsid w:val="0094081B"/>
    <w:rsid w:val="00945D38"/>
    <w:rsid w:val="00A06E63"/>
    <w:rsid w:val="00B17094"/>
    <w:rsid w:val="00B40FA7"/>
    <w:rsid w:val="00BA56B0"/>
    <w:rsid w:val="00BC34F7"/>
    <w:rsid w:val="00C42402"/>
    <w:rsid w:val="00C45920"/>
    <w:rsid w:val="00C601FB"/>
    <w:rsid w:val="00D000F0"/>
    <w:rsid w:val="00DC6D54"/>
    <w:rsid w:val="00DF179C"/>
    <w:rsid w:val="00E60037"/>
    <w:rsid w:val="00EB62D7"/>
    <w:rsid w:val="00EC0A37"/>
    <w:rsid w:val="00F44C14"/>
    <w:rsid w:val="00FB313C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8F73"/>
  <w15:chartTrackingRefBased/>
  <w15:docId w15:val="{295DF822-C0A7-4AE2-AA7F-D6320163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4FCF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64FC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B40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0F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6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tudiosfilosoficos.dominicos.org/ojs/issue/view/1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umbiapragmatism.files.wordpress.com/2014/10/engaged-fallibilistic-pluralism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to.stanford.edu/entries/pragmatis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perona@ucm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7E4A-C9CE-4A44-A2EB-20DA385D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3095</Words>
  <Characters>17645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OSCAR LUCAS GONZALEZ CASTAN</cp:lastModifiedBy>
  <cp:revision>5</cp:revision>
  <dcterms:created xsi:type="dcterms:W3CDTF">2024-09-07T15:48:00Z</dcterms:created>
  <dcterms:modified xsi:type="dcterms:W3CDTF">2024-09-07T16:08:00Z</dcterms:modified>
</cp:coreProperties>
</file>