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BFCF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Họ Và tên : Đỗ Chí Thành 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Lớp : 12_ĐH_CNTT4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MSSV : 1250080173</w:t>
      </w:r>
    </w:p>
    <w:p w14:paraId="6FC0B85E">
      <w:pPr>
        <w:rPr>
          <w:rFonts w:hint="default"/>
          <w:lang w:val="vi-VN"/>
        </w:rPr>
      </w:pPr>
      <w:bookmarkStart w:id="0" w:name="_GoBack"/>
      <w:bookmarkEnd w:id="0"/>
    </w:p>
    <w:p w14:paraId="5365D2E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BÀI TẬP 1 </w:t>
      </w:r>
    </w:p>
    <w:p w14:paraId="0EF3DC9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drawing>
          <wp:inline distT="0" distB="0" distL="114300" distR="114300">
            <wp:extent cx="5272405" cy="2886710"/>
            <wp:effectExtent l="0" t="0" r="635" b="8890"/>
            <wp:docPr id="1" name="Picture 1" descr="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ề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952C">
      <w:pPr>
        <w:rPr>
          <w:rFonts w:hint="default"/>
          <w:lang w:val="vi-VN"/>
        </w:rPr>
      </w:pPr>
    </w:p>
    <w:p w14:paraId="552B9664">
      <w:pPr>
        <w:rPr>
          <w:rFonts w:hint="default"/>
          <w:lang w:val="vi-VN"/>
        </w:rPr>
      </w:pPr>
    </w:p>
    <w:p w14:paraId="4E5D438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BÀI TẬP 2 </w:t>
      </w:r>
    </w:p>
    <w:p w14:paraId="5B123372">
      <w:pPr>
        <w:rPr>
          <w:rFonts w:hint="default"/>
          <w:lang w:val="vi-VN"/>
        </w:rPr>
      </w:pP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drawing>
          <wp:inline distT="0" distB="0" distL="114300" distR="114300">
            <wp:extent cx="5267960" cy="2126615"/>
            <wp:effectExtent l="0" t="0" r="5080" b="6985"/>
            <wp:docPr id="2" name="Picture 2" descr="ề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ề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45105B"/>
    <w:rsid w:val="3745105B"/>
    <w:rsid w:val="45505343"/>
    <w:rsid w:val="6EEA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2025-12-29T13:00:00Z</dcterms:created>
  <dc:creator>Thành Đỗ chí</dc:creator>
  <cp:lastModifiedBy>Thành Đỗ chí</cp:lastModifiedBy>
  <dcterms:modified xsi:type="dcterms:W3CDTF">2025-12-29T13:43:40Z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3934BAF7374543709347EB212B536DEE_13</vt:lpwstr>
  </property>
</Properties>
</file>