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F57C" w14:textId="77777777" w:rsidR="002D0384" w:rsidRDefault="00000000">
      <w:pPr>
        <w:pStyle w:val="a7"/>
        <w:jc w:val="right"/>
      </w:pPr>
      <w:r>
        <w:rPr>
          <w:rFonts w:hint="eastAsia"/>
        </w:rPr>
        <w:t>Mentara-</w:t>
      </w:r>
      <w:r>
        <w:rPr>
          <w:szCs w:val="21"/>
        </w:rPr>
        <w:t>校园心理健康互助社区</w:t>
      </w:r>
    </w:p>
    <w:p w14:paraId="0EFA7D60" w14:textId="77777777" w:rsidR="002D0384" w:rsidRDefault="00000000">
      <w:pPr>
        <w:pStyle w:val="a7"/>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AA891DC" w14:textId="77777777" w:rsidR="002D0384" w:rsidRDefault="00000000">
      <w:pPr>
        <w:pStyle w:val="a7"/>
        <w:jc w:val="right"/>
        <w:rPr>
          <w:sz w:val="28"/>
        </w:rPr>
      </w:pPr>
      <w:r>
        <w:rPr>
          <w:rFonts w:hint="eastAsia"/>
          <w:sz w:val="28"/>
        </w:rPr>
        <w:t>版本</w:t>
      </w:r>
      <w:r>
        <w:rPr>
          <w:rFonts w:ascii="Arial" w:hAnsi="Arial"/>
          <w:sz w:val="28"/>
        </w:rPr>
        <w:t xml:space="preserve"> &lt;1.0&gt;</w:t>
      </w:r>
    </w:p>
    <w:p w14:paraId="6FF0716C" w14:textId="77777777" w:rsidR="002D0384" w:rsidRDefault="002D0384">
      <w:pPr>
        <w:pStyle w:val="InfoBlue"/>
      </w:pPr>
    </w:p>
    <w:p w14:paraId="763C2787" w14:textId="77777777" w:rsidR="002D0384" w:rsidRDefault="002D0384">
      <w:pPr>
        <w:pStyle w:val="InfoBlue"/>
      </w:pPr>
    </w:p>
    <w:p w14:paraId="7CC56A70" w14:textId="77777777" w:rsidR="002D0384" w:rsidRDefault="00000000">
      <w:pPr>
        <w:pStyle w:val="InfoBlue"/>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3C914964" w14:textId="77777777" w:rsidR="002D0384" w:rsidRDefault="00000000">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2CB9612A" w14:textId="77777777" w:rsidR="002D0384" w:rsidRDefault="002D0384">
      <w:pPr>
        <w:pStyle w:val="a7"/>
        <w:rPr>
          <w:sz w:val="28"/>
        </w:rPr>
      </w:pPr>
    </w:p>
    <w:p w14:paraId="5ED147F2" w14:textId="77777777" w:rsidR="002D0384" w:rsidRDefault="002D0384">
      <w:pPr>
        <w:sectPr w:rsidR="002D0384">
          <w:headerReference w:type="default" r:id="rId7"/>
          <w:pgSz w:w="12240" w:h="15840" w:code="1"/>
          <w:pgMar w:top="1440" w:right="1440" w:bottom="1440" w:left="1440" w:header="720" w:footer="720" w:gutter="0"/>
          <w:cols w:space="720"/>
          <w:vAlign w:val="center"/>
        </w:sectPr>
      </w:pPr>
    </w:p>
    <w:p w14:paraId="1DC1F7E4" w14:textId="77777777" w:rsidR="002D0384" w:rsidRDefault="00000000">
      <w:pPr>
        <w:pStyle w:val="a7"/>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D0384" w14:paraId="25ACF6C9" w14:textId="77777777">
        <w:tc>
          <w:tcPr>
            <w:tcW w:w="2304" w:type="dxa"/>
          </w:tcPr>
          <w:p w14:paraId="354FABAA" w14:textId="77777777" w:rsidR="002D0384" w:rsidRDefault="00000000">
            <w:pPr>
              <w:pStyle w:val="Tabletext"/>
              <w:jc w:val="center"/>
              <w:rPr>
                <w:b/>
              </w:rPr>
            </w:pPr>
            <w:r>
              <w:rPr>
                <w:rFonts w:hint="eastAsia"/>
                <w:b/>
              </w:rPr>
              <w:t>日期</w:t>
            </w:r>
          </w:p>
        </w:tc>
        <w:tc>
          <w:tcPr>
            <w:tcW w:w="1152" w:type="dxa"/>
          </w:tcPr>
          <w:p w14:paraId="4C795753" w14:textId="77777777" w:rsidR="002D0384" w:rsidRDefault="00000000">
            <w:pPr>
              <w:pStyle w:val="Tabletext"/>
              <w:jc w:val="center"/>
              <w:rPr>
                <w:b/>
              </w:rPr>
            </w:pPr>
            <w:r>
              <w:rPr>
                <w:rFonts w:hint="eastAsia"/>
                <w:b/>
              </w:rPr>
              <w:t>版本</w:t>
            </w:r>
          </w:p>
        </w:tc>
        <w:tc>
          <w:tcPr>
            <w:tcW w:w="3744" w:type="dxa"/>
          </w:tcPr>
          <w:p w14:paraId="6617D854" w14:textId="77777777" w:rsidR="002D0384" w:rsidRDefault="00000000">
            <w:pPr>
              <w:pStyle w:val="Tabletext"/>
              <w:jc w:val="center"/>
              <w:rPr>
                <w:b/>
              </w:rPr>
            </w:pPr>
            <w:r>
              <w:rPr>
                <w:rFonts w:hint="eastAsia"/>
                <w:b/>
              </w:rPr>
              <w:t>说明</w:t>
            </w:r>
          </w:p>
        </w:tc>
        <w:tc>
          <w:tcPr>
            <w:tcW w:w="2304" w:type="dxa"/>
          </w:tcPr>
          <w:p w14:paraId="3BD2EBCD" w14:textId="77777777" w:rsidR="002D0384" w:rsidRDefault="00000000">
            <w:pPr>
              <w:pStyle w:val="Tabletext"/>
              <w:jc w:val="center"/>
              <w:rPr>
                <w:b/>
              </w:rPr>
            </w:pPr>
            <w:r>
              <w:rPr>
                <w:rFonts w:hint="eastAsia"/>
                <w:b/>
              </w:rPr>
              <w:t>作者</w:t>
            </w:r>
          </w:p>
        </w:tc>
      </w:tr>
      <w:tr w:rsidR="002D0384" w14:paraId="15C40406" w14:textId="77777777">
        <w:tc>
          <w:tcPr>
            <w:tcW w:w="2304" w:type="dxa"/>
          </w:tcPr>
          <w:p w14:paraId="7784324A" w14:textId="77777777" w:rsidR="002D0384" w:rsidRDefault="00000000">
            <w:pPr>
              <w:pStyle w:val="Tabletext"/>
            </w:pPr>
            <w:r>
              <w:rPr>
                <w:rFonts w:ascii="Times New Roman" w:hint="eastAsia"/>
              </w:rPr>
              <w:t>25/6</w:t>
            </w:r>
            <w:r>
              <w:rPr>
                <w:rFonts w:ascii="Times New Roman"/>
              </w:rPr>
              <w:t>/</w:t>
            </w:r>
            <w:r>
              <w:rPr>
                <w:rFonts w:ascii="Times New Roman" w:hint="eastAsia"/>
              </w:rPr>
              <w:t>2025</w:t>
            </w:r>
          </w:p>
        </w:tc>
        <w:tc>
          <w:tcPr>
            <w:tcW w:w="1152" w:type="dxa"/>
          </w:tcPr>
          <w:p w14:paraId="258A46B5" w14:textId="77777777" w:rsidR="002D0384" w:rsidRDefault="00000000">
            <w:pPr>
              <w:pStyle w:val="Tabletext"/>
              <w:rPr>
                <w:rFonts w:ascii="Times New Roman"/>
              </w:rPr>
            </w:pPr>
            <w:r>
              <w:rPr>
                <w:rFonts w:ascii="Times New Roman" w:hint="eastAsia"/>
              </w:rPr>
              <w:t>1.1</w:t>
            </w:r>
          </w:p>
        </w:tc>
        <w:tc>
          <w:tcPr>
            <w:tcW w:w="3744" w:type="dxa"/>
          </w:tcPr>
          <w:p w14:paraId="44C7511D" w14:textId="77777777" w:rsidR="002D0384" w:rsidRDefault="00000000">
            <w:pPr>
              <w:pStyle w:val="Tabletext"/>
            </w:pPr>
            <w:r>
              <w:rPr>
                <w:rFonts w:hint="eastAsia"/>
              </w:rPr>
              <w:t>编写目录第一第二章节</w:t>
            </w:r>
          </w:p>
        </w:tc>
        <w:tc>
          <w:tcPr>
            <w:tcW w:w="2304" w:type="dxa"/>
          </w:tcPr>
          <w:p w14:paraId="2D7FAAB1" w14:textId="77777777" w:rsidR="002D0384" w:rsidRDefault="00000000">
            <w:pPr>
              <w:pStyle w:val="Tabletext"/>
            </w:pPr>
            <w:r>
              <w:rPr>
                <w:rFonts w:hint="eastAsia"/>
              </w:rPr>
              <w:t>徐子轩</w:t>
            </w:r>
          </w:p>
        </w:tc>
      </w:tr>
      <w:tr w:rsidR="002D0384" w14:paraId="34E4EFF2" w14:textId="77777777">
        <w:tc>
          <w:tcPr>
            <w:tcW w:w="2304" w:type="dxa"/>
          </w:tcPr>
          <w:p w14:paraId="1BDB04BE" w14:textId="77777777" w:rsidR="002D0384" w:rsidRDefault="00000000">
            <w:pPr>
              <w:pStyle w:val="Tabletext"/>
            </w:pPr>
            <w:r>
              <w:rPr>
                <w:rFonts w:ascii="Times New Roman" w:hint="eastAsia"/>
              </w:rPr>
              <w:t>25/6</w:t>
            </w:r>
            <w:r>
              <w:rPr>
                <w:rFonts w:ascii="Times New Roman"/>
              </w:rPr>
              <w:t>/</w:t>
            </w:r>
            <w:r>
              <w:rPr>
                <w:rFonts w:ascii="Times New Roman" w:hint="eastAsia"/>
              </w:rPr>
              <w:t>2025</w:t>
            </w:r>
          </w:p>
        </w:tc>
        <w:tc>
          <w:tcPr>
            <w:tcW w:w="1152" w:type="dxa"/>
          </w:tcPr>
          <w:p w14:paraId="3C51A718" w14:textId="77777777" w:rsidR="002D0384" w:rsidRDefault="00000000">
            <w:pPr>
              <w:pStyle w:val="Tabletext"/>
              <w:rPr>
                <w:rFonts w:ascii="Times New Roman"/>
              </w:rPr>
            </w:pPr>
            <w:r>
              <w:rPr>
                <w:rFonts w:ascii="Times New Roman" w:hint="eastAsia"/>
              </w:rPr>
              <w:t>1.2</w:t>
            </w:r>
          </w:p>
        </w:tc>
        <w:tc>
          <w:tcPr>
            <w:tcW w:w="3744" w:type="dxa"/>
          </w:tcPr>
          <w:p w14:paraId="238414CB" w14:textId="77777777" w:rsidR="002D0384" w:rsidRDefault="00000000">
            <w:pPr>
              <w:pStyle w:val="Tabletext"/>
            </w:pPr>
            <w:r>
              <w:rPr>
                <w:rFonts w:hint="eastAsia"/>
              </w:rPr>
              <w:t>撰写涉众和用户说明和产品概述</w:t>
            </w:r>
          </w:p>
        </w:tc>
        <w:tc>
          <w:tcPr>
            <w:tcW w:w="2304" w:type="dxa"/>
          </w:tcPr>
          <w:p w14:paraId="1D1E77C1" w14:textId="77777777" w:rsidR="002D0384" w:rsidRDefault="00000000">
            <w:pPr>
              <w:pStyle w:val="Tabletext"/>
            </w:pPr>
            <w:r>
              <w:rPr>
                <w:rFonts w:hint="eastAsia"/>
              </w:rPr>
              <w:t>莫昊凌</w:t>
            </w:r>
          </w:p>
        </w:tc>
      </w:tr>
      <w:tr w:rsidR="002D0384" w14:paraId="693BB322" w14:textId="77777777">
        <w:tc>
          <w:tcPr>
            <w:tcW w:w="2304" w:type="dxa"/>
          </w:tcPr>
          <w:p w14:paraId="4DD5DFAB" w14:textId="77777777" w:rsidR="002D0384" w:rsidRDefault="00000000">
            <w:pPr>
              <w:pStyle w:val="Tabletext"/>
              <w:rPr>
                <w:rFonts w:ascii="Times New Roman"/>
              </w:rPr>
            </w:pPr>
            <w:r>
              <w:rPr>
                <w:rFonts w:ascii="Times New Roman" w:hint="eastAsia"/>
              </w:rPr>
              <w:t>25/6/2025</w:t>
            </w:r>
          </w:p>
        </w:tc>
        <w:tc>
          <w:tcPr>
            <w:tcW w:w="1152" w:type="dxa"/>
          </w:tcPr>
          <w:p w14:paraId="20F28B46" w14:textId="77777777" w:rsidR="002D0384" w:rsidRDefault="00000000">
            <w:pPr>
              <w:pStyle w:val="Tabletext"/>
              <w:rPr>
                <w:rFonts w:ascii="Times New Roman"/>
              </w:rPr>
            </w:pPr>
            <w:r>
              <w:rPr>
                <w:rFonts w:ascii="Times New Roman" w:hint="eastAsia"/>
              </w:rPr>
              <w:t>1.3</w:t>
            </w:r>
          </w:p>
        </w:tc>
        <w:tc>
          <w:tcPr>
            <w:tcW w:w="3744" w:type="dxa"/>
          </w:tcPr>
          <w:p w14:paraId="13D5C257" w14:textId="77777777" w:rsidR="002D0384" w:rsidRDefault="00000000">
            <w:pPr>
              <w:pStyle w:val="Tabletext"/>
            </w:pPr>
            <w:r>
              <w:rPr>
                <w:rFonts w:hint="eastAsia"/>
              </w:rPr>
              <w:t>撰写产品特性和约束</w:t>
            </w:r>
          </w:p>
        </w:tc>
        <w:tc>
          <w:tcPr>
            <w:tcW w:w="2304" w:type="dxa"/>
          </w:tcPr>
          <w:p w14:paraId="0A8D4924" w14:textId="77777777" w:rsidR="002D0384" w:rsidRDefault="00000000">
            <w:pPr>
              <w:pStyle w:val="Tabletext"/>
            </w:pPr>
            <w:r>
              <w:rPr>
                <w:rFonts w:hint="eastAsia"/>
              </w:rPr>
              <w:t>杨宇峰</w:t>
            </w:r>
          </w:p>
        </w:tc>
      </w:tr>
      <w:tr w:rsidR="002D0384" w14:paraId="28D05E86" w14:textId="77777777">
        <w:tc>
          <w:tcPr>
            <w:tcW w:w="2304" w:type="dxa"/>
          </w:tcPr>
          <w:p w14:paraId="3253FD03" w14:textId="77777777" w:rsidR="002D0384" w:rsidRDefault="00000000">
            <w:pPr>
              <w:pStyle w:val="Tabletext"/>
            </w:pPr>
            <w:r>
              <w:rPr>
                <w:rFonts w:ascii="Times New Roman" w:hint="eastAsia"/>
              </w:rPr>
              <w:t>25/6</w:t>
            </w:r>
            <w:r>
              <w:rPr>
                <w:rFonts w:ascii="Times New Roman"/>
              </w:rPr>
              <w:t>/</w:t>
            </w:r>
            <w:r>
              <w:rPr>
                <w:rFonts w:ascii="Times New Roman" w:hint="eastAsia"/>
              </w:rPr>
              <w:t>2025</w:t>
            </w:r>
          </w:p>
        </w:tc>
        <w:tc>
          <w:tcPr>
            <w:tcW w:w="1152" w:type="dxa"/>
          </w:tcPr>
          <w:p w14:paraId="5B1E37E0" w14:textId="77777777" w:rsidR="002D0384" w:rsidRDefault="00000000">
            <w:pPr>
              <w:pStyle w:val="Tabletext"/>
            </w:pPr>
            <w:r>
              <w:rPr>
                <w:rFonts w:ascii="Times New Roman" w:hint="eastAsia"/>
              </w:rPr>
              <w:t>1.4</w:t>
            </w:r>
          </w:p>
        </w:tc>
        <w:tc>
          <w:tcPr>
            <w:tcW w:w="3744" w:type="dxa"/>
          </w:tcPr>
          <w:p w14:paraId="315279C6" w14:textId="77777777" w:rsidR="002D0384" w:rsidRDefault="00000000">
            <w:pPr>
              <w:pStyle w:val="Tabletext"/>
            </w:pPr>
            <w:r>
              <w:rPr>
                <w:rFonts w:ascii="Times New Roman" w:hint="eastAsia"/>
              </w:rPr>
              <w:t>撰写特性优先级和产品需求</w:t>
            </w:r>
          </w:p>
        </w:tc>
        <w:tc>
          <w:tcPr>
            <w:tcW w:w="2304" w:type="dxa"/>
          </w:tcPr>
          <w:p w14:paraId="44165BE6" w14:textId="77777777" w:rsidR="002D0384" w:rsidRDefault="00000000">
            <w:pPr>
              <w:pStyle w:val="Tabletext"/>
            </w:pPr>
            <w:r>
              <w:rPr>
                <w:rFonts w:hint="eastAsia"/>
              </w:rPr>
              <w:t>王启源</w:t>
            </w:r>
          </w:p>
        </w:tc>
      </w:tr>
      <w:tr w:rsidR="002D0384" w14:paraId="44B8D5D9" w14:textId="77777777">
        <w:tc>
          <w:tcPr>
            <w:tcW w:w="2304" w:type="dxa"/>
          </w:tcPr>
          <w:p w14:paraId="5CC6F798" w14:textId="77777777" w:rsidR="002D0384" w:rsidRDefault="00000000">
            <w:pPr>
              <w:pStyle w:val="Tabletext"/>
            </w:pPr>
            <w:r>
              <w:rPr>
                <w:rFonts w:ascii="Times New Roman" w:hint="eastAsia"/>
              </w:rPr>
              <w:t>25/6</w:t>
            </w:r>
            <w:r>
              <w:rPr>
                <w:rFonts w:ascii="Times New Roman"/>
              </w:rPr>
              <w:t>/</w:t>
            </w:r>
            <w:r>
              <w:rPr>
                <w:rFonts w:ascii="Times New Roman" w:hint="eastAsia"/>
              </w:rPr>
              <w:t>2025</w:t>
            </w:r>
          </w:p>
        </w:tc>
        <w:tc>
          <w:tcPr>
            <w:tcW w:w="1152" w:type="dxa"/>
          </w:tcPr>
          <w:p w14:paraId="581575E8" w14:textId="77777777" w:rsidR="002D0384" w:rsidRDefault="00000000">
            <w:pPr>
              <w:pStyle w:val="Tabletext"/>
            </w:pPr>
            <w:r>
              <w:rPr>
                <w:rFonts w:hint="eastAsia"/>
              </w:rPr>
              <w:t>2.0</w:t>
            </w:r>
          </w:p>
        </w:tc>
        <w:tc>
          <w:tcPr>
            <w:tcW w:w="3744" w:type="dxa"/>
          </w:tcPr>
          <w:p w14:paraId="4A593081" w14:textId="77777777" w:rsidR="002D0384" w:rsidRDefault="00000000">
            <w:pPr>
              <w:pStyle w:val="Tabletext"/>
            </w:pPr>
            <w:r>
              <w:rPr>
                <w:rFonts w:hint="eastAsia"/>
              </w:rPr>
              <w:t>共同评审定稿</w:t>
            </w:r>
          </w:p>
        </w:tc>
        <w:tc>
          <w:tcPr>
            <w:tcW w:w="2304" w:type="dxa"/>
          </w:tcPr>
          <w:p w14:paraId="5AA69BEE" w14:textId="77777777" w:rsidR="002D0384" w:rsidRDefault="00000000">
            <w:pPr>
              <w:pStyle w:val="Tabletext"/>
            </w:pPr>
            <w:r>
              <w:rPr>
                <w:rFonts w:hint="eastAsia"/>
              </w:rPr>
              <w:t>小组四人</w:t>
            </w:r>
          </w:p>
        </w:tc>
      </w:tr>
    </w:tbl>
    <w:p w14:paraId="01F0BE40" w14:textId="77777777" w:rsidR="002D0384" w:rsidRDefault="002D0384"/>
    <w:p w14:paraId="0BBF5D9E" w14:textId="77777777" w:rsidR="002D0384" w:rsidRDefault="00000000">
      <w:pPr>
        <w:pStyle w:val="a7"/>
      </w:pPr>
      <w:r>
        <w:br w:type="page"/>
      </w:r>
      <w:r>
        <w:rPr>
          <w:rFonts w:hint="eastAsia"/>
        </w:rPr>
        <w:lastRenderedPageBreak/>
        <w:t>目录</w:t>
      </w:r>
    </w:p>
    <w:p w14:paraId="1B7BD355" w14:textId="0BE80820" w:rsidR="005978F5" w:rsidRDefault="00000000">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5978F5">
        <w:rPr>
          <w:rFonts w:hint="eastAsia"/>
          <w:noProof/>
        </w:rPr>
        <w:t>1.</w:t>
      </w:r>
      <w:r w:rsidR="005978F5">
        <w:rPr>
          <w:rFonts w:asciiTheme="minorHAnsi" w:eastAsiaTheme="minorEastAsia" w:hAnsiTheme="minorHAnsi" w:cstheme="minorBidi" w:hint="eastAsia"/>
          <w:noProof/>
          <w:snapToGrid/>
          <w:kern w:val="2"/>
          <w:sz w:val="22"/>
          <w:szCs w:val="24"/>
          <w14:ligatures w14:val="standardContextual"/>
        </w:rPr>
        <w:tab/>
      </w:r>
      <w:r w:rsidR="005978F5">
        <w:rPr>
          <w:rFonts w:hint="eastAsia"/>
          <w:noProof/>
        </w:rPr>
        <w:t>简介</w:t>
      </w:r>
      <w:r w:rsidR="005978F5">
        <w:rPr>
          <w:rFonts w:hint="eastAsia"/>
          <w:noProof/>
        </w:rPr>
        <w:tab/>
      </w:r>
      <w:r w:rsidR="005978F5">
        <w:rPr>
          <w:rFonts w:hint="eastAsia"/>
          <w:noProof/>
        </w:rPr>
        <w:fldChar w:fldCharType="begin"/>
      </w:r>
      <w:r w:rsidR="005978F5">
        <w:rPr>
          <w:rFonts w:hint="eastAsia"/>
          <w:noProof/>
        </w:rPr>
        <w:instrText xml:space="preserve"> </w:instrText>
      </w:r>
      <w:r w:rsidR="005978F5">
        <w:rPr>
          <w:noProof/>
        </w:rPr>
        <w:instrText>PAGEREF _Toc202109690 \h</w:instrText>
      </w:r>
      <w:r w:rsidR="005978F5">
        <w:rPr>
          <w:rFonts w:hint="eastAsia"/>
          <w:noProof/>
        </w:rPr>
        <w:instrText xml:space="preserve"> </w:instrText>
      </w:r>
      <w:r w:rsidR="005978F5">
        <w:rPr>
          <w:rFonts w:hint="eastAsia"/>
          <w:noProof/>
        </w:rPr>
      </w:r>
      <w:r w:rsidR="005978F5">
        <w:rPr>
          <w:rFonts w:hint="eastAsia"/>
          <w:noProof/>
        </w:rPr>
        <w:fldChar w:fldCharType="separate"/>
      </w:r>
      <w:r w:rsidR="005978F5">
        <w:rPr>
          <w:noProof/>
        </w:rPr>
        <w:t>4</w:t>
      </w:r>
      <w:r w:rsidR="005978F5">
        <w:rPr>
          <w:rFonts w:hint="eastAsia"/>
          <w:noProof/>
        </w:rPr>
        <w:fldChar w:fldCharType="end"/>
      </w:r>
    </w:p>
    <w:p w14:paraId="786728E2" w14:textId="2A47AC01"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_Toc202109691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28987178" w14:textId="4ADF21C8"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范围</w:t>
      </w:r>
      <w:r>
        <w:rPr>
          <w:rFonts w:hint="eastAsia"/>
          <w:noProof/>
        </w:rPr>
        <w:tab/>
      </w:r>
      <w:r>
        <w:rPr>
          <w:rFonts w:hint="eastAsia"/>
          <w:noProof/>
        </w:rPr>
        <w:fldChar w:fldCharType="begin"/>
      </w:r>
      <w:r>
        <w:rPr>
          <w:rFonts w:hint="eastAsia"/>
          <w:noProof/>
        </w:rPr>
        <w:instrText xml:space="preserve"> </w:instrText>
      </w:r>
      <w:r>
        <w:rPr>
          <w:noProof/>
        </w:rPr>
        <w:instrText>PAGEREF _Toc202109692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7B45DCBC" w14:textId="78093113"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_Toc202109693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423217D3" w14:textId="5EC10A55"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_Toc202109694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16C8D97D" w14:textId="23E66BC3" w:rsidR="005978F5" w:rsidRDefault="005978F5">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定位</w:t>
      </w:r>
      <w:r>
        <w:rPr>
          <w:rFonts w:hint="eastAsia"/>
          <w:noProof/>
        </w:rPr>
        <w:tab/>
      </w:r>
      <w:r>
        <w:rPr>
          <w:rFonts w:hint="eastAsia"/>
          <w:noProof/>
        </w:rPr>
        <w:fldChar w:fldCharType="begin"/>
      </w:r>
      <w:r>
        <w:rPr>
          <w:rFonts w:hint="eastAsia"/>
          <w:noProof/>
        </w:rPr>
        <w:instrText xml:space="preserve"> </w:instrText>
      </w:r>
      <w:r>
        <w:rPr>
          <w:noProof/>
        </w:rPr>
        <w:instrText>PAGEREF _Toc202109695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24C501A" w14:textId="571633A3"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商机</w:t>
      </w:r>
      <w:r>
        <w:rPr>
          <w:rFonts w:hint="eastAsia"/>
          <w:noProof/>
        </w:rPr>
        <w:tab/>
      </w:r>
      <w:r>
        <w:rPr>
          <w:rFonts w:hint="eastAsia"/>
          <w:noProof/>
        </w:rPr>
        <w:fldChar w:fldCharType="begin"/>
      </w:r>
      <w:r>
        <w:rPr>
          <w:rFonts w:hint="eastAsia"/>
          <w:noProof/>
        </w:rPr>
        <w:instrText xml:space="preserve"> </w:instrText>
      </w:r>
      <w:r>
        <w:rPr>
          <w:noProof/>
        </w:rPr>
        <w:instrText>PAGEREF _Toc202109696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4A9B80F" w14:textId="515E1F13"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问题说明</w:t>
      </w:r>
      <w:r>
        <w:rPr>
          <w:rFonts w:hint="eastAsia"/>
          <w:noProof/>
        </w:rPr>
        <w:tab/>
      </w:r>
      <w:r>
        <w:rPr>
          <w:rFonts w:hint="eastAsia"/>
          <w:noProof/>
        </w:rPr>
        <w:fldChar w:fldCharType="begin"/>
      </w:r>
      <w:r>
        <w:rPr>
          <w:rFonts w:hint="eastAsia"/>
          <w:noProof/>
        </w:rPr>
        <w:instrText xml:space="preserve"> </w:instrText>
      </w:r>
      <w:r>
        <w:rPr>
          <w:noProof/>
        </w:rPr>
        <w:instrText>PAGEREF _Toc202109697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6E06DD48" w14:textId="48794482"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sidRPr="000040CE">
        <w:rPr>
          <w:rFonts w:ascii="宋体-简" w:eastAsia="宋体-简" w:hAnsi="宋体-简" w:cs="宋体-简" w:hint="eastAsia"/>
          <w:noProof/>
          <w:color w:val="000000"/>
        </w:rPr>
        <w:t>2.3</w:t>
      </w:r>
      <w:r>
        <w:rPr>
          <w:rFonts w:asciiTheme="minorHAnsi" w:eastAsiaTheme="minorEastAsia" w:hAnsiTheme="minorHAnsi" w:cstheme="minorBidi" w:hint="eastAsia"/>
          <w:noProof/>
          <w:snapToGrid/>
          <w:kern w:val="2"/>
          <w:sz w:val="22"/>
          <w:szCs w:val="24"/>
          <w14:ligatures w14:val="standardContextual"/>
        </w:rPr>
        <w:tab/>
      </w:r>
      <w:r w:rsidRPr="000040CE">
        <w:rPr>
          <w:rFonts w:ascii="宋体-简" w:eastAsia="宋体-简" w:hAnsi="宋体-简" w:cs="宋体-简" w:hint="eastAsia"/>
          <w:noProof/>
          <w:snapToGrid/>
          <w:color w:val="000000"/>
        </w:rPr>
        <w:t>产品定位说明</w:t>
      </w:r>
      <w:r>
        <w:rPr>
          <w:rFonts w:hint="eastAsia"/>
          <w:noProof/>
        </w:rPr>
        <w:tab/>
      </w:r>
      <w:r>
        <w:rPr>
          <w:rFonts w:hint="eastAsia"/>
          <w:noProof/>
        </w:rPr>
        <w:fldChar w:fldCharType="begin"/>
      </w:r>
      <w:r>
        <w:rPr>
          <w:rFonts w:hint="eastAsia"/>
          <w:noProof/>
        </w:rPr>
        <w:instrText xml:space="preserve"> </w:instrText>
      </w:r>
      <w:r>
        <w:rPr>
          <w:noProof/>
        </w:rPr>
        <w:instrText>PAGEREF _Toc202109698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1863F816" w14:textId="6F5D65BF" w:rsidR="005978F5" w:rsidRDefault="005978F5">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涉众和用户说明</w:t>
      </w:r>
      <w:r>
        <w:rPr>
          <w:rFonts w:hint="eastAsia"/>
          <w:noProof/>
        </w:rPr>
        <w:tab/>
      </w:r>
      <w:r>
        <w:rPr>
          <w:rFonts w:hint="eastAsia"/>
          <w:noProof/>
        </w:rPr>
        <w:fldChar w:fldCharType="begin"/>
      </w:r>
      <w:r>
        <w:rPr>
          <w:rFonts w:hint="eastAsia"/>
          <w:noProof/>
        </w:rPr>
        <w:instrText xml:space="preserve"> </w:instrText>
      </w:r>
      <w:r>
        <w:rPr>
          <w:noProof/>
        </w:rPr>
        <w:instrText>PAGEREF _Toc202109699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4E31313E" w14:textId="64B90E80"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市场统计</w:t>
      </w:r>
      <w:r>
        <w:rPr>
          <w:rFonts w:hint="eastAsia"/>
          <w:noProof/>
        </w:rPr>
        <w:tab/>
      </w:r>
      <w:r>
        <w:rPr>
          <w:rFonts w:hint="eastAsia"/>
          <w:noProof/>
        </w:rPr>
        <w:fldChar w:fldCharType="begin"/>
      </w:r>
      <w:r>
        <w:rPr>
          <w:rFonts w:hint="eastAsia"/>
          <w:noProof/>
        </w:rPr>
        <w:instrText xml:space="preserve"> </w:instrText>
      </w:r>
      <w:r>
        <w:rPr>
          <w:noProof/>
        </w:rPr>
        <w:instrText>PAGEREF _Toc202109700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503AFBC7" w14:textId="5DDF3DA8"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涉众概要</w:t>
      </w:r>
      <w:r>
        <w:rPr>
          <w:rFonts w:hint="eastAsia"/>
          <w:noProof/>
        </w:rPr>
        <w:tab/>
      </w:r>
      <w:r>
        <w:rPr>
          <w:rFonts w:hint="eastAsia"/>
          <w:noProof/>
        </w:rPr>
        <w:fldChar w:fldCharType="begin"/>
      </w:r>
      <w:r>
        <w:rPr>
          <w:rFonts w:hint="eastAsia"/>
          <w:noProof/>
        </w:rPr>
        <w:instrText xml:space="preserve"> </w:instrText>
      </w:r>
      <w:r>
        <w:rPr>
          <w:noProof/>
        </w:rPr>
        <w:instrText>PAGEREF _Toc202109701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01D9DC7C" w14:textId="241590FB"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用户概要</w:t>
      </w:r>
      <w:r>
        <w:rPr>
          <w:rFonts w:hint="eastAsia"/>
          <w:noProof/>
        </w:rPr>
        <w:tab/>
      </w:r>
      <w:r>
        <w:rPr>
          <w:rFonts w:hint="eastAsia"/>
          <w:noProof/>
        </w:rPr>
        <w:fldChar w:fldCharType="begin"/>
      </w:r>
      <w:r>
        <w:rPr>
          <w:rFonts w:hint="eastAsia"/>
          <w:noProof/>
        </w:rPr>
        <w:instrText xml:space="preserve"> </w:instrText>
      </w:r>
      <w:r>
        <w:rPr>
          <w:noProof/>
        </w:rPr>
        <w:instrText>PAGEREF _Toc202109702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1DEC36B3" w14:textId="24E740EE"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关键的涉众/用户需要</w:t>
      </w:r>
      <w:r>
        <w:rPr>
          <w:rFonts w:hint="eastAsia"/>
          <w:noProof/>
        </w:rPr>
        <w:tab/>
      </w:r>
      <w:r>
        <w:rPr>
          <w:rFonts w:hint="eastAsia"/>
          <w:noProof/>
        </w:rPr>
        <w:fldChar w:fldCharType="begin"/>
      </w:r>
      <w:r>
        <w:rPr>
          <w:rFonts w:hint="eastAsia"/>
          <w:noProof/>
        </w:rPr>
        <w:instrText xml:space="preserve"> </w:instrText>
      </w:r>
      <w:r>
        <w:rPr>
          <w:noProof/>
        </w:rPr>
        <w:instrText>PAGEREF _Toc202109703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09FB269B" w14:textId="208C6D64"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备选方案和竞争</w:t>
      </w:r>
      <w:r>
        <w:rPr>
          <w:rFonts w:hint="eastAsia"/>
          <w:noProof/>
        </w:rPr>
        <w:tab/>
      </w:r>
      <w:r>
        <w:rPr>
          <w:rFonts w:hint="eastAsia"/>
          <w:noProof/>
        </w:rPr>
        <w:fldChar w:fldCharType="begin"/>
      </w:r>
      <w:r>
        <w:rPr>
          <w:rFonts w:hint="eastAsia"/>
          <w:noProof/>
        </w:rPr>
        <w:instrText xml:space="preserve"> </w:instrText>
      </w:r>
      <w:r>
        <w:rPr>
          <w:noProof/>
        </w:rPr>
        <w:instrText>PAGEREF _Toc202109704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0304CDEC" w14:textId="21EE2A78" w:rsidR="005978F5" w:rsidRDefault="005978F5">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产品概述</w:t>
      </w:r>
      <w:r>
        <w:rPr>
          <w:rFonts w:hint="eastAsia"/>
          <w:noProof/>
        </w:rPr>
        <w:tab/>
      </w:r>
      <w:r>
        <w:rPr>
          <w:rFonts w:hint="eastAsia"/>
          <w:noProof/>
        </w:rPr>
        <w:fldChar w:fldCharType="begin"/>
      </w:r>
      <w:r>
        <w:rPr>
          <w:rFonts w:hint="eastAsia"/>
          <w:noProof/>
        </w:rPr>
        <w:instrText xml:space="preserve"> </w:instrText>
      </w:r>
      <w:r>
        <w:rPr>
          <w:noProof/>
        </w:rPr>
        <w:instrText>PAGEREF _Toc202109705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6A5C8064" w14:textId="567A1FCF"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产品总体效果</w:t>
      </w:r>
      <w:r>
        <w:rPr>
          <w:rFonts w:hint="eastAsia"/>
          <w:noProof/>
        </w:rPr>
        <w:tab/>
      </w:r>
      <w:r>
        <w:rPr>
          <w:rFonts w:hint="eastAsia"/>
          <w:noProof/>
        </w:rPr>
        <w:fldChar w:fldCharType="begin"/>
      </w:r>
      <w:r>
        <w:rPr>
          <w:rFonts w:hint="eastAsia"/>
          <w:noProof/>
        </w:rPr>
        <w:instrText xml:space="preserve"> </w:instrText>
      </w:r>
      <w:r>
        <w:rPr>
          <w:noProof/>
        </w:rPr>
        <w:instrText>PAGEREF _Toc202109706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79B67C3B" w14:textId="2C98AE69"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功能摘要</w:t>
      </w:r>
      <w:r>
        <w:rPr>
          <w:rFonts w:hint="eastAsia"/>
          <w:noProof/>
        </w:rPr>
        <w:tab/>
      </w:r>
      <w:r>
        <w:rPr>
          <w:rFonts w:hint="eastAsia"/>
          <w:noProof/>
        </w:rPr>
        <w:fldChar w:fldCharType="begin"/>
      </w:r>
      <w:r>
        <w:rPr>
          <w:rFonts w:hint="eastAsia"/>
          <w:noProof/>
        </w:rPr>
        <w:instrText xml:space="preserve"> </w:instrText>
      </w:r>
      <w:r>
        <w:rPr>
          <w:noProof/>
        </w:rPr>
        <w:instrText>PAGEREF _Toc202109707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68C8D699" w14:textId="3E8B30EE"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假设与依赖关系</w:t>
      </w:r>
      <w:r>
        <w:rPr>
          <w:rFonts w:hint="eastAsia"/>
          <w:noProof/>
        </w:rPr>
        <w:tab/>
      </w:r>
      <w:r>
        <w:rPr>
          <w:rFonts w:hint="eastAsia"/>
          <w:noProof/>
        </w:rPr>
        <w:fldChar w:fldCharType="begin"/>
      </w:r>
      <w:r>
        <w:rPr>
          <w:rFonts w:hint="eastAsia"/>
          <w:noProof/>
        </w:rPr>
        <w:instrText xml:space="preserve"> </w:instrText>
      </w:r>
      <w:r>
        <w:rPr>
          <w:noProof/>
        </w:rPr>
        <w:instrText>PAGEREF _Toc202109708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7BDD8C76" w14:textId="5C178A82" w:rsidR="005978F5" w:rsidRDefault="005978F5">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产品特性</w:t>
      </w:r>
      <w:r>
        <w:rPr>
          <w:rFonts w:hint="eastAsia"/>
          <w:noProof/>
        </w:rPr>
        <w:tab/>
      </w:r>
      <w:r>
        <w:rPr>
          <w:rFonts w:hint="eastAsia"/>
          <w:noProof/>
        </w:rPr>
        <w:fldChar w:fldCharType="begin"/>
      </w:r>
      <w:r>
        <w:rPr>
          <w:rFonts w:hint="eastAsia"/>
          <w:noProof/>
        </w:rPr>
        <w:instrText xml:space="preserve"> </w:instrText>
      </w:r>
      <w:r>
        <w:rPr>
          <w:noProof/>
        </w:rPr>
        <w:instrText>PAGEREF _Toc202109709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7D6285BF" w14:textId="67E097D0"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5.1</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学号脱敏注册</w:t>
      </w:r>
      <w:r>
        <w:rPr>
          <w:rFonts w:hint="eastAsia"/>
          <w:noProof/>
        </w:rPr>
        <w:tab/>
      </w:r>
      <w:r>
        <w:rPr>
          <w:rFonts w:hint="eastAsia"/>
          <w:noProof/>
        </w:rPr>
        <w:fldChar w:fldCharType="begin"/>
      </w:r>
      <w:r>
        <w:rPr>
          <w:rFonts w:hint="eastAsia"/>
          <w:noProof/>
        </w:rPr>
        <w:instrText xml:space="preserve"> </w:instrText>
      </w:r>
      <w:r>
        <w:rPr>
          <w:noProof/>
        </w:rPr>
        <w:instrText>PAGEREF _Toc202109710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47B1EC65" w14:textId="0B67588F"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5.2</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自动生成一次性用户名</w:t>
      </w:r>
      <w:r>
        <w:rPr>
          <w:rFonts w:hint="eastAsia"/>
          <w:noProof/>
        </w:rPr>
        <w:tab/>
      </w:r>
      <w:r>
        <w:rPr>
          <w:rFonts w:hint="eastAsia"/>
          <w:noProof/>
        </w:rPr>
        <w:fldChar w:fldCharType="begin"/>
      </w:r>
      <w:r>
        <w:rPr>
          <w:rFonts w:hint="eastAsia"/>
          <w:noProof/>
        </w:rPr>
        <w:instrText xml:space="preserve"> </w:instrText>
      </w:r>
      <w:r>
        <w:rPr>
          <w:noProof/>
        </w:rPr>
        <w:instrText>PAGEREF _Toc202109711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0FC6A9D9" w14:textId="6EEFC2FE"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5.3</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截图水印功能</w:t>
      </w:r>
      <w:r>
        <w:rPr>
          <w:rFonts w:hint="eastAsia"/>
          <w:noProof/>
        </w:rPr>
        <w:tab/>
      </w:r>
      <w:r>
        <w:rPr>
          <w:rFonts w:hint="eastAsia"/>
          <w:noProof/>
        </w:rPr>
        <w:fldChar w:fldCharType="begin"/>
      </w:r>
      <w:r>
        <w:rPr>
          <w:rFonts w:hint="eastAsia"/>
          <w:noProof/>
        </w:rPr>
        <w:instrText xml:space="preserve"> </w:instrText>
      </w:r>
      <w:r>
        <w:rPr>
          <w:noProof/>
        </w:rPr>
        <w:instrText>PAGEREF _Toc202109712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536EA46D" w14:textId="69129842"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5.4</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每日情绪打卡</w:t>
      </w:r>
      <w:r>
        <w:rPr>
          <w:rFonts w:hint="eastAsia"/>
          <w:noProof/>
        </w:rPr>
        <w:tab/>
      </w:r>
      <w:r>
        <w:rPr>
          <w:rFonts w:hint="eastAsia"/>
          <w:noProof/>
        </w:rPr>
        <w:fldChar w:fldCharType="begin"/>
      </w:r>
      <w:r>
        <w:rPr>
          <w:rFonts w:hint="eastAsia"/>
          <w:noProof/>
        </w:rPr>
        <w:instrText xml:space="preserve"> </w:instrText>
      </w:r>
      <w:r>
        <w:rPr>
          <w:noProof/>
        </w:rPr>
        <w:instrText>PAGEREF _Toc202109713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56A6C516" w14:textId="77B23D8A"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5.5</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近期情绪波动可视化</w:t>
      </w:r>
      <w:r>
        <w:rPr>
          <w:rFonts w:hint="eastAsia"/>
          <w:noProof/>
        </w:rPr>
        <w:tab/>
      </w:r>
      <w:r>
        <w:rPr>
          <w:rFonts w:hint="eastAsia"/>
          <w:noProof/>
        </w:rPr>
        <w:fldChar w:fldCharType="begin"/>
      </w:r>
      <w:r>
        <w:rPr>
          <w:rFonts w:hint="eastAsia"/>
          <w:noProof/>
        </w:rPr>
        <w:instrText xml:space="preserve"> </w:instrText>
      </w:r>
      <w:r>
        <w:rPr>
          <w:noProof/>
        </w:rPr>
        <w:instrText>PAGEREF _Toc202109714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56E3AE83" w14:textId="0889EDFF" w:rsidR="005978F5" w:rsidRDefault="005978F5">
      <w:pPr>
        <w:pStyle w:val="TOC2"/>
        <w:tabs>
          <w:tab w:val="left" w:pos="1000"/>
        </w:tabs>
        <w:rPr>
          <w:rFonts w:asciiTheme="minorHAnsi" w:eastAsiaTheme="minorEastAsia" w:hAnsiTheme="minorHAnsi" w:cstheme="minorBidi" w:hint="eastAsia"/>
          <w:noProof/>
          <w:snapToGrid/>
          <w:kern w:val="2"/>
          <w:sz w:val="22"/>
          <w:szCs w:val="24"/>
          <w14:ligatures w14:val="standardContextual"/>
        </w:rPr>
      </w:pPr>
      <w:r>
        <w:rPr>
          <w:rFonts w:hint="eastAsia"/>
          <w:noProof/>
        </w:rPr>
        <w:t>5.6</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AI聊天疏导</w:t>
      </w:r>
      <w:r>
        <w:rPr>
          <w:rFonts w:hint="eastAsia"/>
          <w:noProof/>
        </w:rPr>
        <w:tab/>
      </w:r>
      <w:r>
        <w:rPr>
          <w:rFonts w:hint="eastAsia"/>
          <w:noProof/>
        </w:rPr>
        <w:fldChar w:fldCharType="begin"/>
      </w:r>
      <w:r>
        <w:rPr>
          <w:rFonts w:hint="eastAsia"/>
          <w:noProof/>
        </w:rPr>
        <w:instrText xml:space="preserve"> </w:instrText>
      </w:r>
      <w:r>
        <w:rPr>
          <w:noProof/>
        </w:rPr>
        <w:instrText>PAGEREF _Toc202109715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77AAC967" w14:textId="67175B20"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5.7</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匿名双盲匹配</w:t>
      </w:r>
      <w:r>
        <w:rPr>
          <w:rFonts w:hint="eastAsia"/>
          <w:noProof/>
        </w:rPr>
        <w:tab/>
      </w:r>
      <w:r>
        <w:rPr>
          <w:rFonts w:hint="eastAsia"/>
          <w:noProof/>
        </w:rPr>
        <w:fldChar w:fldCharType="begin"/>
      </w:r>
      <w:r>
        <w:rPr>
          <w:rFonts w:hint="eastAsia"/>
          <w:noProof/>
        </w:rPr>
        <w:instrText xml:space="preserve"> </w:instrText>
      </w:r>
      <w:r>
        <w:rPr>
          <w:noProof/>
        </w:rPr>
        <w:instrText>PAGEREF _Toc202109716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6DFD713F" w14:textId="28F1ACB3"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5.8</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能量值激励体系</w:t>
      </w:r>
      <w:r>
        <w:rPr>
          <w:rFonts w:hint="eastAsia"/>
          <w:noProof/>
        </w:rPr>
        <w:tab/>
      </w:r>
      <w:r>
        <w:rPr>
          <w:rFonts w:hint="eastAsia"/>
          <w:noProof/>
        </w:rPr>
        <w:fldChar w:fldCharType="begin"/>
      </w:r>
      <w:r>
        <w:rPr>
          <w:rFonts w:hint="eastAsia"/>
          <w:noProof/>
        </w:rPr>
        <w:instrText xml:space="preserve"> </w:instrText>
      </w:r>
      <w:r>
        <w:rPr>
          <w:noProof/>
        </w:rPr>
        <w:instrText>PAGEREF _Toc202109717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2EEE6F68" w14:textId="3DF06B75"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5.9</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话题分区守护者</w:t>
      </w:r>
      <w:r>
        <w:rPr>
          <w:rFonts w:hint="eastAsia"/>
          <w:noProof/>
        </w:rPr>
        <w:tab/>
      </w:r>
      <w:r>
        <w:rPr>
          <w:rFonts w:hint="eastAsia"/>
          <w:noProof/>
        </w:rPr>
        <w:fldChar w:fldCharType="begin"/>
      </w:r>
      <w:r>
        <w:rPr>
          <w:rFonts w:hint="eastAsia"/>
          <w:noProof/>
        </w:rPr>
        <w:instrText xml:space="preserve"> </w:instrText>
      </w:r>
      <w:r>
        <w:rPr>
          <w:noProof/>
        </w:rPr>
        <w:instrText>PAGEREF _Toc202109718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0C34A374" w14:textId="6A73212B"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5.10</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心理咨询室一键预约</w:t>
      </w:r>
      <w:r>
        <w:rPr>
          <w:rFonts w:hint="eastAsia"/>
          <w:noProof/>
        </w:rPr>
        <w:tab/>
      </w:r>
      <w:r>
        <w:rPr>
          <w:rFonts w:hint="eastAsia"/>
          <w:noProof/>
        </w:rPr>
        <w:fldChar w:fldCharType="begin"/>
      </w:r>
      <w:r>
        <w:rPr>
          <w:rFonts w:hint="eastAsia"/>
          <w:noProof/>
        </w:rPr>
        <w:instrText xml:space="preserve"> </w:instrText>
      </w:r>
      <w:r>
        <w:rPr>
          <w:noProof/>
        </w:rPr>
        <w:instrText>PAGEREF _Toc202109719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5A6F553B" w14:textId="04DE9C2F"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5.11</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课程压力预警</w:t>
      </w:r>
      <w:r>
        <w:rPr>
          <w:rFonts w:hint="eastAsia"/>
          <w:noProof/>
        </w:rPr>
        <w:tab/>
      </w:r>
      <w:r>
        <w:rPr>
          <w:rFonts w:hint="eastAsia"/>
          <w:noProof/>
        </w:rPr>
        <w:fldChar w:fldCharType="begin"/>
      </w:r>
      <w:r>
        <w:rPr>
          <w:rFonts w:hint="eastAsia"/>
          <w:noProof/>
        </w:rPr>
        <w:instrText xml:space="preserve"> </w:instrText>
      </w:r>
      <w:r>
        <w:rPr>
          <w:noProof/>
        </w:rPr>
        <w:instrText>PAGEREF _Toc202109720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7C25AC32" w14:textId="70484B73"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5.12</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后台情绪倾向分析</w:t>
      </w:r>
      <w:r>
        <w:rPr>
          <w:rFonts w:hint="eastAsia"/>
          <w:noProof/>
        </w:rPr>
        <w:tab/>
      </w:r>
      <w:r>
        <w:rPr>
          <w:rFonts w:hint="eastAsia"/>
          <w:noProof/>
        </w:rPr>
        <w:fldChar w:fldCharType="begin"/>
      </w:r>
      <w:r>
        <w:rPr>
          <w:rFonts w:hint="eastAsia"/>
          <w:noProof/>
        </w:rPr>
        <w:instrText xml:space="preserve"> </w:instrText>
      </w:r>
      <w:r>
        <w:rPr>
          <w:noProof/>
        </w:rPr>
        <w:instrText>PAGEREF _Toc202109721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4C4BEC5B" w14:textId="6FEC3719"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5.13</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后台风险内容监测</w:t>
      </w:r>
      <w:r>
        <w:rPr>
          <w:rFonts w:hint="eastAsia"/>
          <w:noProof/>
        </w:rPr>
        <w:tab/>
      </w:r>
      <w:r>
        <w:rPr>
          <w:rFonts w:hint="eastAsia"/>
          <w:noProof/>
        </w:rPr>
        <w:fldChar w:fldCharType="begin"/>
      </w:r>
      <w:r>
        <w:rPr>
          <w:rFonts w:hint="eastAsia"/>
          <w:noProof/>
        </w:rPr>
        <w:instrText xml:space="preserve"> </w:instrText>
      </w:r>
      <w:r>
        <w:rPr>
          <w:noProof/>
        </w:rPr>
        <w:instrText>PAGEREF _Toc202109722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17B73202" w14:textId="3AA1F3F4"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5.14</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后台统计近期用户状态</w:t>
      </w:r>
      <w:r>
        <w:rPr>
          <w:rFonts w:hint="eastAsia"/>
          <w:noProof/>
        </w:rPr>
        <w:tab/>
      </w:r>
      <w:r>
        <w:rPr>
          <w:rFonts w:hint="eastAsia"/>
          <w:noProof/>
        </w:rPr>
        <w:fldChar w:fldCharType="begin"/>
      </w:r>
      <w:r>
        <w:rPr>
          <w:rFonts w:hint="eastAsia"/>
          <w:noProof/>
        </w:rPr>
        <w:instrText xml:space="preserve"> </w:instrText>
      </w:r>
      <w:r>
        <w:rPr>
          <w:noProof/>
        </w:rPr>
        <w:instrText>PAGEREF _Toc202109723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6A062D1F" w14:textId="3888AB6B" w:rsidR="005978F5" w:rsidRDefault="005978F5">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6.</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约束</w:t>
      </w:r>
      <w:r>
        <w:rPr>
          <w:rFonts w:hint="eastAsia"/>
          <w:noProof/>
        </w:rPr>
        <w:tab/>
      </w:r>
      <w:r>
        <w:rPr>
          <w:rFonts w:hint="eastAsia"/>
          <w:noProof/>
        </w:rPr>
        <w:fldChar w:fldCharType="begin"/>
      </w:r>
      <w:r>
        <w:rPr>
          <w:rFonts w:hint="eastAsia"/>
          <w:noProof/>
        </w:rPr>
        <w:instrText xml:space="preserve"> </w:instrText>
      </w:r>
      <w:r>
        <w:rPr>
          <w:noProof/>
        </w:rPr>
        <w:instrText>PAGEREF _Toc202109724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09FDF986" w14:textId="192D5DEB"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6.1</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技术约束</w:t>
      </w:r>
      <w:r>
        <w:rPr>
          <w:rFonts w:hint="eastAsia"/>
          <w:noProof/>
        </w:rPr>
        <w:tab/>
      </w:r>
      <w:r>
        <w:rPr>
          <w:rFonts w:hint="eastAsia"/>
          <w:noProof/>
        </w:rPr>
        <w:fldChar w:fldCharType="begin"/>
      </w:r>
      <w:r>
        <w:rPr>
          <w:rFonts w:hint="eastAsia"/>
          <w:noProof/>
        </w:rPr>
        <w:instrText xml:space="preserve"> </w:instrText>
      </w:r>
      <w:r>
        <w:rPr>
          <w:noProof/>
        </w:rPr>
        <w:instrText>PAGEREF _Toc202109725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6F5A356F" w14:textId="3E72D3AD" w:rsidR="005978F5" w:rsidRDefault="005978F5">
      <w:pPr>
        <w:pStyle w:val="TOC2"/>
        <w:rPr>
          <w:rFonts w:asciiTheme="minorHAnsi" w:eastAsiaTheme="minorEastAsia" w:hAnsiTheme="minorHAnsi" w:cstheme="minorBidi" w:hint="eastAsia"/>
          <w:noProof/>
          <w:snapToGrid/>
          <w:kern w:val="2"/>
          <w:sz w:val="22"/>
          <w:szCs w:val="24"/>
          <w14:ligatures w14:val="standardContextual"/>
        </w:rPr>
      </w:pPr>
      <w:r w:rsidRPr="000040CE">
        <w:rPr>
          <w:rFonts w:hAnsi="宋体" w:cs="宋体" w:hint="eastAsia"/>
          <w:noProof/>
          <w:color w:val="000000"/>
        </w:rPr>
        <w:t>6.1.1 隐私安全</w:t>
      </w:r>
      <w:r>
        <w:rPr>
          <w:rFonts w:hint="eastAsia"/>
          <w:noProof/>
        </w:rPr>
        <w:tab/>
      </w:r>
      <w:r>
        <w:rPr>
          <w:rFonts w:hint="eastAsia"/>
          <w:noProof/>
        </w:rPr>
        <w:fldChar w:fldCharType="begin"/>
      </w:r>
      <w:r>
        <w:rPr>
          <w:rFonts w:hint="eastAsia"/>
          <w:noProof/>
        </w:rPr>
        <w:instrText xml:space="preserve"> </w:instrText>
      </w:r>
      <w:r>
        <w:rPr>
          <w:noProof/>
        </w:rPr>
        <w:instrText>PAGEREF _Toc202109726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72C0E685" w14:textId="7392D5FD" w:rsidR="005978F5" w:rsidRDefault="005978F5">
      <w:pPr>
        <w:pStyle w:val="TOC2"/>
        <w:rPr>
          <w:rFonts w:asciiTheme="minorHAnsi" w:eastAsiaTheme="minorEastAsia" w:hAnsiTheme="minorHAnsi" w:cstheme="minorBidi" w:hint="eastAsia"/>
          <w:noProof/>
          <w:snapToGrid/>
          <w:kern w:val="2"/>
          <w:sz w:val="22"/>
          <w:szCs w:val="24"/>
          <w14:ligatures w14:val="standardContextual"/>
        </w:rPr>
      </w:pPr>
      <w:r w:rsidRPr="000040CE">
        <w:rPr>
          <w:rFonts w:hAnsi="宋体" w:cs="宋体" w:hint="eastAsia"/>
          <w:noProof/>
          <w:color w:val="000000"/>
        </w:rPr>
        <w:t>6.1.2 AI模型性能</w:t>
      </w:r>
      <w:r>
        <w:rPr>
          <w:rFonts w:hint="eastAsia"/>
          <w:noProof/>
        </w:rPr>
        <w:tab/>
      </w:r>
      <w:r>
        <w:rPr>
          <w:rFonts w:hint="eastAsia"/>
          <w:noProof/>
        </w:rPr>
        <w:fldChar w:fldCharType="begin"/>
      </w:r>
      <w:r>
        <w:rPr>
          <w:rFonts w:hint="eastAsia"/>
          <w:noProof/>
        </w:rPr>
        <w:instrText xml:space="preserve"> </w:instrText>
      </w:r>
      <w:r>
        <w:rPr>
          <w:noProof/>
        </w:rPr>
        <w:instrText>PAGEREF _Toc202109727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6D587E9D" w14:textId="18A04E46" w:rsidR="005978F5" w:rsidRDefault="005978F5">
      <w:pPr>
        <w:pStyle w:val="TOC2"/>
        <w:rPr>
          <w:rFonts w:asciiTheme="minorHAnsi" w:eastAsiaTheme="minorEastAsia" w:hAnsiTheme="minorHAnsi" w:cstheme="minorBidi" w:hint="eastAsia"/>
          <w:noProof/>
          <w:snapToGrid/>
          <w:kern w:val="2"/>
          <w:sz w:val="22"/>
          <w:szCs w:val="24"/>
          <w14:ligatures w14:val="standardContextual"/>
        </w:rPr>
      </w:pPr>
      <w:r w:rsidRPr="000040CE">
        <w:rPr>
          <w:rFonts w:hAnsi="宋体" w:cs="宋体" w:hint="eastAsia"/>
          <w:noProof/>
          <w:color w:val="000000"/>
        </w:rPr>
        <w:t>6.1.3 系统性能</w:t>
      </w:r>
      <w:r>
        <w:rPr>
          <w:rFonts w:hint="eastAsia"/>
          <w:noProof/>
        </w:rPr>
        <w:tab/>
      </w:r>
      <w:r>
        <w:rPr>
          <w:rFonts w:hint="eastAsia"/>
          <w:noProof/>
        </w:rPr>
        <w:fldChar w:fldCharType="begin"/>
      </w:r>
      <w:r>
        <w:rPr>
          <w:rFonts w:hint="eastAsia"/>
          <w:noProof/>
        </w:rPr>
        <w:instrText xml:space="preserve"> </w:instrText>
      </w:r>
      <w:r>
        <w:rPr>
          <w:noProof/>
        </w:rPr>
        <w:instrText>PAGEREF _Toc202109728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76FE4870" w14:textId="44912B11" w:rsidR="005978F5" w:rsidRDefault="005978F5">
      <w:pPr>
        <w:pStyle w:val="TOC2"/>
        <w:rPr>
          <w:rFonts w:asciiTheme="minorHAnsi" w:eastAsiaTheme="minorEastAsia" w:hAnsiTheme="minorHAnsi" w:cstheme="minorBidi" w:hint="eastAsia"/>
          <w:noProof/>
          <w:snapToGrid/>
          <w:kern w:val="2"/>
          <w:sz w:val="22"/>
          <w:szCs w:val="24"/>
          <w14:ligatures w14:val="standardContextual"/>
        </w:rPr>
      </w:pPr>
      <w:r w:rsidRPr="000040CE">
        <w:rPr>
          <w:rFonts w:hAnsi="宋体" w:cs="宋体" w:hint="eastAsia"/>
          <w:noProof/>
          <w:color w:val="000000"/>
        </w:rPr>
        <w:t>6.1.4 兼容性</w:t>
      </w:r>
      <w:r>
        <w:rPr>
          <w:rFonts w:hint="eastAsia"/>
          <w:noProof/>
        </w:rPr>
        <w:tab/>
      </w:r>
      <w:r>
        <w:rPr>
          <w:rFonts w:hint="eastAsia"/>
          <w:noProof/>
        </w:rPr>
        <w:fldChar w:fldCharType="begin"/>
      </w:r>
      <w:r>
        <w:rPr>
          <w:rFonts w:hint="eastAsia"/>
          <w:noProof/>
        </w:rPr>
        <w:instrText xml:space="preserve"> </w:instrText>
      </w:r>
      <w:r>
        <w:rPr>
          <w:noProof/>
        </w:rPr>
        <w:instrText>PAGEREF _Toc202109729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142DF730" w14:textId="4FEAE2FB"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lastRenderedPageBreak/>
        <w:t>6.2</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伦理与法律约束</w:t>
      </w:r>
      <w:r>
        <w:rPr>
          <w:rFonts w:hint="eastAsia"/>
          <w:noProof/>
        </w:rPr>
        <w:tab/>
      </w:r>
      <w:r>
        <w:rPr>
          <w:rFonts w:hint="eastAsia"/>
          <w:noProof/>
        </w:rPr>
        <w:fldChar w:fldCharType="begin"/>
      </w:r>
      <w:r>
        <w:rPr>
          <w:rFonts w:hint="eastAsia"/>
          <w:noProof/>
        </w:rPr>
        <w:instrText xml:space="preserve"> </w:instrText>
      </w:r>
      <w:r>
        <w:rPr>
          <w:noProof/>
        </w:rPr>
        <w:instrText>PAGEREF _Toc202109730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4270A1B6" w14:textId="3E7DD9EF" w:rsidR="005978F5" w:rsidRDefault="005978F5">
      <w:pPr>
        <w:pStyle w:val="TOC2"/>
        <w:rPr>
          <w:rFonts w:asciiTheme="minorHAnsi" w:eastAsiaTheme="minorEastAsia" w:hAnsiTheme="minorHAnsi" w:cstheme="minorBidi" w:hint="eastAsia"/>
          <w:noProof/>
          <w:snapToGrid/>
          <w:kern w:val="2"/>
          <w:sz w:val="22"/>
          <w:szCs w:val="24"/>
          <w14:ligatures w14:val="standardContextual"/>
        </w:rPr>
      </w:pPr>
      <w:r w:rsidRPr="000040CE">
        <w:rPr>
          <w:rFonts w:hAnsi="宋体" w:cs="宋体" w:hint="eastAsia"/>
          <w:noProof/>
          <w:color w:val="000000"/>
        </w:rPr>
        <w:t>6.2.1 用户知情权</w:t>
      </w:r>
      <w:r>
        <w:rPr>
          <w:rFonts w:hint="eastAsia"/>
          <w:noProof/>
        </w:rPr>
        <w:tab/>
      </w:r>
      <w:r>
        <w:rPr>
          <w:rFonts w:hint="eastAsia"/>
          <w:noProof/>
        </w:rPr>
        <w:fldChar w:fldCharType="begin"/>
      </w:r>
      <w:r>
        <w:rPr>
          <w:rFonts w:hint="eastAsia"/>
          <w:noProof/>
        </w:rPr>
        <w:instrText xml:space="preserve"> </w:instrText>
      </w:r>
      <w:r>
        <w:rPr>
          <w:noProof/>
        </w:rPr>
        <w:instrText>PAGEREF _Toc202109731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75F8A293" w14:textId="1331BB22" w:rsidR="005978F5" w:rsidRDefault="005978F5">
      <w:pPr>
        <w:pStyle w:val="TOC2"/>
        <w:rPr>
          <w:rFonts w:asciiTheme="minorHAnsi" w:eastAsiaTheme="minorEastAsia" w:hAnsiTheme="minorHAnsi" w:cstheme="minorBidi" w:hint="eastAsia"/>
          <w:noProof/>
          <w:snapToGrid/>
          <w:kern w:val="2"/>
          <w:sz w:val="22"/>
          <w:szCs w:val="24"/>
          <w14:ligatures w14:val="standardContextual"/>
        </w:rPr>
      </w:pPr>
      <w:r w:rsidRPr="000040CE">
        <w:rPr>
          <w:rFonts w:hAnsi="宋体" w:cs="宋体" w:hint="eastAsia"/>
          <w:noProof/>
          <w:color w:val="000000"/>
        </w:rPr>
        <w:t>6.2.2 干预机制</w:t>
      </w:r>
      <w:r>
        <w:rPr>
          <w:rFonts w:hint="eastAsia"/>
          <w:noProof/>
        </w:rPr>
        <w:tab/>
      </w:r>
      <w:r>
        <w:rPr>
          <w:rFonts w:hint="eastAsia"/>
          <w:noProof/>
        </w:rPr>
        <w:fldChar w:fldCharType="begin"/>
      </w:r>
      <w:r>
        <w:rPr>
          <w:rFonts w:hint="eastAsia"/>
          <w:noProof/>
        </w:rPr>
        <w:instrText xml:space="preserve"> </w:instrText>
      </w:r>
      <w:r>
        <w:rPr>
          <w:noProof/>
        </w:rPr>
        <w:instrText>PAGEREF _Toc202109732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5E81CAFA" w14:textId="651F0ED2" w:rsidR="005978F5" w:rsidRDefault="005978F5">
      <w:pPr>
        <w:pStyle w:val="TOC2"/>
        <w:rPr>
          <w:rFonts w:asciiTheme="minorHAnsi" w:eastAsiaTheme="minorEastAsia" w:hAnsiTheme="minorHAnsi" w:cstheme="minorBidi" w:hint="eastAsia"/>
          <w:noProof/>
          <w:snapToGrid/>
          <w:kern w:val="2"/>
          <w:sz w:val="22"/>
          <w:szCs w:val="24"/>
          <w14:ligatures w14:val="standardContextual"/>
        </w:rPr>
      </w:pPr>
      <w:r w:rsidRPr="000040CE">
        <w:rPr>
          <w:rFonts w:hAnsi="宋体" w:cs="宋体" w:hint="eastAsia"/>
          <w:noProof/>
          <w:color w:val="000000"/>
        </w:rPr>
        <w:t>6.2.3 内容审核</w:t>
      </w:r>
      <w:r>
        <w:rPr>
          <w:rFonts w:hint="eastAsia"/>
          <w:noProof/>
        </w:rPr>
        <w:tab/>
      </w:r>
      <w:r>
        <w:rPr>
          <w:rFonts w:hint="eastAsia"/>
          <w:noProof/>
        </w:rPr>
        <w:fldChar w:fldCharType="begin"/>
      </w:r>
      <w:r>
        <w:rPr>
          <w:rFonts w:hint="eastAsia"/>
          <w:noProof/>
        </w:rPr>
        <w:instrText xml:space="preserve"> </w:instrText>
      </w:r>
      <w:r>
        <w:rPr>
          <w:noProof/>
        </w:rPr>
        <w:instrText>PAGEREF _Toc202109733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3454B01D" w14:textId="55FAEA09"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6.3</w:t>
      </w:r>
      <w:r>
        <w:rPr>
          <w:rFonts w:asciiTheme="minorHAnsi" w:eastAsiaTheme="minorEastAsia" w:hAnsiTheme="minorHAnsi" w:cstheme="minorBidi" w:hint="eastAsia"/>
          <w:noProof/>
          <w:snapToGrid/>
          <w:kern w:val="2"/>
          <w:sz w:val="22"/>
          <w:szCs w:val="24"/>
          <w14:ligatures w14:val="standardContextual"/>
        </w:rPr>
        <w:tab/>
      </w:r>
      <w:r w:rsidRPr="000040CE">
        <w:rPr>
          <w:rFonts w:hAnsi="宋体" w:cs="宋体" w:hint="eastAsia"/>
          <w:noProof/>
          <w:color w:val="000000"/>
        </w:rPr>
        <w:t>扩展性约束</w:t>
      </w:r>
      <w:r>
        <w:rPr>
          <w:rFonts w:hint="eastAsia"/>
          <w:noProof/>
        </w:rPr>
        <w:tab/>
      </w:r>
      <w:r>
        <w:rPr>
          <w:rFonts w:hint="eastAsia"/>
          <w:noProof/>
        </w:rPr>
        <w:fldChar w:fldCharType="begin"/>
      </w:r>
      <w:r>
        <w:rPr>
          <w:rFonts w:hint="eastAsia"/>
          <w:noProof/>
        </w:rPr>
        <w:instrText xml:space="preserve"> </w:instrText>
      </w:r>
      <w:r>
        <w:rPr>
          <w:noProof/>
        </w:rPr>
        <w:instrText>PAGEREF _Toc202109734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2FF51377" w14:textId="61EB40B4" w:rsidR="005978F5" w:rsidRDefault="005978F5">
      <w:pPr>
        <w:pStyle w:val="TOC2"/>
        <w:rPr>
          <w:rFonts w:asciiTheme="minorHAnsi" w:eastAsiaTheme="minorEastAsia" w:hAnsiTheme="minorHAnsi" w:cstheme="minorBidi" w:hint="eastAsia"/>
          <w:noProof/>
          <w:snapToGrid/>
          <w:kern w:val="2"/>
          <w:sz w:val="22"/>
          <w:szCs w:val="24"/>
          <w14:ligatures w14:val="standardContextual"/>
        </w:rPr>
      </w:pPr>
      <w:r w:rsidRPr="000040CE">
        <w:rPr>
          <w:rFonts w:hAnsi="宋体" w:cs="宋体" w:hint="eastAsia"/>
          <w:noProof/>
          <w:color w:val="000000"/>
        </w:rPr>
        <w:t>6.3.1 架构设计</w:t>
      </w:r>
      <w:r>
        <w:rPr>
          <w:rFonts w:hint="eastAsia"/>
          <w:noProof/>
        </w:rPr>
        <w:tab/>
      </w:r>
      <w:r>
        <w:rPr>
          <w:rFonts w:hint="eastAsia"/>
          <w:noProof/>
        </w:rPr>
        <w:fldChar w:fldCharType="begin"/>
      </w:r>
      <w:r>
        <w:rPr>
          <w:rFonts w:hint="eastAsia"/>
          <w:noProof/>
        </w:rPr>
        <w:instrText xml:space="preserve"> </w:instrText>
      </w:r>
      <w:r>
        <w:rPr>
          <w:noProof/>
        </w:rPr>
        <w:instrText>PAGEREF _Toc202109735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67F88848" w14:textId="34FF2BA3" w:rsidR="005978F5" w:rsidRDefault="005978F5">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7.</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质量属性</w:t>
      </w:r>
      <w:r>
        <w:rPr>
          <w:rFonts w:hint="eastAsia"/>
          <w:noProof/>
        </w:rPr>
        <w:tab/>
      </w:r>
      <w:r>
        <w:rPr>
          <w:rFonts w:hint="eastAsia"/>
          <w:noProof/>
        </w:rPr>
        <w:fldChar w:fldCharType="begin"/>
      </w:r>
      <w:r>
        <w:rPr>
          <w:rFonts w:hint="eastAsia"/>
          <w:noProof/>
        </w:rPr>
        <w:instrText xml:space="preserve"> </w:instrText>
      </w:r>
      <w:r>
        <w:rPr>
          <w:noProof/>
        </w:rPr>
        <w:instrText>PAGEREF _Toc202109736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44911A02" w14:textId="127B0CF0" w:rsidR="005978F5" w:rsidRDefault="005978F5">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8.</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优先级</w:t>
      </w:r>
      <w:r>
        <w:rPr>
          <w:rFonts w:hint="eastAsia"/>
          <w:noProof/>
        </w:rPr>
        <w:tab/>
      </w:r>
      <w:r>
        <w:rPr>
          <w:rFonts w:hint="eastAsia"/>
          <w:noProof/>
        </w:rPr>
        <w:fldChar w:fldCharType="begin"/>
      </w:r>
      <w:r>
        <w:rPr>
          <w:rFonts w:hint="eastAsia"/>
          <w:noProof/>
        </w:rPr>
        <w:instrText xml:space="preserve"> </w:instrText>
      </w:r>
      <w:r>
        <w:rPr>
          <w:noProof/>
        </w:rPr>
        <w:instrText>PAGEREF _Toc202109737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0D9F8F21" w14:textId="0212CA3F" w:rsidR="005978F5" w:rsidRDefault="005978F5">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9.</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其他产品需求</w:t>
      </w:r>
      <w:r>
        <w:rPr>
          <w:rFonts w:hint="eastAsia"/>
          <w:noProof/>
        </w:rPr>
        <w:tab/>
      </w:r>
      <w:r>
        <w:rPr>
          <w:rFonts w:hint="eastAsia"/>
          <w:noProof/>
        </w:rPr>
        <w:fldChar w:fldCharType="begin"/>
      </w:r>
      <w:r>
        <w:rPr>
          <w:rFonts w:hint="eastAsia"/>
          <w:noProof/>
        </w:rPr>
        <w:instrText xml:space="preserve"> </w:instrText>
      </w:r>
      <w:r>
        <w:rPr>
          <w:noProof/>
        </w:rPr>
        <w:instrText>PAGEREF _Toc202109738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3D4294A5" w14:textId="711B728F"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适用的标准</w:t>
      </w:r>
      <w:r>
        <w:rPr>
          <w:rFonts w:hint="eastAsia"/>
          <w:noProof/>
        </w:rPr>
        <w:tab/>
      </w:r>
      <w:r>
        <w:rPr>
          <w:rFonts w:hint="eastAsia"/>
          <w:noProof/>
        </w:rPr>
        <w:fldChar w:fldCharType="begin"/>
      </w:r>
      <w:r>
        <w:rPr>
          <w:rFonts w:hint="eastAsia"/>
          <w:noProof/>
        </w:rPr>
        <w:instrText xml:space="preserve"> </w:instrText>
      </w:r>
      <w:r>
        <w:rPr>
          <w:noProof/>
        </w:rPr>
        <w:instrText>PAGEREF _Toc202109739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3E4D4580" w14:textId="339376D9"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系统需求</w:t>
      </w:r>
      <w:r>
        <w:rPr>
          <w:rFonts w:hint="eastAsia"/>
          <w:noProof/>
        </w:rPr>
        <w:tab/>
      </w:r>
      <w:r>
        <w:rPr>
          <w:rFonts w:hint="eastAsia"/>
          <w:noProof/>
        </w:rPr>
        <w:fldChar w:fldCharType="begin"/>
      </w:r>
      <w:r>
        <w:rPr>
          <w:rFonts w:hint="eastAsia"/>
          <w:noProof/>
        </w:rPr>
        <w:instrText xml:space="preserve"> </w:instrText>
      </w:r>
      <w:r>
        <w:rPr>
          <w:noProof/>
        </w:rPr>
        <w:instrText>PAGEREF _Toc202109740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357004E2" w14:textId="1CA98D99"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环境需求</w:t>
      </w:r>
      <w:r>
        <w:rPr>
          <w:rFonts w:hint="eastAsia"/>
          <w:noProof/>
        </w:rPr>
        <w:tab/>
      </w:r>
      <w:r>
        <w:rPr>
          <w:rFonts w:hint="eastAsia"/>
          <w:noProof/>
        </w:rPr>
        <w:fldChar w:fldCharType="begin"/>
      </w:r>
      <w:r>
        <w:rPr>
          <w:rFonts w:hint="eastAsia"/>
          <w:noProof/>
        </w:rPr>
        <w:instrText xml:space="preserve"> </w:instrText>
      </w:r>
      <w:r>
        <w:rPr>
          <w:noProof/>
        </w:rPr>
        <w:instrText>PAGEREF _Toc202109741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25783396" w14:textId="26E4EC29" w:rsidR="005978F5" w:rsidRDefault="005978F5">
      <w:pPr>
        <w:pStyle w:val="TOC1"/>
        <w:tabs>
          <w:tab w:val="left" w:pos="864"/>
        </w:tabs>
        <w:rPr>
          <w:rFonts w:asciiTheme="minorHAnsi" w:eastAsiaTheme="minorEastAsia" w:hAnsiTheme="minorHAnsi" w:cstheme="minorBidi" w:hint="eastAsia"/>
          <w:noProof/>
          <w:snapToGrid/>
          <w:kern w:val="2"/>
          <w:sz w:val="22"/>
          <w:szCs w:val="24"/>
          <w14:ligatures w14:val="standardContextual"/>
        </w:rPr>
      </w:pPr>
      <w:r>
        <w:rPr>
          <w:rFonts w:hint="eastAsia"/>
          <w:noProof/>
        </w:rPr>
        <w:t>10.</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文档需求</w:t>
      </w:r>
      <w:r>
        <w:rPr>
          <w:rFonts w:hint="eastAsia"/>
          <w:noProof/>
        </w:rPr>
        <w:tab/>
      </w:r>
      <w:r>
        <w:rPr>
          <w:rFonts w:hint="eastAsia"/>
          <w:noProof/>
        </w:rPr>
        <w:fldChar w:fldCharType="begin"/>
      </w:r>
      <w:r>
        <w:rPr>
          <w:rFonts w:hint="eastAsia"/>
          <w:noProof/>
        </w:rPr>
        <w:instrText xml:space="preserve"> </w:instrText>
      </w:r>
      <w:r>
        <w:rPr>
          <w:noProof/>
        </w:rPr>
        <w:instrText>PAGEREF _Toc202109742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0F5FC109" w14:textId="5EE85C11"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用户手册</w:t>
      </w:r>
      <w:r>
        <w:rPr>
          <w:rFonts w:hint="eastAsia"/>
          <w:noProof/>
        </w:rPr>
        <w:tab/>
      </w:r>
      <w:r>
        <w:rPr>
          <w:rFonts w:hint="eastAsia"/>
          <w:noProof/>
        </w:rPr>
        <w:fldChar w:fldCharType="begin"/>
      </w:r>
      <w:r>
        <w:rPr>
          <w:rFonts w:hint="eastAsia"/>
          <w:noProof/>
        </w:rPr>
        <w:instrText xml:space="preserve"> </w:instrText>
      </w:r>
      <w:r>
        <w:rPr>
          <w:noProof/>
        </w:rPr>
        <w:instrText>PAGEREF _Toc202109743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677D2AF1" w14:textId="70B4EC20"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联机帮助</w:t>
      </w:r>
      <w:r>
        <w:rPr>
          <w:rFonts w:hint="eastAsia"/>
          <w:noProof/>
        </w:rPr>
        <w:tab/>
      </w:r>
      <w:r>
        <w:rPr>
          <w:rFonts w:hint="eastAsia"/>
          <w:noProof/>
        </w:rPr>
        <w:fldChar w:fldCharType="begin"/>
      </w:r>
      <w:r>
        <w:rPr>
          <w:rFonts w:hint="eastAsia"/>
          <w:noProof/>
        </w:rPr>
        <w:instrText xml:space="preserve"> </w:instrText>
      </w:r>
      <w:r>
        <w:rPr>
          <w:noProof/>
        </w:rPr>
        <w:instrText>PAGEREF _Toc202109744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47E553FD" w14:textId="38AFC61B" w:rsidR="005978F5" w:rsidRDefault="005978F5">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安装指南、配置文件、自述文件</w:t>
      </w:r>
      <w:r>
        <w:rPr>
          <w:rFonts w:hint="eastAsia"/>
          <w:noProof/>
        </w:rPr>
        <w:tab/>
      </w:r>
      <w:r>
        <w:rPr>
          <w:rFonts w:hint="eastAsia"/>
          <w:noProof/>
        </w:rPr>
        <w:fldChar w:fldCharType="begin"/>
      </w:r>
      <w:r>
        <w:rPr>
          <w:rFonts w:hint="eastAsia"/>
          <w:noProof/>
        </w:rPr>
        <w:instrText xml:space="preserve"> </w:instrText>
      </w:r>
      <w:r>
        <w:rPr>
          <w:noProof/>
        </w:rPr>
        <w:instrText>PAGEREF _Toc202109745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05692251" w14:textId="43D3F517" w:rsidR="002D0384" w:rsidRDefault="00000000">
      <w:pPr>
        <w:pStyle w:val="a7"/>
      </w:pPr>
      <w:r>
        <w:rPr>
          <w:rFonts w:ascii="Times New Roman"/>
        </w:rPr>
        <w:fldChar w:fldCharType="end"/>
      </w:r>
    </w:p>
    <w:p w14:paraId="2D563600" w14:textId="77777777" w:rsidR="002D0384" w:rsidRDefault="00000000">
      <w:pPr>
        <w:pStyle w:val="a7"/>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5F6256CB" w14:textId="77777777" w:rsidR="002D0384" w:rsidRDefault="00000000">
      <w:pPr>
        <w:pStyle w:val="1"/>
        <w:numPr>
          <w:ilvl w:val="0"/>
          <w:numId w:val="9"/>
        </w:numPr>
      </w:pPr>
      <w:bookmarkStart w:id="0" w:name="_Toc498919232"/>
      <w:bookmarkStart w:id="1" w:name="_Toc202109690"/>
      <w:r>
        <w:rPr>
          <w:rFonts w:hint="eastAsia"/>
        </w:rPr>
        <w:t>简介</w:t>
      </w:r>
      <w:bookmarkEnd w:id="0"/>
      <w:bookmarkEnd w:id="1"/>
    </w:p>
    <w:p w14:paraId="5AA89DCF" w14:textId="77777777" w:rsidR="002D0384" w:rsidRDefault="00000000">
      <w:pPr>
        <w:pStyle w:val="2"/>
        <w:numPr>
          <w:ilvl w:val="1"/>
          <w:numId w:val="9"/>
        </w:numPr>
      </w:pPr>
      <w:bookmarkStart w:id="2" w:name="_Toc498919233"/>
      <w:bookmarkStart w:id="3" w:name="_Toc202109691"/>
      <w:r>
        <w:rPr>
          <w:rFonts w:hint="eastAsia"/>
        </w:rPr>
        <w:t>目的</w:t>
      </w:r>
      <w:bookmarkEnd w:id="2"/>
      <w:bookmarkEnd w:id="3"/>
    </w:p>
    <w:p w14:paraId="11BAF5E7" w14:textId="77777777" w:rsidR="002D0384" w:rsidRDefault="00000000">
      <w:pPr>
        <w:spacing w:line="309" w:lineRule="auto"/>
        <w:ind w:firstLineChars="200" w:firstLine="420"/>
        <w:rPr>
          <w:rFonts w:ascii="宋体-简" w:eastAsia="宋体-简" w:hAnsi="宋体-简" w:cs="宋体-简"/>
          <w:color w:val="000000"/>
          <w:sz w:val="21"/>
        </w:rPr>
      </w:pPr>
      <w:r>
        <w:rPr>
          <w:rFonts w:ascii="宋体-简" w:eastAsia="宋体-简" w:hAnsi="宋体-简" w:cs="宋体-简" w:hint="eastAsia"/>
          <w:color w:val="000000"/>
          <w:sz w:val="21"/>
        </w:rPr>
        <w:t>阐述Mentara平台的核心理念和长远目标，确定项目的边界、核心功能和预期成果，为开发团队提供统一的产品理解和方向指导，为产品设计、技术选型和功能优先级提供依据，并展示商业价值和社会意义。</w:t>
      </w:r>
    </w:p>
    <w:p w14:paraId="4C786161" w14:textId="77777777" w:rsidR="002D0384" w:rsidRDefault="002D0384">
      <w:pPr>
        <w:pStyle w:val="a5"/>
      </w:pPr>
    </w:p>
    <w:p w14:paraId="413CA480" w14:textId="77777777" w:rsidR="002D0384" w:rsidRDefault="00000000">
      <w:pPr>
        <w:pStyle w:val="2"/>
        <w:numPr>
          <w:ilvl w:val="1"/>
          <w:numId w:val="9"/>
        </w:numPr>
      </w:pPr>
      <w:bookmarkStart w:id="4" w:name="_Toc498919234"/>
      <w:bookmarkStart w:id="5" w:name="_Toc202109692"/>
      <w:r>
        <w:rPr>
          <w:rFonts w:hint="eastAsia"/>
        </w:rPr>
        <w:t>范围</w:t>
      </w:r>
      <w:bookmarkEnd w:id="4"/>
      <w:bookmarkEnd w:id="5"/>
    </w:p>
    <w:p w14:paraId="4E7F894F" w14:textId="77777777" w:rsidR="002D0384" w:rsidRDefault="00000000">
      <w:pPr>
        <w:ind w:firstLineChars="200" w:firstLine="400"/>
        <w:rPr>
          <w:rFonts w:ascii="宋体-简" w:eastAsia="宋体-简" w:hAnsi="宋体-简" w:cs="宋体-简"/>
        </w:rPr>
      </w:pPr>
      <w:r>
        <w:rPr>
          <w:rFonts w:ascii="宋体-简" w:eastAsia="宋体-简" w:hAnsi="宋体-简" w:cs="宋体-简"/>
        </w:rPr>
        <w:t>Mentara心理健康互助平台的完整产品愿景，平台的核心功能模块和用户体验设计，目标用户群体分析和市场定位策略，技术架构概述和实施方案。</w:t>
      </w:r>
    </w:p>
    <w:p w14:paraId="0DC36821" w14:textId="77777777" w:rsidR="002D0384" w:rsidRDefault="00000000">
      <w:pPr>
        <w:pStyle w:val="2"/>
        <w:numPr>
          <w:ilvl w:val="1"/>
          <w:numId w:val="9"/>
        </w:numPr>
      </w:pPr>
      <w:bookmarkStart w:id="6" w:name="_Toc498919235"/>
      <w:bookmarkStart w:id="7" w:name="_Toc202109693"/>
      <w:r>
        <w:rPr>
          <w:rFonts w:hint="eastAsia"/>
        </w:rPr>
        <w:t>定义、首字母缩写词和缩略语</w:t>
      </w:r>
      <w:bookmarkEnd w:id="6"/>
      <w:bookmarkEnd w:id="7"/>
    </w:p>
    <w:p w14:paraId="1C7E77F5" w14:textId="77777777" w:rsidR="002D0384" w:rsidRDefault="002D0384"/>
    <w:tbl>
      <w:tblPr>
        <w:tblStyle w:val="ac"/>
        <w:tblW w:w="0" w:type="auto"/>
        <w:tblLayout w:type="fixed"/>
        <w:tblLook w:val="04A0" w:firstRow="1" w:lastRow="0" w:firstColumn="1" w:lastColumn="0" w:noHBand="0" w:noVBand="1"/>
      </w:tblPr>
      <w:tblGrid>
        <w:gridCol w:w="1200"/>
        <w:gridCol w:w="7996"/>
      </w:tblGrid>
      <w:tr w:rsidR="002D0384" w14:paraId="44FB3350" w14:textId="77777777">
        <w:tc>
          <w:tcPr>
            <w:tcW w:w="1200" w:type="dxa"/>
            <w:tcBorders>
              <w:top w:val="single" w:sz="0" w:space="0" w:color="000000"/>
              <w:left w:val="single" w:sz="0" w:space="0" w:color="000000"/>
              <w:bottom w:val="single" w:sz="0" w:space="0" w:color="000000"/>
              <w:right w:val="single" w:sz="0" w:space="0" w:color="000000"/>
            </w:tcBorders>
          </w:tcPr>
          <w:p w14:paraId="3ACCADCC" w14:textId="77777777" w:rsidR="002D0384" w:rsidRDefault="00000000">
            <w:pPr>
              <w:spacing w:line="240" w:lineRule="auto"/>
              <w:jc w:val="center"/>
              <w:rPr>
                <w:rFonts w:ascii="宋体-简" w:eastAsia="宋体-简" w:hAnsi="宋体-简" w:cs="宋体-简"/>
                <w:sz w:val="21"/>
              </w:rPr>
            </w:pPr>
            <w:r>
              <w:rPr>
                <w:rFonts w:ascii="宋体-简" w:eastAsia="宋体-简" w:hAnsi="宋体-简" w:cs="宋体-简"/>
                <w:b/>
                <w:color w:val="000000"/>
                <w:sz w:val="21"/>
              </w:rPr>
              <w:t>缩略词 / 术语</w:t>
            </w:r>
          </w:p>
        </w:tc>
        <w:tc>
          <w:tcPr>
            <w:tcW w:w="7996" w:type="dxa"/>
            <w:tcBorders>
              <w:top w:val="single" w:sz="0" w:space="0" w:color="000000"/>
              <w:left w:val="single" w:sz="0" w:space="0" w:color="000000"/>
              <w:bottom w:val="single" w:sz="0" w:space="0" w:color="000000"/>
              <w:right w:val="single" w:sz="0" w:space="0" w:color="000000"/>
            </w:tcBorders>
          </w:tcPr>
          <w:p w14:paraId="59344300" w14:textId="77777777" w:rsidR="002D0384" w:rsidRDefault="00000000">
            <w:pPr>
              <w:spacing w:line="240" w:lineRule="auto"/>
              <w:jc w:val="center"/>
              <w:rPr>
                <w:rFonts w:ascii="宋体-简" w:eastAsia="宋体-简" w:hAnsi="宋体-简" w:cs="宋体-简"/>
                <w:sz w:val="21"/>
              </w:rPr>
            </w:pPr>
            <w:r>
              <w:rPr>
                <w:rFonts w:ascii="宋体-简" w:eastAsia="宋体-简" w:hAnsi="宋体-简" w:cs="宋体-简"/>
                <w:b/>
                <w:color w:val="000000"/>
                <w:sz w:val="21"/>
              </w:rPr>
              <w:t>含义</w:t>
            </w:r>
          </w:p>
        </w:tc>
      </w:tr>
      <w:tr w:rsidR="002D0384" w14:paraId="2F487EA4" w14:textId="77777777">
        <w:tc>
          <w:tcPr>
            <w:tcW w:w="1200" w:type="dxa"/>
            <w:tcBorders>
              <w:top w:val="single" w:sz="0" w:space="0" w:color="000000"/>
              <w:left w:val="single" w:sz="0" w:space="0" w:color="000000"/>
              <w:bottom w:val="single" w:sz="0" w:space="0" w:color="000000"/>
              <w:right w:val="single" w:sz="0" w:space="0" w:color="000000"/>
            </w:tcBorders>
          </w:tcPr>
          <w:p w14:paraId="73EC5582"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t>Mentara</w:t>
            </w:r>
          </w:p>
        </w:tc>
        <w:tc>
          <w:tcPr>
            <w:tcW w:w="7996" w:type="dxa"/>
            <w:tcBorders>
              <w:top w:val="single" w:sz="0" w:space="0" w:color="000000"/>
              <w:left w:val="single" w:sz="0" w:space="0" w:color="000000"/>
              <w:bottom w:val="single" w:sz="0" w:space="0" w:color="000000"/>
              <w:right w:val="single" w:sz="0" w:space="0" w:color="000000"/>
            </w:tcBorders>
          </w:tcPr>
          <w:p w14:paraId="4C994713"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Mental + Tara（梵语“救渡者”之意），意为“心理引导与保护者”，为本平台名称，象征安全、匿名、互助的心理健康社区。</w:t>
            </w:r>
          </w:p>
        </w:tc>
      </w:tr>
      <w:tr w:rsidR="002D0384" w14:paraId="1801E2BF" w14:textId="77777777">
        <w:tc>
          <w:tcPr>
            <w:tcW w:w="1200" w:type="dxa"/>
            <w:tcBorders>
              <w:top w:val="single" w:sz="0" w:space="0" w:color="000000"/>
              <w:left w:val="single" w:sz="0" w:space="0" w:color="000000"/>
              <w:bottom w:val="single" w:sz="0" w:space="0" w:color="000000"/>
              <w:right w:val="single" w:sz="0" w:space="0" w:color="000000"/>
            </w:tcBorders>
          </w:tcPr>
          <w:p w14:paraId="0B2F3226"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t>AI</w:t>
            </w:r>
          </w:p>
        </w:tc>
        <w:tc>
          <w:tcPr>
            <w:tcW w:w="7996" w:type="dxa"/>
            <w:tcBorders>
              <w:top w:val="single" w:sz="0" w:space="0" w:color="000000"/>
              <w:left w:val="single" w:sz="0" w:space="0" w:color="000000"/>
              <w:bottom w:val="single" w:sz="0" w:space="0" w:color="000000"/>
              <w:right w:val="single" w:sz="0" w:space="0" w:color="000000"/>
            </w:tcBorders>
          </w:tcPr>
          <w:p w14:paraId="2CA383BE"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Artificial Intelligence（人工智能），此处主要指用于情绪识别、对话疏导和内容分析的自然语言处理技术。</w:t>
            </w:r>
          </w:p>
        </w:tc>
      </w:tr>
      <w:tr w:rsidR="002D0384" w14:paraId="30C0B1A8" w14:textId="77777777">
        <w:tc>
          <w:tcPr>
            <w:tcW w:w="1200" w:type="dxa"/>
            <w:tcBorders>
              <w:top w:val="single" w:sz="0" w:space="0" w:color="000000"/>
              <w:left w:val="single" w:sz="0" w:space="0" w:color="000000"/>
              <w:bottom w:val="single" w:sz="0" w:space="0" w:color="000000"/>
              <w:right w:val="single" w:sz="0" w:space="0" w:color="000000"/>
            </w:tcBorders>
          </w:tcPr>
          <w:p w14:paraId="1B64813F"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t>SLA</w:t>
            </w:r>
          </w:p>
        </w:tc>
        <w:tc>
          <w:tcPr>
            <w:tcW w:w="7996" w:type="dxa"/>
            <w:tcBorders>
              <w:top w:val="single" w:sz="0" w:space="0" w:color="000000"/>
              <w:left w:val="single" w:sz="0" w:space="0" w:color="000000"/>
              <w:bottom w:val="single" w:sz="0" w:space="0" w:color="000000"/>
              <w:right w:val="single" w:sz="0" w:space="0" w:color="000000"/>
            </w:tcBorders>
          </w:tcPr>
          <w:p w14:paraId="79BF08C7"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Service-Level Agreement（服务等级协议），用于衡量平台的可靠性，例如全年正常运行时间的百分比。</w:t>
            </w:r>
          </w:p>
        </w:tc>
      </w:tr>
      <w:tr w:rsidR="002D0384" w14:paraId="6F6A8A0B" w14:textId="77777777">
        <w:tc>
          <w:tcPr>
            <w:tcW w:w="1200" w:type="dxa"/>
            <w:tcBorders>
              <w:top w:val="single" w:sz="0" w:space="0" w:color="000000"/>
              <w:left w:val="single" w:sz="0" w:space="0" w:color="000000"/>
              <w:bottom w:val="single" w:sz="0" w:space="0" w:color="000000"/>
              <w:right w:val="single" w:sz="0" w:space="0" w:color="000000"/>
            </w:tcBorders>
          </w:tcPr>
          <w:p w14:paraId="6B6C3B24"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t>NLP</w:t>
            </w:r>
          </w:p>
        </w:tc>
        <w:tc>
          <w:tcPr>
            <w:tcW w:w="7996" w:type="dxa"/>
            <w:tcBorders>
              <w:top w:val="single" w:sz="0" w:space="0" w:color="000000"/>
              <w:left w:val="single" w:sz="0" w:space="0" w:color="000000"/>
              <w:bottom w:val="single" w:sz="0" w:space="0" w:color="000000"/>
              <w:right w:val="single" w:sz="0" w:space="0" w:color="000000"/>
            </w:tcBorders>
          </w:tcPr>
          <w:p w14:paraId="3225CE5D"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Natural Language Processing（自然语言处理），用于实现AI助手的语义理解与情</w:t>
            </w:r>
            <w:r>
              <w:rPr>
                <w:rFonts w:ascii="宋体-简" w:eastAsia="宋体-简" w:hAnsi="宋体-简" w:cs="宋体-简"/>
                <w:color w:val="000000"/>
                <w:sz w:val="21"/>
              </w:rPr>
              <w:lastRenderedPageBreak/>
              <w:t>绪分析。</w:t>
            </w:r>
          </w:p>
        </w:tc>
      </w:tr>
      <w:tr w:rsidR="002D0384" w14:paraId="2B02DF12" w14:textId="77777777">
        <w:tc>
          <w:tcPr>
            <w:tcW w:w="1200" w:type="dxa"/>
            <w:tcBorders>
              <w:top w:val="single" w:sz="0" w:space="0" w:color="000000"/>
              <w:left w:val="single" w:sz="0" w:space="0" w:color="000000"/>
              <w:bottom w:val="single" w:sz="0" w:space="0" w:color="000000"/>
              <w:right w:val="single" w:sz="0" w:space="0" w:color="000000"/>
            </w:tcBorders>
          </w:tcPr>
          <w:p w14:paraId="653EB40A"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lastRenderedPageBreak/>
              <w:t>SHA-256</w:t>
            </w:r>
          </w:p>
        </w:tc>
        <w:tc>
          <w:tcPr>
            <w:tcW w:w="7996" w:type="dxa"/>
            <w:tcBorders>
              <w:top w:val="single" w:sz="0" w:space="0" w:color="000000"/>
              <w:left w:val="single" w:sz="0" w:space="0" w:color="000000"/>
              <w:bottom w:val="single" w:sz="0" w:space="0" w:color="000000"/>
              <w:right w:val="single" w:sz="0" w:space="0" w:color="000000"/>
            </w:tcBorders>
          </w:tcPr>
          <w:p w14:paraId="318DE124"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Secure Hash Algorithm 256位，是一种不可逆的加密算法，用于对用户学号进行加密处理。</w:t>
            </w:r>
          </w:p>
        </w:tc>
      </w:tr>
      <w:tr w:rsidR="002D0384" w14:paraId="32F82120" w14:textId="77777777">
        <w:tc>
          <w:tcPr>
            <w:tcW w:w="1200" w:type="dxa"/>
            <w:tcBorders>
              <w:top w:val="single" w:sz="0" w:space="0" w:color="000000"/>
              <w:left w:val="single" w:sz="0" w:space="0" w:color="000000"/>
              <w:bottom w:val="single" w:sz="0" w:space="0" w:color="000000"/>
              <w:right w:val="single" w:sz="0" w:space="0" w:color="000000"/>
            </w:tcBorders>
          </w:tcPr>
          <w:p w14:paraId="283489D6"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t>ID</w:t>
            </w:r>
          </w:p>
        </w:tc>
        <w:tc>
          <w:tcPr>
            <w:tcW w:w="7996" w:type="dxa"/>
            <w:tcBorders>
              <w:top w:val="single" w:sz="0" w:space="0" w:color="000000"/>
              <w:left w:val="single" w:sz="0" w:space="0" w:color="000000"/>
              <w:bottom w:val="single" w:sz="0" w:space="0" w:color="000000"/>
              <w:right w:val="single" w:sz="0" w:space="0" w:color="000000"/>
            </w:tcBorders>
          </w:tcPr>
          <w:p w14:paraId="0298977C"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Identifier（标识符），在本平台中用于唯一标识用户的虚拟身份，与真实身份解耦。</w:t>
            </w:r>
          </w:p>
        </w:tc>
      </w:tr>
      <w:tr w:rsidR="002D0384" w14:paraId="5A210F06" w14:textId="77777777">
        <w:tc>
          <w:tcPr>
            <w:tcW w:w="1200" w:type="dxa"/>
            <w:tcBorders>
              <w:top w:val="single" w:sz="0" w:space="0" w:color="000000"/>
              <w:left w:val="single" w:sz="0" w:space="0" w:color="000000"/>
              <w:bottom w:val="single" w:sz="0" w:space="0" w:color="000000"/>
              <w:right w:val="single" w:sz="0" w:space="0" w:color="000000"/>
            </w:tcBorders>
          </w:tcPr>
          <w:p w14:paraId="741BA17D"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t>L2预警</w:t>
            </w:r>
          </w:p>
        </w:tc>
        <w:tc>
          <w:tcPr>
            <w:tcW w:w="7996" w:type="dxa"/>
            <w:tcBorders>
              <w:top w:val="single" w:sz="0" w:space="0" w:color="000000"/>
              <w:left w:val="single" w:sz="0" w:space="0" w:color="000000"/>
              <w:bottom w:val="single" w:sz="0" w:space="0" w:color="000000"/>
              <w:right w:val="single" w:sz="0" w:space="0" w:color="000000"/>
            </w:tcBorders>
          </w:tcPr>
          <w:p w14:paraId="630F3996"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第二等级心理预警机制，代表中等风险，系统可自动提醒并转发有限信息给心理老师。</w:t>
            </w:r>
          </w:p>
        </w:tc>
      </w:tr>
      <w:tr w:rsidR="002D0384" w14:paraId="0FD3A1AC" w14:textId="77777777">
        <w:tc>
          <w:tcPr>
            <w:tcW w:w="1200" w:type="dxa"/>
            <w:tcBorders>
              <w:top w:val="single" w:sz="0" w:space="0" w:color="000000"/>
              <w:left w:val="single" w:sz="0" w:space="0" w:color="000000"/>
              <w:bottom w:val="single" w:sz="0" w:space="0" w:color="000000"/>
              <w:right w:val="single" w:sz="0" w:space="0" w:color="000000"/>
            </w:tcBorders>
          </w:tcPr>
          <w:p w14:paraId="414A49B9"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t>GDPR</w:t>
            </w:r>
          </w:p>
        </w:tc>
        <w:tc>
          <w:tcPr>
            <w:tcW w:w="7996" w:type="dxa"/>
            <w:tcBorders>
              <w:top w:val="single" w:sz="0" w:space="0" w:color="000000"/>
              <w:left w:val="single" w:sz="0" w:space="0" w:color="000000"/>
              <w:bottom w:val="single" w:sz="0" w:space="0" w:color="000000"/>
              <w:right w:val="single" w:sz="0" w:space="0" w:color="000000"/>
            </w:tcBorders>
          </w:tcPr>
          <w:p w14:paraId="59FB114D" w14:textId="77777777" w:rsidR="002D0384" w:rsidRDefault="00000000">
            <w:pPr>
              <w:spacing w:line="240" w:lineRule="auto"/>
            </w:pPr>
            <w:r>
              <w:rPr>
                <w:rFonts w:ascii="宋体-简" w:eastAsia="宋体-简" w:hAnsi="宋体-简" w:cs="宋体-简"/>
                <w:color w:val="000000"/>
                <w:sz w:val="21"/>
              </w:rPr>
              <w:t>General Data Protection Regulation，欧盟通用数据保护条例，规范用户数据的收集与处理。</w:t>
            </w:r>
          </w:p>
        </w:tc>
      </w:tr>
      <w:tr w:rsidR="002D0384" w14:paraId="6FF40D48" w14:textId="77777777">
        <w:tc>
          <w:tcPr>
            <w:tcW w:w="1200" w:type="dxa"/>
            <w:tcBorders>
              <w:top w:val="single" w:sz="0" w:space="0" w:color="000000"/>
              <w:left w:val="single" w:sz="0" w:space="0" w:color="000000"/>
              <w:bottom w:val="single" w:sz="0" w:space="0" w:color="000000"/>
              <w:right w:val="single" w:sz="0" w:space="0" w:color="000000"/>
            </w:tcBorders>
          </w:tcPr>
          <w:p w14:paraId="44EE1023"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t>UI</w:t>
            </w:r>
          </w:p>
        </w:tc>
        <w:tc>
          <w:tcPr>
            <w:tcW w:w="7996" w:type="dxa"/>
            <w:tcBorders>
              <w:top w:val="single" w:sz="0" w:space="0" w:color="000000"/>
              <w:left w:val="single" w:sz="0" w:space="0" w:color="000000"/>
              <w:bottom w:val="single" w:sz="0" w:space="0" w:color="000000"/>
              <w:right w:val="single" w:sz="0" w:space="0" w:color="000000"/>
            </w:tcBorders>
          </w:tcPr>
          <w:p w14:paraId="7BEDE195"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User Interface（用户界面），指平台前端用户交互界面的设计。</w:t>
            </w:r>
          </w:p>
        </w:tc>
      </w:tr>
      <w:tr w:rsidR="002D0384" w14:paraId="34BB5913" w14:textId="77777777">
        <w:tc>
          <w:tcPr>
            <w:tcW w:w="1200" w:type="dxa"/>
            <w:tcBorders>
              <w:top w:val="single" w:sz="0" w:space="0" w:color="000000"/>
              <w:left w:val="single" w:sz="0" w:space="0" w:color="000000"/>
              <w:bottom w:val="single" w:sz="0" w:space="0" w:color="000000"/>
              <w:right w:val="single" w:sz="0" w:space="0" w:color="000000"/>
            </w:tcBorders>
          </w:tcPr>
          <w:p w14:paraId="00AE829D"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t>RESTful API</w:t>
            </w:r>
          </w:p>
        </w:tc>
        <w:tc>
          <w:tcPr>
            <w:tcW w:w="7996" w:type="dxa"/>
            <w:tcBorders>
              <w:top w:val="single" w:sz="0" w:space="0" w:color="000000"/>
              <w:left w:val="single" w:sz="0" w:space="0" w:color="000000"/>
              <w:bottom w:val="single" w:sz="0" w:space="0" w:color="000000"/>
              <w:right w:val="single" w:sz="0" w:space="0" w:color="000000"/>
            </w:tcBorders>
          </w:tcPr>
          <w:p w14:paraId="41D57376"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Representational State Transfer 风格的应用程序接口，广泛用于前后端数据交互。</w:t>
            </w:r>
          </w:p>
        </w:tc>
      </w:tr>
      <w:tr w:rsidR="002D0384" w14:paraId="66A2A4C0" w14:textId="77777777">
        <w:tc>
          <w:tcPr>
            <w:tcW w:w="1200" w:type="dxa"/>
            <w:tcBorders>
              <w:top w:val="single" w:sz="0" w:space="0" w:color="000000"/>
              <w:left w:val="single" w:sz="0" w:space="0" w:color="000000"/>
              <w:bottom w:val="single" w:sz="0" w:space="0" w:color="000000"/>
              <w:right w:val="single" w:sz="0" w:space="0" w:color="000000"/>
            </w:tcBorders>
          </w:tcPr>
          <w:p w14:paraId="1254FFBA"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t>HTTPS</w:t>
            </w:r>
          </w:p>
        </w:tc>
        <w:tc>
          <w:tcPr>
            <w:tcW w:w="7996" w:type="dxa"/>
            <w:tcBorders>
              <w:top w:val="single" w:sz="0" w:space="0" w:color="000000"/>
              <w:left w:val="single" w:sz="0" w:space="0" w:color="000000"/>
              <w:bottom w:val="single" w:sz="0" w:space="0" w:color="000000"/>
              <w:right w:val="single" w:sz="0" w:space="0" w:color="000000"/>
            </w:tcBorders>
          </w:tcPr>
          <w:p w14:paraId="61E34388"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HyperText Transfer Protocol Secure，安全版HTTP协议，保障传输加密。</w:t>
            </w:r>
          </w:p>
        </w:tc>
      </w:tr>
      <w:tr w:rsidR="002D0384" w14:paraId="0629B0EB" w14:textId="77777777">
        <w:tc>
          <w:tcPr>
            <w:tcW w:w="1200" w:type="dxa"/>
            <w:tcBorders>
              <w:top w:val="single" w:sz="0" w:space="0" w:color="000000"/>
              <w:left w:val="single" w:sz="0" w:space="0" w:color="000000"/>
              <w:bottom w:val="single" w:sz="0" w:space="0" w:color="000000"/>
              <w:right w:val="single" w:sz="0" w:space="0" w:color="000000"/>
            </w:tcBorders>
          </w:tcPr>
          <w:p w14:paraId="08974C9E" w14:textId="77777777" w:rsidR="002D0384" w:rsidRDefault="00000000">
            <w:pPr>
              <w:spacing w:line="240" w:lineRule="auto"/>
              <w:rPr>
                <w:rFonts w:ascii="宋体-简" w:eastAsia="宋体-简" w:hAnsi="宋体-简" w:cs="宋体-简"/>
                <w:sz w:val="21"/>
              </w:rPr>
            </w:pPr>
            <w:r>
              <w:rPr>
                <w:rFonts w:ascii="宋体-简" w:eastAsia="宋体-简" w:hAnsi="宋体-简" w:cs="宋体-简"/>
                <w:b/>
                <w:color w:val="000000"/>
                <w:sz w:val="21"/>
              </w:rPr>
              <w:t>WebSocket</w:t>
            </w:r>
          </w:p>
        </w:tc>
        <w:tc>
          <w:tcPr>
            <w:tcW w:w="7996" w:type="dxa"/>
            <w:tcBorders>
              <w:top w:val="single" w:sz="0" w:space="0" w:color="000000"/>
              <w:left w:val="single" w:sz="0" w:space="0" w:color="000000"/>
              <w:bottom w:val="single" w:sz="0" w:space="0" w:color="000000"/>
              <w:right w:val="single" w:sz="0" w:space="0" w:color="000000"/>
            </w:tcBorders>
          </w:tcPr>
          <w:p w14:paraId="2F630E55"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用于建立持久连接的网络通信协议，适用于实时聊天功能。</w:t>
            </w:r>
          </w:p>
        </w:tc>
      </w:tr>
    </w:tbl>
    <w:p w14:paraId="0874D947" w14:textId="77777777" w:rsidR="002D0384" w:rsidRDefault="002D0384">
      <w:pPr>
        <w:rPr>
          <w:rFonts w:ascii="宋体-简" w:eastAsia="宋体-简" w:hAnsi="宋体-简" w:cs="宋体-简"/>
        </w:rPr>
      </w:pPr>
    </w:p>
    <w:p w14:paraId="05C02B39" w14:textId="77777777" w:rsidR="002D0384" w:rsidRDefault="00000000">
      <w:pPr>
        <w:pStyle w:val="2"/>
        <w:numPr>
          <w:ilvl w:val="1"/>
          <w:numId w:val="9"/>
        </w:numPr>
      </w:pPr>
      <w:bookmarkStart w:id="8" w:name="_Toc498919236"/>
      <w:bookmarkStart w:id="9" w:name="_Toc202109694"/>
      <w:r>
        <w:rPr>
          <w:rFonts w:hint="eastAsia"/>
        </w:rPr>
        <w:t>参考资料</w:t>
      </w:r>
      <w:bookmarkEnd w:id="8"/>
      <w:bookmarkEnd w:id="9"/>
    </w:p>
    <w:p w14:paraId="3846E68D" w14:textId="77777777" w:rsidR="002D0384" w:rsidRDefault="002D0384">
      <w:pPr>
        <w:pStyle w:val="a5"/>
      </w:pPr>
    </w:p>
    <w:tbl>
      <w:tblPr>
        <w:tblStyle w:val="ac"/>
        <w:tblW w:w="0" w:type="auto"/>
        <w:tblLayout w:type="fixed"/>
        <w:tblLook w:val="04A0" w:firstRow="1" w:lastRow="0" w:firstColumn="1" w:lastColumn="0" w:noHBand="0" w:noVBand="1"/>
      </w:tblPr>
      <w:tblGrid>
        <w:gridCol w:w="2041"/>
        <w:gridCol w:w="1589"/>
        <w:gridCol w:w="1845"/>
        <w:gridCol w:w="1920"/>
        <w:gridCol w:w="2198"/>
      </w:tblGrid>
      <w:tr w:rsidR="002D0384" w14:paraId="3501A538" w14:textId="77777777">
        <w:tc>
          <w:tcPr>
            <w:tcW w:w="2041" w:type="dxa"/>
            <w:tcBorders>
              <w:top w:val="single" w:sz="0" w:space="0" w:color="000000"/>
              <w:left w:val="single" w:sz="0" w:space="0" w:color="000000"/>
              <w:bottom w:val="single" w:sz="0" w:space="0" w:color="000000"/>
              <w:right w:val="single" w:sz="0" w:space="0" w:color="000000"/>
            </w:tcBorders>
          </w:tcPr>
          <w:p w14:paraId="13077595" w14:textId="77777777" w:rsidR="002D0384" w:rsidRDefault="00000000">
            <w:pPr>
              <w:spacing w:line="240" w:lineRule="auto"/>
              <w:jc w:val="center"/>
              <w:rPr>
                <w:rFonts w:ascii="宋体-简" w:eastAsia="宋体-简" w:hAnsi="宋体-简" w:cs="宋体-简"/>
                <w:sz w:val="21"/>
              </w:rPr>
            </w:pPr>
            <w:r>
              <w:rPr>
                <w:rFonts w:ascii="宋体-简" w:eastAsia="宋体-简" w:hAnsi="宋体-简" w:cs="宋体-简"/>
                <w:b/>
                <w:color w:val="000000"/>
                <w:sz w:val="21"/>
              </w:rPr>
              <w:t>文档名称</w:t>
            </w:r>
          </w:p>
        </w:tc>
        <w:tc>
          <w:tcPr>
            <w:tcW w:w="1589" w:type="dxa"/>
            <w:tcBorders>
              <w:top w:val="single" w:sz="0" w:space="0" w:color="000000"/>
              <w:left w:val="single" w:sz="0" w:space="0" w:color="000000"/>
              <w:bottom w:val="single" w:sz="0" w:space="0" w:color="000000"/>
              <w:right w:val="single" w:sz="0" w:space="0" w:color="000000"/>
            </w:tcBorders>
          </w:tcPr>
          <w:p w14:paraId="20369E1D" w14:textId="77777777" w:rsidR="002D0384" w:rsidRDefault="00000000">
            <w:pPr>
              <w:spacing w:line="240" w:lineRule="auto"/>
              <w:jc w:val="center"/>
              <w:rPr>
                <w:rFonts w:ascii="宋体-简" w:eastAsia="宋体-简" w:hAnsi="宋体-简" w:cs="宋体-简"/>
                <w:sz w:val="21"/>
              </w:rPr>
            </w:pPr>
            <w:r>
              <w:rPr>
                <w:rFonts w:ascii="宋体-简" w:eastAsia="宋体-简" w:hAnsi="宋体-简" w:cs="宋体-简"/>
                <w:b/>
                <w:color w:val="000000"/>
                <w:sz w:val="21"/>
              </w:rPr>
              <w:t>文档编号</w:t>
            </w:r>
          </w:p>
        </w:tc>
        <w:tc>
          <w:tcPr>
            <w:tcW w:w="1845" w:type="dxa"/>
            <w:tcBorders>
              <w:top w:val="single" w:sz="0" w:space="0" w:color="000000"/>
              <w:left w:val="single" w:sz="0" w:space="0" w:color="000000"/>
              <w:bottom w:val="single" w:sz="0" w:space="0" w:color="000000"/>
              <w:right w:val="single" w:sz="0" w:space="0" w:color="000000"/>
            </w:tcBorders>
          </w:tcPr>
          <w:p w14:paraId="6A5C6EDD" w14:textId="77777777" w:rsidR="002D0384" w:rsidRDefault="00000000">
            <w:pPr>
              <w:spacing w:line="240" w:lineRule="auto"/>
              <w:jc w:val="center"/>
              <w:rPr>
                <w:rFonts w:ascii="宋体-简" w:eastAsia="宋体-简" w:hAnsi="宋体-简" w:cs="宋体-简"/>
                <w:sz w:val="21"/>
              </w:rPr>
            </w:pPr>
            <w:r>
              <w:rPr>
                <w:rFonts w:ascii="宋体-简" w:eastAsia="宋体-简" w:hAnsi="宋体-简" w:cs="宋体-简"/>
                <w:b/>
                <w:color w:val="000000"/>
                <w:sz w:val="21"/>
              </w:rPr>
              <w:t>日期</w:t>
            </w:r>
          </w:p>
        </w:tc>
        <w:tc>
          <w:tcPr>
            <w:tcW w:w="1920" w:type="dxa"/>
            <w:tcBorders>
              <w:top w:val="single" w:sz="0" w:space="0" w:color="000000"/>
              <w:left w:val="single" w:sz="0" w:space="0" w:color="000000"/>
              <w:bottom w:val="single" w:sz="0" w:space="0" w:color="000000"/>
              <w:right w:val="single" w:sz="0" w:space="0" w:color="000000"/>
            </w:tcBorders>
          </w:tcPr>
          <w:p w14:paraId="7715F431" w14:textId="77777777" w:rsidR="002D0384" w:rsidRDefault="00000000">
            <w:pPr>
              <w:spacing w:line="240" w:lineRule="auto"/>
              <w:jc w:val="center"/>
              <w:rPr>
                <w:rFonts w:ascii="宋体-简" w:eastAsia="宋体-简" w:hAnsi="宋体-简" w:cs="宋体-简"/>
                <w:sz w:val="21"/>
              </w:rPr>
            </w:pPr>
            <w:r>
              <w:rPr>
                <w:rFonts w:ascii="宋体-简" w:eastAsia="宋体-简" w:hAnsi="宋体-简" w:cs="宋体-简"/>
                <w:b/>
                <w:color w:val="000000"/>
                <w:sz w:val="21"/>
              </w:rPr>
              <w:t>发布单位</w:t>
            </w:r>
          </w:p>
        </w:tc>
        <w:tc>
          <w:tcPr>
            <w:tcW w:w="2198" w:type="dxa"/>
            <w:tcBorders>
              <w:top w:val="single" w:sz="0" w:space="0" w:color="000000"/>
              <w:left w:val="single" w:sz="0" w:space="0" w:color="000000"/>
              <w:bottom w:val="single" w:sz="0" w:space="0" w:color="000000"/>
              <w:right w:val="single" w:sz="0" w:space="0" w:color="000000"/>
            </w:tcBorders>
          </w:tcPr>
          <w:p w14:paraId="2045E8D3" w14:textId="77777777" w:rsidR="002D0384" w:rsidRDefault="00000000">
            <w:pPr>
              <w:spacing w:line="240" w:lineRule="auto"/>
              <w:jc w:val="center"/>
              <w:rPr>
                <w:rFonts w:ascii="宋体-简" w:eastAsia="宋体-简" w:hAnsi="宋体-简" w:cs="宋体-简"/>
                <w:sz w:val="21"/>
              </w:rPr>
            </w:pPr>
            <w:r>
              <w:rPr>
                <w:rFonts w:ascii="宋体-简" w:eastAsia="宋体-简" w:hAnsi="宋体-简" w:cs="宋体-简"/>
                <w:b/>
                <w:color w:val="000000"/>
                <w:sz w:val="21"/>
              </w:rPr>
              <w:t>说明</w:t>
            </w:r>
          </w:p>
        </w:tc>
      </w:tr>
      <w:tr w:rsidR="002D0384" w14:paraId="2D59FC54" w14:textId="77777777">
        <w:tc>
          <w:tcPr>
            <w:tcW w:w="2041" w:type="dxa"/>
            <w:tcBorders>
              <w:top w:val="single" w:sz="0" w:space="0" w:color="000000"/>
              <w:left w:val="single" w:sz="0" w:space="0" w:color="000000"/>
              <w:bottom w:val="single" w:sz="0" w:space="0" w:color="000000"/>
              <w:right w:val="single" w:sz="0" w:space="0" w:color="000000"/>
            </w:tcBorders>
          </w:tcPr>
          <w:p w14:paraId="1B2C2286"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《WHO 2023年全球抑郁症与焦虑症报告》</w:t>
            </w:r>
          </w:p>
        </w:tc>
        <w:tc>
          <w:tcPr>
            <w:tcW w:w="1589" w:type="dxa"/>
            <w:tcBorders>
              <w:top w:val="single" w:sz="0" w:space="0" w:color="000000"/>
              <w:left w:val="single" w:sz="0" w:space="0" w:color="000000"/>
              <w:bottom w:val="single" w:sz="0" w:space="0" w:color="000000"/>
              <w:right w:val="single" w:sz="0" w:space="0" w:color="000000"/>
            </w:tcBorders>
          </w:tcPr>
          <w:p w14:paraId="0735259B"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WHO-MH-2023</w:t>
            </w:r>
          </w:p>
        </w:tc>
        <w:tc>
          <w:tcPr>
            <w:tcW w:w="1845" w:type="dxa"/>
            <w:tcBorders>
              <w:top w:val="single" w:sz="0" w:space="0" w:color="000000"/>
              <w:left w:val="single" w:sz="0" w:space="0" w:color="000000"/>
              <w:bottom w:val="single" w:sz="0" w:space="0" w:color="000000"/>
              <w:right w:val="single" w:sz="0" w:space="0" w:color="000000"/>
            </w:tcBorders>
          </w:tcPr>
          <w:p w14:paraId="1CF06442"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2023年10月</w:t>
            </w:r>
          </w:p>
        </w:tc>
        <w:tc>
          <w:tcPr>
            <w:tcW w:w="1920" w:type="dxa"/>
            <w:tcBorders>
              <w:top w:val="single" w:sz="0" w:space="0" w:color="000000"/>
              <w:left w:val="single" w:sz="0" w:space="0" w:color="000000"/>
              <w:bottom w:val="single" w:sz="0" w:space="0" w:color="000000"/>
              <w:right w:val="single" w:sz="0" w:space="0" w:color="000000"/>
            </w:tcBorders>
          </w:tcPr>
          <w:p w14:paraId="4D42ED40"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世界卫生组织</w:t>
            </w:r>
          </w:p>
        </w:tc>
        <w:tc>
          <w:tcPr>
            <w:tcW w:w="2198" w:type="dxa"/>
            <w:tcBorders>
              <w:top w:val="single" w:sz="0" w:space="0" w:color="000000"/>
              <w:left w:val="single" w:sz="0" w:space="0" w:color="000000"/>
              <w:bottom w:val="single" w:sz="0" w:space="0" w:color="000000"/>
              <w:right w:val="single" w:sz="0" w:space="0" w:color="000000"/>
            </w:tcBorders>
          </w:tcPr>
          <w:p w14:paraId="1B948FB6"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提供了心理健康需求现状与数据依据。</w:t>
            </w:r>
          </w:p>
        </w:tc>
      </w:tr>
      <w:tr w:rsidR="002D0384" w14:paraId="2F2093BB" w14:textId="77777777">
        <w:tc>
          <w:tcPr>
            <w:tcW w:w="2041" w:type="dxa"/>
            <w:tcBorders>
              <w:top w:val="single" w:sz="0" w:space="0" w:color="000000"/>
              <w:left w:val="single" w:sz="0" w:space="0" w:color="000000"/>
              <w:bottom w:val="single" w:sz="0" w:space="0" w:color="000000"/>
              <w:right w:val="single" w:sz="0" w:space="0" w:color="000000"/>
            </w:tcBorders>
          </w:tcPr>
          <w:p w14:paraId="7031F9BB"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《关于加强心理健康服务的指导意见》</w:t>
            </w:r>
          </w:p>
        </w:tc>
        <w:tc>
          <w:tcPr>
            <w:tcW w:w="1589" w:type="dxa"/>
            <w:tcBorders>
              <w:top w:val="single" w:sz="0" w:space="0" w:color="000000"/>
              <w:left w:val="single" w:sz="0" w:space="0" w:color="000000"/>
              <w:bottom w:val="single" w:sz="0" w:space="0" w:color="000000"/>
              <w:right w:val="single" w:sz="0" w:space="0" w:color="000000"/>
            </w:tcBorders>
          </w:tcPr>
          <w:p w14:paraId="48466542"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国卫办疾控函〔2020〕920号</w:t>
            </w:r>
          </w:p>
        </w:tc>
        <w:tc>
          <w:tcPr>
            <w:tcW w:w="1845" w:type="dxa"/>
            <w:tcBorders>
              <w:top w:val="single" w:sz="0" w:space="0" w:color="000000"/>
              <w:left w:val="single" w:sz="0" w:space="0" w:color="000000"/>
              <w:bottom w:val="single" w:sz="0" w:space="0" w:color="000000"/>
              <w:right w:val="single" w:sz="0" w:space="0" w:color="000000"/>
            </w:tcBorders>
          </w:tcPr>
          <w:p w14:paraId="4FA76539"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2020年12月</w:t>
            </w:r>
          </w:p>
        </w:tc>
        <w:tc>
          <w:tcPr>
            <w:tcW w:w="1920" w:type="dxa"/>
            <w:tcBorders>
              <w:top w:val="single" w:sz="0" w:space="0" w:color="000000"/>
              <w:left w:val="single" w:sz="0" w:space="0" w:color="000000"/>
              <w:bottom w:val="single" w:sz="0" w:space="0" w:color="000000"/>
              <w:right w:val="single" w:sz="0" w:space="0" w:color="000000"/>
            </w:tcBorders>
          </w:tcPr>
          <w:p w14:paraId="63E32A26"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国家卫生健康委员会</w:t>
            </w:r>
          </w:p>
        </w:tc>
        <w:tc>
          <w:tcPr>
            <w:tcW w:w="2198" w:type="dxa"/>
            <w:tcBorders>
              <w:top w:val="single" w:sz="0" w:space="0" w:color="000000"/>
              <w:left w:val="single" w:sz="0" w:space="0" w:color="000000"/>
              <w:bottom w:val="single" w:sz="0" w:space="0" w:color="000000"/>
              <w:right w:val="single" w:sz="0" w:space="0" w:color="000000"/>
            </w:tcBorders>
          </w:tcPr>
          <w:p w14:paraId="1CD4E9F8"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国家级心理健康服务政策支持文件。</w:t>
            </w:r>
          </w:p>
        </w:tc>
      </w:tr>
      <w:tr w:rsidR="002D0384" w14:paraId="77804BDF" w14:textId="77777777">
        <w:tc>
          <w:tcPr>
            <w:tcW w:w="2041" w:type="dxa"/>
            <w:tcBorders>
              <w:top w:val="single" w:sz="0" w:space="0" w:color="000000"/>
              <w:left w:val="single" w:sz="0" w:space="0" w:color="000000"/>
              <w:bottom w:val="single" w:sz="0" w:space="0" w:color="000000"/>
              <w:right w:val="single" w:sz="0" w:space="0" w:color="000000"/>
            </w:tcBorders>
          </w:tcPr>
          <w:p w14:paraId="0FD02F19"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《中华人民共和国网络安全法》</w:t>
            </w:r>
          </w:p>
        </w:tc>
        <w:tc>
          <w:tcPr>
            <w:tcW w:w="1589" w:type="dxa"/>
            <w:tcBorders>
              <w:top w:val="single" w:sz="0" w:space="0" w:color="000000"/>
              <w:left w:val="single" w:sz="0" w:space="0" w:color="000000"/>
              <w:bottom w:val="single" w:sz="0" w:space="0" w:color="000000"/>
              <w:right w:val="single" w:sz="0" w:space="0" w:color="000000"/>
            </w:tcBorders>
          </w:tcPr>
          <w:p w14:paraId="40AB9478"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中华人民共和国主席令第75号</w:t>
            </w:r>
          </w:p>
        </w:tc>
        <w:tc>
          <w:tcPr>
            <w:tcW w:w="1845" w:type="dxa"/>
            <w:tcBorders>
              <w:top w:val="single" w:sz="0" w:space="0" w:color="000000"/>
              <w:left w:val="single" w:sz="0" w:space="0" w:color="000000"/>
              <w:bottom w:val="single" w:sz="0" w:space="0" w:color="000000"/>
              <w:right w:val="single" w:sz="0" w:space="0" w:color="000000"/>
            </w:tcBorders>
          </w:tcPr>
          <w:p w14:paraId="116B96E3"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2016年11月</w:t>
            </w:r>
          </w:p>
        </w:tc>
        <w:tc>
          <w:tcPr>
            <w:tcW w:w="1920" w:type="dxa"/>
            <w:tcBorders>
              <w:top w:val="single" w:sz="0" w:space="0" w:color="000000"/>
              <w:left w:val="single" w:sz="0" w:space="0" w:color="000000"/>
              <w:bottom w:val="single" w:sz="0" w:space="0" w:color="000000"/>
              <w:right w:val="single" w:sz="0" w:space="0" w:color="000000"/>
            </w:tcBorders>
          </w:tcPr>
          <w:p w14:paraId="67884D64"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全国人大常委会</w:t>
            </w:r>
          </w:p>
        </w:tc>
        <w:tc>
          <w:tcPr>
            <w:tcW w:w="2198" w:type="dxa"/>
            <w:tcBorders>
              <w:top w:val="single" w:sz="0" w:space="0" w:color="000000"/>
              <w:left w:val="single" w:sz="0" w:space="0" w:color="000000"/>
              <w:bottom w:val="single" w:sz="0" w:space="0" w:color="000000"/>
              <w:right w:val="single" w:sz="0" w:space="0" w:color="000000"/>
            </w:tcBorders>
          </w:tcPr>
          <w:p w14:paraId="730DE7BE"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规定了网络平台的数据安全与隐私保护责任。</w:t>
            </w:r>
          </w:p>
        </w:tc>
      </w:tr>
      <w:tr w:rsidR="002D0384" w14:paraId="49063CD7" w14:textId="77777777">
        <w:tc>
          <w:tcPr>
            <w:tcW w:w="2041" w:type="dxa"/>
            <w:tcBorders>
              <w:top w:val="single" w:sz="0" w:space="0" w:color="000000"/>
              <w:left w:val="single" w:sz="0" w:space="0" w:color="000000"/>
              <w:bottom w:val="single" w:sz="0" w:space="0" w:color="000000"/>
              <w:right w:val="single" w:sz="0" w:space="0" w:color="000000"/>
            </w:tcBorders>
          </w:tcPr>
          <w:p w14:paraId="0FEBA0ED"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《GDPR 原文与技术解读》</w:t>
            </w:r>
          </w:p>
        </w:tc>
        <w:tc>
          <w:tcPr>
            <w:tcW w:w="1589" w:type="dxa"/>
            <w:tcBorders>
              <w:top w:val="single" w:sz="0" w:space="0" w:color="000000"/>
              <w:left w:val="single" w:sz="0" w:space="0" w:color="000000"/>
              <w:bottom w:val="single" w:sz="0" w:space="0" w:color="000000"/>
              <w:right w:val="single" w:sz="0" w:space="0" w:color="000000"/>
            </w:tcBorders>
          </w:tcPr>
          <w:p w14:paraId="5D8961C3"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EU-GDPR-2018CN</w:t>
            </w:r>
          </w:p>
        </w:tc>
        <w:tc>
          <w:tcPr>
            <w:tcW w:w="1845" w:type="dxa"/>
            <w:tcBorders>
              <w:top w:val="single" w:sz="0" w:space="0" w:color="000000"/>
              <w:left w:val="single" w:sz="0" w:space="0" w:color="000000"/>
              <w:bottom w:val="single" w:sz="0" w:space="0" w:color="000000"/>
              <w:right w:val="single" w:sz="0" w:space="0" w:color="000000"/>
            </w:tcBorders>
          </w:tcPr>
          <w:p w14:paraId="7A78627C"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2018年</w:t>
            </w:r>
          </w:p>
        </w:tc>
        <w:tc>
          <w:tcPr>
            <w:tcW w:w="1920" w:type="dxa"/>
            <w:tcBorders>
              <w:top w:val="single" w:sz="0" w:space="0" w:color="000000"/>
              <w:left w:val="single" w:sz="0" w:space="0" w:color="000000"/>
              <w:bottom w:val="single" w:sz="0" w:space="0" w:color="000000"/>
              <w:right w:val="single" w:sz="0" w:space="0" w:color="000000"/>
            </w:tcBorders>
          </w:tcPr>
          <w:p w14:paraId="7767176B"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欧盟</w:t>
            </w:r>
          </w:p>
        </w:tc>
        <w:tc>
          <w:tcPr>
            <w:tcW w:w="2198" w:type="dxa"/>
            <w:tcBorders>
              <w:top w:val="single" w:sz="0" w:space="0" w:color="000000"/>
              <w:left w:val="single" w:sz="0" w:space="0" w:color="000000"/>
              <w:bottom w:val="single" w:sz="0" w:space="0" w:color="000000"/>
              <w:right w:val="single" w:sz="0" w:space="0" w:color="000000"/>
            </w:tcBorders>
          </w:tcPr>
          <w:p w14:paraId="48FA651F"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欧盟通用数据保护条例中译与技术解读。</w:t>
            </w:r>
          </w:p>
        </w:tc>
      </w:tr>
      <w:tr w:rsidR="002D0384" w14:paraId="45CC750B" w14:textId="77777777">
        <w:tc>
          <w:tcPr>
            <w:tcW w:w="2041" w:type="dxa"/>
            <w:tcBorders>
              <w:top w:val="single" w:sz="0" w:space="0" w:color="000000"/>
              <w:left w:val="single" w:sz="0" w:space="0" w:color="000000"/>
              <w:bottom w:val="single" w:sz="0" w:space="0" w:color="000000"/>
              <w:right w:val="single" w:sz="0" w:space="0" w:color="000000"/>
            </w:tcBorders>
          </w:tcPr>
          <w:p w14:paraId="0F58D123"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《心理危机干预与校园预警机制研究报告》</w:t>
            </w:r>
          </w:p>
        </w:tc>
        <w:tc>
          <w:tcPr>
            <w:tcW w:w="1589" w:type="dxa"/>
            <w:tcBorders>
              <w:top w:val="single" w:sz="0" w:space="0" w:color="000000"/>
              <w:left w:val="single" w:sz="0" w:space="0" w:color="000000"/>
              <w:bottom w:val="single" w:sz="0" w:space="0" w:color="000000"/>
              <w:right w:val="single" w:sz="0" w:space="0" w:color="000000"/>
            </w:tcBorders>
          </w:tcPr>
          <w:p w14:paraId="5D5BD4B3"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EDU-MIND-2021</w:t>
            </w:r>
          </w:p>
        </w:tc>
        <w:tc>
          <w:tcPr>
            <w:tcW w:w="1845" w:type="dxa"/>
            <w:tcBorders>
              <w:top w:val="single" w:sz="0" w:space="0" w:color="000000"/>
              <w:left w:val="single" w:sz="0" w:space="0" w:color="000000"/>
              <w:bottom w:val="single" w:sz="0" w:space="0" w:color="000000"/>
              <w:right w:val="single" w:sz="0" w:space="0" w:color="000000"/>
            </w:tcBorders>
          </w:tcPr>
          <w:p w14:paraId="26FBBE95"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2021年8月</w:t>
            </w:r>
          </w:p>
        </w:tc>
        <w:tc>
          <w:tcPr>
            <w:tcW w:w="1920" w:type="dxa"/>
            <w:tcBorders>
              <w:top w:val="single" w:sz="0" w:space="0" w:color="000000"/>
              <w:left w:val="single" w:sz="0" w:space="0" w:color="000000"/>
              <w:bottom w:val="single" w:sz="0" w:space="0" w:color="000000"/>
              <w:right w:val="single" w:sz="0" w:space="0" w:color="000000"/>
            </w:tcBorders>
          </w:tcPr>
          <w:p w14:paraId="22CB0EA8"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中国教育心理协会</w:t>
            </w:r>
          </w:p>
        </w:tc>
        <w:tc>
          <w:tcPr>
            <w:tcW w:w="2198" w:type="dxa"/>
            <w:tcBorders>
              <w:top w:val="single" w:sz="0" w:space="0" w:color="000000"/>
              <w:left w:val="single" w:sz="0" w:space="0" w:color="000000"/>
              <w:bottom w:val="single" w:sz="0" w:space="0" w:color="000000"/>
              <w:right w:val="single" w:sz="0" w:space="0" w:color="000000"/>
            </w:tcBorders>
          </w:tcPr>
          <w:p w14:paraId="62FE032B"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提供校园心理健康预警机制相关策略依据。</w:t>
            </w:r>
          </w:p>
        </w:tc>
      </w:tr>
      <w:tr w:rsidR="002D0384" w14:paraId="7830AC12" w14:textId="77777777">
        <w:tc>
          <w:tcPr>
            <w:tcW w:w="2041" w:type="dxa"/>
            <w:tcBorders>
              <w:top w:val="single" w:sz="0" w:space="0" w:color="000000"/>
              <w:left w:val="single" w:sz="0" w:space="0" w:color="000000"/>
              <w:bottom w:val="single" w:sz="0" w:space="0" w:color="000000"/>
              <w:right w:val="single" w:sz="0" w:space="0" w:color="000000"/>
            </w:tcBorders>
          </w:tcPr>
          <w:p w14:paraId="4FB2FA77"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《大语言模型API集成指南》</w:t>
            </w:r>
          </w:p>
        </w:tc>
        <w:tc>
          <w:tcPr>
            <w:tcW w:w="1589" w:type="dxa"/>
            <w:tcBorders>
              <w:top w:val="single" w:sz="0" w:space="0" w:color="000000"/>
              <w:left w:val="single" w:sz="0" w:space="0" w:color="000000"/>
              <w:bottom w:val="single" w:sz="0" w:space="0" w:color="000000"/>
              <w:right w:val="single" w:sz="0" w:space="0" w:color="000000"/>
            </w:tcBorders>
          </w:tcPr>
          <w:p w14:paraId="203F8E69"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AI-API-INT-2024</w:t>
            </w:r>
          </w:p>
        </w:tc>
        <w:tc>
          <w:tcPr>
            <w:tcW w:w="1845" w:type="dxa"/>
            <w:tcBorders>
              <w:top w:val="single" w:sz="0" w:space="0" w:color="000000"/>
              <w:left w:val="single" w:sz="0" w:space="0" w:color="000000"/>
              <w:bottom w:val="single" w:sz="0" w:space="0" w:color="000000"/>
              <w:right w:val="single" w:sz="0" w:space="0" w:color="000000"/>
            </w:tcBorders>
          </w:tcPr>
          <w:p w14:paraId="41470A31"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2024年1月</w:t>
            </w:r>
          </w:p>
        </w:tc>
        <w:tc>
          <w:tcPr>
            <w:tcW w:w="1920" w:type="dxa"/>
            <w:tcBorders>
              <w:top w:val="single" w:sz="0" w:space="0" w:color="000000"/>
              <w:left w:val="single" w:sz="0" w:space="0" w:color="000000"/>
              <w:bottom w:val="single" w:sz="0" w:space="0" w:color="000000"/>
              <w:right w:val="single" w:sz="0" w:space="0" w:color="000000"/>
            </w:tcBorders>
          </w:tcPr>
          <w:p w14:paraId="5D5ECE8B"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OpenAI/腾讯混元</w:t>
            </w:r>
          </w:p>
        </w:tc>
        <w:tc>
          <w:tcPr>
            <w:tcW w:w="2198" w:type="dxa"/>
            <w:tcBorders>
              <w:top w:val="single" w:sz="0" w:space="0" w:color="000000"/>
              <w:left w:val="single" w:sz="0" w:space="0" w:color="000000"/>
              <w:bottom w:val="single" w:sz="0" w:space="0" w:color="000000"/>
              <w:right w:val="single" w:sz="0" w:space="0" w:color="000000"/>
            </w:tcBorders>
          </w:tcPr>
          <w:p w14:paraId="1926950C"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平台AI助手模块依赖的技术文档参考。</w:t>
            </w:r>
          </w:p>
        </w:tc>
      </w:tr>
      <w:tr w:rsidR="002D0384" w14:paraId="23E38484" w14:textId="77777777">
        <w:tc>
          <w:tcPr>
            <w:tcW w:w="2041" w:type="dxa"/>
            <w:tcBorders>
              <w:top w:val="single" w:sz="0" w:space="0" w:color="000000"/>
              <w:left w:val="single" w:sz="0" w:space="0" w:color="000000"/>
              <w:bottom w:val="single" w:sz="0" w:space="0" w:color="000000"/>
              <w:right w:val="single" w:sz="0" w:space="0" w:color="000000"/>
            </w:tcBorders>
          </w:tcPr>
          <w:p w14:paraId="7E463003"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《Docker 部署与容器化实践》</w:t>
            </w:r>
          </w:p>
        </w:tc>
        <w:tc>
          <w:tcPr>
            <w:tcW w:w="1589" w:type="dxa"/>
            <w:tcBorders>
              <w:top w:val="single" w:sz="0" w:space="0" w:color="000000"/>
              <w:left w:val="single" w:sz="0" w:space="0" w:color="000000"/>
              <w:bottom w:val="single" w:sz="0" w:space="0" w:color="000000"/>
              <w:right w:val="single" w:sz="0" w:space="0" w:color="000000"/>
            </w:tcBorders>
          </w:tcPr>
          <w:p w14:paraId="65ACDE7F"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DEVOPS-DOCKER-2023</w:t>
            </w:r>
          </w:p>
        </w:tc>
        <w:tc>
          <w:tcPr>
            <w:tcW w:w="1845" w:type="dxa"/>
            <w:tcBorders>
              <w:top w:val="single" w:sz="0" w:space="0" w:color="000000"/>
              <w:left w:val="single" w:sz="0" w:space="0" w:color="000000"/>
              <w:bottom w:val="single" w:sz="0" w:space="0" w:color="000000"/>
              <w:right w:val="single" w:sz="0" w:space="0" w:color="000000"/>
            </w:tcBorders>
          </w:tcPr>
          <w:p w14:paraId="33E08E45"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2023年</w:t>
            </w:r>
          </w:p>
        </w:tc>
        <w:tc>
          <w:tcPr>
            <w:tcW w:w="1920" w:type="dxa"/>
            <w:tcBorders>
              <w:top w:val="single" w:sz="0" w:space="0" w:color="000000"/>
              <w:left w:val="single" w:sz="0" w:space="0" w:color="000000"/>
              <w:bottom w:val="single" w:sz="0" w:space="0" w:color="000000"/>
              <w:right w:val="single" w:sz="0" w:space="0" w:color="000000"/>
            </w:tcBorders>
          </w:tcPr>
          <w:p w14:paraId="48BEC8A1"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阿里云开发中心</w:t>
            </w:r>
          </w:p>
        </w:tc>
        <w:tc>
          <w:tcPr>
            <w:tcW w:w="2198" w:type="dxa"/>
            <w:tcBorders>
              <w:top w:val="single" w:sz="0" w:space="0" w:color="000000"/>
              <w:left w:val="single" w:sz="0" w:space="0" w:color="000000"/>
              <w:bottom w:val="single" w:sz="0" w:space="0" w:color="000000"/>
              <w:right w:val="single" w:sz="0" w:space="0" w:color="000000"/>
            </w:tcBorders>
          </w:tcPr>
          <w:p w14:paraId="5A23A0FA" w14:textId="77777777" w:rsidR="002D0384" w:rsidRDefault="00000000">
            <w:pPr>
              <w:spacing w:line="240" w:lineRule="auto"/>
              <w:rPr>
                <w:rFonts w:ascii="宋体-简" w:eastAsia="宋体-简" w:hAnsi="宋体-简" w:cs="宋体-简"/>
                <w:sz w:val="21"/>
              </w:rPr>
            </w:pPr>
            <w:r>
              <w:rPr>
                <w:rFonts w:ascii="宋体-简" w:eastAsia="宋体-简" w:hAnsi="宋体-简" w:cs="宋体-简"/>
                <w:color w:val="000000"/>
                <w:sz w:val="21"/>
              </w:rPr>
              <w:t>提供平台一键部署配置方案的指导文档。</w:t>
            </w:r>
          </w:p>
        </w:tc>
      </w:tr>
    </w:tbl>
    <w:p w14:paraId="6A5F92CB" w14:textId="77777777" w:rsidR="002D0384" w:rsidRDefault="002D0384">
      <w:pPr>
        <w:pStyle w:val="a5"/>
      </w:pPr>
    </w:p>
    <w:p w14:paraId="6F8F6397" w14:textId="77777777" w:rsidR="002D0384" w:rsidRDefault="00000000">
      <w:pPr>
        <w:pStyle w:val="1"/>
        <w:numPr>
          <w:ilvl w:val="0"/>
          <w:numId w:val="9"/>
        </w:numPr>
      </w:pPr>
      <w:bookmarkStart w:id="10" w:name="_Toc498919238"/>
      <w:bookmarkStart w:id="11" w:name="_Toc202109695"/>
      <w:r>
        <w:rPr>
          <w:rFonts w:hint="eastAsia"/>
        </w:rPr>
        <w:t>定位</w:t>
      </w:r>
      <w:bookmarkEnd w:id="10"/>
      <w:bookmarkEnd w:id="11"/>
    </w:p>
    <w:p w14:paraId="6AEC7CA2" w14:textId="77777777" w:rsidR="002D0384" w:rsidRDefault="002D0384">
      <w:pPr>
        <w:ind w:left="720" w:hanging="720"/>
      </w:pPr>
    </w:p>
    <w:p w14:paraId="0D763888" w14:textId="77777777" w:rsidR="002D0384" w:rsidRDefault="00000000">
      <w:pPr>
        <w:pStyle w:val="2"/>
        <w:numPr>
          <w:ilvl w:val="1"/>
          <w:numId w:val="9"/>
        </w:numPr>
      </w:pPr>
      <w:bookmarkStart w:id="12" w:name="_Toc498919239"/>
      <w:bookmarkStart w:id="13" w:name="_Toc202109696"/>
      <w:r>
        <w:rPr>
          <w:rFonts w:hint="eastAsia"/>
        </w:rPr>
        <w:t>商机</w:t>
      </w:r>
      <w:bookmarkEnd w:id="12"/>
      <w:bookmarkEnd w:id="13"/>
    </w:p>
    <w:p w14:paraId="0B637F9E" w14:textId="77777777" w:rsidR="002D0384" w:rsidRDefault="00000000">
      <w:pPr>
        <w:ind w:firstLineChars="200" w:firstLine="400"/>
        <w:rPr>
          <w:rFonts w:ascii="宋体-简" w:eastAsia="宋体-简" w:hAnsi="宋体-简" w:cs="宋体-简"/>
        </w:rPr>
      </w:pPr>
      <w:r>
        <w:rPr>
          <w:rFonts w:ascii="宋体-简" w:eastAsia="宋体-简" w:hAnsi="宋体-简" w:cs="宋体-简"/>
        </w:rPr>
        <w:t>据WHO统计，全球有超过4亿人患有抑郁症和焦虑症。在后疫情时代，年轻人尤其是大学生的心理问题日益突出。与之相对的，专业心理咨询师资源严重不足，供需比例约为1:10000，而且咨询费用较高，单次费用300～800元。同时，资源面临分配不均的问题，三四线城市资源匮乏。由此可见，心理健康领域的需求量巨大。在这个移动互联网普及率超百分之九十五的时代，AI技术在心理健康领域的应用日趋成熟，</w:t>
      </w:r>
      <w:r>
        <w:rPr>
          <w:rFonts w:ascii="宋体-简" w:eastAsia="宋体-简" w:hAnsi="宋体-简" w:cs="宋体-简"/>
        </w:rPr>
        <w:lastRenderedPageBreak/>
        <w:t>用户对线上心理健康服务接受度大幅提升，国家也有《关于加强心理健康服务的指导意见》的政策支持。</w:t>
      </w:r>
    </w:p>
    <w:p w14:paraId="03238B72" w14:textId="77777777" w:rsidR="002D0384" w:rsidRDefault="00000000">
      <w:pPr>
        <w:pStyle w:val="2"/>
        <w:numPr>
          <w:ilvl w:val="1"/>
          <w:numId w:val="9"/>
        </w:numPr>
      </w:pPr>
      <w:bookmarkStart w:id="14" w:name="_Toc498919240"/>
      <w:bookmarkStart w:id="15" w:name="_Toc202109697"/>
      <w:r>
        <w:rPr>
          <w:rFonts w:hint="eastAsia"/>
        </w:rPr>
        <w:t>问题说明</w:t>
      </w:r>
      <w:bookmarkEnd w:id="14"/>
      <w:bookmarkEnd w:id="15"/>
    </w:p>
    <w:p w14:paraId="05A94CFD" w14:textId="77777777" w:rsidR="002D0384" w:rsidRDefault="002D0384">
      <w:pPr>
        <w:ind w:left="720" w:hanging="720"/>
      </w:pPr>
    </w:p>
    <w:tbl>
      <w:tblPr>
        <w:tblW w:w="0" w:type="auto"/>
        <w:tblInd w:w="828" w:type="dxa"/>
        <w:tblLayout w:type="fixed"/>
        <w:tblLook w:val="0000" w:firstRow="0" w:lastRow="0" w:firstColumn="0" w:lastColumn="0" w:noHBand="0" w:noVBand="0"/>
      </w:tblPr>
      <w:tblGrid>
        <w:gridCol w:w="2970"/>
        <w:gridCol w:w="5220"/>
      </w:tblGrid>
      <w:tr w:rsidR="002D0384" w14:paraId="07492D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4AFB3EB5" w14:textId="77777777" w:rsidR="002D0384" w:rsidRDefault="00000000">
            <w:pPr>
              <w:pStyle w:val="a5"/>
              <w:keepNext/>
              <w:ind w:left="72"/>
              <w:rPr>
                <w:rFonts w:ascii="宋体-简" w:eastAsia="宋体-简" w:hAnsi="宋体-简" w:cs="宋体-简"/>
                <w:color w:val="000000"/>
              </w:rPr>
            </w:pPr>
            <w:r>
              <w:rPr>
                <w:rFonts w:ascii="宋体-简" w:eastAsia="宋体-简" w:hAnsi="宋体-简" w:cs="宋体-简" w:hint="eastAsia"/>
                <w:color w:val="000000"/>
              </w:rPr>
              <w:t>问题是</w:t>
            </w:r>
          </w:p>
        </w:tc>
        <w:tc>
          <w:tcPr>
            <w:tcW w:w="5220" w:type="dxa"/>
            <w:tcBorders>
              <w:top w:val="single" w:sz="12" w:space="0" w:color="auto"/>
              <w:bottom w:val="single" w:sz="6" w:space="0" w:color="auto"/>
              <w:right w:val="single" w:sz="12" w:space="0" w:color="auto"/>
            </w:tcBorders>
          </w:tcPr>
          <w:p w14:paraId="23A18A73" w14:textId="77777777" w:rsidR="002D0384" w:rsidRDefault="00000000">
            <w:pPr>
              <w:pStyle w:val="InfoBlue"/>
              <w:rPr>
                <w:rFonts w:ascii="宋体-简" w:eastAsia="宋体-简" w:hAnsi="宋体-简" w:cs="宋体-简"/>
                <w:i w:val="0"/>
                <w:color w:val="000000"/>
              </w:rPr>
            </w:pPr>
            <w:r>
              <w:rPr>
                <w:rFonts w:ascii="宋体-简" w:eastAsia="宋体-简" w:hAnsi="宋体-简" w:cs="宋体-简" w:hint="eastAsia"/>
                <w:i w:val="0"/>
                <w:color w:val="000000"/>
              </w:rPr>
              <w:t>心理健康服务资源稀缺、费用高昂、获取困难、缺乏持续支持，导致大量有心理健康需求的用户无法得到有效支持。</w:t>
            </w:r>
          </w:p>
        </w:tc>
      </w:tr>
      <w:tr w:rsidR="002D0384" w14:paraId="1F8CE54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D550C2E" w14:textId="77777777" w:rsidR="002D0384" w:rsidRDefault="00000000">
            <w:pPr>
              <w:pStyle w:val="a5"/>
              <w:keepNext/>
              <w:ind w:left="72"/>
              <w:rPr>
                <w:rFonts w:ascii="宋体-简" w:eastAsia="宋体-简" w:hAnsi="宋体-简" w:cs="宋体-简"/>
                <w:color w:val="000000"/>
              </w:rPr>
            </w:pPr>
            <w:r>
              <w:rPr>
                <w:rFonts w:ascii="宋体-简" w:eastAsia="宋体-简" w:hAnsi="宋体-简" w:cs="宋体-简" w:hint="eastAsia"/>
                <w:color w:val="000000"/>
              </w:rPr>
              <w:t>影响</w:t>
            </w:r>
          </w:p>
        </w:tc>
        <w:tc>
          <w:tcPr>
            <w:tcW w:w="5220" w:type="dxa"/>
            <w:tcBorders>
              <w:top w:val="single" w:sz="6" w:space="0" w:color="auto"/>
              <w:bottom w:val="single" w:sz="6" w:space="0" w:color="auto"/>
              <w:right w:val="single" w:sz="12" w:space="0" w:color="auto"/>
            </w:tcBorders>
          </w:tcPr>
          <w:p w14:paraId="62C0F53C" w14:textId="77777777" w:rsidR="002D0384" w:rsidRDefault="00000000">
            <w:pPr>
              <w:pStyle w:val="InfoBlue"/>
              <w:rPr>
                <w:rFonts w:ascii="宋体-简" w:eastAsia="宋体-简" w:hAnsi="宋体-简" w:cs="宋体-简"/>
                <w:i w:val="0"/>
                <w:color w:val="000000"/>
              </w:rPr>
            </w:pPr>
            <w:r>
              <w:rPr>
                <w:rFonts w:ascii="宋体-简" w:eastAsia="宋体-简" w:hAnsi="宋体-简" w:cs="宋体-简" w:hint="eastAsia"/>
                <w:i w:val="0"/>
                <w:color w:val="000000"/>
              </w:rPr>
              <w:t>在校学生、职场年轻群体、孤独症状群体等心理问题缺乏帮助和支持。</w:t>
            </w:r>
          </w:p>
        </w:tc>
      </w:tr>
      <w:tr w:rsidR="002D0384" w14:paraId="5CE6C13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B458107" w14:textId="77777777" w:rsidR="002D0384" w:rsidRDefault="00000000">
            <w:pPr>
              <w:pStyle w:val="a5"/>
              <w:keepNext/>
              <w:ind w:left="72"/>
              <w:rPr>
                <w:rFonts w:ascii="宋体-简" w:eastAsia="宋体-简" w:hAnsi="宋体-简" w:cs="宋体-简"/>
                <w:color w:val="000000"/>
              </w:rPr>
            </w:pPr>
            <w:r>
              <w:rPr>
                <w:rFonts w:ascii="宋体-简" w:eastAsia="宋体-简" w:hAnsi="宋体-简" w:cs="宋体-简" w:hint="eastAsia"/>
                <w:color w:val="000000"/>
              </w:rPr>
              <w:t>问题的后果</w:t>
            </w:r>
          </w:p>
        </w:tc>
        <w:tc>
          <w:tcPr>
            <w:tcW w:w="5220" w:type="dxa"/>
            <w:tcBorders>
              <w:top w:val="single" w:sz="6" w:space="0" w:color="auto"/>
              <w:bottom w:val="single" w:sz="6" w:space="0" w:color="auto"/>
              <w:right w:val="single" w:sz="12" w:space="0" w:color="auto"/>
            </w:tcBorders>
          </w:tcPr>
          <w:p w14:paraId="3473E361" w14:textId="77777777" w:rsidR="002D0384" w:rsidRDefault="00000000">
            <w:pPr>
              <w:pStyle w:val="InfoBlue"/>
              <w:rPr>
                <w:rFonts w:ascii="宋体-简" w:eastAsia="宋体-简" w:hAnsi="宋体-简" w:cs="宋体-简"/>
                <w:i w:val="0"/>
                <w:color w:val="000000"/>
              </w:rPr>
            </w:pPr>
            <w:r>
              <w:rPr>
                <w:rFonts w:ascii="宋体-简" w:eastAsia="宋体-简" w:hAnsi="宋体-简" w:cs="宋体-简" w:hint="eastAsia"/>
                <w:i w:val="0"/>
                <w:color w:val="000000"/>
              </w:rPr>
              <w:t>心理问题恶化、生活质量下降、社交障碍加重、医疗资源压力增大，生产力损失等。</w:t>
            </w:r>
          </w:p>
        </w:tc>
      </w:tr>
      <w:tr w:rsidR="002D0384" w14:paraId="68931AAC" w14:textId="77777777">
        <w:trPr>
          <w:trHeight w:val="31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1B8EADE0" w14:textId="77777777" w:rsidR="002D0384" w:rsidRDefault="00000000">
            <w:pPr>
              <w:pStyle w:val="a5"/>
              <w:ind w:left="72"/>
              <w:rPr>
                <w:rFonts w:ascii="宋体-简" w:eastAsia="宋体-简" w:hAnsi="宋体-简" w:cs="宋体-简"/>
                <w:color w:val="000000"/>
              </w:rPr>
            </w:pPr>
            <w:r>
              <w:rPr>
                <w:rFonts w:ascii="宋体-简" w:eastAsia="宋体-简" w:hAnsi="宋体-简" w:cs="宋体-简" w:hint="eastAsia"/>
                <w:color w:val="000000"/>
              </w:rPr>
              <w:t>成功的解决方案</w:t>
            </w:r>
          </w:p>
        </w:tc>
        <w:tc>
          <w:tcPr>
            <w:tcW w:w="5220" w:type="dxa"/>
            <w:tcBorders>
              <w:top w:val="single" w:sz="6" w:space="0" w:color="auto"/>
              <w:bottom w:val="single" w:sz="6" w:space="0" w:color="auto"/>
              <w:right w:val="single" w:sz="12" w:space="0" w:color="auto"/>
            </w:tcBorders>
          </w:tcPr>
          <w:p w14:paraId="4BB136E0" w14:textId="77777777" w:rsidR="002D0384" w:rsidRDefault="00000000">
            <w:pPr>
              <w:pStyle w:val="InfoBlue"/>
              <w:rPr>
                <w:rFonts w:ascii="宋体-简" w:eastAsia="宋体-简" w:hAnsi="宋体-简" w:cs="宋体-简"/>
                <w:i w:val="0"/>
                <w:color w:val="000000"/>
              </w:rPr>
            </w:pPr>
            <w:r>
              <w:rPr>
                <w:rFonts w:ascii="宋体-简" w:eastAsia="宋体-简" w:hAnsi="宋体-简" w:cs="宋体-简" w:hint="eastAsia"/>
                <w:i w:val="0"/>
                <w:color w:val="000000"/>
              </w:rPr>
              <w:t>免费基础服务，人人可及；24小时全天在线，及时响应；同伴相助，减少孤独感。AI助手提供专业建议；匿名交流，消除心理负担；心情追踪，科学管理心理健康。</w:t>
            </w:r>
          </w:p>
        </w:tc>
      </w:tr>
    </w:tbl>
    <w:p w14:paraId="6E731684" w14:textId="77777777" w:rsidR="002D0384" w:rsidRDefault="00000000">
      <w:pPr>
        <w:pStyle w:val="2"/>
        <w:numPr>
          <w:ilvl w:val="1"/>
          <w:numId w:val="9"/>
        </w:numPr>
        <w:rPr>
          <w:rFonts w:ascii="宋体-简" w:eastAsia="宋体-简" w:hAnsi="宋体-简" w:cs="宋体-简"/>
          <w:color w:val="000000"/>
        </w:rPr>
      </w:pPr>
      <w:bookmarkStart w:id="16" w:name="_Toc498919241"/>
      <w:bookmarkStart w:id="17" w:name="_Toc202109698"/>
      <w:r>
        <w:rPr>
          <w:rFonts w:ascii="宋体-简" w:eastAsia="宋体-简" w:hAnsi="宋体-简" w:cs="宋体-简" w:hint="eastAsia"/>
          <w:snapToGrid/>
          <w:color w:val="000000"/>
        </w:rPr>
        <w:t>产品定位说明</w:t>
      </w:r>
      <w:bookmarkEnd w:id="16"/>
      <w:bookmarkEnd w:id="17"/>
    </w:p>
    <w:p w14:paraId="5033C495" w14:textId="77777777" w:rsidR="002D0384" w:rsidRDefault="00000000">
      <w:pPr>
        <w:pStyle w:val="InfoBlue"/>
        <w:rPr>
          <w:rFonts w:ascii="宋体-简" w:eastAsia="宋体-简" w:hAnsi="宋体-简" w:cs="宋体-简"/>
          <w:i w:val="0"/>
          <w:color w:val="000000"/>
        </w:rPr>
      </w:pPr>
      <w:r>
        <w:rPr>
          <w:rFonts w:ascii="宋体-简" w:eastAsia="宋体-简" w:hAnsi="宋体-简" w:cs="宋体-简"/>
          <w:i w:val="0"/>
          <w:color w:val="000000"/>
        </w:rPr>
        <w:t>[</w:t>
      </w:r>
      <w:r>
        <w:rPr>
          <w:rFonts w:ascii="宋体-简" w:eastAsia="宋体-简" w:hAnsi="宋体-简" w:cs="宋体-简" w:hint="eastAsia"/>
          <w:i w:val="0"/>
          <w:color w:val="000000"/>
        </w:rPr>
        <w:t>提供一段总体说明，高度概括产品将要在市场上占据的独特位置。可以采用以下格式：</w:t>
      </w:r>
      <w:r>
        <w:rPr>
          <w:rFonts w:ascii="宋体-简" w:eastAsia="宋体-简" w:hAnsi="宋体-简" w:cs="宋体-简"/>
          <w:i w:val="0"/>
          <w:color w:val="000000"/>
        </w:rPr>
        <w:t>]</w:t>
      </w:r>
    </w:p>
    <w:tbl>
      <w:tblPr>
        <w:tblW w:w="0" w:type="auto"/>
        <w:tblInd w:w="828" w:type="dxa"/>
        <w:tblLayout w:type="fixed"/>
        <w:tblLook w:val="0000" w:firstRow="0" w:lastRow="0" w:firstColumn="0" w:lastColumn="0" w:noHBand="0" w:noVBand="0"/>
      </w:tblPr>
      <w:tblGrid>
        <w:gridCol w:w="2790"/>
        <w:gridCol w:w="5400"/>
      </w:tblGrid>
      <w:tr w:rsidR="002D0384" w14:paraId="24419A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D096111" w14:textId="77777777" w:rsidR="002D0384" w:rsidRDefault="00000000">
            <w:pPr>
              <w:pStyle w:val="a5"/>
              <w:keepNext/>
              <w:ind w:left="72"/>
              <w:rPr>
                <w:rFonts w:ascii="宋体-简" w:eastAsia="宋体-简" w:hAnsi="宋体-简" w:cs="宋体-简"/>
                <w:color w:val="000000"/>
              </w:rPr>
            </w:pPr>
            <w:r>
              <w:rPr>
                <w:rFonts w:ascii="宋体-简" w:eastAsia="宋体-简" w:hAnsi="宋体-简" w:cs="宋体-简" w:hint="eastAsia"/>
                <w:color w:val="000000"/>
              </w:rPr>
              <w:t>针对于</w:t>
            </w:r>
          </w:p>
        </w:tc>
        <w:tc>
          <w:tcPr>
            <w:tcW w:w="5400" w:type="dxa"/>
            <w:tcBorders>
              <w:top w:val="single" w:sz="12" w:space="0" w:color="auto"/>
              <w:bottom w:val="single" w:sz="6" w:space="0" w:color="auto"/>
              <w:right w:val="single" w:sz="12" w:space="0" w:color="auto"/>
            </w:tcBorders>
          </w:tcPr>
          <w:p w14:paraId="1BDDBA52" w14:textId="77777777" w:rsidR="002D0384" w:rsidRDefault="00000000">
            <w:pPr>
              <w:pStyle w:val="InfoBlue"/>
              <w:rPr>
                <w:rFonts w:ascii="宋体-简" w:eastAsia="宋体-简" w:hAnsi="宋体-简" w:cs="宋体-简"/>
                <w:i w:val="0"/>
                <w:color w:val="000000"/>
              </w:rPr>
            </w:pPr>
            <w:r>
              <w:rPr>
                <w:rFonts w:ascii="宋体-简" w:eastAsia="宋体-简" w:hAnsi="宋体-简" w:cs="宋体-简" w:hint="eastAsia"/>
                <w:i w:val="0"/>
                <w:color w:val="000000"/>
              </w:rPr>
              <w:t>在校大学生</w:t>
            </w:r>
          </w:p>
        </w:tc>
      </w:tr>
      <w:tr w:rsidR="002D0384" w14:paraId="635B452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3BFE2C2" w14:textId="77777777" w:rsidR="002D0384" w:rsidRDefault="00000000">
            <w:pPr>
              <w:pStyle w:val="a5"/>
              <w:keepNext/>
              <w:ind w:left="72"/>
              <w:rPr>
                <w:rFonts w:ascii="宋体-简" w:eastAsia="宋体-简" w:hAnsi="宋体-简" w:cs="宋体-简"/>
                <w:color w:val="000000"/>
              </w:rPr>
            </w:pPr>
            <w:r>
              <w:rPr>
                <w:rFonts w:ascii="宋体-简" w:eastAsia="宋体-简" w:hAnsi="宋体-简" w:cs="宋体-简" w:hint="eastAsia"/>
                <w:color w:val="000000"/>
              </w:rPr>
              <w:t>谁</w:t>
            </w:r>
          </w:p>
        </w:tc>
        <w:tc>
          <w:tcPr>
            <w:tcW w:w="5400" w:type="dxa"/>
            <w:tcBorders>
              <w:top w:val="single" w:sz="6" w:space="0" w:color="auto"/>
              <w:bottom w:val="single" w:sz="6" w:space="0" w:color="auto"/>
              <w:right w:val="single" w:sz="12" w:space="0" w:color="auto"/>
            </w:tcBorders>
          </w:tcPr>
          <w:p w14:paraId="736ACD84" w14:textId="77777777" w:rsidR="002D0384" w:rsidRDefault="00000000">
            <w:pPr>
              <w:pStyle w:val="InfoBlue"/>
              <w:rPr>
                <w:rFonts w:ascii="宋体-简" w:eastAsia="宋体-简" w:hAnsi="宋体-简" w:cs="宋体-简"/>
                <w:i w:val="0"/>
                <w:color w:val="000000"/>
              </w:rPr>
            </w:pPr>
            <w:r>
              <w:rPr>
                <w:rFonts w:ascii="宋体-简" w:eastAsia="宋体-简" w:hAnsi="宋体-简" w:cs="宋体-简" w:hint="eastAsia"/>
                <w:i w:val="0"/>
                <w:color w:val="000000"/>
              </w:rPr>
              <w:t>面临学习压力，人际交往压力，需要情感支持、心理陪伴和专业指导且无法承担高额咨询费用或不便于寻求传统咨询帮助的学生。</w:t>
            </w:r>
          </w:p>
        </w:tc>
      </w:tr>
      <w:tr w:rsidR="002D0384" w14:paraId="54A15C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F77C659" w14:textId="77777777" w:rsidR="002D0384" w:rsidRDefault="00000000">
            <w:pPr>
              <w:pStyle w:val="a5"/>
              <w:keepNext/>
              <w:ind w:left="72"/>
              <w:rPr>
                <w:rFonts w:ascii="宋体-简" w:eastAsia="宋体-简" w:hAnsi="宋体-简" w:cs="宋体-简"/>
                <w:color w:val="000000"/>
              </w:rPr>
            </w:pPr>
            <w:r>
              <w:rPr>
                <w:rFonts w:ascii="宋体-简" w:eastAsia="宋体-简" w:hAnsi="宋体-简" w:cs="宋体-简" w:hint="eastAsia"/>
                <w:color w:val="000000"/>
              </w:rPr>
              <w:t>该（产品名）</w:t>
            </w:r>
          </w:p>
        </w:tc>
        <w:tc>
          <w:tcPr>
            <w:tcW w:w="5400" w:type="dxa"/>
            <w:tcBorders>
              <w:top w:val="single" w:sz="6" w:space="0" w:color="auto"/>
              <w:bottom w:val="single" w:sz="6" w:space="0" w:color="auto"/>
              <w:right w:val="single" w:sz="12" w:space="0" w:color="auto"/>
            </w:tcBorders>
          </w:tcPr>
          <w:p w14:paraId="7101297C" w14:textId="77777777" w:rsidR="002D0384" w:rsidRDefault="00000000">
            <w:pPr>
              <w:pStyle w:val="InfoBlue"/>
              <w:rPr>
                <w:rFonts w:ascii="宋体-简" w:eastAsia="宋体-简" w:hAnsi="宋体-简" w:cs="宋体-简"/>
                <w:i w:val="0"/>
                <w:color w:val="000000"/>
              </w:rPr>
            </w:pPr>
            <w:r>
              <w:rPr>
                <w:rFonts w:ascii="宋体-简" w:eastAsia="宋体-简" w:hAnsi="宋体-简" w:cs="宋体-简" w:hint="eastAsia"/>
                <w:i w:val="0"/>
                <w:color w:val="000000"/>
              </w:rPr>
              <w:t>属于数字心理健康服务平台。</w:t>
            </w:r>
          </w:p>
        </w:tc>
      </w:tr>
      <w:tr w:rsidR="002D0384" w14:paraId="2807173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D582EFC" w14:textId="77777777" w:rsidR="002D0384" w:rsidRDefault="00000000">
            <w:pPr>
              <w:pStyle w:val="a5"/>
              <w:keepNext/>
              <w:ind w:left="72"/>
              <w:rPr>
                <w:rFonts w:ascii="宋体-简" w:eastAsia="宋体-简" w:hAnsi="宋体-简" w:cs="宋体-简"/>
                <w:color w:val="000000"/>
              </w:rPr>
            </w:pPr>
            <w:r>
              <w:rPr>
                <w:rFonts w:ascii="宋体-简" w:eastAsia="宋体-简" w:hAnsi="宋体-简" w:cs="宋体-简" w:hint="eastAsia"/>
                <w:color w:val="000000"/>
              </w:rPr>
              <w:t>功能</w:t>
            </w:r>
          </w:p>
        </w:tc>
        <w:tc>
          <w:tcPr>
            <w:tcW w:w="5400" w:type="dxa"/>
            <w:tcBorders>
              <w:top w:val="single" w:sz="6" w:space="0" w:color="auto"/>
              <w:bottom w:val="single" w:sz="6" w:space="0" w:color="auto"/>
              <w:right w:val="single" w:sz="12" w:space="0" w:color="auto"/>
            </w:tcBorders>
          </w:tcPr>
          <w:p w14:paraId="4B0F60F3" w14:textId="77777777" w:rsidR="002D0384" w:rsidRDefault="00000000">
            <w:pPr>
              <w:pStyle w:val="InfoBlue"/>
              <w:rPr>
                <w:rFonts w:ascii="宋体-简" w:eastAsia="宋体-简" w:hAnsi="宋体-简" w:cs="宋体-简"/>
                <w:i w:val="0"/>
                <w:color w:val="000000"/>
              </w:rPr>
            </w:pPr>
            <w:r>
              <w:rPr>
                <w:rFonts w:ascii="宋体-简" w:eastAsia="宋体-简" w:hAnsi="宋体-简" w:cs="宋体-简" w:hint="eastAsia"/>
                <w:i w:val="0"/>
                <w:color w:val="000000"/>
              </w:rPr>
              <w:t>24小时在线社区，随时分享和获得理解；智能AI助手提供专业建议和情绪疏导；每日心情打卡，跟踪情绪变化趋势；保护隐私的同时获得真实的情感链接；能与有相似经历的用户相互支持。</w:t>
            </w:r>
          </w:p>
        </w:tc>
      </w:tr>
      <w:tr w:rsidR="002D0384" w14:paraId="27FC7D5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12FAD1" w14:textId="77777777" w:rsidR="002D0384" w:rsidRDefault="00000000">
            <w:pPr>
              <w:pStyle w:val="a5"/>
              <w:keepNext/>
              <w:ind w:left="72"/>
              <w:rPr>
                <w:rFonts w:ascii="宋体-简" w:eastAsia="宋体-简" w:hAnsi="宋体-简" w:cs="宋体-简"/>
                <w:color w:val="000000"/>
              </w:rPr>
            </w:pPr>
            <w:r>
              <w:rPr>
                <w:rFonts w:ascii="宋体-简" w:eastAsia="宋体-简" w:hAnsi="宋体-简" w:cs="宋体-简" w:hint="eastAsia"/>
                <w:color w:val="000000"/>
              </w:rPr>
              <w:t>不同于</w:t>
            </w:r>
          </w:p>
        </w:tc>
        <w:tc>
          <w:tcPr>
            <w:tcW w:w="5400" w:type="dxa"/>
            <w:tcBorders>
              <w:top w:val="single" w:sz="6" w:space="0" w:color="auto"/>
              <w:bottom w:val="single" w:sz="6" w:space="0" w:color="auto"/>
              <w:right w:val="single" w:sz="12" w:space="0" w:color="auto"/>
            </w:tcBorders>
          </w:tcPr>
          <w:p w14:paraId="7A2CE93B" w14:textId="77777777" w:rsidR="002D0384" w:rsidRDefault="00000000">
            <w:pPr>
              <w:pStyle w:val="InfoBlue"/>
              <w:rPr>
                <w:rFonts w:ascii="宋体-简" w:eastAsia="宋体-简" w:hAnsi="宋体-简" w:cs="宋体-简"/>
                <w:i w:val="0"/>
                <w:color w:val="000000"/>
              </w:rPr>
            </w:pPr>
            <w:r>
              <w:rPr>
                <w:rFonts w:ascii="宋体-简" w:eastAsia="宋体-简" w:hAnsi="宋体-简" w:cs="宋体-简" w:hint="eastAsia"/>
                <w:i w:val="0"/>
                <w:color w:val="000000"/>
              </w:rPr>
              <w:t>线下心理咨询机构、泛社交平台（如微博）、心理测评工具等。</w:t>
            </w:r>
          </w:p>
        </w:tc>
      </w:tr>
      <w:tr w:rsidR="002D0384" w14:paraId="5B82D49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C6029BA" w14:textId="77777777" w:rsidR="002D0384" w:rsidRDefault="00000000">
            <w:pPr>
              <w:pStyle w:val="a5"/>
              <w:ind w:left="72"/>
              <w:rPr>
                <w:rFonts w:ascii="宋体-简" w:eastAsia="宋体-简" w:hAnsi="宋体-简" w:cs="宋体-简"/>
                <w:color w:val="000000"/>
              </w:rPr>
            </w:pPr>
            <w:r>
              <w:rPr>
                <w:rFonts w:ascii="宋体-简" w:eastAsia="宋体-简" w:hAnsi="宋体-简" w:cs="宋体-简" w:hint="eastAsia"/>
                <w:color w:val="000000"/>
              </w:rPr>
              <w:t>我们的产品</w:t>
            </w:r>
          </w:p>
        </w:tc>
        <w:tc>
          <w:tcPr>
            <w:tcW w:w="5400" w:type="dxa"/>
            <w:tcBorders>
              <w:top w:val="single" w:sz="6" w:space="0" w:color="auto"/>
              <w:bottom w:val="single" w:sz="12" w:space="0" w:color="auto"/>
              <w:right w:val="single" w:sz="12" w:space="0" w:color="auto"/>
            </w:tcBorders>
          </w:tcPr>
          <w:p w14:paraId="302D78DF" w14:textId="77777777" w:rsidR="002D0384" w:rsidRDefault="00000000">
            <w:pPr>
              <w:pStyle w:val="InfoBlue"/>
              <w:rPr>
                <w:rFonts w:ascii="宋体-简" w:eastAsia="宋体-简" w:hAnsi="宋体-简" w:cs="宋体-简"/>
                <w:i w:val="0"/>
                <w:color w:val="000000"/>
              </w:rPr>
            </w:pPr>
            <w:r>
              <w:rPr>
                <w:rFonts w:ascii="宋体-简" w:eastAsia="宋体-简" w:hAnsi="宋体-简" w:cs="宋体-简" w:hint="eastAsia"/>
                <w:i w:val="0"/>
                <w:color w:val="000000"/>
              </w:rPr>
              <w:t>既有专业的心理健康指导，又有便捷的使用体验。通过同伴互助构建温暖的支持网络，而非冰冷的医患关系。基于用户的个人数据提供个性化建议。匿名化设计保护用户隐私降低求助心理负担。提供日常化心理健康管理。</w:t>
            </w:r>
          </w:p>
        </w:tc>
      </w:tr>
    </w:tbl>
    <w:p w14:paraId="45233718" w14:textId="77777777" w:rsidR="002D0384" w:rsidRDefault="00000000">
      <w:pPr>
        <w:pStyle w:val="1"/>
        <w:numPr>
          <w:ilvl w:val="0"/>
          <w:numId w:val="9"/>
        </w:numPr>
      </w:pPr>
      <w:bookmarkStart w:id="18" w:name="_Toc498919242"/>
      <w:bookmarkStart w:id="19" w:name="_Toc202109699"/>
      <w:r>
        <w:rPr>
          <w:rFonts w:hint="eastAsia"/>
        </w:rPr>
        <w:t>涉众和用户说明</w:t>
      </w:r>
      <w:bookmarkEnd w:id="18"/>
      <w:bookmarkEnd w:id="19"/>
    </w:p>
    <w:p w14:paraId="73056610" w14:textId="77777777" w:rsidR="002D0384" w:rsidRDefault="00000000">
      <w:pPr>
        <w:pStyle w:val="2"/>
        <w:widowControl/>
        <w:numPr>
          <w:ilvl w:val="1"/>
          <w:numId w:val="9"/>
        </w:numPr>
      </w:pPr>
      <w:bookmarkStart w:id="20" w:name="_Toc498919243"/>
      <w:bookmarkStart w:id="21" w:name="_Toc202109700"/>
      <w:r>
        <w:rPr>
          <w:rFonts w:hint="eastAsia"/>
        </w:rPr>
        <w:t>市场统计</w:t>
      </w:r>
      <w:bookmarkEnd w:id="20"/>
      <w:bookmarkEnd w:id="21"/>
    </w:p>
    <w:p w14:paraId="3129658E" w14:textId="77777777" w:rsidR="002D0384" w:rsidRDefault="00000000">
      <w:pPr>
        <w:ind w:firstLineChars="200" w:firstLine="400"/>
      </w:pPr>
      <w:bookmarkStart w:id="22" w:name="_Toc498919244"/>
      <w:r>
        <w:rPr>
          <w:rFonts w:ascii="宋体-简" w:eastAsia="宋体-简" w:hAnsi="宋体-简" w:cs="宋体-简"/>
        </w:rPr>
        <w:t>校园学生群体面临学业、人际交往、就业等诸多方面的压力，缺少一个安全、匿名并且能够从中得到情感支持的表达空间。校园心理互助社区将填补这一空白，同时可以充当联系校方官方心理援助的渠道。初版本将仅限本校学生注册用户，后续将考虑开放给校外人员。</w:t>
      </w:r>
    </w:p>
    <w:p w14:paraId="1C29C83D" w14:textId="77777777" w:rsidR="002D0384" w:rsidRDefault="00000000">
      <w:pPr>
        <w:pStyle w:val="2"/>
        <w:numPr>
          <w:ilvl w:val="1"/>
          <w:numId w:val="9"/>
        </w:numPr>
      </w:pPr>
      <w:bookmarkStart w:id="23" w:name="_Toc202109701"/>
      <w:r>
        <w:rPr>
          <w:rFonts w:hint="eastAsia"/>
        </w:rPr>
        <w:t>涉众概要</w:t>
      </w:r>
      <w:bookmarkEnd w:id="22"/>
      <w:bookmarkEnd w:id="2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2D0384" w14:paraId="28D08A81" w14:textId="77777777">
        <w:tc>
          <w:tcPr>
            <w:tcW w:w="2520" w:type="dxa"/>
            <w:shd w:val="solid" w:color="000000" w:fill="FFFFFF"/>
          </w:tcPr>
          <w:p w14:paraId="09F382DD" w14:textId="77777777" w:rsidR="002D0384" w:rsidRDefault="00000000">
            <w:pPr>
              <w:pStyle w:val="a5"/>
              <w:ind w:left="0"/>
              <w:rPr>
                <w:b/>
              </w:rPr>
            </w:pPr>
            <w:r>
              <w:rPr>
                <w:rFonts w:hint="eastAsia"/>
                <w:b/>
                <w:color w:val="FFFFFF"/>
              </w:rPr>
              <w:t>名称</w:t>
            </w:r>
          </w:p>
        </w:tc>
        <w:tc>
          <w:tcPr>
            <w:tcW w:w="2880" w:type="dxa"/>
            <w:shd w:val="solid" w:color="000000" w:fill="FFFFFF"/>
          </w:tcPr>
          <w:p w14:paraId="5DEFFC53" w14:textId="77777777" w:rsidR="002D0384" w:rsidRDefault="00000000">
            <w:pPr>
              <w:pStyle w:val="a5"/>
              <w:ind w:left="0"/>
              <w:rPr>
                <w:b/>
                <w:color w:val="FFFFFF"/>
              </w:rPr>
            </w:pPr>
            <w:r>
              <w:rPr>
                <w:rFonts w:hint="eastAsia"/>
                <w:b/>
                <w:color w:val="FFFFFF"/>
              </w:rPr>
              <w:t>说明</w:t>
            </w:r>
          </w:p>
        </w:tc>
        <w:tc>
          <w:tcPr>
            <w:tcW w:w="3060" w:type="dxa"/>
            <w:shd w:val="solid" w:color="000000" w:fill="FFFFFF"/>
          </w:tcPr>
          <w:p w14:paraId="5AAFE427" w14:textId="77777777" w:rsidR="002D0384" w:rsidRDefault="00000000">
            <w:pPr>
              <w:pStyle w:val="a5"/>
              <w:ind w:left="0"/>
              <w:rPr>
                <w:b/>
                <w:color w:val="FFFFFF"/>
              </w:rPr>
            </w:pPr>
            <w:r>
              <w:rPr>
                <w:rFonts w:hint="eastAsia"/>
                <w:b/>
                <w:color w:val="FFFFFF"/>
              </w:rPr>
              <w:t>角色</w:t>
            </w:r>
          </w:p>
        </w:tc>
      </w:tr>
      <w:tr w:rsidR="002D0384" w14:paraId="576EFE78" w14:textId="77777777">
        <w:tc>
          <w:tcPr>
            <w:tcW w:w="2520" w:type="dxa"/>
          </w:tcPr>
          <w:p w14:paraId="635E44A3" w14:textId="77777777" w:rsidR="002D0384" w:rsidRDefault="00000000">
            <w:pPr>
              <w:pStyle w:val="a5"/>
              <w:ind w:left="0"/>
            </w:pPr>
            <w:r>
              <w:rPr>
                <w:rFonts w:hAnsi="宋体" w:cs="宋体"/>
                <w:color w:val="000000"/>
              </w:rPr>
              <w:t>学生</w:t>
            </w:r>
          </w:p>
        </w:tc>
        <w:tc>
          <w:tcPr>
            <w:tcW w:w="2880" w:type="dxa"/>
          </w:tcPr>
          <w:p w14:paraId="327C0FE3" w14:textId="77777777" w:rsidR="002D0384" w:rsidRDefault="00000000">
            <w:pPr>
              <w:pStyle w:val="InfoBlue"/>
            </w:pPr>
            <w:r>
              <w:rPr>
                <w:rFonts w:ascii="宋体" w:hAnsi="宋体" w:cs="宋体"/>
                <w:i w:val="0"/>
                <w:color w:val="000000"/>
              </w:rPr>
              <w:t>在校大学生</w:t>
            </w:r>
          </w:p>
        </w:tc>
        <w:tc>
          <w:tcPr>
            <w:tcW w:w="3060" w:type="dxa"/>
          </w:tcPr>
          <w:p w14:paraId="5C7A35CE" w14:textId="77777777" w:rsidR="002D0384" w:rsidRDefault="00000000">
            <w:pPr>
              <w:pStyle w:val="InfoBlue"/>
            </w:pPr>
            <w:r>
              <w:rPr>
                <w:rFonts w:ascii="宋体" w:hAnsi="宋体" w:cs="宋体"/>
                <w:i w:val="0"/>
                <w:color w:val="auto"/>
              </w:rPr>
              <w:t>确保社区符合学生需求</w:t>
            </w:r>
          </w:p>
        </w:tc>
      </w:tr>
      <w:tr w:rsidR="002D0384" w14:paraId="14B8978E" w14:textId="77777777">
        <w:tc>
          <w:tcPr>
            <w:tcW w:w="2520" w:type="dxa"/>
          </w:tcPr>
          <w:p w14:paraId="58252B3E" w14:textId="77777777" w:rsidR="002D0384" w:rsidRDefault="00000000">
            <w:pPr>
              <w:pStyle w:val="a5"/>
              <w:ind w:left="0"/>
            </w:pPr>
            <w:r>
              <w:rPr>
                <w:rFonts w:hAnsi="宋体" w:cs="宋体"/>
                <w:color w:val="000000"/>
              </w:rPr>
              <w:lastRenderedPageBreak/>
              <w:t>校园心理咨询中心</w:t>
            </w:r>
          </w:p>
        </w:tc>
        <w:tc>
          <w:tcPr>
            <w:tcW w:w="2880" w:type="dxa"/>
          </w:tcPr>
          <w:p w14:paraId="24F8C7B6" w14:textId="77777777" w:rsidR="002D0384" w:rsidRDefault="00000000">
            <w:pPr>
              <w:pStyle w:val="InfoBlue"/>
            </w:pPr>
            <w:r>
              <w:rPr>
                <w:rFonts w:ascii="宋体" w:hAnsi="宋体" w:cs="宋体"/>
                <w:i w:val="0"/>
                <w:color w:val="000000"/>
              </w:rPr>
              <w:t>官方心理咨询与干预机构</w:t>
            </w:r>
          </w:p>
        </w:tc>
        <w:tc>
          <w:tcPr>
            <w:tcW w:w="3060" w:type="dxa"/>
          </w:tcPr>
          <w:p w14:paraId="771250F4" w14:textId="77777777" w:rsidR="002D0384" w:rsidRDefault="00000000">
            <w:pPr>
              <w:pStyle w:val="InfoBlue"/>
            </w:pPr>
            <w:r>
              <w:rPr>
                <w:rFonts w:ascii="宋体" w:hAnsi="宋体" w:cs="宋体"/>
                <w:i w:val="0"/>
                <w:color w:val="auto"/>
              </w:rPr>
              <w:t>确保社区有效建立学生与自己的沟通</w:t>
            </w:r>
          </w:p>
        </w:tc>
      </w:tr>
      <w:tr w:rsidR="002D0384" w14:paraId="682A857D" w14:textId="77777777">
        <w:tc>
          <w:tcPr>
            <w:tcW w:w="2520" w:type="dxa"/>
          </w:tcPr>
          <w:p w14:paraId="089AE041" w14:textId="77777777" w:rsidR="002D0384" w:rsidRDefault="00000000">
            <w:pPr>
              <w:pStyle w:val="a5"/>
              <w:ind w:left="0"/>
            </w:pPr>
            <w:r>
              <w:rPr>
                <w:rFonts w:hAnsi="宋体" w:cs="宋体"/>
                <w:color w:val="000000"/>
              </w:rPr>
              <w:t>学校管理层</w:t>
            </w:r>
          </w:p>
        </w:tc>
        <w:tc>
          <w:tcPr>
            <w:tcW w:w="2880" w:type="dxa"/>
          </w:tcPr>
          <w:p w14:paraId="3899E3E6" w14:textId="77777777" w:rsidR="002D0384" w:rsidRDefault="00000000">
            <w:pPr>
              <w:pStyle w:val="InfoBlue"/>
            </w:pPr>
            <w:r>
              <w:rPr>
                <w:rFonts w:ascii="宋体" w:hAnsi="宋体" w:cs="宋体"/>
                <w:i w:val="0"/>
                <w:color w:val="000000"/>
              </w:rPr>
              <w:t>学校事务处、教务处人员</w:t>
            </w:r>
          </w:p>
        </w:tc>
        <w:tc>
          <w:tcPr>
            <w:tcW w:w="3060" w:type="dxa"/>
          </w:tcPr>
          <w:p w14:paraId="02C8B092" w14:textId="77777777" w:rsidR="002D0384" w:rsidRDefault="00000000">
            <w:pPr>
              <w:pStyle w:val="InfoBlue"/>
            </w:pPr>
            <w:r>
              <w:rPr>
                <w:rFonts w:ascii="宋体" w:hAnsi="宋体" w:cs="宋体"/>
                <w:i w:val="0"/>
                <w:color w:val="auto"/>
              </w:rPr>
              <w:t>为社区提供必要支持，资金支持、网络服务等</w:t>
            </w:r>
          </w:p>
        </w:tc>
      </w:tr>
      <w:tr w:rsidR="002D0384" w14:paraId="0D7786B3" w14:textId="77777777">
        <w:tc>
          <w:tcPr>
            <w:tcW w:w="2520" w:type="dxa"/>
          </w:tcPr>
          <w:p w14:paraId="424FEBF2" w14:textId="77777777" w:rsidR="002D0384" w:rsidRDefault="00000000">
            <w:pPr>
              <w:pStyle w:val="a5"/>
              <w:ind w:left="0"/>
            </w:pPr>
            <w:r>
              <w:rPr>
                <w:rFonts w:hAnsi="宋体" w:cs="宋体"/>
                <w:color w:val="000000"/>
              </w:rPr>
              <w:t>学生家长</w:t>
            </w:r>
          </w:p>
        </w:tc>
        <w:tc>
          <w:tcPr>
            <w:tcW w:w="2880" w:type="dxa"/>
          </w:tcPr>
          <w:p w14:paraId="0F1B8419" w14:textId="77777777" w:rsidR="002D0384" w:rsidRDefault="00000000">
            <w:pPr>
              <w:pStyle w:val="InfoBlue"/>
            </w:pPr>
            <w:r>
              <w:rPr>
                <w:rFonts w:ascii="宋体" w:hAnsi="宋体" w:cs="宋体"/>
                <w:i w:val="0"/>
                <w:color w:val="000000"/>
              </w:rPr>
              <w:t>学生家长</w:t>
            </w:r>
          </w:p>
        </w:tc>
        <w:tc>
          <w:tcPr>
            <w:tcW w:w="3060" w:type="dxa"/>
          </w:tcPr>
          <w:p w14:paraId="2DA77D1D" w14:textId="77777777" w:rsidR="002D0384" w:rsidRDefault="00000000">
            <w:pPr>
              <w:pStyle w:val="InfoBlue"/>
            </w:pPr>
            <w:r>
              <w:rPr>
                <w:rFonts w:ascii="宋体" w:hAnsi="宋体" w:cs="宋体"/>
                <w:i w:val="0"/>
                <w:color w:val="auto"/>
              </w:rPr>
              <w:t>关注学生的心理健康</w:t>
            </w:r>
          </w:p>
        </w:tc>
      </w:tr>
      <w:tr w:rsidR="002D0384" w14:paraId="3515963B" w14:textId="77777777">
        <w:tc>
          <w:tcPr>
            <w:tcW w:w="2520" w:type="dxa"/>
          </w:tcPr>
          <w:p w14:paraId="3D77273E" w14:textId="77777777" w:rsidR="002D0384" w:rsidRDefault="00000000">
            <w:pPr>
              <w:pStyle w:val="a5"/>
              <w:ind w:left="0"/>
            </w:pPr>
            <w:r>
              <w:rPr>
                <w:rFonts w:hAnsi="宋体" w:cs="宋体"/>
                <w:color w:val="000000"/>
              </w:rPr>
              <w:t>技术团队</w:t>
            </w:r>
          </w:p>
        </w:tc>
        <w:tc>
          <w:tcPr>
            <w:tcW w:w="2880" w:type="dxa"/>
          </w:tcPr>
          <w:p w14:paraId="1F29416E" w14:textId="77777777" w:rsidR="002D0384" w:rsidRDefault="00000000">
            <w:pPr>
              <w:pStyle w:val="InfoBlue"/>
            </w:pPr>
            <w:r>
              <w:rPr>
                <w:rFonts w:ascii="宋体" w:hAnsi="宋体" w:cs="宋体"/>
                <w:i w:val="0"/>
                <w:color w:val="000000"/>
              </w:rPr>
              <w:t>开发与运行维护小组</w:t>
            </w:r>
          </w:p>
        </w:tc>
        <w:tc>
          <w:tcPr>
            <w:tcW w:w="3060" w:type="dxa"/>
          </w:tcPr>
          <w:p w14:paraId="0CBFCC84" w14:textId="77777777" w:rsidR="002D0384" w:rsidRDefault="00000000">
            <w:pPr>
              <w:pStyle w:val="InfoBlue"/>
            </w:pPr>
            <w:r>
              <w:rPr>
                <w:rFonts w:ascii="宋体" w:hAnsi="宋体" w:cs="宋体"/>
                <w:i w:val="0"/>
                <w:color w:val="auto"/>
              </w:rPr>
              <w:t>构建社区项目，维护正常运行</w:t>
            </w:r>
          </w:p>
        </w:tc>
      </w:tr>
    </w:tbl>
    <w:p w14:paraId="18312AB4" w14:textId="77777777" w:rsidR="002D0384" w:rsidRDefault="00000000">
      <w:pPr>
        <w:pStyle w:val="2"/>
        <w:numPr>
          <w:ilvl w:val="1"/>
          <w:numId w:val="9"/>
        </w:numPr>
      </w:pPr>
      <w:bookmarkStart w:id="24" w:name="_Toc498919245"/>
      <w:bookmarkStart w:id="25" w:name="_Toc202109702"/>
      <w:r>
        <w:rPr>
          <w:rFonts w:hint="eastAsia"/>
        </w:rPr>
        <w:t>用户概要</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2D0384" w14:paraId="31EDBF57" w14:textId="77777777">
        <w:trPr>
          <w:trHeight w:val="418"/>
        </w:trPr>
        <w:tc>
          <w:tcPr>
            <w:tcW w:w="2520" w:type="dxa"/>
            <w:shd w:val="solid" w:color="000000" w:fill="FFFFFF"/>
          </w:tcPr>
          <w:p w14:paraId="314009FE" w14:textId="77777777" w:rsidR="002D0384" w:rsidRDefault="00000000">
            <w:pPr>
              <w:pStyle w:val="a5"/>
              <w:ind w:left="0"/>
              <w:rPr>
                <w:b/>
                <w:color w:val="FFFFFF"/>
              </w:rPr>
            </w:pPr>
            <w:r>
              <w:rPr>
                <w:rFonts w:hint="eastAsia"/>
                <w:b/>
                <w:color w:val="FFFFFF"/>
              </w:rPr>
              <w:t>名称</w:t>
            </w:r>
          </w:p>
        </w:tc>
        <w:tc>
          <w:tcPr>
            <w:tcW w:w="2817" w:type="dxa"/>
            <w:shd w:val="solid" w:color="000000" w:fill="FFFFFF"/>
          </w:tcPr>
          <w:p w14:paraId="00CC1D82" w14:textId="77777777" w:rsidR="002D0384" w:rsidRDefault="00000000">
            <w:pPr>
              <w:pStyle w:val="a5"/>
              <w:ind w:left="0"/>
              <w:rPr>
                <w:b/>
                <w:color w:val="FFFFFF"/>
              </w:rPr>
            </w:pPr>
            <w:r>
              <w:rPr>
                <w:rFonts w:hint="eastAsia"/>
                <w:b/>
                <w:color w:val="FFFFFF"/>
              </w:rPr>
              <w:t>说明</w:t>
            </w:r>
          </w:p>
        </w:tc>
        <w:tc>
          <w:tcPr>
            <w:tcW w:w="3024" w:type="dxa"/>
            <w:shd w:val="solid" w:color="000000" w:fill="FFFFFF"/>
          </w:tcPr>
          <w:p w14:paraId="3194BB9A" w14:textId="77777777" w:rsidR="002D0384" w:rsidRDefault="00000000">
            <w:pPr>
              <w:pStyle w:val="a5"/>
              <w:ind w:left="0"/>
              <w:rPr>
                <w:b/>
                <w:color w:val="FFFFFF"/>
              </w:rPr>
            </w:pPr>
            <w:r>
              <w:rPr>
                <w:rFonts w:hint="eastAsia"/>
                <w:b/>
                <w:color w:val="FFFFFF"/>
              </w:rPr>
              <w:t>涉众</w:t>
            </w:r>
          </w:p>
        </w:tc>
      </w:tr>
      <w:tr w:rsidR="002D0384" w14:paraId="7A51E4E7" w14:textId="77777777">
        <w:trPr>
          <w:trHeight w:val="976"/>
        </w:trPr>
        <w:tc>
          <w:tcPr>
            <w:tcW w:w="2520" w:type="dxa"/>
          </w:tcPr>
          <w:p w14:paraId="08D23B06" w14:textId="77777777" w:rsidR="002D0384" w:rsidRDefault="00000000">
            <w:pPr>
              <w:pStyle w:val="a5"/>
              <w:ind w:left="0"/>
            </w:pPr>
            <w:r>
              <w:rPr>
                <w:rFonts w:hAnsi="宋体" w:cs="宋体"/>
                <w:color w:val="000000"/>
              </w:rPr>
              <w:t>学生</w:t>
            </w:r>
          </w:p>
        </w:tc>
        <w:tc>
          <w:tcPr>
            <w:tcW w:w="2817" w:type="dxa"/>
          </w:tcPr>
          <w:p w14:paraId="042EF8D0" w14:textId="77777777" w:rsidR="002D0384" w:rsidRDefault="00000000">
            <w:pPr>
              <w:pStyle w:val="InfoBlue"/>
            </w:pPr>
            <w:r>
              <w:rPr>
                <w:rFonts w:ascii="宋体" w:hAnsi="宋体" w:cs="宋体"/>
                <w:i w:val="0"/>
                <w:color w:val="000000"/>
              </w:rPr>
              <w:t>每日心情打卡，匿名社区互动，AI助手聊天，心理咨询预约</w:t>
            </w:r>
          </w:p>
        </w:tc>
        <w:tc>
          <w:tcPr>
            <w:tcW w:w="3024" w:type="dxa"/>
          </w:tcPr>
          <w:p w14:paraId="190BF20F" w14:textId="77777777" w:rsidR="002D0384" w:rsidRDefault="00000000">
            <w:pPr>
              <w:pStyle w:val="InfoBlue"/>
            </w:pPr>
            <w:r>
              <w:rPr>
                <w:rFonts w:ascii="宋体" w:hAnsi="宋体" w:cs="宋体"/>
                <w:i w:val="0"/>
                <w:color w:val="000000"/>
              </w:rPr>
              <w:t>学生</w:t>
            </w:r>
          </w:p>
        </w:tc>
      </w:tr>
      <w:tr w:rsidR="002D0384" w14:paraId="20803ED3" w14:textId="77777777">
        <w:trPr>
          <w:trHeight w:val="976"/>
        </w:trPr>
        <w:tc>
          <w:tcPr>
            <w:tcW w:w="2520" w:type="dxa"/>
          </w:tcPr>
          <w:p w14:paraId="32C763FF" w14:textId="77777777" w:rsidR="002D0384" w:rsidRDefault="00000000">
            <w:pPr>
              <w:pStyle w:val="a5"/>
              <w:ind w:left="0"/>
            </w:pPr>
            <w:r>
              <w:rPr>
                <w:rFonts w:hAnsi="宋体" w:cs="宋体"/>
                <w:color w:val="000000"/>
              </w:rPr>
              <w:t>心理咨询老师</w:t>
            </w:r>
          </w:p>
        </w:tc>
        <w:tc>
          <w:tcPr>
            <w:tcW w:w="2817" w:type="dxa"/>
          </w:tcPr>
          <w:p w14:paraId="2654096D" w14:textId="77777777" w:rsidR="002D0384" w:rsidRDefault="00000000">
            <w:pPr>
              <w:pStyle w:val="InfoBlue"/>
            </w:pPr>
            <w:r>
              <w:rPr>
                <w:rFonts w:ascii="宋体" w:hAnsi="宋体" w:cs="宋体"/>
                <w:i w:val="0"/>
                <w:color w:val="000000"/>
              </w:rPr>
              <w:t>浏览脱敏整体统计数据分析，定时向社区实名发布心理科普内容，处理心理咨询预约</w:t>
            </w:r>
          </w:p>
        </w:tc>
        <w:tc>
          <w:tcPr>
            <w:tcW w:w="3024" w:type="dxa"/>
          </w:tcPr>
          <w:p w14:paraId="00FA61A2" w14:textId="77777777" w:rsidR="002D0384" w:rsidRDefault="00000000">
            <w:pPr>
              <w:pStyle w:val="InfoBlue"/>
            </w:pPr>
            <w:r>
              <w:rPr>
                <w:rFonts w:ascii="宋体" w:hAnsi="宋体" w:cs="宋体"/>
                <w:i w:val="0"/>
                <w:color w:val="000000"/>
              </w:rPr>
              <w:t>校园心理咨询中心成员</w:t>
            </w:r>
          </w:p>
        </w:tc>
      </w:tr>
      <w:tr w:rsidR="002D0384" w14:paraId="69D53533" w14:textId="77777777">
        <w:trPr>
          <w:trHeight w:val="976"/>
        </w:trPr>
        <w:tc>
          <w:tcPr>
            <w:tcW w:w="2520" w:type="dxa"/>
          </w:tcPr>
          <w:p w14:paraId="72F6D641" w14:textId="77777777" w:rsidR="002D0384" w:rsidRDefault="00000000">
            <w:pPr>
              <w:pStyle w:val="a5"/>
              <w:ind w:left="0"/>
            </w:pPr>
            <w:r>
              <w:rPr>
                <w:rFonts w:hAnsi="宋体" w:cs="宋体"/>
                <w:color w:val="000000"/>
              </w:rPr>
              <w:t>管理员</w:t>
            </w:r>
          </w:p>
        </w:tc>
        <w:tc>
          <w:tcPr>
            <w:tcW w:w="2817" w:type="dxa"/>
          </w:tcPr>
          <w:p w14:paraId="02866A66" w14:textId="77777777" w:rsidR="002D0384" w:rsidRDefault="00000000">
            <w:pPr>
              <w:pStyle w:val="InfoBlue"/>
            </w:pPr>
            <w:r>
              <w:rPr>
                <w:rFonts w:ascii="宋体" w:hAnsi="宋体" w:cs="宋体"/>
                <w:i w:val="0"/>
                <w:color w:val="000000"/>
              </w:rPr>
              <w:t>保证平台正常健康运行，管理用户权限，保障用户隐私，管控违规内容</w:t>
            </w:r>
          </w:p>
        </w:tc>
        <w:tc>
          <w:tcPr>
            <w:tcW w:w="3024" w:type="dxa"/>
          </w:tcPr>
          <w:p w14:paraId="79AC80C6" w14:textId="77777777" w:rsidR="002D0384" w:rsidRDefault="00000000">
            <w:pPr>
              <w:pStyle w:val="InfoBlue"/>
            </w:pPr>
            <w:r>
              <w:rPr>
                <w:rFonts w:ascii="宋体" w:hAnsi="宋体" w:cs="宋体"/>
                <w:i w:val="0"/>
                <w:color w:val="000000"/>
              </w:rPr>
              <w:t>技术团队中的系统维护人员</w:t>
            </w:r>
          </w:p>
        </w:tc>
      </w:tr>
    </w:tbl>
    <w:p w14:paraId="3366CD74" w14:textId="77777777" w:rsidR="002D0384" w:rsidRDefault="002D0384">
      <w:pPr>
        <w:pStyle w:val="a5"/>
      </w:pPr>
    </w:p>
    <w:p w14:paraId="09E4B283" w14:textId="77777777" w:rsidR="002D0384" w:rsidRDefault="00000000">
      <w:pPr>
        <w:pStyle w:val="2"/>
        <w:numPr>
          <w:ilvl w:val="1"/>
          <w:numId w:val="9"/>
        </w:numPr>
      </w:pPr>
      <w:bookmarkStart w:id="26" w:name="_Toc498919251"/>
      <w:bookmarkStart w:id="27" w:name="_Toc202109703"/>
      <w:r>
        <w:rPr>
          <w:rFonts w:hint="eastAsia"/>
        </w:rPr>
        <w:t>关键的涉众</w:t>
      </w:r>
      <w:r>
        <w:t>/</w:t>
      </w:r>
      <w:r>
        <w:rPr>
          <w:rFonts w:hint="eastAsia"/>
        </w:rPr>
        <w:t>用户需要</w:t>
      </w:r>
      <w:bookmarkEnd w:id="26"/>
      <w:bookmarkEnd w:id="2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2D0384" w14:paraId="22EEDFAA" w14:textId="77777777">
        <w:tc>
          <w:tcPr>
            <w:tcW w:w="2808" w:type="dxa"/>
            <w:shd w:val="solid" w:color="000000" w:fill="FFFFFF"/>
          </w:tcPr>
          <w:p w14:paraId="25A0F720" w14:textId="77777777" w:rsidR="002D0384" w:rsidRDefault="00000000">
            <w:pPr>
              <w:pStyle w:val="a5"/>
              <w:ind w:left="0"/>
              <w:rPr>
                <w:b/>
                <w:color w:val="FFFFFF"/>
              </w:rPr>
            </w:pPr>
            <w:r>
              <w:rPr>
                <w:rFonts w:hint="eastAsia"/>
                <w:b/>
                <w:color w:val="FFFFFF"/>
              </w:rPr>
              <w:t>需要</w:t>
            </w:r>
          </w:p>
        </w:tc>
        <w:tc>
          <w:tcPr>
            <w:tcW w:w="900" w:type="dxa"/>
            <w:shd w:val="solid" w:color="000000" w:fill="FFFFFF"/>
          </w:tcPr>
          <w:p w14:paraId="2B354E8F" w14:textId="77777777" w:rsidR="002D0384" w:rsidRDefault="00000000">
            <w:pPr>
              <w:pStyle w:val="a5"/>
              <w:ind w:left="0"/>
              <w:rPr>
                <w:b/>
                <w:color w:val="FFFFFF"/>
              </w:rPr>
            </w:pPr>
            <w:r>
              <w:rPr>
                <w:rFonts w:hint="eastAsia"/>
                <w:b/>
                <w:color w:val="FFFFFF"/>
              </w:rPr>
              <w:t>优先级</w:t>
            </w:r>
          </w:p>
        </w:tc>
        <w:tc>
          <w:tcPr>
            <w:tcW w:w="1350" w:type="dxa"/>
            <w:shd w:val="solid" w:color="000000" w:fill="FFFFFF"/>
          </w:tcPr>
          <w:p w14:paraId="371385D0" w14:textId="77777777" w:rsidR="002D0384" w:rsidRDefault="00000000">
            <w:pPr>
              <w:pStyle w:val="a5"/>
              <w:ind w:left="0"/>
              <w:rPr>
                <w:b/>
                <w:color w:val="FFFFFF"/>
              </w:rPr>
            </w:pPr>
            <w:r>
              <w:rPr>
                <w:rFonts w:hint="eastAsia"/>
                <w:b/>
                <w:color w:val="FFFFFF"/>
              </w:rPr>
              <w:t>关注的要点</w:t>
            </w:r>
          </w:p>
        </w:tc>
        <w:tc>
          <w:tcPr>
            <w:tcW w:w="1890" w:type="dxa"/>
            <w:shd w:val="solid" w:color="000000" w:fill="FFFFFF"/>
          </w:tcPr>
          <w:p w14:paraId="03014971" w14:textId="77777777" w:rsidR="002D0384" w:rsidRDefault="00000000">
            <w:pPr>
              <w:pStyle w:val="a5"/>
              <w:ind w:left="0"/>
              <w:rPr>
                <w:b/>
                <w:color w:val="FFFFFF"/>
              </w:rPr>
            </w:pPr>
            <w:r>
              <w:rPr>
                <w:rFonts w:hint="eastAsia"/>
                <w:b/>
                <w:color w:val="FFFFFF"/>
              </w:rPr>
              <w:t>目前的解决方案</w:t>
            </w:r>
          </w:p>
        </w:tc>
        <w:tc>
          <w:tcPr>
            <w:tcW w:w="2520" w:type="dxa"/>
            <w:gridSpan w:val="2"/>
            <w:shd w:val="solid" w:color="000000" w:fill="FFFFFF"/>
          </w:tcPr>
          <w:p w14:paraId="636B3576" w14:textId="77777777" w:rsidR="002D0384" w:rsidRDefault="00000000">
            <w:pPr>
              <w:pStyle w:val="a5"/>
              <w:ind w:left="0"/>
              <w:rPr>
                <w:b/>
                <w:color w:val="FFFFFF"/>
              </w:rPr>
            </w:pPr>
            <w:r>
              <w:rPr>
                <w:rFonts w:hint="eastAsia"/>
                <w:b/>
                <w:color w:val="FFFFFF"/>
              </w:rPr>
              <w:t>提议的解决方案</w:t>
            </w:r>
          </w:p>
        </w:tc>
      </w:tr>
      <w:tr w:rsidR="002D0384" w14:paraId="5172F474" w14:textId="77777777">
        <w:tc>
          <w:tcPr>
            <w:tcW w:w="2808" w:type="dxa"/>
          </w:tcPr>
          <w:p w14:paraId="41074789" w14:textId="77777777" w:rsidR="002D0384" w:rsidRDefault="00000000">
            <w:pPr>
              <w:pStyle w:val="a5"/>
              <w:ind w:left="0"/>
            </w:pPr>
            <w:r>
              <w:rPr>
                <w:rFonts w:hAnsi="宋体" w:cs="宋体"/>
                <w:color w:val="000000"/>
              </w:rPr>
              <w:t>学生每日心情打卡</w:t>
            </w:r>
          </w:p>
        </w:tc>
        <w:tc>
          <w:tcPr>
            <w:tcW w:w="900" w:type="dxa"/>
          </w:tcPr>
          <w:p w14:paraId="4F50373F" w14:textId="77777777" w:rsidR="002D0384" w:rsidRDefault="00000000">
            <w:pPr>
              <w:pStyle w:val="a5"/>
              <w:ind w:left="0"/>
            </w:pPr>
            <w:r>
              <w:rPr>
                <w:rFonts w:hAnsi="宋体" w:cs="宋体"/>
                <w:color w:val="000000"/>
              </w:rPr>
              <w:t>高</w:t>
            </w:r>
          </w:p>
        </w:tc>
        <w:tc>
          <w:tcPr>
            <w:tcW w:w="1350" w:type="dxa"/>
          </w:tcPr>
          <w:p w14:paraId="53645BFB" w14:textId="77777777" w:rsidR="002D0384" w:rsidRDefault="00000000">
            <w:pPr>
              <w:pStyle w:val="a5"/>
              <w:ind w:left="0"/>
            </w:pPr>
            <w:r>
              <w:rPr>
                <w:rFonts w:hAnsi="宋体" w:cs="宋体"/>
                <w:color w:val="000000"/>
              </w:rPr>
              <w:t>学生需要一款大家都在用的匿名心情日记软件</w:t>
            </w:r>
          </w:p>
        </w:tc>
        <w:tc>
          <w:tcPr>
            <w:tcW w:w="1980" w:type="dxa"/>
            <w:gridSpan w:val="2"/>
          </w:tcPr>
          <w:p w14:paraId="4C297BD5" w14:textId="77777777" w:rsidR="002D0384" w:rsidRDefault="00000000">
            <w:pPr>
              <w:pStyle w:val="a5"/>
              <w:ind w:left="0"/>
            </w:pPr>
            <w:r>
              <w:rPr>
                <w:rFonts w:hAnsi="宋体" w:cs="宋体"/>
                <w:color w:val="000000"/>
              </w:rPr>
              <w:t>微信朋友圈，qq空间实名分享心情，反而有心理压力，不敢暴露真实的自己。其他心情打卡软件常常没有动力使用。</w:t>
            </w:r>
          </w:p>
        </w:tc>
        <w:tc>
          <w:tcPr>
            <w:tcW w:w="2430" w:type="dxa"/>
          </w:tcPr>
          <w:p w14:paraId="6E807770" w14:textId="77777777" w:rsidR="002D0384" w:rsidRDefault="00000000">
            <w:pPr>
              <w:pStyle w:val="a5"/>
              <w:ind w:left="0"/>
            </w:pPr>
            <w:r>
              <w:rPr>
                <w:rFonts w:hAnsi="宋体" w:cs="宋体"/>
                <w:color w:val="000000"/>
              </w:rPr>
              <w:t>创建一个校内的匿名心情打卡应用。匿名会消解心理压力，记录真实自我。校内普遍使用的心情打卡同时会带来参与感和归属感。</w:t>
            </w:r>
          </w:p>
        </w:tc>
      </w:tr>
      <w:tr w:rsidR="002D0384" w14:paraId="06650C58" w14:textId="77777777">
        <w:tc>
          <w:tcPr>
            <w:tcW w:w="2808" w:type="dxa"/>
          </w:tcPr>
          <w:p w14:paraId="4218EE37" w14:textId="77777777" w:rsidR="002D0384" w:rsidRDefault="00000000">
            <w:pPr>
              <w:pStyle w:val="a5"/>
              <w:ind w:left="0"/>
            </w:pPr>
            <w:r>
              <w:rPr>
                <w:rFonts w:hAnsi="宋体" w:cs="宋体"/>
                <w:color w:val="000000"/>
              </w:rPr>
              <w:t>学生心理健康社区互动</w:t>
            </w:r>
          </w:p>
        </w:tc>
        <w:tc>
          <w:tcPr>
            <w:tcW w:w="900" w:type="dxa"/>
          </w:tcPr>
          <w:p w14:paraId="51779948" w14:textId="77777777" w:rsidR="002D0384" w:rsidRDefault="00000000">
            <w:pPr>
              <w:pStyle w:val="a5"/>
              <w:ind w:left="0"/>
            </w:pPr>
            <w:r>
              <w:rPr>
                <w:rFonts w:hAnsi="宋体" w:cs="宋体"/>
                <w:color w:val="000000"/>
              </w:rPr>
              <w:t>高</w:t>
            </w:r>
          </w:p>
        </w:tc>
        <w:tc>
          <w:tcPr>
            <w:tcW w:w="1350" w:type="dxa"/>
          </w:tcPr>
          <w:p w14:paraId="74404F2C" w14:textId="77777777" w:rsidR="002D0384" w:rsidRDefault="00000000">
            <w:pPr>
              <w:pStyle w:val="a5"/>
              <w:ind w:left="0"/>
            </w:pPr>
            <w:r>
              <w:rPr>
                <w:rFonts w:hAnsi="宋体" w:cs="宋体"/>
                <w:color w:val="000000"/>
              </w:rPr>
              <w:t>学生缺少一个在校内学生群体中分享心情动态，获取共鸣的社区</w:t>
            </w:r>
          </w:p>
        </w:tc>
        <w:tc>
          <w:tcPr>
            <w:tcW w:w="1980" w:type="dxa"/>
            <w:gridSpan w:val="2"/>
          </w:tcPr>
          <w:p w14:paraId="622A3A07" w14:textId="77777777" w:rsidR="002D0384" w:rsidRDefault="00000000">
            <w:pPr>
              <w:pStyle w:val="a5"/>
              <w:ind w:left="0"/>
            </w:pPr>
            <w:r>
              <w:rPr>
                <w:rFonts w:hAnsi="宋体" w:cs="宋体"/>
                <w:color w:val="000000"/>
              </w:rPr>
              <w:t>校内的水源匿名社区强调互动讨论，对抗性较强，在获取情感支持方面比较薄弱</w:t>
            </w:r>
          </w:p>
        </w:tc>
        <w:tc>
          <w:tcPr>
            <w:tcW w:w="2430" w:type="dxa"/>
          </w:tcPr>
          <w:p w14:paraId="0900FFE1" w14:textId="77777777" w:rsidR="002D0384" w:rsidRDefault="00000000">
            <w:pPr>
              <w:pStyle w:val="a5"/>
              <w:ind w:left="0"/>
            </w:pPr>
            <w:r>
              <w:rPr>
                <w:rFonts w:hAnsi="宋体" w:cs="宋体"/>
                <w:color w:val="000000"/>
              </w:rPr>
              <w:t>建立一个以互相鼓励，互相支持为主基调的心理健康互助社区</w:t>
            </w:r>
          </w:p>
        </w:tc>
      </w:tr>
      <w:tr w:rsidR="002D0384" w14:paraId="18CA57C2" w14:textId="77777777">
        <w:tc>
          <w:tcPr>
            <w:tcW w:w="2808" w:type="dxa"/>
          </w:tcPr>
          <w:p w14:paraId="6D9748E2" w14:textId="77777777" w:rsidR="002D0384" w:rsidRDefault="00000000">
            <w:pPr>
              <w:pStyle w:val="a5"/>
              <w:ind w:left="0"/>
            </w:pPr>
            <w:r>
              <w:rPr>
                <w:rFonts w:hAnsi="宋体" w:cs="宋体"/>
                <w:color w:val="000000"/>
              </w:rPr>
              <w:t>心理咨询预约</w:t>
            </w:r>
          </w:p>
        </w:tc>
        <w:tc>
          <w:tcPr>
            <w:tcW w:w="900" w:type="dxa"/>
          </w:tcPr>
          <w:p w14:paraId="5FD3F9CA" w14:textId="77777777" w:rsidR="002D0384" w:rsidRDefault="00000000">
            <w:pPr>
              <w:pStyle w:val="a5"/>
              <w:ind w:left="0"/>
            </w:pPr>
            <w:r>
              <w:rPr>
                <w:rFonts w:hAnsi="宋体" w:cs="宋体"/>
                <w:color w:val="000000"/>
              </w:rPr>
              <w:t>中</w:t>
            </w:r>
          </w:p>
        </w:tc>
        <w:tc>
          <w:tcPr>
            <w:tcW w:w="1350" w:type="dxa"/>
          </w:tcPr>
          <w:p w14:paraId="6222A59A" w14:textId="77777777" w:rsidR="002D0384" w:rsidRDefault="00000000">
            <w:pPr>
              <w:pStyle w:val="a5"/>
              <w:ind w:left="0"/>
            </w:pPr>
            <w:r>
              <w:rPr>
                <w:rFonts w:hAnsi="宋体" w:cs="宋体"/>
                <w:color w:val="000000"/>
              </w:rPr>
              <w:t>缺少一个方便快捷地练习校园心理咨询中心的渠道</w:t>
            </w:r>
          </w:p>
        </w:tc>
        <w:tc>
          <w:tcPr>
            <w:tcW w:w="1980" w:type="dxa"/>
            <w:gridSpan w:val="2"/>
          </w:tcPr>
          <w:p w14:paraId="66380260" w14:textId="77777777" w:rsidR="002D0384" w:rsidRDefault="00000000">
            <w:pPr>
              <w:pStyle w:val="a5"/>
              <w:ind w:left="0"/>
            </w:pPr>
            <w:r>
              <w:rPr>
                <w:rFonts w:hAnsi="宋体" w:cs="宋体"/>
                <w:color w:val="000000"/>
              </w:rPr>
              <w:t>没有经验的学生首次预约心理咨询时会有很多阻碍</w:t>
            </w:r>
          </w:p>
        </w:tc>
        <w:tc>
          <w:tcPr>
            <w:tcW w:w="2430" w:type="dxa"/>
          </w:tcPr>
          <w:p w14:paraId="0DBFF944" w14:textId="77777777" w:rsidR="002D0384" w:rsidRDefault="00000000">
            <w:pPr>
              <w:pStyle w:val="a5"/>
              <w:ind w:left="0"/>
            </w:pPr>
            <w:r>
              <w:rPr>
                <w:rFonts w:hAnsi="宋体" w:cs="宋体"/>
                <w:color w:val="000000"/>
              </w:rPr>
              <w:t>提供一个便捷的学生和心理咨询中心之间双向交流渠道</w:t>
            </w:r>
          </w:p>
        </w:tc>
      </w:tr>
      <w:tr w:rsidR="002D0384" w14:paraId="48AD44B2" w14:textId="77777777">
        <w:tc>
          <w:tcPr>
            <w:tcW w:w="2808" w:type="dxa"/>
          </w:tcPr>
          <w:p w14:paraId="25956DD8" w14:textId="77777777" w:rsidR="002D0384" w:rsidRDefault="00000000">
            <w:pPr>
              <w:pStyle w:val="a5"/>
              <w:ind w:left="0"/>
            </w:pPr>
            <w:r>
              <w:rPr>
                <w:rFonts w:hAnsi="宋体" w:cs="宋体"/>
                <w:color w:val="000000"/>
              </w:rPr>
              <w:lastRenderedPageBreak/>
              <w:t>AI心理助手聊天</w:t>
            </w:r>
          </w:p>
        </w:tc>
        <w:tc>
          <w:tcPr>
            <w:tcW w:w="900" w:type="dxa"/>
          </w:tcPr>
          <w:p w14:paraId="70A3AC11" w14:textId="77777777" w:rsidR="002D0384" w:rsidRDefault="00000000">
            <w:pPr>
              <w:pStyle w:val="a5"/>
              <w:ind w:left="0"/>
            </w:pPr>
            <w:r>
              <w:rPr>
                <w:rFonts w:hAnsi="宋体" w:cs="宋体"/>
                <w:color w:val="000000"/>
              </w:rPr>
              <w:t>中</w:t>
            </w:r>
          </w:p>
        </w:tc>
        <w:tc>
          <w:tcPr>
            <w:tcW w:w="1350" w:type="dxa"/>
          </w:tcPr>
          <w:p w14:paraId="520CF5A5" w14:textId="77777777" w:rsidR="002D0384" w:rsidRDefault="00000000">
            <w:pPr>
              <w:pStyle w:val="a5"/>
              <w:ind w:left="0"/>
            </w:pPr>
            <w:r>
              <w:rPr>
                <w:rFonts w:hAnsi="宋体" w:cs="宋体"/>
                <w:color w:val="000000"/>
              </w:rPr>
              <w:t>没有专门的心理健康方面的大语言模型</w:t>
            </w:r>
          </w:p>
        </w:tc>
        <w:tc>
          <w:tcPr>
            <w:tcW w:w="1980" w:type="dxa"/>
            <w:gridSpan w:val="2"/>
          </w:tcPr>
          <w:p w14:paraId="5638A351" w14:textId="77777777" w:rsidR="002D0384" w:rsidRDefault="00000000">
            <w:pPr>
              <w:pStyle w:val="a5"/>
              <w:ind w:left="0"/>
            </w:pPr>
            <w:r>
              <w:rPr>
                <w:rFonts w:hAnsi="宋体" w:cs="宋体"/>
                <w:color w:val="000000"/>
              </w:rPr>
              <w:t>很少专门去跟AI模型聊天</w:t>
            </w:r>
          </w:p>
        </w:tc>
        <w:tc>
          <w:tcPr>
            <w:tcW w:w="2430" w:type="dxa"/>
          </w:tcPr>
          <w:p w14:paraId="55DE353D" w14:textId="77777777" w:rsidR="002D0384" w:rsidRDefault="00000000">
            <w:pPr>
              <w:pStyle w:val="a5"/>
              <w:ind w:left="0"/>
            </w:pPr>
            <w:r>
              <w:rPr>
                <w:rFonts w:hAnsi="宋体" w:cs="宋体"/>
                <w:color w:val="000000"/>
              </w:rPr>
              <w:t>利用社区的数据和资源，训练AI心理助手，提供虚拟聊天服务</w:t>
            </w:r>
          </w:p>
        </w:tc>
      </w:tr>
      <w:tr w:rsidR="002D0384" w14:paraId="4D1751FB" w14:textId="77777777">
        <w:tc>
          <w:tcPr>
            <w:tcW w:w="2808" w:type="dxa"/>
          </w:tcPr>
          <w:p w14:paraId="3A312AD8" w14:textId="77777777" w:rsidR="002D0384" w:rsidRDefault="00000000">
            <w:pPr>
              <w:pStyle w:val="a5"/>
              <w:ind w:left="0"/>
            </w:pPr>
            <w:r>
              <w:rPr>
                <w:rFonts w:hAnsi="宋体" w:cs="宋体"/>
                <w:color w:val="000000"/>
              </w:rPr>
              <w:t>查看聚合心理统计数据</w:t>
            </w:r>
          </w:p>
        </w:tc>
        <w:tc>
          <w:tcPr>
            <w:tcW w:w="900" w:type="dxa"/>
          </w:tcPr>
          <w:p w14:paraId="0B457391" w14:textId="77777777" w:rsidR="002D0384" w:rsidRDefault="00000000">
            <w:pPr>
              <w:pStyle w:val="a5"/>
              <w:ind w:left="0"/>
            </w:pPr>
            <w:r>
              <w:rPr>
                <w:rFonts w:hAnsi="宋体" w:cs="宋体"/>
                <w:color w:val="000000"/>
              </w:rPr>
              <w:t>中</w:t>
            </w:r>
          </w:p>
        </w:tc>
        <w:tc>
          <w:tcPr>
            <w:tcW w:w="1350" w:type="dxa"/>
          </w:tcPr>
          <w:p w14:paraId="026F4604" w14:textId="77777777" w:rsidR="002D0384" w:rsidRDefault="00000000">
            <w:pPr>
              <w:pStyle w:val="a5"/>
              <w:ind w:left="0"/>
            </w:pPr>
            <w:r>
              <w:rPr>
                <w:rFonts w:hAnsi="宋体" w:cs="宋体"/>
                <w:color w:val="000000"/>
              </w:rPr>
              <w:t>校方并没有专门的渠道获取相关数据</w:t>
            </w:r>
          </w:p>
        </w:tc>
        <w:tc>
          <w:tcPr>
            <w:tcW w:w="1980" w:type="dxa"/>
            <w:gridSpan w:val="2"/>
          </w:tcPr>
          <w:p w14:paraId="01DDADBF" w14:textId="77777777" w:rsidR="002D0384" w:rsidRDefault="00000000">
            <w:pPr>
              <w:pStyle w:val="a5"/>
              <w:ind w:left="0"/>
            </w:pPr>
            <w:r>
              <w:rPr>
                <w:rFonts w:hAnsi="宋体" w:cs="宋体"/>
                <w:color w:val="000000"/>
              </w:rPr>
              <w:t>心理咨询中心缺少相关数据</w:t>
            </w:r>
          </w:p>
        </w:tc>
        <w:tc>
          <w:tcPr>
            <w:tcW w:w="2430" w:type="dxa"/>
          </w:tcPr>
          <w:p w14:paraId="305F24E6" w14:textId="77777777" w:rsidR="002D0384" w:rsidRDefault="00000000">
            <w:pPr>
              <w:pStyle w:val="a5"/>
              <w:ind w:left="0"/>
            </w:pPr>
            <w:r>
              <w:rPr>
                <w:rFonts w:hAnsi="宋体" w:cs="宋体"/>
                <w:color w:val="000000"/>
              </w:rPr>
              <w:t>校园心理健康互助社区能够给心理咨询中心提供脱敏的统计数据</w:t>
            </w:r>
          </w:p>
        </w:tc>
      </w:tr>
    </w:tbl>
    <w:p w14:paraId="12B0F8DB" w14:textId="77777777" w:rsidR="002D0384" w:rsidRDefault="002D0384">
      <w:pPr>
        <w:pStyle w:val="a5"/>
      </w:pPr>
    </w:p>
    <w:p w14:paraId="2A47A7E7" w14:textId="77777777" w:rsidR="002D0384" w:rsidRDefault="00000000">
      <w:pPr>
        <w:pStyle w:val="2"/>
        <w:numPr>
          <w:ilvl w:val="1"/>
          <w:numId w:val="9"/>
        </w:numPr>
      </w:pPr>
      <w:bookmarkStart w:id="28" w:name="_Toc498919252"/>
      <w:bookmarkStart w:id="29" w:name="_Toc202109704"/>
      <w:r>
        <w:rPr>
          <w:rFonts w:hint="eastAsia"/>
        </w:rPr>
        <w:t>备选方案和竞争</w:t>
      </w:r>
      <w:bookmarkEnd w:id="28"/>
      <w:bookmarkEnd w:id="29"/>
    </w:p>
    <w:p w14:paraId="1A010131" w14:textId="77777777" w:rsidR="002D0384" w:rsidRDefault="00000000">
      <w:pPr>
        <w:ind w:firstLineChars="200" w:firstLine="400"/>
      </w:pPr>
      <w:r>
        <w:rPr>
          <w:rFonts w:hint="eastAsia"/>
        </w:rPr>
        <w:t>线上心理健康互助社区存在维护难、审核难问题，所以同类型心理社区基本都基于线下，AI助力审核过滤的线上社区有竞争性。</w:t>
      </w:r>
    </w:p>
    <w:p w14:paraId="33977816" w14:textId="77777777" w:rsidR="002D0384" w:rsidRDefault="00000000">
      <w:pPr>
        <w:pStyle w:val="1"/>
        <w:numPr>
          <w:ilvl w:val="0"/>
          <w:numId w:val="9"/>
        </w:numPr>
      </w:pPr>
      <w:bookmarkStart w:id="30" w:name="_Toc498919255"/>
      <w:bookmarkStart w:id="31" w:name="_Toc202109705"/>
      <w:r>
        <w:rPr>
          <w:rFonts w:hint="eastAsia"/>
        </w:rPr>
        <w:t>产品概述</w:t>
      </w:r>
      <w:bookmarkEnd w:id="30"/>
      <w:bookmarkEnd w:id="31"/>
    </w:p>
    <w:p w14:paraId="54E6C22D" w14:textId="77777777" w:rsidR="002D0384" w:rsidRDefault="00000000">
      <w:pPr>
        <w:pStyle w:val="2"/>
        <w:numPr>
          <w:ilvl w:val="1"/>
          <w:numId w:val="9"/>
        </w:numPr>
      </w:pPr>
      <w:bookmarkStart w:id="32" w:name="_Toc498919256"/>
      <w:bookmarkStart w:id="33" w:name="_Toc202109706"/>
      <w:r>
        <w:rPr>
          <w:rFonts w:hint="eastAsia"/>
        </w:rPr>
        <w:t>产品总体效果</w:t>
      </w:r>
      <w:bookmarkEnd w:id="32"/>
      <w:bookmarkEnd w:id="33"/>
    </w:p>
    <w:p w14:paraId="33B41E8D" w14:textId="77777777" w:rsidR="002D0384" w:rsidRDefault="00000000">
      <w:pPr>
        <w:ind w:firstLineChars="200" w:firstLine="400"/>
      </w:pPr>
      <w:r>
        <w:rPr>
          <w:rFonts w:hint="eastAsia"/>
        </w:rPr>
        <w:t>本产品为一款面向在校大学生的校园心理健康互助社区平台，致力于构建一个匿名、安全、温暖的线上空间，帮助学生实现情绪表达、同伴支持、自我调节与专业援助之间的桥梁连接。</w:t>
      </w:r>
    </w:p>
    <w:p w14:paraId="2004D7C6" w14:textId="77777777" w:rsidR="002D0384" w:rsidRDefault="00000000">
      <w:pPr>
        <w:ind w:firstLineChars="200" w:firstLine="400"/>
      </w:pPr>
      <w:r>
        <w:rPr>
          <w:rFonts w:hint="eastAsia"/>
        </w:rPr>
        <w:t>产品将融合日常心理打卡、社区发帖与评论、AI 聊天互动、心理咨询服务预约等功能，既鼓励学生主动表达情绪，也提供及时的心理援助通道。同时具备管理员后台与心理老师权限管理界面，支持数据分析与干预跟进。</w:t>
      </w:r>
    </w:p>
    <w:p w14:paraId="74D68485" w14:textId="77777777" w:rsidR="002D0384" w:rsidRDefault="002D0384">
      <w:pPr>
        <w:pStyle w:val="a5"/>
      </w:pPr>
    </w:p>
    <w:p w14:paraId="64A6C7FE" w14:textId="77777777" w:rsidR="002D0384" w:rsidRDefault="00000000">
      <w:pPr>
        <w:pStyle w:val="2"/>
        <w:numPr>
          <w:ilvl w:val="1"/>
          <w:numId w:val="9"/>
        </w:numPr>
      </w:pPr>
      <w:bookmarkStart w:id="34" w:name="_Toc498919257"/>
      <w:bookmarkStart w:id="35" w:name="_Toc202109707"/>
      <w:r>
        <w:rPr>
          <w:rFonts w:hint="eastAsia"/>
        </w:rPr>
        <w:lastRenderedPageBreak/>
        <w:t>功能摘要</w:t>
      </w:r>
      <w:bookmarkEnd w:id="34"/>
      <w:bookmarkEnd w:id="35"/>
    </w:p>
    <w:p w14:paraId="6D5347D8" w14:textId="77777777" w:rsidR="002D0384" w:rsidRDefault="00000000">
      <w:pPr>
        <w:keepNext/>
        <w:ind w:left="2880" w:right="72" w:firstLine="720"/>
      </w:pPr>
      <w:r>
        <w:rPr>
          <w:rFonts w:hint="eastAsia"/>
        </w:rPr>
        <w:t>校园心理健康互助社区</w:t>
      </w:r>
    </w:p>
    <w:p w14:paraId="2EF80AE0" w14:textId="77777777" w:rsidR="002D0384" w:rsidRDefault="002D0384">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2D0384" w14:paraId="3ED3A8C6" w14:textId="77777777">
        <w:trPr>
          <w:cantSplit/>
        </w:trPr>
        <w:tc>
          <w:tcPr>
            <w:tcW w:w="3240" w:type="dxa"/>
          </w:tcPr>
          <w:p w14:paraId="7CC6124E" w14:textId="77777777" w:rsidR="002D0384" w:rsidRDefault="00000000">
            <w:pPr>
              <w:keepNext/>
              <w:ind w:right="72"/>
              <w:rPr>
                <w:b/>
                <w:color w:val="000000"/>
              </w:rPr>
            </w:pPr>
            <w:r>
              <w:rPr>
                <w:rFonts w:hint="eastAsia"/>
                <w:b/>
                <w:color w:val="000000"/>
              </w:rPr>
              <w:t>用户利益</w:t>
            </w:r>
          </w:p>
        </w:tc>
        <w:tc>
          <w:tcPr>
            <w:tcW w:w="3780" w:type="dxa"/>
          </w:tcPr>
          <w:p w14:paraId="55B93FDB" w14:textId="77777777" w:rsidR="002D0384" w:rsidRDefault="00000000">
            <w:pPr>
              <w:ind w:right="144"/>
              <w:rPr>
                <w:b/>
                <w:color w:val="000000"/>
              </w:rPr>
            </w:pPr>
            <w:r>
              <w:rPr>
                <w:rFonts w:hint="eastAsia"/>
                <w:b/>
                <w:color w:val="000000"/>
              </w:rPr>
              <w:t>支持特性</w:t>
            </w:r>
          </w:p>
        </w:tc>
      </w:tr>
      <w:tr w:rsidR="002D0384" w14:paraId="068EFAF8" w14:textId="77777777">
        <w:trPr>
          <w:cantSplit/>
        </w:trPr>
        <w:tc>
          <w:tcPr>
            <w:tcW w:w="3240" w:type="dxa"/>
          </w:tcPr>
          <w:p w14:paraId="58FE8334" w14:textId="77777777" w:rsidR="002D0384" w:rsidRDefault="00000000">
            <w:pPr>
              <w:keepNext/>
              <w:ind w:right="-14"/>
              <w:rPr>
                <w:color w:val="000000"/>
              </w:rPr>
            </w:pPr>
            <w:r>
              <w:rPr>
                <w:rFonts w:hAnsi="宋体" w:cs="宋体"/>
                <w:color w:val="000000"/>
              </w:rPr>
              <w:t>学生能够安全、匿名地表达内心情绪，减少孤独感与压抑感</w:t>
            </w:r>
          </w:p>
        </w:tc>
        <w:tc>
          <w:tcPr>
            <w:tcW w:w="3780" w:type="dxa"/>
          </w:tcPr>
          <w:p w14:paraId="36FC4279" w14:textId="77777777" w:rsidR="002D0384" w:rsidRDefault="00000000">
            <w:pPr>
              <w:ind w:right="144"/>
              <w:rPr>
                <w:color w:val="000000"/>
              </w:rPr>
            </w:pPr>
            <w:r>
              <w:rPr>
                <w:rFonts w:hAnsi="宋体" w:cs="宋体"/>
                <w:color w:val="000000"/>
              </w:rPr>
              <w:t>提供匿名心情打卡和动态发布功能，界面清晰，不记录个人身份信息。</w:t>
            </w:r>
          </w:p>
        </w:tc>
      </w:tr>
      <w:tr w:rsidR="002D0384" w14:paraId="31B50694" w14:textId="77777777">
        <w:trPr>
          <w:cantSplit/>
        </w:trPr>
        <w:tc>
          <w:tcPr>
            <w:tcW w:w="3240" w:type="dxa"/>
          </w:tcPr>
          <w:p w14:paraId="363EBBDC" w14:textId="77777777" w:rsidR="002D0384" w:rsidRDefault="00000000">
            <w:pPr>
              <w:keepNext/>
              <w:ind w:right="-14"/>
              <w:rPr>
                <w:color w:val="000000"/>
              </w:rPr>
            </w:pPr>
            <w:r>
              <w:rPr>
                <w:rFonts w:hAnsi="宋体" w:cs="宋体"/>
                <w:color w:val="000000"/>
              </w:rPr>
              <w:t>学生在遇到困扰时可得到温和、即时的心理回应</w:t>
            </w:r>
          </w:p>
        </w:tc>
        <w:tc>
          <w:tcPr>
            <w:tcW w:w="3780" w:type="dxa"/>
          </w:tcPr>
          <w:p w14:paraId="1FB9B081" w14:textId="77777777" w:rsidR="002D0384" w:rsidRDefault="00000000">
            <w:pPr>
              <w:ind w:right="144"/>
              <w:rPr>
                <w:color w:val="000000"/>
              </w:rPr>
            </w:pPr>
            <w:r>
              <w:rPr>
                <w:rFonts w:hAnsi="宋体" w:cs="宋体"/>
                <w:color w:val="000000"/>
              </w:rPr>
              <w:t>提供 24 小时在线的 AI 聊天助手，支持情绪识别与同理回应。</w:t>
            </w:r>
          </w:p>
        </w:tc>
      </w:tr>
      <w:tr w:rsidR="002D0384" w14:paraId="671293D3" w14:textId="77777777">
        <w:trPr>
          <w:cantSplit/>
        </w:trPr>
        <w:tc>
          <w:tcPr>
            <w:tcW w:w="3240" w:type="dxa"/>
          </w:tcPr>
          <w:p w14:paraId="08CA1AB6" w14:textId="77777777" w:rsidR="002D0384" w:rsidRDefault="00000000">
            <w:pPr>
              <w:keepNext/>
              <w:ind w:right="-14"/>
              <w:rPr>
                <w:color w:val="000000"/>
              </w:rPr>
            </w:pPr>
            <w:r>
              <w:rPr>
                <w:rFonts w:hAnsi="宋体" w:cs="宋体"/>
                <w:color w:val="000000"/>
              </w:rPr>
              <w:t>学生可获得来自同伴的鼓励与理解，增强心理支持感</w:t>
            </w:r>
          </w:p>
        </w:tc>
        <w:tc>
          <w:tcPr>
            <w:tcW w:w="3780" w:type="dxa"/>
          </w:tcPr>
          <w:p w14:paraId="4C6F5B68" w14:textId="77777777" w:rsidR="002D0384" w:rsidRDefault="00000000">
            <w:pPr>
              <w:ind w:right="144"/>
              <w:rPr>
                <w:color w:val="000000"/>
              </w:rPr>
            </w:pPr>
            <w:r>
              <w:rPr>
                <w:rFonts w:hAnsi="宋体" w:cs="宋体"/>
                <w:color w:val="000000"/>
              </w:rPr>
              <w:t>社区动态可点赞与评论，形成匿名共鸣式互动；也可发布</w:t>
            </w:r>
            <w:r>
              <w:rPr>
                <w:rFonts w:ascii="Times New Roman"/>
                <w:color w:val="000000"/>
              </w:rPr>
              <w:t>“</w:t>
            </w:r>
            <w:r>
              <w:rPr>
                <w:rFonts w:hAnsi="宋体" w:cs="宋体"/>
                <w:color w:val="000000"/>
              </w:rPr>
              <w:t>情绪标签</w:t>
            </w:r>
            <w:r>
              <w:rPr>
                <w:rFonts w:ascii="Times New Roman"/>
                <w:color w:val="000000"/>
              </w:rPr>
              <w:t>”</w:t>
            </w:r>
            <w:r>
              <w:rPr>
                <w:rFonts w:hAnsi="宋体" w:cs="宋体"/>
                <w:color w:val="000000"/>
              </w:rPr>
              <w:t>获得共感建议。</w:t>
            </w:r>
          </w:p>
        </w:tc>
      </w:tr>
      <w:tr w:rsidR="002D0384" w14:paraId="42DF9617" w14:textId="77777777">
        <w:trPr>
          <w:cantSplit/>
        </w:trPr>
        <w:tc>
          <w:tcPr>
            <w:tcW w:w="3240" w:type="dxa"/>
          </w:tcPr>
          <w:p w14:paraId="4EBDE6D5" w14:textId="77777777" w:rsidR="002D0384" w:rsidRDefault="00000000">
            <w:pPr>
              <w:keepNext/>
              <w:ind w:right="-14"/>
              <w:rPr>
                <w:color w:val="000000"/>
              </w:rPr>
            </w:pPr>
            <w:r>
              <w:rPr>
                <w:rFonts w:hAnsi="宋体" w:cs="宋体"/>
                <w:color w:val="000000"/>
              </w:rPr>
              <w:t>心理咨询老师可提前发现潜在危机学生，及时干预避免事态恶化</w:t>
            </w:r>
          </w:p>
        </w:tc>
        <w:tc>
          <w:tcPr>
            <w:tcW w:w="3780" w:type="dxa"/>
          </w:tcPr>
          <w:p w14:paraId="664D69C5" w14:textId="77777777" w:rsidR="002D0384" w:rsidRDefault="00000000">
            <w:pPr>
              <w:ind w:right="144"/>
              <w:rPr>
                <w:color w:val="000000"/>
              </w:rPr>
            </w:pPr>
            <w:r>
              <w:rPr>
                <w:rFonts w:hAnsi="宋体" w:cs="宋体"/>
                <w:color w:val="000000"/>
              </w:rPr>
              <w:t>系统自动检测心理危机关键词与情绪异常动态，发送预警给老师，老师可查看并私信干预。</w:t>
            </w:r>
          </w:p>
        </w:tc>
      </w:tr>
      <w:tr w:rsidR="002D0384" w14:paraId="500E017C" w14:textId="77777777">
        <w:trPr>
          <w:cantSplit/>
        </w:trPr>
        <w:tc>
          <w:tcPr>
            <w:tcW w:w="3240" w:type="dxa"/>
          </w:tcPr>
          <w:p w14:paraId="168DBCEF" w14:textId="77777777" w:rsidR="002D0384" w:rsidRDefault="00000000">
            <w:pPr>
              <w:keepNext/>
              <w:ind w:right="-14"/>
              <w:rPr>
                <w:color w:val="000000"/>
              </w:rPr>
            </w:pPr>
            <w:r>
              <w:rPr>
                <w:rFonts w:hAnsi="宋体" w:cs="宋体"/>
                <w:color w:val="000000"/>
              </w:rPr>
              <w:t>心理老师能掌握整体学生情绪趋势，科学规划心理服务资源</w:t>
            </w:r>
          </w:p>
        </w:tc>
        <w:tc>
          <w:tcPr>
            <w:tcW w:w="3780" w:type="dxa"/>
          </w:tcPr>
          <w:p w14:paraId="5695E8BA" w14:textId="77777777" w:rsidR="002D0384" w:rsidRDefault="00000000">
            <w:pPr>
              <w:ind w:right="144"/>
              <w:rPr>
                <w:color w:val="000000"/>
              </w:rPr>
            </w:pPr>
            <w:r>
              <w:rPr>
                <w:rFonts w:hAnsi="宋体" w:cs="宋体"/>
                <w:color w:val="000000"/>
              </w:rPr>
              <w:t>后台生成情绪数据统计报表，支持关键词趋势、日常情绪曲线、危机频次等多维度分析。</w:t>
            </w:r>
          </w:p>
        </w:tc>
      </w:tr>
      <w:tr w:rsidR="002D0384" w14:paraId="70649ADA" w14:textId="77777777">
        <w:trPr>
          <w:cantSplit/>
        </w:trPr>
        <w:tc>
          <w:tcPr>
            <w:tcW w:w="3240" w:type="dxa"/>
          </w:tcPr>
          <w:p w14:paraId="445BCAB0" w14:textId="77777777" w:rsidR="002D0384" w:rsidRDefault="00000000">
            <w:pPr>
              <w:keepNext/>
              <w:ind w:right="-14"/>
              <w:rPr>
                <w:color w:val="000000"/>
              </w:rPr>
            </w:pPr>
            <w:r>
              <w:rPr>
                <w:rFonts w:hAnsi="宋体" w:cs="宋体"/>
                <w:color w:val="000000"/>
              </w:rPr>
              <w:t>管理员能及时处理不良内容，保障社区环境健康</w:t>
            </w:r>
          </w:p>
        </w:tc>
        <w:tc>
          <w:tcPr>
            <w:tcW w:w="3780" w:type="dxa"/>
          </w:tcPr>
          <w:p w14:paraId="107B9736" w14:textId="77777777" w:rsidR="002D0384" w:rsidRDefault="00000000">
            <w:pPr>
              <w:ind w:right="144"/>
              <w:rPr>
                <w:color w:val="000000"/>
              </w:rPr>
            </w:pPr>
            <w:r>
              <w:rPr>
                <w:rFonts w:hAnsi="宋体" w:cs="宋体"/>
                <w:color w:val="000000"/>
              </w:rPr>
              <w:t>系统支持举报、违规识别与人工审核联动；管理员拥有内容管理、封禁、恢复等权限操作。</w:t>
            </w:r>
          </w:p>
        </w:tc>
      </w:tr>
      <w:tr w:rsidR="002D0384" w14:paraId="40F83BA7" w14:textId="77777777">
        <w:trPr>
          <w:cantSplit/>
        </w:trPr>
        <w:tc>
          <w:tcPr>
            <w:tcW w:w="3240" w:type="dxa"/>
          </w:tcPr>
          <w:p w14:paraId="5E958BCA" w14:textId="77777777" w:rsidR="002D0384" w:rsidRDefault="00000000">
            <w:pPr>
              <w:keepNext/>
              <w:ind w:right="-14"/>
              <w:rPr>
                <w:color w:val="000000"/>
              </w:rPr>
            </w:pPr>
            <w:r>
              <w:rPr>
                <w:rFonts w:hAnsi="宋体" w:cs="宋体"/>
                <w:color w:val="000000"/>
              </w:rPr>
              <w:t>整个平台数据匿名化处理，保障学生隐私，避免标签化与歧视</w:t>
            </w:r>
          </w:p>
        </w:tc>
        <w:tc>
          <w:tcPr>
            <w:tcW w:w="3780" w:type="dxa"/>
          </w:tcPr>
          <w:p w14:paraId="2A20A21F" w14:textId="77777777" w:rsidR="002D0384" w:rsidRDefault="00000000">
            <w:pPr>
              <w:ind w:right="144"/>
              <w:rPr>
                <w:color w:val="000000"/>
              </w:rPr>
            </w:pPr>
            <w:r>
              <w:rPr>
                <w:rFonts w:hAnsi="宋体" w:cs="宋体"/>
                <w:color w:val="000000"/>
              </w:rPr>
              <w:t>所有用户行为与心理数据仅以脱敏 ID 存储，心理预警处理流程严格隔离真实身份，仅授权可访问。</w:t>
            </w:r>
          </w:p>
        </w:tc>
      </w:tr>
      <w:tr w:rsidR="002D0384" w14:paraId="38EA296C" w14:textId="77777777">
        <w:trPr>
          <w:cantSplit/>
        </w:trPr>
        <w:tc>
          <w:tcPr>
            <w:tcW w:w="3240" w:type="dxa"/>
          </w:tcPr>
          <w:p w14:paraId="0E155EF2" w14:textId="77777777" w:rsidR="002D0384" w:rsidRDefault="00000000">
            <w:pPr>
              <w:keepNext/>
              <w:ind w:right="-14"/>
              <w:rPr>
                <w:color w:val="000000"/>
              </w:rPr>
            </w:pPr>
            <w:r>
              <w:rPr>
                <w:rFonts w:hAnsi="宋体" w:cs="宋体"/>
                <w:color w:val="000000"/>
              </w:rPr>
              <w:t>校方可以评估项目运行效果并持续改进心理支持机制</w:t>
            </w:r>
          </w:p>
        </w:tc>
        <w:tc>
          <w:tcPr>
            <w:tcW w:w="3780" w:type="dxa"/>
          </w:tcPr>
          <w:p w14:paraId="64E82541" w14:textId="77777777" w:rsidR="002D0384" w:rsidRDefault="00000000">
            <w:pPr>
              <w:ind w:right="144"/>
              <w:rPr>
                <w:color w:val="000000"/>
              </w:rPr>
            </w:pPr>
            <w:r>
              <w:rPr>
                <w:rFonts w:hAnsi="宋体" w:cs="宋体"/>
                <w:color w:val="000000"/>
              </w:rPr>
              <w:t>提供后台访问日志、情绪趋势分析报表、行为活跃度等指标，支持数据导出和汇总审查。</w:t>
            </w:r>
          </w:p>
        </w:tc>
      </w:tr>
    </w:tbl>
    <w:p w14:paraId="0A43E2EA" w14:textId="77777777" w:rsidR="002D0384" w:rsidRDefault="00000000">
      <w:pPr>
        <w:pStyle w:val="2"/>
        <w:numPr>
          <w:ilvl w:val="1"/>
          <w:numId w:val="9"/>
        </w:numPr>
      </w:pPr>
      <w:bookmarkStart w:id="36" w:name="_Toc498919258"/>
      <w:bookmarkStart w:id="37" w:name="_Toc202109708"/>
      <w:r>
        <w:rPr>
          <w:rFonts w:hint="eastAsia"/>
        </w:rPr>
        <w:t>假设与依赖关系</w:t>
      </w:r>
      <w:bookmarkEnd w:id="36"/>
      <w:bookmarkEnd w:id="37"/>
    </w:p>
    <w:p w14:paraId="6964D3D7" w14:textId="77777777" w:rsidR="002D0384" w:rsidRDefault="002D0384"/>
    <w:tbl>
      <w:tblPr>
        <w:tblStyle w:val="ac"/>
        <w:tblW w:w="0" w:type="auto"/>
        <w:tblLayout w:type="fixed"/>
        <w:tblLook w:val="04A0" w:firstRow="1" w:lastRow="0" w:firstColumn="1" w:lastColumn="0" w:noHBand="0" w:noVBand="1"/>
      </w:tblPr>
      <w:tblGrid>
        <w:gridCol w:w="3240"/>
        <w:gridCol w:w="5385"/>
      </w:tblGrid>
      <w:tr w:rsidR="002D0384" w14:paraId="0ED5F73C" w14:textId="77777777">
        <w:tc>
          <w:tcPr>
            <w:tcW w:w="3240" w:type="dxa"/>
            <w:tcBorders>
              <w:top w:val="single" w:sz="11" w:space="0" w:color="000000"/>
              <w:left w:val="single" w:sz="11" w:space="0" w:color="000000"/>
              <w:bottom w:val="single" w:sz="11" w:space="0" w:color="000000"/>
              <w:right w:val="single" w:sz="11" w:space="0" w:color="000000"/>
            </w:tcBorders>
            <w:shd w:val="clear" w:color="auto" w:fill="000000"/>
            <w:tcMar>
              <w:top w:w="0" w:type="dxa"/>
              <w:left w:w="108" w:type="dxa"/>
              <w:bottom w:w="0" w:type="dxa"/>
              <w:right w:w="108" w:type="dxa"/>
            </w:tcMar>
            <w:vAlign w:val="top"/>
          </w:tcPr>
          <w:p w14:paraId="5C1FDF15" w14:textId="77777777" w:rsidR="002D0384" w:rsidRDefault="00000000">
            <w:pPr>
              <w:spacing w:after="120" w:line="240" w:lineRule="auto"/>
            </w:pPr>
            <w:r>
              <w:rPr>
                <w:rFonts w:hAnsi="宋体" w:cs="宋体"/>
                <w:b/>
                <w:color w:val="FFFFFF"/>
              </w:rPr>
              <w:t>类别</w:t>
            </w:r>
          </w:p>
        </w:tc>
        <w:tc>
          <w:tcPr>
            <w:tcW w:w="5385" w:type="dxa"/>
            <w:tcBorders>
              <w:top w:val="single" w:sz="11" w:space="0" w:color="000000"/>
              <w:left w:val="single" w:sz="0" w:space="0" w:color="000000"/>
              <w:bottom w:val="single" w:sz="11" w:space="0" w:color="000000"/>
              <w:right w:val="single" w:sz="11" w:space="0" w:color="000000"/>
            </w:tcBorders>
            <w:shd w:val="clear" w:color="auto" w:fill="000000"/>
            <w:tcMar>
              <w:top w:w="0" w:type="dxa"/>
              <w:left w:w="108" w:type="dxa"/>
              <w:bottom w:w="0" w:type="dxa"/>
              <w:right w:w="108" w:type="dxa"/>
            </w:tcMar>
            <w:vAlign w:val="top"/>
          </w:tcPr>
          <w:p w14:paraId="4DBE0BC2" w14:textId="77777777" w:rsidR="002D0384" w:rsidRDefault="00000000">
            <w:pPr>
              <w:spacing w:after="120" w:line="240" w:lineRule="auto"/>
            </w:pPr>
            <w:r>
              <w:rPr>
                <w:rFonts w:hAnsi="宋体" w:cs="宋体"/>
                <w:b/>
                <w:color w:val="FFFFFF"/>
              </w:rPr>
              <w:t>内容描述</w:t>
            </w:r>
          </w:p>
        </w:tc>
      </w:tr>
      <w:tr w:rsidR="002D0384" w14:paraId="0C5AEC6D" w14:textId="77777777">
        <w:tc>
          <w:tcPr>
            <w:tcW w:w="3240"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417A5F89" w14:textId="77777777" w:rsidR="002D0384" w:rsidRDefault="00000000">
            <w:pPr>
              <w:spacing w:after="120" w:line="240" w:lineRule="auto"/>
            </w:pPr>
            <w:r>
              <w:rPr>
                <w:rFonts w:hAnsi="宋体" w:cs="宋体"/>
                <w:color w:val="000000"/>
              </w:rPr>
              <w:t>用户前提</w:t>
            </w:r>
          </w:p>
        </w:tc>
        <w:tc>
          <w:tcPr>
            <w:tcW w:w="538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EAFE117" w14:textId="77777777" w:rsidR="002D0384" w:rsidRDefault="00000000">
            <w:pPr>
              <w:spacing w:after="120" w:line="240" w:lineRule="auto"/>
            </w:pPr>
            <w:r>
              <w:rPr>
                <w:rFonts w:hAnsi="宋体" w:cs="宋体"/>
                <w:color w:val="000000"/>
              </w:rPr>
              <w:t>初期仅限本校学生注册，需接入学校统一身份认证系统以确保用户来源可信。</w:t>
            </w:r>
          </w:p>
        </w:tc>
      </w:tr>
      <w:tr w:rsidR="002D0384" w14:paraId="2CE12BB7" w14:textId="77777777">
        <w:tc>
          <w:tcPr>
            <w:tcW w:w="3240"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172CC680" w14:textId="77777777" w:rsidR="002D0384" w:rsidRDefault="00000000">
            <w:pPr>
              <w:spacing w:after="120" w:line="240" w:lineRule="auto"/>
            </w:pPr>
            <w:r>
              <w:rPr>
                <w:rFonts w:hAnsi="宋体" w:cs="宋体"/>
                <w:color w:val="000000"/>
              </w:rPr>
              <w:t>平台部署</w:t>
            </w:r>
          </w:p>
        </w:tc>
        <w:tc>
          <w:tcPr>
            <w:tcW w:w="538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2BC7D91E" w14:textId="77777777" w:rsidR="002D0384" w:rsidRDefault="00000000">
            <w:pPr>
              <w:spacing w:after="120" w:line="240" w:lineRule="auto"/>
            </w:pPr>
            <w:r>
              <w:rPr>
                <w:rFonts w:hAnsi="宋体" w:cs="宋体"/>
                <w:color w:val="000000"/>
              </w:rPr>
              <w:t>系统需部署在校方提供或认可的服务器环境上，支持 Node.js / Python 应用运行环境。</w:t>
            </w:r>
          </w:p>
        </w:tc>
      </w:tr>
      <w:tr w:rsidR="002D0384" w14:paraId="580952D1" w14:textId="77777777">
        <w:tc>
          <w:tcPr>
            <w:tcW w:w="3240"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5556E0D3" w14:textId="77777777" w:rsidR="002D0384" w:rsidRDefault="00000000">
            <w:pPr>
              <w:spacing w:after="120" w:line="240" w:lineRule="auto"/>
            </w:pPr>
            <w:r>
              <w:rPr>
                <w:rFonts w:hAnsi="宋体" w:cs="宋体"/>
                <w:color w:val="000000"/>
              </w:rPr>
              <w:t>数据存储</w:t>
            </w:r>
          </w:p>
        </w:tc>
        <w:tc>
          <w:tcPr>
            <w:tcW w:w="538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0FBD43A" w14:textId="77777777" w:rsidR="002D0384" w:rsidRDefault="00000000">
            <w:pPr>
              <w:spacing w:after="120" w:line="240" w:lineRule="auto"/>
            </w:pPr>
            <w:r>
              <w:rPr>
                <w:rFonts w:hAnsi="宋体" w:cs="宋体"/>
                <w:color w:val="000000"/>
              </w:rPr>
              <w:t>需要数据库支持，如 MySQL   或 MongoDB，用于存储用户数据、动态、打卡记录等。</w:t>
            </w:r>
          </w:p>
        </w:tc>
      </w:tr>
      <w:tr w:rsidR="002D0384" w14:paraId="68B297BE" w14:textId="77777777">
        <w:tc>
          <w:tcPr>
            <w:tcW w:w="3240"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78BAFA09" w14:textId="77777777" w:rsidR="002D0384" w:rsidRDefault="00000000">
            <w:pPr>
              <w:spacing w:after="120" w:line="240" w:lineRule="auto"/>
            </w:pPr>
            <w:r>
              <w:rPr>
                <w:rFonts w:hAnsi="宋体" w:cs="宋体"/>
                <w:color w:val="000000"/>
              </w:rPr>
              <w:t>第三方服务</w:t>
            </w:r>
          </w:p>
        </w:tc>
        <w:tc>
          <w:tcPr>
            <w:tcW w:w="538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381715F8" w14:textId="77777777" w:rsidR="002D0384" w:rsidRDefault="00000000">
            <w:pPr>
              <w:spacing w:after="120" w:line="240" w:lineRule="auto"/>
            </w:pPr>
            <w:r>
              <w:rPr>
                <w:rFonts w:hAnsi="宋体" w:cs="宋体"/>
                <w:color w:val="000000"/>
              </w:rPr>
              <w:t>AI 聊天助手功能依赖外部大语言模型接口（如 OpenAI、腾讯混元或其他国产大模型服务）。</w:t>
            </w:r>
          </w:p>
        </w:tc>
      </w:tr>
      <w:tr w:rsidR="002D0384" w14:paraId="530B0895" w14:textId="77777777">
        <w:tc>
          <w:tcPr>
            <w:tcW w:w="3240"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26744D42" w14:textId="77777777" w:rsidR="002D0384" w:rsidRDefault="00000000">
            <w:pPr>
              <w:spacing w:after="120" w:line="240" w:lineRule="auto"/>
            </w:pPr>
            <w:r>
              <w:rPr>
                <w:rFonts w:hAnsi="宋体" w:cs="宋体"/>
                <w:color w:val="000000"/>
              </w:rPr>
              <w:t>数据隐私</w:t>
            </w:r>
          </w:p>
        </w:tc>
        <w:tc>
          <w:tcPr>
            <w:tcW w:w="538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56C4B2C5" w14:textId="77777777" w:rsidR="002D0384" w:rsidRDefault="00000000">
            <w:pPr>
              <w:spacing w:after="120" w:line="240" w:lineRule="auto"/>
            </w:pPr>
            <w:r>
              <w:rPr>
                <w:rFonts w:hAnsi="宋体" w:cs="宋体"/>
                <w:color w:val="000000"/>
              </w:rPr>
              <w:t>所有用户行为数据需经过脱敏处理，遵循校园数据安全规范，敏感内容仅授权人员可查看。</w:t>
            </w:r>
          </w:p>
        </w:tc>
      </w:tr>
      <w:tr w:rsidR="002D0384" w14:paraId="112E3867" w14:textId="77777777">
        <w:tc>
          <w:tcPr>
            <w:tcW w:w="3240"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69550DE0" w14:textId="77777777" w:rsidR="002D0384" w:rsidRDefault="00000000">
            <w:pPr>
              <w:spacing w:after="120" w:line="240" w:lineRule="auto"/>
            </w:pPr>
            <w:r>
              <w:rPr>
                <w:rFonts w:hAnsi="宋体" w:cs="宋体"/>
                <w:color w:val="000000"/>
              </w:rPr>
              <w:t>心理教师配合</w:t>
            </w:r>
          </w:p>
        </w:tc>
        <w:tc>
          <w:tcPr>
            <w:tcW w:w="538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7F022ABB" w14:textId="77777777" w:rsidR="002D0384" w:rsidRDefault="00000000">
            <w:pPr>
              <w:spacing w:after="120" w:line="240" w:lineRule="auto"/>
            </w:pPr>
            <w:r>
              <w:rPr>
                <w:rFonts w:hAnsi="宋体" w:cs="宋体"/>
                <w:color w:val="000000"/>
              </w:rPr>
              <w:t>心理咨询中心需配合安排值班老师，定期查看系统预警内容并执行干预流程。</w:t>
            </w:r>
          </w:p>
        </w:tc>
      </w:tr>
      <w:tr w:rsidR="002D0384" w14:paraId="26F59B98" w14:textId="77777777">
        <w:tc>
          <w:tcPr>
            <w:tcW w:w="3240"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3536939F" w14:textId="77777777" w:rsidR="002D0384" w:rsidRDefault="00000000">
            <w:pPr>
              <w:spacing w:after="120" w:line="240" w:lineRule="auto"/>
            </w:pPr>
            <w:r>
              <w:rPr>
                <w:rFonts w:hAnsi="宋体" w:cs="宋体"/>
                <w:color w:val="000000"/>
              </w:rPr>
              <w:t>网络依赖</w:t>
            </w:r>
          </w:p>
        </w:tc>
        <w:tc>
          <w:tcPr>
            <w:tcW w:w="538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09CA0A30" w14:textId="77777777" w:rsidR="002D0384" w:rsidRDefault="00000000">
            <w:pPr>
              <w:spacing w:after="120" w:line="240" w:lineRule="auto"/>
            </w:pPr>
            <w:r>
              <w:rPr>
                <w:rFonts w:hAnsi="宋体" w:cs="宋体"/>
                <w:color w:val="000000"/>
              </w:rPr>
              <w:t>用户访问平台需稳定的校园网或互联网连接，尤其在使用 AI 聊天助手时对响应时延敏感。</w:t>
            </w:r>
          </w:p>
        </w:tc>
      </w:tr>
      <w:tr w:rsidR="002D0384" w14:paraId="23842623" w14:textId="77777777">
        <w:tc>
          <w:tcPr>
            <w:tcW w:w="3240" w:type="dxa"/>
            <w:tcBorders>
              <w:top w:val="single" w:sz="0" w:space="0" w:color="000000"/>
              <w:left w:val="single" w:sz="11" w:space="0" w:color="000000"/>
              <w:bottom w:val="single" w:sz="11" w:space="0" w:color="000000"/>
              <w:right w:val="single" w:sz="11" w:space="0" w:color="000000"/>
            </w:tcBorders>
            <w:tcMar>
              <w:top w:w="0" w:type="dxa"/>
              <w:left w:w="108" w:type="dxa"/>
              <w:bottom w:w="0" w:type="dxa"/>
              <w:right w:w="108" w:type="dxa"/>
            </w:tcMar>
            <w:vAlign w:val="top"/>
          </w:tcPr>
          <w:p w14:paraId="375EECFD" w14:textId="77777777" w:rsidR="002D0384" w:rsidRDefault="00000000">
            <w:pPr>
              <w:spacing w:after="120" w:line="240" w:lineRule="auto"/>
            </w:pPr>
            <w:r>
              <w:rPr>
                <w:rFonts w:hAnsi="宋体" w:cs="宋体"/>
                <w:color w:val="000000"/>
              </w:rPr>
              <w:lastRenderedPageBreak/>
              <w:t>浏览器兼容性</w:t>
            </w:r>
          </w:p>
        </w:tc>
        <w:tc>
          <w:tcPr>
            <w:tcW w:w="5385" w:type="dxa"/>
            <w:tcBorders>
              <w:top w:val="single" w:sz="0" w:space="0" w:color="000000"/>
              <w:left w:val="single" w:sz="0" w:space="0" w:color="000000"/>
              <w:bottom w:val="single" w:sz="11" w:space="0" w:color="000000"/>
              <w:right w:val="single" w:sz="11" w:space="0" w:color="000000"/>
            </w:tcBorders>
            <w:tcMar>
              <w:top w:w="0" w:type="dxa"/>
              <w:left w:w="108" w:type="dxa"/>
              <w:bottom w:w="0" w:type="dxa"/>
              <w:right w:w="108" w:type="dxa"/>
            </w:tcMar>
            <w:vAlign w:val="top"/>
          </w:tcPr>
          <w:p w14:paraId="4FB6666C" w14:textId="77777777" w:rsidR="002D0384" w:rsidRDefault="00000000">
            <w:pPr>
              <w:spacing w:after="120" w:line="240" w:lineRule="auto"/>
            </w:pPr>
            <w:r>
              <w:rPr>
                <w:rFonts w:hAnsi="宋体" w:cs="宋体"/>
                <w:color w:val="000000"/>
              </w:rPr>
              <w:t>系统需兼容主流桌面与移动端浏览器（如 Chrome、Edge、Safari），适配不同屏幕尺寸。</w:t>
            </w:r>
          </w:p>
        </w:tc>
      </w:tr>
    </w:tbl>
    <w:p w14:paraId="1FB7CB95" w14:textId="77777777" w:rsidR="002D0384" w:rsidRDefault="002D0384"/>
    <w:p w14:paraId="6909D5D0" w14:textId="77777777" w:rsidR="002D0384" w:rsidRDefault="00000000">
      <w:pPr>
        <w:pStyle w:val="1"/>
        <w:numPr>
          <w:ilvl w:val="0"/>
          <w:numId w:val="9"/>
        </w:numPr>
      </w:pPr>
      <w:bookmarkStart w:id="38" w:name="_Toc498919261"/>
      <w:bookmarkStart w:id="39" w:name="_Toc202109709"/>
      <w:r>
        <w:rPr>
          <w:rFonts w:hint="eastAsia"/>
        </w:rPr>
        <w:t>产品特性</w:t>
      </w:r>
      <w:bookmarkEnd w:id="38"/>
      <w:bookmarkEnd w:id="39"/>
    </w:p>
    <w:p w14:paraId="395C7FBA" w14:textId="77777777" w:rsidR="002D0384" w:rsidRDefault="00000000">
      <w:pPr>
        <w:pStyle w:val="2"/>
        <w:numPr>
          <w:ilvl w:val="1"/>
          <w:numId w:val="9"/>
        </w:numPr>
        <w:spacing w:line="240" w:lineRule="auto"/>
      </w:pPr>
      <w:bookmarkStart w:id="40" w:name="_Toc202109710"/>
      <w:r>
        <w:rPr>
          <w:rFonts w:hAnsi="宋体" w:cs="宋体"/>
          <w:color w:val="000000"/>
        </w:rPr>
        <w:t>学号脱敏注册</w:t>
      </w:r>
      <w:bookmarkEnd w:id="40"/>
    </w:p>
    <w:p w14:paraId="2C9CE361" w14:textId="77777777" w:rsidR="002D0384" w:rsidRDefault="00000000">
      <w:pPr>
        <w:spacing w:line="240" w:lineRule="auto"/>
      </w:pPr>
      <w:r>
        <w:rPr>
          <w:rFonts w:hAnsi="宋体" w:cs="宋体"/>
          <w:color w:val="000000"/>
        </w:rPr>
        <w:t>实现匿名社区注册，防止泄露学生信息</w:t>
      </w:r>
    </w:p>
    <w:p w14:paraId="19CBCDCB" w14:textId="77777777" w:rsidR="002D0384" w:rsidRDefault="00000000">
      <w:pPr>
        <w:pStyle w:val="2"/>
        <w:numPr>
          <w:ilvl w:val="1"/>
          <w:numId w:val="9"/>
        </w:numPr>
        <w:spacing w:line="240" w:lineRule="auto"/>
      </w:pPr>
      <w:bookmarkStart w:id="41" w:name="_Toc202109711"/>
      <w:r>
        <w:rPr>
          <w:rFonts w:hAnsi="宋体" w:cs="宋体"/>
          <w:color w:val="000000"/>
        </w:rPr>
        <w:t>自动生成一次性用户名</w:t>
      </w:r>
      <w:bookmarkEnd w:id="41"/>
    </w:p>
    <w:p w14:paraId="3AA29826" w14:textId="77777777" w:rsidR="002D0384" w:rsidRDefault="00000000">
      <w:pPr>
        <w:spacing w:line="240" w:lineRule="auto"/>
      </w:pPr>
      <w:r>
        <w:rPr>
          <w:rFonts w:hAnsi="宋体" w:cs="宋体"/>
          <w:color w:val="000000"/>
        </w:rPr>
        <w:t>使学生可以避免被人长期追踪，防止被人“开盒”</w:t>
      </w:r>
    </w:p>
    <w:p w14:paraId="0AB3B483" w14:textId="77777777" w:rsidR="002D0384" w:rsidRDefault="00000000">
      <w:pPr>
        <w:pStyle w:val="2"/>
        <w:numPr>
          <w:ilvl w:val="1"/>
          <w:numId w:val="9"/>
        </w:numPr>
        <w:spacing w:line="240" w:lineRule="auto"/>
      </w:pPr>
      <w:bookmarkStart w:id="42" w:name="_Toc202109712"/>
      <w:r>
        <w:rPr>
          <w:rFonts w:hAnsi="宋体" w:cs="宋体"/>
          <w:color w:val="000000"/>
        </w:rPr>
        <w:t>截图水印功能</w:t>
      </w:r>
      <w:bookmarkEnd w:id="42"/>
    </w:p>
    <w:p w14:paraId="2B20BCBD" w14:textId="77777777" w:rsidR="002D0384" w:rsidRDefault="00000000">
      <w:pPr>
        <w:spacing w:line="240" w:lineRule="auto"/>
      </w:pPr>
      <w:r>
        <w:rPr>
          <w:rFonts w:hAnsi="宋体" w:cs="宋体"/>
          <w:color w:val="000000"/>
        </w:rPr>
        <w:t>截图时会带上加密后的账号识别码水印，供管理员处理截图泄露的情况</w:t>
      </w:r>
    </w:p>
    <w:p w14:paraId="21F56C83" w14:textId="77777777" w:rsidR="002D0384" w:rsidRDefault="00000000">
      <w:pPr>
        <w:pStyle w:val="2"/>
        <w:numPr>
          <w:ilvl w:val="1"/>
          <w:numId w:val="9"/>
        </w:numPr>
        <w:spacing w:line="240" w:lineRule="auto"/>
      </w:pPr>
      <w:bookmarkStart w:id="43" w:name="_Toc202109713"/>
      <w:r>
        <w:rPr>
          <w:rFonts w:hAnsi="宋体" w:cs="宋体"/>
          <w:color w:val="000000"/>
        </w:rPr>
        <w:t>每日情绪打卡</w:t>
      </w:r>
      <w:bookmarkEnd w:id="43"/>
    </w:p>
    <w:p w14:paraId="5F50ACDD" w14:textId="77777777" w:rsidR="002D0384" w:rsidRDefault="00000000">
      <w:pPr>
        <w:spacing w:line="240" w:lineRule="auto"/>
      </w:pPr>
      <w:r>
        <w:rPr>
          <w:rFonts w:hAnsi="宋体" w:cs="宋体"/>
          <w:color w:val="000000"/>
        </w:rPr>
        <w:t>每日登录自动提示用户进行心情打卡，记录每日心情</w:t>
      </w:r>
    </w:p>
    <w:p w14:paraId="35047ADE" w14:textId="77777777" w:rsidR="002D0384" w:rsidRDefault="00000000">
      <w:pPr>
        <w:pStyle w:val="2"/>
        <w:numPr>
          <w:ilvl w:val="1"/>
          <w:numId w:val="9"/>
        </w:numPr>
        <w:spacing w:line="240" w:lineRule="auto"/>
      </w:pPr>
      <w:bookmarkStart w:id="44" w:name="_Toc202109714"/>
      <w:r>
        <w:rPr>
          <w:rFonts w:hAnsi="宋体" w:cs="宋体"/>
          <w:color w:val="000000"/>
        </w:rPr>
        <w:t>近期情绪波动可视化</w:t>
      </w:r>
      <w:bookmarkEnd w:id="44"/>
    </w:p>
    <w:p w14:paraId="07EA75A9" w14:textId="77777777" w:rsidR="002D0384" w:rsidRDefault="00000000">
      <w:pPr>
        <w:spacing w:line="240" w:lineRule="auto"/>
      </w:pPr>
      <w:r>
        <w:rPr>
          <w:rFonts w:hAnsi="宋体" w:cs="宋体"/>
          <w:color w:val="000000"/>
        </w:rPr>
        <w:t>将近期用户情绪打卡数据做成图像，让用户可以直观看到最近的情绪状态</w:t>
      </w:r>
    </w:p>
    <w:p w14:paraId="48B09429" w14:textId="77777777" w:rsidR="002D0384" w:rsidRDefault="00000000">
      <w:pPr>
        <w:pStyle w:val="2"/>
        <w:numPr>
          <w:ilvl w:val="1"/>
          <w:numId w:val="9"/>
        </w:numPr>
        <w:spacing w:line="240" w:lineRule="auto"/>
      </w:pPr>
      <w:bookmarkStart w:id="45" w:name="_Toc202109715"/>
      <w:r>
        <w:rPr>
          <w:rFonts w:hAnsi="宋体" w:cs="宋体"/>
          <w:color w:val="000000"/>
        </w:rPr>
        <w:t>AI聊天疏导</w:t>
      </w:r>
      <w:bookmarkEnd w:id="45"/>
    </w:p>
    <w:p w14:paraId="3930B27A" w14:textId="77777777" w:rsidR="002D0384" w:rsidRDefault="00000000">
      <w:pPr>
        <w:spacing w:line="240" w:lineRule="auto"/>
      </w:pPr>
      <w:r>
        <w:rPr>
          <w:rFonts w:hAnsi="宋体" w:cs="宋体"/>
          <w:color w:val="000000"/>
        </w:rPr>
        <w:t>24小时全天服务的AI情绪疏导助手，防止出现用户需要心理疏导但工作人员人手不够的情况</w:t>
      </w:r>
    </w:p>
    <w:p w14:paraId="1C3BB409" w14:textId="77777777" w:rsidR="002D0384" w:rsidRDefault="00000000">
      <w:pPr>
        <w:pStyle w:val="2"/>
        <w:numPr>
          <w:ilvl w:val="1"/>
          <w:numId w:val="9"/>
        </w:numPr>
        <w:spacing w:line="240" w:lineRule="auto"/>
      </w:pPr>
      <w:bookmarkStart w:id="46" w:name="_Toc202109716"/>
      <w:r>
        <w:rPr>
          <w:rFonts w:hAnsi="宋体" w:cs="宋体"/>
          <w:color w:val="000000"/>
        </w:rPr>
        <w:t>匿名双盲匹配</w:t>
      </w:r>
      <w:bookmarkEnd w:id="46"/>
    </w:p>
    <w:p w14:paraId="39767C36" w14:textId="77777777" w:rsidR="002D0384" w:rsidRDefault="00000000">
      <w:pPr>
        <w:spacing w:line="240" w:lineRule="auto"/>
      </w:pPr>
      <w:r>
        <w:rPr>
          <w:rFonts w:hAnsi="宋体" w:cs="宋体"/>
          <w:color w:val="000000"/>
        </w:rPr>
        <w:t>根据情绪标签匹配互助伙伴（双方均不可见ID），便于心情相似的人相互理解相互疏导</w:t>
      </w:r>
    </w:p>
    <w:p w14:paraId="1187ED46" w14:textId="77777777" w:rsidR="002D0384" w:rsidRDefault="00000000">
      <w:pPr>
        <w:pStyle w:val="2"/>
        <w:numPr>
          <w:ilvl w:val="1"/>
          <w:numId w:val="9"/>
        </w:numPr>
        <w:spacing w:line="240" w:lineRule="auto"/>
      </w:pPr>
      <w:bookmarkStart w:id="47" w:name="_Toc202109717"/>
      <w:r>
        <w:rPr>
          <w:rFonts w:hAnsi="宋体" w:cs="宋体"/>
          <w:color w:val="000000"/>
        </w:rPr>
        <w:t>能量值激励体系</w:t>
      </w:r>
      <w:bookmarkEnd w:id="47"/>
    </w:p>
    <w:p w14:paraId="26A65F1D" w14:textId="77777777" w:rsidR="002D0384" w:rsidRDefault="00000000">
      <w:pPr>
        <w:spacing w:line="240" w:lineRule="auto"/>
      </w:pPr>
      <w:r>
        <w:rPr>
          <w:rFonts w:hAnsi="宋体" w:cs="宋体"/>
          <w:color w:val="000000"/>
        </w:rPr>
        <w:t>帮助他人获"心理能量值"，可以提升等级或者兑换奖品，激励用户互帮互助</w:t>
      </w:r>
    </w:p>
    <w:p w14:paraId="579B965A" w14:textId="77777777" w:rsidR="002D0384" w:rsidRDefault="00000000">
      <w:pPr>
        <w:pStyle w:val="2"/>
        <w:numPr>
          <w:ilvl w:val="1"/>
          <w:numId w:val="9"/>
        </w:numPr>
        <w:spacing w:line="240" w:lineRule="auto"/>
      </w:pPr>
      <w:bookmarkStart w:id="48" w:name="_Toc202109718"/>
      <w:r>
        <w:rPr>
          <w:rFonts w:hAnsi="宋体" w:cs="宋体"/>
          <w:color w:val="000000"/>
        </w:rPr>
        <w:t>话题分区守护者</w:t>
      </w:r>
      <w:bookmarkEnd w:id="48"/>
    </w:p>
    <w:p w14:paraId="06E3EB17" w14:textId="77777777" w:rsidR="002D0384" w:rsidRDefault="00000000">
      <w:pPr>
        <w:spacing w:line="240" w:lineRule="auto"/>
      </w:pPr>
      <w:r>
        <w:rPr>
          <w:rFonts w:hAnsi="宋体" w:cs="宋体"/>
          <w:color w:val="000000"/>
        </w:rPr>
        <w:t>由经过培训的版主匿名</w:t>
      </w:r>
      <w:r>
        <w:rPr>
          <w:rFonts w:hAnsi="宋体" w:cs="宋体" w:hint="eastAsia"/>
          <w:color w:val="000000"/>
        </w:rPr>
        <w:t>或AI</w:t>
      </w:r>
      <w:r>
        <w:rPr>
          <w:rFonts w:hAnsi="宋体" w:cs="宋体"/>
          <w:color w:val="000000"/>
        </w:rPr>
        <w:t>管理分区内容，以此维护社区的氛围</w:t>
      </w:r>
    </w:p>
    <w:p w14:paraId="70BE9683" w14:textId="77777777" w:rsidR="002D0384" w:rsidRDefault="00000000">
      <w:pPr>
        <w:pStyle w:val="2"/>
        <w:numPr>
          <w:ilvl w:val="1"/>
          <w:numId w:val="9"/>
        </w:numPr>
        <w:spacing w:line="240" w:lineRule="auto"/>
      </w:pPr>
      <w:bookmarkStart w:id="49" w:name="_Toc202109719"/>
      <w:r>
        <w:rPr>
          <w:rFonts w:hAnsi="宋体" w:cs="宋体"/>
          <w:color w:val="000000"/>
        </w:rPr>
        <w:t>心理咨询室一键预约</w:t>
      </w:r>
      <w:bookmarkEnd w:id="49"/>
    </w:p>
    <w:p w14:paraId="5AA11287" w14:textId="77777777" w:rsidR="002D0384" w:rsidRDefault="00000000">
      <w:pPr>
        <w:spacing w:line="240" w:lineRule="auto"/>
      </w:pPr>
      <w:r>
        <w:rPr>
          <w:rFonts w:hAnsi="宋体" w:cs="宋体"/>
          <w:color w:val="000000"/>
        </w:rPr>
        <w:t>匿名预约校内咨询师，系统自动分配虚拟会面号，为用户获取专业帮助提供便利</w:t>
      </w:r>
    </w:p>
    <w:p w14:paraId="7050B775" w14:textId="77777777" w:rsidR="002D0384" w:rsidRDefault="00000000">
      <w:pPr>
        <w:pStyle w:val="2"/>
        <w:numPr>
          <w:ilvl w:val="1"/>
          <w:numId w:val="9"/>
        </w:numPr>
        <w:spacing w:line="240" w:lineRule="auto"/>
      </w:pPr>
      <w:bookmarkStart w:id="50" w:name="_Toc202109720"/>
      <w:r>
        <w:rPr>
          <w:rFonts w:hAnsi="宋体" w:cs="宋体"/>
          <w:color w:val="000000"/>
        </w:rPr>
        <w:t>课程压力预警</w:t>
      </w:r>
      <w:bookmarkEnd w:id="50"/>
    </w:p>
    <w:p w14:paraId="639AEB5A" w14:textId="77777777" w:rsidR="002D0384" w:rsidRDefault="00000000">
      <w:pPr>
        <w:spacing w:line="240" w:lineRule="auto"/>
      </w:pPr>
      <w:r>
        <w:rPr>
          <w:rFonts w:hAnsi="宋体" w:cs="宋体"/>
          <w:color w:val="000000"/>
        </w:rPr>
        <w:t>对接教务系统，考试周前自动推送减压攻略，疏解学生的课业压力</w:t>
      </w:r>
    </w:p>
    <w:p w14:paraId="4943D29B" w14:textId="77777777" w:rsidR="002D0384" w:rsidRDefault="00000000">
      <w:pPr>
        <w:pStyle w:val="2"/>
        <w:numPr>
          <w:ilvl w:val="1"/>
          <w:numId w:val="9"/>
        </w:numPr>
        <w:spacing w:line="240" w:lineRule="auto"/>
      </w:pPr>
      <w:bookmarkStart w:id="51" w:name="_Toc202109721"/>
      <w:r>
        <w:rPr>
          <w:rFonts w:hAnsi="宋体" w:cs="宋体"/>
          <w:color w:val="000000"/>
        </w:rPr>
        <w:t>后台情绪倾向分析</w:t>
      </w:r>
      <w:bookmarkEnd w:id="51"/>
    </w:p>
    <w:p w14:paraId="49F36843" w14:textId="77777777" w:rsidR="002D0384" w:rsidRDefault="00000000">
      <w:pPr>
        <w:spacing w:line="240" w:lineRule="auto"/>
      </w:pPr>
      <w:r>
        <w:rPr>
          <w:rFonts w:hAnsi="宋体" w:cs="宋体"/>
          <w:color w:val="000000"/>
        </w:rPr>
        <w:t>后台模型自动对用户发布的内容进行倾向分析，便于在持续轻度负面倾向阶段进行干预</w:t>
      </w:r>
    </w:p>
    <w:p w14:paraId="19F3B805" w14:textId="77777777" w:rsidR="002D0384" w:rsidRDefault="00000000">
      <w:pPr>
        <w:pStyle w:val="2"/>
        <w:numPr>
          <w:ilvl w:val="1"/>
          <w:numId w:val="9"/>
        </w:numPr>
        <w:spacing w:line="240" w:lineRule="auto"/>
      </w:pPr>
      <w:bookmarkStart w:id="52" w:name="_Toc202109722"/>
      <w:r>
        <w:rPr>
          <w:rFonts w:hAnsi="宋体" w:cs="宋体"/>
          <w:color w:val="000000"/>
        </w:rPr>
        <w:t>后台风险内容监测</w:t>
      </w:r>
      <w:bookmarkEnd w:id="52"/>
    </w:p>
    <w:p w14:paraId="35E75DF3" w14:textId="77777777" w:rsidR="002D0384" w:rsidRDefault="00000000">
      <w:pPr>
        <w:spacing w:line="240" w:lineRule="auto"/>
      </w:pPr>
      <w:r>
        <w:rPr>
          <w:rFonts w:hAnsi="宋体" w:cs="宋体"/>
          <w:color w:val="000000"/>
        </w:rPr>
        <w:t>用户发布的内容会由后台模型自动监测高危内容，监测到风险会自动采取对应措施干预</w:t>
      </w:r>
    </w:p>
    <w:p w14:paraId="080C0DB8" w14:textId="77777777" w:rsidR="002D0384" w:rsidRDefault="00000000">
      <w:pPr>
        <w:pStyle w:val="2"/>
        <w:numPr>
          <w:ilvl w:val="1"/>
          <w:numId w:val="9"/>
        </w:numPr>
        <w:spacing w:line="240" w:lineRule="auto"/>
      </w:pPr>
      <w:bookmarkStart w:id="53" w:name="_Toc202109723"/>
      <w:r>
        <w:rPr>
          <w:rFonts w:hAnsi="宋体" w:cs="宋体"/>
          <w:color w:val="000000"/>
        </w:rPr>
        <w:t>后台统计近期用户状态</w:t>
      </w:r>
      <w:bookmarkEnd w:id="53"/>
    </w:p>
    <w:p w14:paraId="51770889" w14:textId="77777777" w:rsidR="002D0384" w:rsidRDefault="00000000">
      <w:pPr>
        <w:spacing w:line="240" w:lineRule="auto"/>
      </w:pPr>
      <w:r>
        <w:rPr>
          <w:rFonts w:hAnsi="宋体" w:cs="宋体"/>
          <w:color w:val="000000"/>
        </w:rPr>
        <w:t>支持按年级、专业、性别等信息查看对应群体的状态，如情绪倾向，风险内容率、词云等，便于校方管理</w:t>
      </w:r>
    </w:p>
    <w:p w14:paraId="5E8F4E8D" w14:textId="77777777" w:rsidR="002D0384" w:rsidRDefault="002D0384">
      <w:pPr>
        <w:pStyle w:val="a5"/>
      </w:pPr>
    </w:p>
    <w:p w14:paraId="3AC56ECF" w14:textId="77777777" w:rsidR="002D0384" w:rsidRDefault="00000000">
      <w:pPr>
        <w:pStyle w:val="1"/>
        <w:numPr>
          <w:ilvl w:val="0"/>
          <w:numId w:val="9"/>
        </w:numPr>
      </w:pPr>
      <w:bookmarkStart w:id="54" w:name="_Toc498919264"/>
      <w:bookmarkStart w:id="55" w:name="_Toc202109724"/>
      <w:r>
        <w:rPr>
          <w:rFonts w:hint="eastAsia"/>
        </w:rPr>
        <w:lastRenderedPageBreak/>
        <w:t>约束</w:t>
      </w:r>
      <w:bookmarkEnd w:id="54"/>
      <w:bookmarkEnd w:id="55"/>
    </w:p>
    <w:p w14:paraId="4338D124" w14:textId="77777777" w:rsidR="002D0384" w:rsidRDefault="00000000">
      <w:pPr>
        <w:pStyle w:val="2"/>
        <w:numPr>
          <w:ilvl w:val="1"/>
          <w:numId w:val="9"/>
        </w:numPr>
        <w:spacing w:line="240" w:lineRule="auto"/>
      </w:pPr>
      <w:bookmarkStart w:id="56" w:name="_Toc202109725"/>
      <w:r>
        <w:rPr>
          <w:rFonts w:hAnsi="宋体" w:cs="宋体"/>
          <w:color w:val="000000"/>
        </w:rPr>
        <w:t>技术约束</w:t>
      </w:r>
      <w:bookmarkEnd w:id="56"/>
    </w:p>
    <w:p w14:paraId="75BC3907" w14:textId="77777777" w:rsidR="002D0384" w:rsidRDefault="00000000">
      <w:pPr>
        <w:pStyle w:val="2"/>
        <w:numPr>
          <w:ilvl w:val="0"/>
          <w:numId w:val="0"/>
        </w:numPr>
        <w:spacing w:line="240" w:lineRule="auto"/>
        <w:ind w:firstLine="720"/>
      </w:pPr>
      <w:bookmarkStart w:id="57" w:name="_Toc202109726"/>
      <w:r>
        <w:rPr>
          <w:rFonts w:hAnsi="宋体" w:cs="宋体"/>
          <w:color w:val="000000"/>
        </w:rPr>
        <w:t>6.1.1</w:t>
      </w:r>
      <w:r>
        <w:rPr>
          <w:rFonts w:hAnsi="宋体" w:cs="宋体" w:hint="eastAsia"/>
          <w:color w:val="000000"/>
        </w:rPr>
        <w:t xml:space="preserve"> </w:t>
      </w:r>
      <w:r>
        <w:rPr>
          <w:rFonts w:hAnsi="宋体" w:cs="宋体"/>
          <w:color w:val="000000"/>
        </w:rPr>
        <w:t>隐私安全</w:t>
      </w:r>
      <w:bookmarkEnd w:id="57"/>
    </w:p>
    <w:p w14:paraId="50E4B169" w14:textId="77777777" w:rsidR="002D0384" w:rsidRDefault="00000000">
      <w:pPr>
        <w:spacing w:after="120" w:line="240" w:lineRule="auto"/>
        <w:ind w:left="720"/>
      </w:pPr>
      <w:r>
        <w:rPr>
          <w:rFonts w:hAnsi="宋体" w:cs="宋体"/>
          <w:color w:val="000000"/>
        </w:rPr>
        <w:t>学号必须使用SHA-256不可逆加密存储，禁止明文存储或可逆加密。</w:t>
      </w:r>
    </w:p>
    <w:p w14:paraId="7076EA53" w14:textId="77777777" w:rsidR="002D0384" w:rsidRDefault="00000000">
      <w:pPr>
        <w:spacing w:after="120" w:line="240" w:lineRule="auto"/>
        <w:ind w:left="720"/>
      </w:pPr>
      <w:r>
        <w:rPr>
          <w:rFonts w:hAnsi="宋体" w:cs="宋体"/>
          <w:color w:val="000000"/>
        </w:rPr>
        <w:t>虚拟ID与真实学号的映射关系仅限最高权限管理员在紧急情况下访问</w:t>
      </w:r>
    </w:p>
    <w:p w14:paraId="1D08628C" w14:textId="77777777" w:rsidR="002D0384" w:rsidRDefault="00000000">
      <w:pPr>
        <w:spacing w:after="120" w:line="240" w:lineRule="auto"/>
        <w:ind w:left="720"/>
        <w:rPr>
          <w:rFonts w:hAnsi="宋体" w:cs="宋体" w:hint="eastAsia"/>
          <w:color w:val="000000"/>
        </w:rPr>
      </w:pPr>
      <w:r>
        <w:rPr>
          <w:rFonts w:hAnsi="宋体" w:cs="宋体"/>
          <w:color w:val="000000"/>
        </w:rPr>
        <w:t>所有用户数据（日记、帖子）需端到端加密传输，数据库开启透明数据加密。</w:t>
      </w:r>
    </w:p>
    <w:p w14:paraId="65B95A04" w14:textId="77777777" w:rsidR="002D0384" w:rsidRDefault="002D0384">
      <w:pPr>
        <w:spacing w:after="120" w:line="240" w:lineRule="auto"/>
        <w:ind w:left="720"/>
      </w:pPr>
    </w:p>
    <w:p w14:paraId="12BF3E65" w14:textId="77777777" w:rsidR="002D0384" w:rsidRDefault="00000000">
      <w:pPr>
        <w:pStyle w:val="2"/>
        <w:numPr>
          <w:ilvl w:val="0"/>
          <w:numId w:val="0"/>
        </w:numPr>
        <w:spacing w:line="240" w:lineRule="auto"/>
        <w:ind w:firstLine="720"/>
      </w:pPr>
      <w:bookmarkStart w:id="58" w:name="_Toc202109727"/>
      <w:r>
        <w:rPr>
          <w:rFonts w:hAnsi="宋体" w:cs="宋体"/>
          <w:color w:val="000000"/>
        </w:rPr>
        <w:t>6.1.2 AI模型性能</w:t>
      </w:r>
      <w:bookmarkEnd w:id="58"/>
    </w:p>
    <w:p w14:paraId="4DC97498" w14:textId="77777777" w:rsidR="002D0384" w:rsidRDefault="00000000">
      <w:pPr>
        <w:spacing w:after="120" w:line="240" w:lineRule="auto"/>
        <w:ind w:left="720"/>
      </w:pPr>
      <w:r>
        <w:rPr>
          <w:rFonts w:hAnsi="宋体" w:cs="宋体"/>
          <w:color w:val="000000"/>
        </w:rPr>
        <w:t>NLP情绪分析模型响应时间 ≤500ms。</w:t>
      </w:r>
    </w:p>
    <w:p w14:paraId="448AC522" w14:textId="77777777" w:rsidR="002D0384" w:rsidRDefault="00000000">
      <w:pPr>
        <w:spacing w:after="120" w:line="240" w:lineRule="auto"/>
        <w:ind w:left="720"/>
      </w:pPr>
      <w:r>
        <w:rPr>
          <w:rFonts w:hAnsi="宋体" w:cs="宋体"/>
          <w:color w:val="000000"/>
        </w:rPr>
        <w:t>高危内容检测模型误报率≤5%。</w:t>
      </w:r>
    </w:p>
    <w:p w14:paraId="1AB981FF" w14:textId="77777777" w:rsidR="002D0384" w:rsidRDefault="00000000">
      <w:pPr>
        <w:spacing w:after="120" w:line="240" w:lineRule="auto"/>
        <w:ind w:left="720"/>
      </w:pPr>
      <w:r>
        <w:rPr>
          <w:rFonts w:hAnsi="宋体" w:cs="宋体"/>
          <w:color w:val="000000"/>
        </w:rPr>
        <w:t>客户端需要支持离线轻量模型。</w:t>
      </w:r>
    </w:p>
    <w:p w14:paraId="59BCC28A" w14:textId="77777777" w:rsidR="002D0384" w:rsidRDefault="00000000">
      <w:pPr>
        <w:spacing w:after="120" w:line="240" w:lineRule="auto"/>
        <w:ind w:left="720"/>
      </w:pPr>
      <w:r>
        <w:rPr>
          <w:rFonts w:hAnsi="宋体" w:cs="宋体"/>
          <w:color w:val="000000"/>
        </w:rPr>
        <w:t> </w:t>
      </w:r>
    </w:p>
    <w:p w14:paraId="39801D19" w14:textId="77777777" w:rsidR="002D0384" w:rsidRDefault="00000000">
      <w:pPr>
        <w:pStyle w:val="2"/>
        <w:numPr>
          <w:ilvl w:val="0"/>
          <w:numId w:val="0"/>
        </w:numPr>
        <w:spacing w:line="240" w:lineRule="auto"/>
        <w:ind w:firstLine="720"/>
      </w:pPr>
      <w:bookmarkStart w:id="59" w:name="_Toc202109728"/>
      <w:r>
        <w:rPr>
          <w:rFonts w:hAnsi="宋体" w:cs="宋体"/>
          <w:color w:val="000000"/>
        </w:rPr>
        <w:t>6.1.3</w:t>
      </w:r>
      <w:r>
        <w:rPr>
          <w:rFonts w:hAnsi="宋体" w:cs="宋体" w:hint="eastAsia"/>
          <w:color w:val="000000"/>
        </w:rPr>
        <w:t xml:space="preserve"> </w:t>
      </w:r>
      <w:r>
        <w:rPr>
          <w:rFonts w:hAnsi="宋体" w:cs="宋体"/>
          <w:color w:val="000000"/>
        </w:rPr>
        <w:t>系统性能</w:t>
      </w:r>
      <w:bookmarkEnd w:id="59"/>
    </w:p>
    <w:p w14:paraId="02E91051" w14:textId="77777777" w:rsidR="002D0384" w:rsidRDefault="00000000">
      <w:pPr>
        <w:spacing w:after="120" w:line="240" w:lineRule="auto"/>
        <w:ind w:left="720"/>
      </w:pPr>
      <w:r>
        <w:rPr>
          <w:rFonts w:hAnsi="宋体" w:cs="宋体"/>
          <w:color w:val="000000"/>
        </w:rPr>
        <w:t>并发支持：≥1000用户同时在线操作。</w:t>
      </w:r>
    </w:p>
    <w:p w14:paraId="4223AACC" w14:textId="77777777" w:rsidR="002D0384" w:rsidRDefault="00000000">
      <w:pPr>
        <w:spacing w:after="120" w:line="240" w:lineRule="auto"/>
        <w:ind w:left="720"/>
      </w:pPr>
      <w:r>
        <w:rPr>
          <w:rFonts w:hAnsi="宋体" w:cs="宋体"/>
          <w:color w:val="000000"/>
        </w:rPr>
        <w:t>响应延迟：核心功能&lt;3秒。</w:t>
      </w:r>
    </w:p>
    <w:p w14:paraId="6D5C36DD" w14:textId="77777777" w:rsidR="002D0384" w:rsidRDefault="00000000">
      <w:pPr>
        <w:spacing w:after="120" w:line="240" w:lineRule="auto"/>
        <w:ind w:left="720"/>
      </w:pPr>
      <w:r>
        <w:rPr>
          <w:rFonts w:hAnsi="宋体" w:cs="宋体"/>
          <w:color w:val="000000"/>
        </w:rPr>
        <w:t> </w:t>
      </w:r>
    </w:p>
    <w:p w14:paraId="05B1BC91" w14:textId="77777777" w:rsidR="002D0384" w:rsidRDefault="00000000">
      <w:pPr>
        <w:pStyle w:val="2"/>
        <w:numPr>
          <w:ilvl w:val="0"/>
          <w:numId w:val="0"/>
        </w:numPr>
        <w:spacing w:line="240" w:lineRule="auto"/>
        <w:ind w:firstLine="720"/>
      </w:pPr>
      <w:bookmarkStart w:id="60" w:name="_Toc202109729"/>
      <w:r>
        <w:rPr>
          <w:rFonts w:hAnsi="宋体" w:cs="宋体"/>
          <w:color w:val="000000"/>
        </w:rPr>
        <w:t>6.1.4</w:t>
      </w:r>
      <w:r>
        <w:rPr>
          <w:rFonts w:hAnsi="宋体" w:cs="宋体" w:hint="eastAsia"/>
          <w:color w:val="000000"/>
        </w:rPr>
        <w:t xml:space="preserve"> </w:t>
      </w:r>
      <w:r>
        <w:rPr>
          <w:rFonts w:hAnsi="宋体" w:cs="宋体"/>
          <w:color w:val="000000"/>
        </w:rPr>
        <w:t>兼容性</w:t>
      </w:r>
      <w:bookmarkEnd w:id="60"/>
    </w:p>
    <w:p w14:paraId="0E9BB8F5" w14:textId="77777777" w:rsidR="002D0384" w:rsidRDefault="00000000">
      <w:pPr>
        <w:spacing w:after="120" w:line="240" w:lineRule="auto"/>
        <w:ind w:left="720"/>
      </w:pPr>
      <w:r>
        <w:rPr>
          <w:rFonts w:hAnsi="宋体" w:cs="宋体"/>
          <w:color w:val="000000"/>
        </w:rPr>
        <w:t>前端响应式设计：兼容360px~1920px宽度设备。</w:t>
      </w:r>
    </w:p>
    <w:p w14:paraId="07133DEA" w14:textId="77777777" w:rsidR="002D0384" w:rsidRDefault="00000000">
      <w:pPr>
        <w:spacing w:after="120" w:line="240" w:lineRule="auto"/>
        <w:ind w:left="720"/>
      </w:pPr>
      <w:r>
        <w:rPr>
          <w:rFonts w:hAnsi="宋体" w:cs="宋体"/>
          <w:color w:val="000000"/>
        </w:rPr>
        <w:t>浏览器支持：Chrome/Firefox/Safari/Edge 最新2个稳定版。</w:t>
      </w:r>
    </w:p>
    <w:p w14:paraId="083AE23F" w14:textId="77777777" w:rsidR="002D0384" w:rsidRDefault="00000000">
      <w:pPr>
        <w:spacing w:after="120" w:line="240" w:lineRule="auto"/>
        <w:ind w:left="720"/>
      </w:pPr>
      <w:r>
        <w:rPr>
          <w:rFonts w:hAnsi="宋体" w:cs="宋体"/>
          <w:color w:val="000000"/>
        </w:rPr>
        <w:t> </w:t>
      </w:r>
    </w:p>
    <w:p w14:paraId="5606531E" w14:textId="77777777" w:rsidR="002D0384" w:rsidRDefault="00000000">
      <w:pPr>
        <w:pStyle w:val="2"/>
        <w:numPr>
          <w:ilvl w:val="1"/>
          <w:numId w:val="9"/>
        </w:numPr>
        <w:spacing w:line="240" w:lineRule="auto"/>
      </w:pPr>
      <w:bookmarkStart w:id="61" w:name="_Toc202109730"/>
      <w:r>
        <w:rPr>
          <w:rFonts w:hAnsi="宋体" w:cs="宋体"/>
          <w:color w:val="000000"/>
        </w:rPr>
        <w:t>伦理与法律约束</w:t>
      </w:r>
      <w:bookmarkEnd w:id="61"/>
    </w:p>
    <w:p w14:paraId="4BAF83A2" w14:textId="77777777" w:rsidR="002D0384" w:rsidRDefault="00000000">
      <w:pPr>
        <w:pStyle w:val="2"/>
        <w:numPr>
          <w:ilvl w:val="0"/>
          <w:numId w:val="0"/>
        </w:numPr>
        <w:spacing w:line="240" w:lineRule="auto"/>
        <w:ind w:firstLine="720"/>
      </w:pPr>
      <w:bookmarkStart w:id="62" w:name="_Toc202109731"/>
      <w:r>
        <w:rPr>
          <w:rFonts w:hAnsi="宋体" w:cs="宋体"/>
          <w:color w:val="000000"/>
        </w:rPr>
        <w:t>6.2.1</w:t>
      </w:r>
      <w:r>
        <w:rPr>
          <w:rFonts w:hAnsi="宋体" w:cs="宋体" w:hint="eastAsia"/>
          <w:color w:val="000000"/>
        </w:rPr>
        <w:t xml:space="preserve"> </w:t>
      </w:r>
      <w:r>
        <w:rPr>
          <w:rFonts w:hAnsi="宋体" w:cs="宋体"/>
          <w:color w:val="000000"/>
        </w:rPr>
        <w:t>用户知情权</w:t>
      </w:r>
      <w:bookmarkEnd w:id="62"/>
    </w:p>
    <w:p w14:paraId="2759C09C" w14:textId="77777777" w:rsidR="002D0384" w:rsidRDefault="00000000">
      <w:pPr>
        <w:spacing w:after="120" w:line="240" w:lineRule="auto"/>
        <w:ind w:firstLine="720"/>
      </w:pPr>
      <w:r>
        <w:rPr>
          <w:rFonts w:hAnsi="宋体" w:cs="宋体"/>
          <w:color w:val="000000"/>
        </w:rPr>
        <w:t>AI对话每次启动时强制显示："本助手非专业医生，紧急情况请联系[心理热线]"。</w:t>
      </w:r>
    </w:p>
    <w:p w14:paraId="393EE395" w14:textId="77777777" w:rsidR="002D0384" w:rsidRDefault="00000000">
      <w:pPr>
        <w:spacing w:after="120" w:line="240" w:lineRule="auto"/>
        <w:ind w:left="720"/>
      </w:pPr>
      <w:r>
        <w:rPr>
          <w:rFonts w:hAnsi="宋体" w:cs="宋体"/>
          <w:color w:val="000000"/>
        </w:rPr>
        <w:t>明确告知用户数据用途（如"您的情绪标签将用于匿名社区推荐"）。</w:t>
      </w:r>
    </w:p>
    <w:p w14:paraId="3CADACD6" w14:textId="77777777" w:rsidR="002D0384" w:rsidRDefault="00000000">
      <w:pPr>
        <w:spacing w:after="120" w:line="240" w:lineRule="auto"/>
        <w:ind w:left="720"/>
      </w:pPr>
      <w:r>
        <w:rPr>
          <w:rFonts w:hAnsi="宋体" w:cs="宋体"/>
          <w:color w:val="000000"/>
        </w:rPr>
        <w:t> </w:t>
      </w:r>
    </w:p>
    <w:p w14:paraId="6DCC622F" w14:textId="77777777" w:rsidR="002D0384" w:rsidRDefault="00000000">
      <w:pPr>
        <w:pStyle w:val="2"/>
        <w:numPr>
          <w:ilvl w:val="0"/>
          <w:numId w:val="0"/>
        </w:numPr>
        <w:spacing w:line="240" w:lineRule="auto"/>
        <w:ind w:firstLine="720"/>
      </w:pPr>
      <w:bookmarkStart w:id="63" w:name="_Toc202109732"/>
      <w:r>
        <w:rPr>
          <w:rFonts w:hAnsi="宋体" w:cs="宋体"/>
          <w:color w:val="000000"/>
        </w:rPr>
        <w:t>6.2.2</w:t>
      </w:r>
      <w:r>
        <w:rPr>
          <w:rFonts w:hAnsi="宋体" w:cs="宋体" w:hint="eastAsia"/>
          <w:color w:val="000000"/>
        </w:rPr>
        <w:t xml:space="preserve"> </w:t>
      </w:r>
      <w:r>
        <w:rPr>
          <w:rFonts w:hAnsi="宋体" w:cs="宋体"/>
          <w:color w:val="000000"/>
        </w:rPr>
        <w:t>干预机制</w:t>
      </w:r>
      <w:bookmarkEnd w:id="63"/>
    </w:p>
    <w:p w14:paraId="54DF9A1C" w14:textId="77777777" w:rsidR="002D0384" w:rsidRDefault="00000000">
      <w:pPr>
        <w:spacing w:after="120" w:line="240" w:lineRule="auto"/>
        <w:ind w:left="720"/>
      </w:pPr>
      <w:r>
        <w:rPr>
          <w:rFonts w:hAnsi="宋体" w:cs="宋体"/>
          <w:color w:val="000000"/>
        </w:rPr>
        <w:t>L2级预警传输内容：仅限虚拟ID+时间戳+风险等级，禁止传递日记/帖子原文。</w:t>
      </w:r>
    </w:p>
    <w:p w14:paraId="212819E3" w14:textId="77777777" w:rsidR="002D0384" w:rsidRDefault="00000000">
      <w:pPr>
        <w:spacing w:after="120" w:line="240" w:lineRule="auto"/>
        <w:ind w:left="720"/>
      </w:pPr>
      <w:r>
        <w:rPr>
          <w:rFonts w:hAnsi="宋体" w:cs="宋体"/>
          <w:color w:val="000000"/>
        </w:rPr>
        <w:t>人工回访触发：AI使用≥60分钟/日时，由学校心理咨询师通过APP内加密消息发起（用户可拒绝）。</w:t>
      </w:r>
    </w:p>
    <w:p w14:paraId="1A75DAA8" w14:textId="77777777" w:rsidR="002D0384" w:rsidRDefault="00000000">
      <w:pPr>
        <w:spacing w:after="120" w:line="240" w:lineRule="auto"/>
        <w:ind w:left="720"/>
      </w:pPr>
      <w:r>
        <w:rPr>
          <w:rFonts w:hAnsi="宋体" w:cs="宋体"/>
          <w:color w:val="000000"/>
        </w:rPr>
        <w:t> </w:t>
      </w:r>
    </w:p>
    <w:p w14:paraId="3652138F" w14:textId="77777777" w:rsidR="002D0384" w:rsidRDefault="00000000">
      <w:pPr>
        <w:pStyle w:val="2"/>
        <w:numPr>
          <w:ilvl w:val="0"/>
          <w:numId w:val="0"/>
        </w:numPr>
        <w:spacing w:line="240" w:lineRule="auto"/>
        <w:ind w:firstLine="720"/>
      </w:pPr>
      <w:bookmarkStart w:id="64" w:name="_Toc202109733"/>
      <w:r>
        <w:rPr>
          <w:rFonts w:hAnsi="宋体" w:cs="宋体"/>
          <w:color w:val="000000"/>
        </w:rPr>
        <w:t>6.2.3</w:t>
      </w:r>
      <w:r>
        <w:rPr>
          <w:rFonts w:hAnsi="宋体" w:cs="宋体" w:hint="eastAsia"/>
          <w:color w:val="000000"/>
        </w:rPr>
        <w:t xml:space="preserve"> </w:t>
      </w:r>
      <w:r>
        <w:rPr>
          <w:rFonts w:hAnsi="宋体" w:cs="宋体"/>
          <w:color w:val="000000"/>
        </w:rPr>
        <w:t>内容审核</w:t>
      </w:r>
      <w:bookmarkEnd w:id="64"/>
    </w:p>
    <w:p w14:paraId="05C51517" w14:textId="77777777" w:rsidR="002D0384" w:rsidRDefault="00000000">
      <w:pPr>
        <w:spacing w:after="120" w:line="240" w:lineRule="auto"/>
        <w:ind w:left="720"/>
      </w:pPr>
      <w:r>
        <w:rPr>
          <w:rFonts w:hAnsi="宋体" w:cs="宋体"/>
          <w:color w:val="000000"/>
        </w:rPr>
        <w:t>高危关键词库需联合校方与心理专家制定，定期更新。</w:t>
      </w:r>
    </w:p>
    <w:p w14:paraId="74C6D969" w14:textId="77777777" w:rsidR="002D0384" w:rsidRDefault="00000000">
      <w:pPr>
        <w:spacing w:after="120" w:line="240" w:lineRule="auto"/>
        <w:ind w:left="720"/>
      </w:pPr>
      <w:r>
        <w:rPr>
          <w:rFonts w:hAnsi="宋体" w:cs="宋体"/>
          <w:color w:val="000000"/>
        </w:rPr>
        <w:t>用户删除帖子/日记后，72小时内彻底清除备份（含日志）。</w:t>
      </w:r>
    </w:p>
    <w:p w14:paraId="0B8F8AFB" w14:textId="77777777" w:rsidR="002D0384" w:rsidRDefault="00000000">
      <w:pPr>
        <w:spacing w:after="120" w:line="240" w:lineRule="auto"/>
        <w:ind w:left="720"/>
      </w:pPr>
      <w:r>
        <w:rPr>
          <w:rFonts w:hAnsi="宋体" w:cs="宋体"/>
          <w:color w:val="000000"/>
        </w:rPr>
        <w:lastRenderedPageBreak/>
        <w:t> </w:t>
      </w:r>
    </w:p>
    <w:p w14:paraId="1CD38026" w14:textId="77777777" w:rsidR="002D0384" w:rsidRDefault="00000000">
      <w:pPr>
        <w:pStyle w:val="2"/>
        <w:numPr>
          <w:ilvl w:val="1"/>
          <w:numId w:val="9"/>
        </w:numPr>
        <w:spacing w:line="240" w:lineRule="auto"/>
      </w:pPr>
      <w:bookmarkStart w:id="65" w:name="_Toc202109734"/>
      <w:r>
        <w:rPr>
          <w:rFonts w:hAnsi="宋体" w:cs="宋体"/>
          <w:color w:val="000000"/>
        </w:rPr>
        <w:t>扩展性约束</w:t>
      </w:r>
      <w:bookmarkEnd w:id="65"/>
    </w:p>
    <w:p w14:paraId="78E7F7C9" w14:textId="77777777" w:rsidR="002D0384" w:rsidRDefault="00000000">
      <w:pPr>
        <w:pStyle w:val="2"/>
        <w:numPr>
          <w:ilvl w:val="0"/>
          <w:numId w:val="0"/>
        </w:numPr>
        <w:spacing w:line="240" w:lineRule="auto"/>
        <w:ind w:firstLine="720"/>
      </w:pPr>
      <w:bookmarkStart w:id="66" w:name="_Toc202109735"/>
      <w:r>
        <w:rPr>
          <w:rFonts w:hAnsi="宋体" w:cs="宋体"/>
          <w:color w:val="000000"/>
        </w:rPr>
        <w:t>6.3.1</w:t>
      </w:r>
      <w:r>
        <w:rPr>
          <w:rFonts w:hAnsi="宋体" w:cs="宋体" w:hint="eastAsia"/>
          <w:color w:val="000000"/>
        </w:rPr>
        <w:t xml:space="preserve"> </w:t>
      </w:r>
      <w:r>
        <w:rPr>
          <w:rFonts w:hAnsi="宋体" w:cs="宋体"/>
          <w:color w:val="000000"/>
        </w:rPr>
        <w:t>架构设计</w:t>
      </w:r>
      <w:bookmarkEnd w:id="66"/>
    </w:p>
    <w:p w14:paraId="7619CCE2" w14:textId="77777777" w:rsidR="002D0384" w:rsidRDefault="00000000">
      <w:pPr>
        <w:spacing w:after="120" w:line="240" w:lineRule="auto"/>
        <w:ind w:left="720"/>
      </w:pPr>
      <w:r>
        <w:rPr>
          <w:rFonts w:hAnsi="宋体" w:cs="宋体"/>
          <w:color w:val="000000"/>
        </w:rPr>
        <w:t>AI模块需容器化部署。</w:t>
      </w:r>
    </w:p>
    <w:p w14:paraId="56D5E579" w14:textId="77777777" w:rsidR="002D0384" w:rsidRDefault="00000000">
      <w:pPr>
        <w:spacing w:after="120" w:line="240" w:lineRule="auto"/>
        <w:ind w:left="720"/>
      </w:pPr>
      <w:r>
        <w:rPr>
          <w:rFonts w:hAnsi="宋体" w:cs="宋体"/>
          <w:color w:val="000000"/>
        </w:rPr>
        <w:t>预留第三方心理服务API接口。</w:t>
      </w:r>
    </w:p>
    <w:p w14:paraId="66D13809" w14:textId="77777777" w:rsidR="002D0384" w:rsidRDefault="002D0384">
      <w:pPr>
        <w:pStyle w:val="a5"/>
      </w:pPr>
    </w:p>
    <w:p w14:paraId="035F8C63" w14:textId="77777777" w:rsidR="002D0384" w:rsidRDefault="00000000">
      <w:pPr>
        <w:pStyle w:val="1"/>
        <w:numPr>
          <w:ilvl w:val="0"/>
          <w:numId w:val="9"/>
        </w:numPr>
      </w:pPr>
      <w:bookmarkStart w:id="67" w:name="_Toc498919265"/>
      <w:bookmarkStart w:id="68" w:name="_Toc202109736"/>
      <w:r>
        <w:rPr>
          <w:rFonts w:hint="eastAsia"/>
        </w:rPr>
        <w:t>质量属性</w:t>
      </w:r>
      <w:bookmarkEnd w:id="67"/>
      <w:bookmarkEnd w:id="68"/>
    </w:p>
    <w:p w14:paraId="039960A6" w14:textId="77777777" w:rsidR="002D0384" w:rsidRDefault="00000000">
      <w:pPr>
        <w:pStyle w:val="a5"/>
        <w:numPr>
          <w:ilvl w:val="0"/>
          <w:numId w:val="7"/>
        </w:numPr>
      </w:pPr>
      <w:r>
        <w:rPr>
          <w:rFonts w:hint="eastAsia"/>
        </w:rPr>
        <w:t>易用性：与大众主流应用的使用难度持平，提供文字与视觉结合的用户引导，学习成本≤5分钟。提供提醒弹窗，使用表情和图片，色彩醒目鲜艳。</w:t>
      </w:r>
    </w:p>
    <w:p w14:paraId="2E1D7A00" w14:textId="77777777" w:rsidR="002D0384" w:rsidRDefault="00000000">
      <w:pPr>
        <w:pStyle w:val="a5"/>
        <w:numPr>
          <w:ilvl w:val="0"/>
          <w:numId w:val="7"/>
        </w:numPr>
      </w:pPr>
      <w:r>
        <w:rPr>
          <w:rFonts w:hint="eastAsia"/>
        </w:rPr>
        <w:t>可靠性：99.9% SLA（全年宕机时间≤8.76小时），关键事务（如支付）原子级，设置错误处理机制。</w:t>
      </w:r>
    </w:p>
    <w:p w14:paraId="3BDE2698" w14:textId="77777777" w:rsidR="002D0384" w:rsidRDefault="00000000">
      <w:pPr>
        <w:pStyle w:val="a5"/>
        <w:numPr>
          <w:ilvl w:val="0"/>
          <w:numId w:val="7"/>
        </w:numPr>
      </w:pPr>
      <w:r>
        <w:rPr>
          <w:rFonts w:hint="eastAsia"/>
        </w:rPr>
        <w:t>性能：支持2000+用户数据存储，1000并发下响应时间&lt;3秒。接口重试机制（HTTP 503时自动重试3次，间隔2秒）</w:t>
      </w:r>
    </w:p>
    <w:p w14:paraId="547B71D4" w14:textId="77777777" w:rsidR="002D0384" w:rsidRDefault="00000000">
      <w:pPr>
        <w:pStyle w:val="a5"/>
        <w:numPr>
          <w:ilvl w:val="0"/>
          <w:numId w:val="7"/>
        </w:numPr>
      </w:pPr>
      <w:r>
        <w:rPr>
          <w:rFonts w:hint="eastAsia"/>
        </w:rPr>
        <w:t>支持性：支持适配所有设备的主流浏览器网页端。DEBUG日志保留7天，ERROR日志保留180天。维护记录开发问题的开发文档markdown，前后端功能实现高度解耦。</w:t>
      </w:r>
    </w:p>
    <w:p w14:paraId="1ECABF57" w14:textId="77777777" w:rsidR="002D0384" w:rsidRDefault="002D0384">
      <w:pPr>
        <w:pStyle w:val="a5"/>
      </w:pPr>
    </w:p>
    <w:p w14:paraId="631B209B" w14:textId="77777777" w:rsidR="002D0384" w:rsidRDefault="00000000">
      <w:pPr>
        <w:pStyle w:val="1"/>
        <w:numPr>
          <w:ilvl w:val="0"/>
          <w:numId w:val="9"/>
        </w:numPr>
      </w:pPr>
      <w:bookmarkStart w:id="69" w:name="_Toc498919266"/>
      <w:bookmarkStart w:id="70" w:name="_Toc202109737"/>
      <w:r>
        <w:rPr>
          <w:rFonts w:hint="eastAsia"/>
        </w:rPr>
        <w:t>优先级</w:t>
      </w:r>
      <w:bookmarkEnd w:id="69"/>
      <w:bookmarkEnd w:id="70"/>
    </w:p>
    <w:p w14:paraId="22BEB666" w14:textId="77777777" w:rsidR="002D0384" w:rsidRDefault="00000000">
      <w:pPr>
        <w:numPr>
          <w:ilvl w:val="0"/>
          <w:numId w:val="1"/>
        </w:numPr>
        <w:spacing w:line="240" w:lineRule="auto"/>
        <w:rPr>
          <w:b/>
        </w:rPr>
      </w:pPr>
      <w:r>
        <w:rPr>
          <w:b/>
        </w:rPr>
        <w:t>学号脱敏注册</w:t>
      </w:r>
    </w:p>
    <w:p w14:paraId="0968239A" w14:textId="77777777" w:rsidR="002D0384" w:rsidRDefault="00000000">
      <w:pPr>
        <w:numPr>
          <w:ilvl w:val="0"/>
          <w:numId w:val="1"/>
        </w:numPr>
        <w:spacing w:line="240" w:lineRule="auto"/>
        <w:rPr>
          <w:b/>
        </w:rPr>
      </w:pPr>
      <w:r>
        <w:rPr>
          <w:b/>
        </w:rPr>
        <w:t>每日情绪打卡</w:t>
      </w:r>
    </w:p>
    <w:p w14:paraId="7B2A756D" w14:textId="77777777" w:rsidR="002D0384" w:rsidRDefault="00000000">
      <w:pPr>
        <w:numPr>
          <w:ilvl w:val="0"/>
          <w:numId w:val="1"/>
        </w:numPr>
        <w:spacing w:line="240" w:lineRule="auto"/>
        <w:rPr>
          <w:b/>
        </w:rPr>
      </w:pPr>
      <w:r>
        <w:rPr>
          <w:b/>
        </w:rPr>
        <w:t>AI聊天疏导</w:t>
      </w:r>
    </w:p>
    <w:p w14:paraId="26E7D66D" w14:textId="77777777" w:rsidR="002D0384" w:rsidRDefault="00000000">
      <w:pPr>
        <w:numPr>
          <w:ilvl w:val="0"/>
          <w:numId w:val="1"/>
        </w:numPr>
        <w:spacing w:line="240" w:lineRule="auto"/>
      </w:pPr>
      <w:r>
        <w:t>后台风险内容监测</w:t>
      </w:r>
    </w:p>
    <w:p w14:paraId="2719E8F1" w14:textId="77777777" w:rsidR="002D0384" w:rsidRDefault="00000000">
      <w:pPr>
        <w:numPr>
          <w:ilvl w:val="0"/>
          <w:numId w:val="1"/>
        </w:numPr>
        <w:spacing w:line="240" w:lineRule="auto"/>
      </w:pPr>
      <w:r>
        <w:t>近期情绪波动可视化</w:t>
      </w:r>
    </w:p>
    <w:p w14:paraId="280A3B1F" w14:textId="77777777" w:rsidR="002D0384" w:rsidRDefault="00000000">
      <w:pPr>
        <w:numPr>
          <w:ilvl w:val="0"/>
          <w:numId w:val="1"/>
        </w:numPr>
        <w:spacing w:line="240" w:lineRule="auto"/>
      </w:pPr>
      <w:r>
        <w:t>课程压力预警</w:t>
      </w:r>
    </w:p>
    <w:p w14:paraId="2B8AD860" w14:textId="77777777" w:rsidR="002D0384" w:rsidRDefault="00000000">
      <w:pPr>
        <w:numPr>
          <w:ilvl w:val="0"/>
          <w:numId w:val="1"/>
        </w:numPr>
        <w:spacing w:line="240" w:lineRule="auto"/>
      </w:pPr>
      <w:r>
        <w:t>自动生成一次性用户名</w:t>
      </w:r>
    </w:p>
    <w:p w14:paraId="089B92A0" w14:textId="77777777" w:rsidR="002D0384" w:rsidRDefault="00000000">
      <w:pPr>
        <w:numPr>
          <w:ilvl w:val="0"/>
          <w:numId w:val="1"/>
        </w:numPr>
        <w:spacing w:line="240" w:lineRule="auto"/>
      </w:pPr>
      <w:r>
        <w:t>后台统计近期用户状态</w:t>
      </w:r>
    </w:p>
    <w:p w14:paraId="5354BCFF" w14:textId="77777777" w:rsidR="002D0384" w:rsidRDefault="00000000">
      <w:pPr>
        <w:numPr>
          <w:ilvl w:val="0"/>
          <w:numId w:val="1"/>
        </w:numPr>
        <w:spacing w:line="240" w:lineRule="auto"/>
      </w:pPr>
      <w:r>
        <w:t>后台情绪倾向分析</w:t>
      </w:r>
    </w:p>
    <w:p w14:paraId="74E3574E" w14:textId="77777777" w:rsidR="002D0384" w:rsidRDefault="00000000">
      <w:pPr>
        <w:numPr>
          <w:ilvl w:val="0"/>
          <w:numId w:val="1"/>
        </w:numPr>
        <w:spacing w:line="240" w:lineRule="auto"/>
      </w:pPr>
      <w:r>
        <w:t>心理咨询室一键预约</w:t>
      </w:r>
    </w:p>
    <w:p w14:paraId="50992EEA" w14:textId="77777777" w:rsidR="002D0384" w:rsidRDefault="00000000">
      <w:pPr>
        <w:numPr>
          <w:ilvl w:val="0"/>
          <w:numId w:val="1"/>
        </w:numPr>
        <w:spacing w:line="240" w:lineRule="auto"/>
      </w:pPr>
      <w:r>
        <w:t>匿名双盲匹配</w:t>
      </w:r>
    </w:p>
    <w:p w14:paraId="1FA9B049" w14:textId="77777777" w:rsidR="002D0384" w:rsidRDefault="00000000">
      <w:pPr>
        <w:numPr>
          <w:ilvl w:val="0"/>
          <w:numId w:val="1"/>
        </w:numPr>
        <w:spacing w:line="240" w:lineRule="auto"/>
      </w:pPr>
      <w:r>
        <w:t>能量值激励体系</w:t>
      </w:r>
    </w:p>
    <w:p w14:paraId="4BDC9BDD" w14:textId="77777777" w:rsidR="002D0384" w:rsidRDefault="00000000">
      <w:pPr>
        <w:numPr>
          <w:ilvl w:val="0"/>
          <w:numId w:val="1"/>
        </w:numPr>
        <w:spacing w:line="240" w:lineRule="auto"/>
      </w:pPr>
      <w:r>
        <w:t>截图水印功能</w:t>
      </w:r>
    </w:p>
    <w:p w14:paraId="695441BA" w14:textId="77777777" w:rsidR="002D0384" w:rsidRDefault="00000000">
      <w:pPr>
        <w:numPr>
          <w:ilvl w:val="0"/>
          <w:numId w:val="1"/>
        </w:numPr>
        <w:spacing w:line="240" w:lineRule="auto"/>
      </w:pPr>
      <w:r>
        <w:t>话题分区守护者</w:t>
      </w:r>
    </w:p>
    <w:p w14:paraId="606A719B" w14:textId="77777777" w:rsidR="002D0384" w:rsidRDefault="002D0384"/>
    <w:p w14:paraId="6E953CDE" w14:textId="77777777" w:rsidR="002D0384" w:rsidRDefault="00000000">
      <w:pPr>
        <w:pStyle w:val="1"/>
        <w:numPr>
          <w:ilvl w:val="0"/>
          <w:numId w:val="9"/>
        </w:numPr>
      </w:pPr>
      <w:bookmarkStart w:id="71" w:name="_Toc498919267"/>
      <w:bookmarkStart w:id="72" w:name="_Toc202109738"/>
      <w:r>
        <w:rPr>
          <w:rFonts w:hint="eastAsia"/>
        </w:rPr>
        <w:t>其他产品需求</w:t>
      </w:r>
      <w:bookmarkEnd w:id="71"/>
      <w:bookmarkEnd w:id="72"/>
    </w:p>
    <w:p w14:paraId="6E4D10A0" w14:textId="77777777" w:rsidR="002D0384" w:rsidRDefault="00000000">
      <w:pPr>
        <w:pStyle w:val="2"/>
        <w:numPr>
          <w:ilvl w:val="1"/>
          <w:numId w:val="9"/>
        </w:numPr>
      </w:pPr>
      <w:bookmarkStart w:id="73" w:name="_Toc498919268"/>
      <w:bookmarkStart w:id="74" w:name="_Toc202109739"/>
      <w:r>
        <w:rPr>
          <w:rFonts w:hint="eastAsia"/>
        </w:rPr>
        <w:t>适用的标准</w:t>
      </w:r>
      <w:bookmarkEnd w:id="73"/>
      <w:bookmarkEnd w:id="74"/>
    </w:p>
    <w:p w14:paraId="1D83AD42" w14:textId="77777777" w:rsidR="002D0384" w:rsidRDefault="00000000">
      <w:pPr>
        <w:pStyle w:val="a5"/>
      </w:pPr>
      <w:r>
        <w:t>数据</w:t>
      </w:r>
      <w:r>
        <w:rPr>
          <w:rFonts w:hint="eastAsia"/>
        </w:rPr>
        <w:t>标准</w:t>
      </w:r>
      <w:r>
        <w:t>：GDPR（通用数据保护条例）</w:t>
      </w:r>
      <w:r>
        <w:rPr>
          <w:rFonts w:hint="eastAsia"/>
        </w:rPr>
        <w:t>、</w:t>
      </w:r>
    </w:p>
    <w:p w14:paraId="5F9A7C70" w14:textId="77777777" w:rsidR="002D0384" w:rsidRDefault="00000000">
      <w:pPr>
        <w:pStyle w:val="a5"/>
      </w:pPr>
      <w:r>
        <w:t>内容</w:t>
      </w:r>
      <w:r>
        <w:rPr>
          <w:rFonts w:hint="eastAsia"/>
        </w:rPr>
        <w:t>标准</w:t>
      </w:r>
      <w:r>
        <w:t>：中国《网络安全法》《互联网信息服务管理办法》</w:t>
      </w:r>
    </w:p>
    <w:p w14:paraId="44A4CF1F" w14:textId="77777777" w:rsidR="002D0384" w:rsidRDefault="00000000">
      <w:pPr>
        <w:pStyle w:val="a5"/>
      </w:pPr>
      <w:r>
        <w:t>通信</w:t>
      </w:r>
      <w:r>
        <w:rPr>
          <w:rFonts w:hint="eastAsia"/>
        </w:rPr>
        <w:t>标准</w:t>
      </w:r>
      <w:r>
        <w:t>：</w:t>
      </w:r>
      <w:r>
        <w:rPr>
          <w:rFonts w:hint="eastAsia"/>
        </w:rPr>
        <w:t>TCP/IP、</w:t>
      </w:r>
      <w:r>
        <w:t>HTTPS（TLS 1.2+）、WebSocket、RESTful API</w:t>
      </w:r>
    </w:p>
    <w:p w14:paraId="01AAAA76" w14:textId="77777777" w:rsidR="002D0384" w:rsidRDefault="00000000">
      <w:pPr>
        <w:pStyle w:val="a5"/>
      </w:pPr>
      <w:r>
        <w:t>小程序认证：微信小程序官方审核标准</w:t>
      </w:r>
    </w:p>
    <w:p w14:paraId="0B5A2E50" w14:textId="77777777" w:rsidR="002D0384" w:rsidRDefault="00000000">
      <w:pPr>
        <w:pStyle w:val="a5"/>
      </w:pPr>
      <w:r>
        <w:rPr>
          <w:rFonts w:hint="eastAsia"/>
        </w:rPr>
        <w:lastRenderedPageBreak/>
        <w:t>质量标准</w:t>
      </w:r>
      <w:r>
        <w:t>：ISO 9001、敏捷开发</w:t>
      </w:r>
    </w:p>
    <w:p w14:paraId="1DAF6472" w14:textId="77777777" w:rsidR="002D0384" w:rsidRDefault="00000000">
      <w:pPr>
        <w:pStyle w:val="2"/>
        <w:numPr>
          <w:ilvl w:val="1"/>
          <w:numId w:val="9"/>
        </w:numPr>
      </w:pPr>
      <w:bookmarkStart w:id="75" w:name="_Toc498919269"/>
      <w:bookmarkStart w:id="76" w:name="_Toc202109740"/>
      <w:r>
        <w:rPr>
          <w:rFonts w:hint="eastAsia"/>
        </w:rPr>
        <w:t>系统需求</w:t>
      </w:r>
      <w:bookmarkEnd w:id="75"/>
      <w:bookmarkEnd w:id="76"/>
    </w:p>
    <w:p w14:paraId="6CAD286B" w14:textId="77777777" w:rsidR="002D0384" w:rsidRDefault="00000000">
      <w:pPr>
        <w:pStyle w:val="a5"/>
      </w:pPr>
      <w:r>
        <w:rPr>
          <w:rFonts w:hint="eastAsia"/>
        </w:rPr>
        <w:t>客户端需求：</w:t>
      </w:r>
    </w:p>
    <w:p w14:paraId="49F4789C" w14:textId="77777777" w:rsidR="002D0384" w:rsidRDefault="00000000">
      <w:pPr>
        <w:pStyle w:val="a5"/>
        <w:numPr>
          <w:ilvl w:val="0"/>
          <w:numId w:val="4"/>
        </w:numPr>
      </w:pPr>
      <w:r>
        <w:rPr>
          <w:rFonts w:hint="eastAsia"/>
        </w:rPr>
        <w:t>Web端多设备适配：响应式，兼容PC端和移动端多平台</w:t>
      </w:r>
    </w:p>
    <w:p w14:paraId="42C3D1E9" w14:textId="77777777" w:rsidR="002D0384" w:rsidRDefault="00000000">
      <w:pPr>
        <w:pStyle w:val="a5"/>
        <w:numPr>
          <w:ilvl w:val="0"/>
          <w:numId w:val="4"/>
        </w:numPr>
      </w:pPr>
      <w:r>
        <w:rPr>
          <w:rFonts w:hint="eastAsia"/>
        </w:rPr>
        <w:t>Web端浏览器支持：Chrome等主流浏览器</w:t>
      </w:r>
    </w:p>
    <w:p w14:paraId="6D58BE4B" w14:textId="77777777" w:rsidR="002D0384" w:rsidRDefault="00000000">
      <w:pPr>
        <w:pStyle w:val="a5"/>
        <w:ind w:leftChars="200" w:left="400" w:firstLineChars="200" w:firstLine="400"/>
      </w:pPr>
      <w:r>
        <w:rPr>
          <w:rFonts w:hint="eastAsia"/>
        </w:rPr>
        <w:t>服务端需求：</w:t>
      </w:r>
    </w:p>
    <w:p w14:paraId="00893D9C" w14:textId="77777777" w:rsidR="002D0384" w:rsidRDefault="00000000">
      <w:pPr>
        <w:pStyle w:val="a5"/>
        <w:numPr>
          <w:ilvl w:val="0"/>
          <w:numId w:val="8"/>
        </w:numPr>
      </w:pPr>
      <w:r>
        <w:t>操作系统：Linux</w:t>
      </w:r>
      <w:r>
        <w:rPr>
          <w:rFonts w:hint="eastAsia"/>
        </w:rPr>
        <w:t>/Windows</w:t>
      </w:r>
    </w:p>
    <w:p w14:paraId="2C0D2E9D" w14:textId="77777777" w:rsidR="002D0384" w:rsidRDefault="00000000">
      <w:pPr>
        <w:pStyle w:val="a5"/>
        <w:numPr>
          <w:ilvl w:val="0"/>
          <w:numId w:val="8"/>
        </w:numPr>
      </w:pPr>
      <w:r>
        <w:t xml:space="preserve">运行环境：Node.js </w:t>
      </w:r>
      <w:r>
        <w:rPr>
          <w:rFonts w:hint="eastAsia"/>
        </w:rPr>
        <w:t>22</w:t>
      </w:r>
      <w:r>
        <w:t>.x / Java 1</w:t>
      </w:r>
      <w:r>
        <w:rPr>
          <w:rFonts w:hint="eastAsia"/>
        </w:rPr>
        <w:t>7</w:t>
      </w:r>
    </w:p>
    <w:p w14:paraId="10C20592" w14:textId="77777777" w:rsidR="002D0384" w:rsidRDefault="00000000">
      <w:pPr>
        <w:pStyle w:val="a5"/>
        <w:numPr>
          <w:ilvl w:val="0"/>
          <w:numId w:val="8"/>
        </w:numPr>
      </w:pPr>
      <w:r>
        <w:t>网络带宽：</w:t>
      </w:r>
      <w:r>
        <w:t>≥</w:t>
      </w:r>
      <w:r>
        <w:t>10Mbps</w:t>
      </w:r>
    </w:p>
    <w:p w14:paraId="7E5C6A6B" w14:textId="77777777" w:rsidR="002D0384" w:rsidRDefault="00000000">
      <w:pPr>
        <w:pStyle w:val="2"/>
        <w:numPr>
          <w:ilvl w:val="1"/>
          <w:numId w:val="9"/>
        </w:numPr>
      </w:pPr>
      <w:bookmarkStart w:id="77" w:name="_Toc498919271"/>
      <w:bookmarkStart w:id="78" w:name="_Toc202109741"/>
      <w:r>
        <w:rPr>
          <w:rFonts w:hint="eastAsia"/>
        </w:rPr>
        <w:t>环境需求</w:t>
      </w:r>
      <w:bookmarkEnd w:id="77"/>
      <w:bookmarkEnd w:id="78"/>
    </w:p>
    <w:p w14:paraId="3A6B9228" w14:textId="77777777" w:rsidR="002D0384" w:rsidRDefault="00000000">
      <w:pPr>
        <w:pStyle w:val="a5"/>
      </w:pPr>
      <w:r>
        <w:rPr>
          <w:rFonts w:hint="eastAsia"/>
        </w:rPr>
        <w:t>开发环境：</w:t>
      </w:r>
    </w:p>
    <w:p w14:paraId="4BD2CD64" w14:textId="77777777" w:rsidR="002D0384" w:rsidRDefault="00000000">
      <w:pPr>
        <w:pStyle w:val="a5"/>
        <w:numPr>
          <w:ilvl w:val="0"/>
          <w:numId w:val="3"/>
        </w:numPr>
      </w:pPr>
      <w:r>
        <w:rPr>
          <w:rFonts w:hint="eastAsia"/>
        </w:rPr>
        <w:t>版本控制Git与包管理Node.js与Maven，以及前后端开发IDE</w:t>
      </w:r>
    </w:p>
    <w:p w14:paraId="711E4C64" w14:textId="77777777" w:rsidR="002D0384" w:rsidRDefault="00000000">
      <w:pPr>
        <w:pStyle w:val="a5"/>
        <w:numPr>
          <w:ilvl w:val="0"/>
          <w:numId w:val="3"/>
        </w:numPr>
      </w:pPr>
      <w:r>
        <w:rPr>
          <w:rFonts w:hint="eastAsia"/>
        </w:rPr>
        <w:t>开发PC需满足CPU：≥4核；内存：≥8GB；存储：≥256GB SSD</w:t>
      </w:r>
    </w:p>
    <w:p w14:paraId="32659B14" w14:textId="77777777" w:rsidR="002D0384" w:rsidRDefault="00000000">
      <w:pPr>
        <w:pStyle w:val="a5"/>
        <w:numPr>
          <w:ilvl w:val="0"/>
          <w:numId w:val="3"/>
        </w:numPr>
      </w:pPr>
      <w:r>
        <w:rPr>
          <w:rFonts w:hint="eastAsia"/>
        </w:rPr>
        <w:t>网络要求</w:t>
      </w:r>
    </w:p>
    <w:p w14:paraId="7EFB26C1" w14:textId="77777777" w:rsidR="002D0384" w:rsidRDefault="00000000">
      <w:pPr>
        <w:pStyle w:val="a5"/>
        <w:numPr>
          <w:ilvl w:val="0"/>
          <w:numId w:val="3"/>
        </w:numPr>
      </w:pPr>
      <w:r>
        <w:rPr>
          <w:rFonts w:hint="eastAsia"/>
        </w:rPr>
        <w:t>本地数据库（如MySQL、mongodb）服务支持</w:t>
      </w:r>
    </w:p>
    <w:p w14:paraId="040AA7D0" w14:textId="77777777" w:rsidR="002D0384" w:rsidRDefault="00000000">
      <w:pPr>
        <w:pStyle w:val="a5"/>
      </w:pPr>
      <w:r>
        <w:rPr>
          <w:rFonts w:hint="eastAsia"/>
        </w:rPr>
        <w:t>生产环境：</w:t>
      </w:r>
    </w:p>
    <w:p w14:paraId="27D4870B" w14:textId="77777777" w:rsidR="002D0384" w:rsidRDefault="00000000">
      <w:pPr>
        <w:pStyle w:val="a5"/>
        <w:numPr>
          <w:ilvl w:val="0"/>
          <w:numId w:val="6"/>
        </w:numPr>
      </w:pPr>
      <w:r>
        <w:rPr>
          <w:rFonts w:hint="eastAsia"/>
        </w:rPr>
        <w:t>负载均衡和处理性能瓶颈的云服务器</w:t>
      </w:r>
    </w:p>
    <w:p w14:paraId="1F4D787B" w14:textId="77777777" w:rsidR="002D0384" w:rsidRDefault="00000000">
      <w:pPr>
        <w:pStyle w:val="a5"/>
        <w:numPr>
          <w:ilvl w:val="0"/>
          <w:numId w:val="6"/>
        </w:numPr>
      </w:pPr>
      <w:r>
        <w:rPr>
          <w:rFonts w:hint="eastAsia"/>
        </w:rPr>
        <w:t>配置版本回滚机制</w:t>
      </w:r>
    </w:p>
    <w:p w14:paraId="7A13C518" w14:textId="77777777" w:rsidR="002D0384" w:rsidRDefault="00000000">
      <w:pPr>
        <w:pStyle w:val="1"/>
        <w:numPr>
          <w:ilvl w:val="0"/>
          <w:numId w:val="9"/>
        </w:numPr>
      </w:pPr>
      <w:bookmarkStart w:id="79" w:name="_Toc498919272"/>
      <w:bookmarkStart w:id="80" w:name="_Toc202109742"/>
      <w:r>
        <w:rPr>
          <w:rFonts w:hint="eastAsia"/>
        </w:rPr>
        <w:t>文档需求</w:t>
      </w:r>
      <w:bookmarkEnd w:id="79"/>
      <w:bookmarkEnd w:id="80"/>
    </w:p>
    <w:p w14:paraId="637D35AF" w14:textId="77777777" w:rsidR="002D0384" w:rsidRDefault="00000000">
      <w:pPr>
        <w:pStyle w:val="2"/>
        <w:numPr>
          <w:ilvl w:val="1"/>
          <w:numId w:val="9"/>
        </w:numPr>
      </w:pPr>
      <w:bookmarkStart w:id="81" w:name="_Toc498919273"/>
      <w:bookmarkStart w:id="82" w:name="_Toc202109743"/>
      <w:r>
        <w:rPr>
          <w:rFonts w:hint="eastAsia"/>
        </w:rPr>
        <w:t>用户手册</w:t>
      </w:r>
      <w:bookmarkEnd w:id="81"/>
      <w:bookmarkEnd w:id="82"/>
    </w:p>
    <w:p w14:paraId="5581601A" w14:textId="77777777" w:rsidR="002D0384" w:rsidRDefault="00000000">
      <w:pPr>
        <w:pStyle w:val="a5"/>
      </w:pPr>
      <w:r>
        <w:rPr>
          <w:b/>
        </w:rPr>
        <w:t>目的</w:t>
      </w:r>
      <w:r>
        <w:t>：帮助用户快速掌握核心功能操作，降低学习成本。</w:t>
      </w:r>
    </w:p>
    <w:p w14:paraId="5F50A401" w14:textId="77777777" w:rsidR="002D0384" w:rsidRDefault="00000000">
      <w:pPr>
        <w:pStyle w:val="a5"/>
        <w:rPr>
          <w:b/>
        </w:rPr>
      </w:pPr>
      <w:r>
        <w:rPr>
          <w:rFonts w:hint="eastAsia"/>
          <w:b/>
        </w:rPr>
        <w:t>形式：</w:t>
      </w:r>
      <w:r>
        <w:rPr>
          <w:rFonts w:hint="eastAsia"/>
        </w:rPr>
        <w:t>在页尾可以提供html版本，并且整理pdf版</w:t>
      </w:r>
    </w:p>
    <w:p w14:paraId="33B09D0B" w14:textId="77777777" w:rsidR="002D0384" w:rsidRDefault="00000000">
      <w:pPr>
        <w:pStyle w:val="a5"/>
      </w:pPr>
      <w:r>
        <w:rPr>
          <w:rFonts w:hint="eastAsia"/>
          <w:b/>
        </w:rPr>
        <w:t>内容：</w:t>
      </w:r>
      <w:r>
        <w:rPr>
          <w:rFonts w:hint="eastAsia"/>
        </w:rPr>
        <w:t>包含图文操作指南（可拓展为首次使用的交互式指引），常见问题（FAQ）与截图示例解决；包含主要的词汇表，提供简单的搜索式知识库。</w:t>
      </w:r>
    </w:p>
    <w:p w14:paraId="1985914E" w14:textId="77777777" w:rsidR="002D0384" w:rsidRDefault="002D0384">
      <w:pPr>
        <w:pStyle w:val="a5"/>
      </w:pPr>
    </w:p>
    <w:p w14:paraId="34241CCD" w14:textId="77777777" w:rsidR="002D0384" w:rsidRDefault="00000000">
      <w:pPr>
        <w:pStyle w:val="2"/>
        <w:numPr>
          <w:ilvl w:val="1"/>
          <w:numId w:val="9"/>
        </w:numPr>
      </w:pPr>
      <w:bookmarkStart w:id="83" w:name="_Toc498919274"/>
      <w:bookmarkStart w:id="84" w:name="_Toc202109744"/>
      <w:r>
        <w:rPr>
          <w:rFonts w:hint="eastAsia"/>
        </w:rPr>
        <w:t>联机帮助</w:t>
      </w:r>
      <w:bookmarkEnd w:id="83"/>
      <w:bookmarkEnd w:id="84"/>
    </w:p>
    <w:p w14:paraId="6871B88A" w14:textId="77777777" w:rsidR="002D0384" w:rsidRDefault="00000000">
      <w:pPr>
        <w:pStyle w:val="a5"/>
      </w:pPr>
      <w:r>
        <w:t>实现方式：</w:t>
      </w:r>
    </w:p>
    <w:p w14:paraId="6DC17EB1" w14:textId="77777777" w:rsidR="002D0384" w:rsidRDefault="00000000">
      <w:pPr>
        <w:pStyle w:val="a5"/>
        <w:numPr>
          <w:ilvl w:val="0"/>
          <w:numId w:val="5"/>
        </w:numPr>
      </w:pPr>
      <w:r>
        <w:t>Web端：浮动提示（Tooltip）+ 嵌入式帮助中心（支持关键词搜索）。</w:t>
      </w:r>
      <w:r>
        <w:rPr>
          <w:rFonts w:hint="eastAsia"/>
        </w:rPr>
        <w:t>在页脚提供</w:t>
      </w:r>
      <w:r>
        <w:t>紧急联系方式</w:t>
      </w:r>
      <w:r>
        <w:rPr>
          <w:rFonts w:hint="eastAsia"/>
        </w:rPr>
        <w:t>和邮箱。</w:t>
      </w:r>
    </w:p>
    <w:p w14:paraId="3326301B" w14:textId="77777777" w:rsidR="002D0384" w:rsidRDefault="00000000">
      <w:pPr>
        <w:pStyle w:val="a5"/>
        <w:numPr>
          <w:ilvl w:val="0"/>
          <w:numId w:val="5"/>
        </w:numPr>
      </w:pPr>
      <w:r>
        <w:t>小程序：静态页面聚合（Markdown渲染，含超链接跳转）。</w:t>
      </w:r>
    </w:p>
    <w:p w14:paraId="5B10538C" w14:textId="77777777" w:rsidR="002D0384" w:rsidRDefault="00000000">
      <w:pPr>
        <w:pStyle w:val="a5"/>
        <w:numPr>
          <w:ilvl w:val="0"/>
          <w:numId w:val="5"/>
        </w:numPr>
      </w:pPr>
      <w:r>
        <w:t>内容组织：按功能模块分类（如</w:t>
      </w:r>
      <w:r>
        <w:t>“</w:t>
      </w:r>
      <w:r>
        <w:t>支付帮助</w:t>
      </w:r>
      <w:r>
        <w:t>”“</w:t>
      </w:r>
      <w:r>
        <w:t>账号管理</w:t>
      </w:r>
      <w:r>
        <w:t>”</w:t>
      </w:r>
      <w:r>
        <w:t>）。</w:t>
      </w:r>
    </w:p>
    <w:p w14:paraId="1C62169A" w14:textId="77777777" w:rsidR="002D0384" w:rsidRDefault="002D0384"/>
    <w:p w14:paraId="7A09C545" w14:textId="77777777" w:rsidR="002D0384" w:rsidRDefault="00000000">
      <w:pPr>
        <w:pStyle w:val="2"/>
        <w:numPr>
          <w:ilvl w:val="1"/>
          <w:numId w:val="9"/>
        </w:numPr>
      </w:pPr>
      <w:bookmarkStart w:id="85" w:name="_Toc498919275"/>
      <w:bookmarkStart w:id="86" w:name="_Toc202109745"/>
      <w:r>
        <w:rPr>
          <w:rFonts w:hint="eastAsia"/>
        </w:rPr>
        <w:t>安装指南、配置文件、自述文件</w:t>
      </w:r>
      <w:bookmarkEnd w:id="85"/>
      <w:bookmarkEnd w:id="86"/>
    </w:p>
    <w:p w14:paraId="63E1D22A" w14:textId="77777777" w:rsidR="002D0384" w:rsidRDefault="00000000">
      <w:pPr>
        <w:pStyle w:val="a5"/>
      </w:pPr>
      <w:r>
        <w:rPr>
          <w:rFonts w:hint="eastAsia"/>
        </w:rPr>
        <w:t>安装指南与配置指南，提供两种方案：</w:t>
      </w:r>
    </w:p>
    <w:p w14:paraId="694876E3" w14:textId="77777777" w:rsidR="002D0384" w:rsidRDefault="00000000">
      <w:pPr>
        <w:pStyle w:val="a5"/>
        <w:numPr>
          <w:ilvl w:val="0"/>
          <w:numId w:val="10"/>
        </w:numPr>
      </w:pPr>
      <w:r>
        <w:rPr>
          <w:rFonts w:hint="eastAsia"/>
        </w:rPr>
        <w:lastRenderedPageBreak/>
        <w:t>docker一键部署，提供docker启动文档</w:t>
      </w:r>
    </w:p>
    <w:p w14:paraId="1C05D64E" w14:textId="77777777" w:rsidR="002D0384" w:rsidRDefault="00000000">
      <w:pPr>
        <w:pStyle w:val="a5"/>
        <w:numPr>
          <w:ilvl w:val="0"/>
          <w:numId w:val="10"/>
        </w:numPr>
      </w:pPr>
      <w:r>
        <w:rPr>
          <w:rFonts w:hint="eastAsia"/>
        </w:rPr>
        <w:t>提供当前从node到数据库到java等全部部署的方案</w:t>
      </w:r>
    </w:p>
    <w:p w14:paraId="26FB4122" w14:textId="77777777" w:rsidR="002D0384" w:rsidRDefault="00000000">
      <w:pPr>
        <w:pStyle w:val="a5"/>
      </w:pPr>
      <w:r>
        <w:rPr>
          <w:rFonts w:hint="eastAsia"/>
        </w:rPr>
        <w:t>自述文件：</w:t>
      </w:r>
    </w:p>
    <w:p w14:paraId="0FFE842E" w14:textId="77777777" w:rsidR="002D0384" w:rsidRDefault="00000000">
      <w:pPr>
        <w:pStyle w:val="a5"/>
        <w:numPr>
          <w:ilvl w:val="0"/>
          <w:numId w:val="2"/>
        </w:numPr>
      </w:pPr>
      <w:r>
        <w:rPr>
          <w:rFonts w:hint="eastAsia"/>
        </w:rPr>
        <w:t>版本新特性</w:t>
      </w:r>
    </w:p>
    <w:p w14:paraId="32218F7C" w14:textId="77777777" w:rsidR="002D0384" w:rsidRDefault="00000000">
      <w:pPr>
        <w:pStyle w:val="a5"/>
        <w:numPr>
          <w:ilvl w:val="0"/>
          <w:numId w:val="2"/>
        </w:numPr>
      </w:pPr>
      <w:r>
        <w:rPr>
          <w:rFonts w:hint="eastAsia"/>
        </w:rPr>
        <w:t>存在的待解决的问题</w:t>
      </w:r>
    </w:p>
    <w:p w14:paraId="4C8A596B" w14:textId="77777777" w:rsidR="002D0384" w:rsidRDefault="00000000">
      <w:pPr>
        <w:pStyle w:val="a5"/>
        <w:numPr>
          <w:ilvl w:val="0"/>
          <w:numId w:val="2"/>
        </w:numPr>
      </w:pPr>
      <w:r>
        <w:rPr>
          <w:rFonts w:hint="eastAsia"/>
        </w:rPr>
        <w:t>还没有测试的功能</w:t>
      </w:r>
    </w:p>
    <w:p w14:paraId="729541BF" w14:textId="77777777" w:rsidR="002D0384" w:rsidRDefault="002D0384">
      <w:pPr>
        <w:pStyle w:val="1"/>
        <w:numPr>
          <w:ilvl w:val="0"/>
          <w:numId w:val="0"/>
        </w:numPr>
      </w:pPr>
    </w:p>
    <w:sectPr w:rsidR="002D038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87417" w14:textId="77777777" w:rsidR="003D0C6E" w:rsidRDefault="003D0C6E">
      <w:r>
        <w:separator/>
      </w:r>
    </w:p>
  </w:endnote>
  <w:endnote w:type="continuationSeparator" w:id="0">
    <w:p w14:paraId="6CFA137E" w14:textId="77777777" w:rsidR="003D0C6E" w:rsidRDefault="003D0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简">
    <w:altName w:val="宋体"/>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D0384" w14:paraId="0387E227" w14:textId="77777777">
      <w:tc>
        <w:tcPr>
          <w:tcW w:w="3162" w:type="dxa"/>
          <w:tcBorders>
            <w:top w:val="nil"/>
            <w:left w:val="nil"/>
            <w:bottom w:val="nil"/>
            <w:right w:val="nil"/>
          </w:tcBorders>
        </w:tcPr>
        <w:p w14:paraId="5A9A0167" w14:textId="77777777" w:rsidR="002D0384" w:rsidRDefault="00000000">
          <w:pPr>
            <w:ind w:right="360"/>
          </w:pPr>
          <w:r>
            <w:rPr>
              <w:rFonts w:ascii="Times New Roman"/>
              <w:noProof/>
            </w:rPr>
            <w:t>Confidential</w:t>
          </w:r>
        </w:p>
      </w:tc>
      <w:tc>
        <w:tcPr>
          <w:tcW w:w="3162" w:type="dxa"/>
          <w:tcBorders>
            <w:top w:val="nil"/>
            <w:left w:val="nil"/>
            <w:bottom w:val="nil"/>
            <w:right w:val="nil"/>
          </w:tcBorders>
        </w:tcPr>
        <w:p w14:paraId="6134A6A1" w14:textId="77777777" w:rsidR="002D0384" w:rsidRDefault="00000000">
          <w:pPr>
            <w:jc w:val="center"/>
            <w:rPr>
              <w:rFonts w:ascii="Times New Roman"/>
            </w:rPr>
          </w:pP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p>
      </w:tc>
      <w:tc>
        <w:tcPr>
          <w:tcW w:w="3162" w:type="dxa"/>
          <w:tcBorders>
            <w:top w:val="nil"/>
            <w:left w:val="nil"/>
            <w:bottom w:val="nil"/>
            <w:right w:val="nil"/>
          </w:tcBorders>
        </w:tcPr>
        <w:p w14:paraId="3BE96301" w14:textId="77777777" w:rsidR="002D0384" w:rsidRDefault="00000000">
          <w:pPr>
            <w:jc w:val="right"/>
          </w:pPr>
          <w:r>
            <w:rPr>
              <w:rFonts w:ascii="Times New Roman"/>
              <w:noProof/>
            </w:rPr>
            <w:t xml:space="preserve">Page </w:t>
          </w:r>
          <w:r>
            <w:rPr>
              <w:rStyle w:val="af"/>
              <w:rFonts w:ascii="Times New Roman"/>
              <w:noProof/>
            </w:rPr>
            <w:fldChar w:fldCharType="begin"/>
          </w:r>
          <w:r>
            <w:rPr>
              <w:rStyle w:val="af"/>
              <w:rFonts w:ascii="Times New Roman"/>
              <w:noProof/>
            </w:rPr>
            <w:instrText xml:space="preserve"> PAGE </w:instrText>
          </w:r>
          <w:r>
            <w:rPr>
              <w:rStyle w:val="af"/>
              <w:rFonts w:ascii="Times New Roman"/>
              <w:noProof/>
            </w:rPr>
            <w:fldChar w:fldCharType="separate"/>
          </w:r>
          <w:r>
            <w:rPr>
              <w:rStyle w:val="af"/>
              <w:rFonts w:ascii="Times New Roman"/>
              <w:noProof/>
            </w:rPr>
            <w:t>6</w:t>
          </w:r>
          <w:r>
            <w:rPr>
              <w:rStyle w:val="af"/>
              <w:rFonts w:ascii="Times New Roman"/>
              <w:noProof/>
            </w:rPr>
            <w:fldChar w:fldCharType="end"/>
          </w:r>
        </w:p>
      </w:tc>
    </w:tr>
  </w:tbl>
  <w:p w14:paraId="0EFB9BE8" w14:textId="77777777" w:rsidR="002D0384" w:rsidRDefault="002D03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240EC" w14:textId="77777777" w:rsidR="003D0C6E" w:rsidRDefault="003D0C6E">
      <w:r>
        <w:separator/>
      </w:r>
    </w:p>
  </w:footnote>
  <w:footnote w:type="continuationSeparator" w:id="0">
    <w:p w14:paraId="5C249DD9" w14:textId="77777777" w:rsidR="003D0C6E" w:rsidRDefault="003D0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ACD18" w14:textId="77777777" w:rsidR="002D0384" w:rsidRDefault="002D0384">
    <w:pPr>
      <w:rPr>
        <w:sz w:val="24"/>
      </w:rPr>
    </w:pPr>
  </w:p>
  <w:p w14:paraId="091AE3B2" w14:textId="77777777" w:rsidR="002D0384" w:rsidRDefault="002D0384">
    <w:pPr>
      <w:pBdr>
        <w:top w:val="single" w:sz="6" w:space="1" w:color="auto"/>
      </w:pBdr>
      <w:rPr>
        <w:sz w:val="24"/>
      </w:rPr>
    </w:pPr>
  </w:p>
  <w:p w14:paraId="679DCC33" w14:textId="77777777" w:rsidR="002D0384"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BAFA4A2" w14:textId="77777777" w:rsidR="002D0384" w:rsidRDefault="002D0384">
    <w:pPr>
      <w:pBdr>
        <w:bottom w:val="single" w:sz="6" w:space="1" w:color="auto"/>
      </w:pBdr>
      <w:jc w:val="right"/>
      <w:rPr>
        <w:sz w:val="24"/>
      </w:rPr>
    </w:pPr>
  </w:p>
  <w:p w14:paraId="0C4BA81B" w14:textId="77777777" w:rsidR="002D0384" w:rsidRDefault="002D038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D0384" w14:paraId="4CE8B436" w14:textId="77777777">
      <w:tc>
        <w:tcPr>
          <w:tcW w:w="6379" w:type="dxa"/>
        </w:tcPr>
        <w:p w14:paraId="48859B37" w14:textId="77777777" w:rsidR="002D0384" w:rsidRDefault="00000000">
          <w:r>
            <w:rPr>
              <w:rFonts w:hint="eastAsia"/>
            </w:rPr>
            <w:t>Mentara-</w:t>
          </w:r>
          <w:r>
            <w:rPr>
              <w:szCs w:val="21"/>
            </w:rPr>
            <w:t>校园心理健康互助社区</w:t>
          </w:r>
        </w:p>
      </w:tc>
      <w:tc>
        <w:tcPr>
          <w:tcW w:w="3179" w:type="dxa"/>
        </w:tcPr>
        <w:p w14:paraId="48A068FE" w14:textId="77777777" w:rsidR="002D0384" w:rsidRDefault="00000000">
          <w:pPr>
            <w:tabs>
              <w:tab w:val="left" w:pos="1135"/>
            </w:tabs>
            <w:spacing w:before="40"/>
            <w:ind w:right="68"/>
          </w:pPr>
          <w:r>
            <w:rPr>
              <w:rFonts w:ascii="Times New Roman"/>
            </w:rPr>
            <w:t xml:space="preserve">  </w:t>
          </w:r>
          <w:r>
            <w:rPr>
              <w:rFonts w:ascii="Times New Roman"/>
              <w:noProof/>
            </w:rPr>
            <w:t>Version:           &lt;1.0&gt;</w:t>
          </w:r>
        </w:p>
      </w:tc>
    </w:tr>
    <w:tr w:rsidR="002D0384" w14:paraId="281F23D9" w14:textId="77777777">
      <w:tc>
        <w:tcPr>
          <w:tcW w:w="6379" w:type="dxa"/>
        </w:tcPr>
        <w:p w14:paraId="16565097" w14:textId="77777777" w:rsidR="002D0384"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085E6396" w14:textId="77777777" w:rsidR="002D0384" w:rsidRDefault="00000000">
          <w:r>
            <w:rPr>
              <w:rFonts w:ascii="Times New Roman"/>
            </w:rPr>
            <w:t xml:space="preserve">  </w:t>
          </w:r>
          <w:r>
            <w:rPr>
              <w:rFonts w:ascii="Times New Roman"/>
              <w:noProof/>
            </w:rPr>
            <w:t>Date:  &lt;</w:t>
          </w:r>
          <w:r>
            <w:rPr>
              <w:rFonts w:ascii="Times New Roman" w:hint="eastAsia"/>
              <w:noProof/>
            </w:rPr>
            <w:t>26</w:t>
          </w:r>
          <w:r>
            <w:rPr>
              <w:rFonts w:ascii="Times New Roman"/>
              <w:noProof/>
            </w:rPr>
            <w:t>/</w:t>
          </w:r>
          <w:r>
            <w:rPr>
              <w:rFonts w:ascii="Times New Roman" w:hint="eastAsia"/>
              <w:noProof/>
            </w:rPr>
            <w:t>06</w:t>
          </w:r>
          <w:r>
            <w:rPr>
              <w:rFonts w:ascii="Times New Roman"/>
              <w:noProof/>
            </w:rPr>
            <w:t>/</w:t>
          </w:r>
          <w:r>
            <w:rPr>
              <w:rFonts w:ascii="Times New Roman" w:hint="eastAsia"/>
              <w:noProof/>
            </w:rPr>
            <w:t>2025</w:t>
          </w:r>
          <w:r>
            <w:rPr>
              <w:rFonts w:ascii="Times New Roman"/>
              <w:noProof/>
            </w:rPr>
            <w:t>&gt;</w:t>
          </w:r>
        </w:p>
      </w:tc>
    </w:tr>
  </w:tbl>
  <w:p w14:paraId="4DAEF1B4" w14:textId="77777777" w:rsidR="002D0384" w:rsidRDefault="002D038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3D66059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027B02"/>
    <w:multiLevelType w:val="multilevel"/>
    <w:tmpl w:val="877C23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numFmt w:val="decimal"/>
      <w:lvlText w:val=""/>
      <w:lvlJc w:val="left"/>
    </w:lvl>
  </w:abstractNum>
  <w:abstractNum w:abstractNumId="2" w15:restartNumberingAfterBreak="0">
    <w:nsid w:val="09F70608"/>
    <w:multiLevelType w:val="multilevel"/>
    <w:tmpl w:val="375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numFmt w:val="decimal"/>
      <w:lvlText w:val=""/>
      <w:lvlJc w:val="left"/>
    </w:lvl>
  </w:abstractNum>
  <w:abstractNum w:abstractNumId="3" w15:restartNumberingAfterBreak="0">
    <w:nsid w:val="0C9317D1"/>
    <w:multiLevelType w:val="multilevel"/>
    <w:tmpl w:val="E6D87A74"/>
    <w:lvl w:ilvl="0">
      <w:start w:val="1"/>
      <w:numFmt w:val="bullet"/>
      <w:lvlText w:val=""/>
      <w:lvlJc w:val="left"/>
      <w:pPr>
        <w:ind w:left="1176" w:hanging="336"/>
      </w:pPr>
      <w:rPr>
        <w:rFonts w:ascii="Wingdings" w:hAnsi="Wingdings" w:cs="Wingdings" w:hint="default"/>
      </w:rPr>
    </w:lvl>
    <w:lvl w:ilvl="1">
      <w:start w:val="1"/>
      <w:numFmt w:val="bullet"/>
      <w:lvlText w:val="¡"/>
      <w:lvlJc w:val="left"/>
      <w:pPr>
        <w:ind w:left="1596" w:hanging="336"/>
      </w:pPr>
      <w:rPr>
        <w:rFonts w:ascii="Wingdings" w:hAnsi="Wingdings" w:cs="Wingdings" w:hint="default"/>
      </w:rPr>
    </w:lvl>
    <w:lvl w:ilvl="2">
      <w:start w:val="1"/>
      <w:numFmt w:val="bullet"/>
      <w:lvlText w:val=""/>
      <w:lvlJc w:val="left"/>
      <w:pPr>
        <w:ind w:left="2016" w:hanging="336"/>
      </w:pPr>
      <w:rPr>
        <w:rFonts w:ascii="Wingdings" w:hAnsi="Wingdings" w:cs="Wingdings" w:hint="default"/>
      </w:rPr>
    </w:lvl>
    <w:lvl w:ilvl="3">
      <w:start w:val="1"/>
      <w:numFmt w:val="bullet"/>
      <w:lvlText w:val=""/>
      <w:lvlJc w:val="left"/>
      <w:pPr>
        <w:ind w:left="2436" w:hanging="336"/>
      </w:pPr>
      <w:rPr>
        <w:rFonts w:ascii="Wingdings" w:hAnsi="Wingdings" w:cs="Wingdings" w:hint="default"/>
      </w:rPr>
    </w:lvl>
    <w:lvl w:ilvl="4">
      <w:start w:val="1"/>
      <w:numFmt w:val="bullet"/>
      <w:lvlText w:val="¡"/>
      <w:lvlJc w:val="left"/>
      <w:pPr>
        <w:ind w:left="2856" w:hanging="336"/>
      </w:pPr>
      <w:rPr>
        <w:rFonts w:ascii="Wingdings" w:hAnsi="Wingdings" w:cs="Wingdings" w:hint="default"/>
      </w:rPr>
    </w:lvl>
    <w:lvl w:ilvl="5">
      <w:start w:val="1"/>
      <w:numFmt w:val="bullet"/>
      <w:lvlText w:val=""/>
      <w:lvlJc w:val="left"/>
      <w:pPr>
        <w:ind w:left="3276" w:hanging="336"/>
      </w:pPr>
      <w:rPr>
        <w:rFonts w:ascii="Wingdings" w:hAnsi="Wingdings" w:cs="Wingdings" w:hint="default"/>
      </w:rPr>
    </w:lvl>
    <w:lvl w:ilvl="6">
      <w:start w:val="1"/>
      <w:numFmt w:val="bullet"/>
      <w:lvlText w:val=""/>
      <w:lvlJc w:val="left"/>
      <w:pPr>
        <w:ind w:left="3696" w:hanging="336"/>
      </w:pPr>
      <w:rPr>
        <w:rFonts w:ascii="Wingdings" w:hAnsi="Wingdings" w:cs="Wingdings" w:hint="default"/>
      </w:rPr>
    </w:lvl>
    <w:lvl w:ilvl="7">
      <w:start w:val="1"/>
      <w:numFmt w:val="bullet"/>
      <w:lvlText w:val="¡"/>
      <w:lvlJc w:val="left"/>
      <w:pPr>
        <w:ind w:left="4116" w:hanging="336"/>
      </w:pPr>
      <w:rPr>
        <w:rFonts w:ascii="Wingdings" w:hAnsi="Wingdings" w:cs="Wingdings" w:hint="default"/>
      </w:rPr>
    </w:lvl>
    <w:lvl w:ilvl="8">
      <w:start w:val="1"/>
      <w:numFmt w:val="bullet"/>
      <w:lvlText w:val=""/>
      <w:lvlJc w:val="left"/>
      <w:pPr>
        <w:ind w:left="4536" w:hanging="336"/>
      </w:pPr>
      <w:rPr>
        <w:rFonts w:ascii="Wingdings" w:hAnsi="Wingdings" w:cs="Wingdings" w:hint="default"/>
      </w:rPr>
    </w:lvl>
  </w:abstractNum>
  <w:abstractNum w:abstractNumId="4" w15:restartNumberingAfterBreak="0">
    <w:nsid w:val="0F4D27B6"/>
    <w:multiLevelType w:val="multilevel"/>
    <w:tmpl w:val="4C2CC806"/>
    <w:lvl w:ilvl="0">
      <w:start w:val="1"/>
      <w:numFmt w:val="bullet"/>
      <w:lvlText w:val=""/>
      <w:lvlJc w:val="left"/>
      <w:pPr>
        <w:ind w:left="1056" w:hanging="336"/>
      </w:pPr>
      <w:rPr>
        <w:rFonts w:ascii="Wingdings" w:hAnsi="Wingdings" w:cs="Wingdings" w:hint="default"/>
      </w:rPr>
    </w:lvl>
    <w:lvl w:ilvl="1">
      <w:start w:val="1"/>
      <w:numFmt w:val="bullet"/>
      <w:lvlText w:val="¡"/>
      <w:lvlJc w:val="left"/>
      <w:pPr>
        <w:ind w:left="1476" w:hanging="336"/>
      </w:pPr>
      <w:rPr>
        <w:rFonts w:ascii="Wingdings" w:hAnsi="Wingdings" w:cs="Wingdings" w:hint="default"/>
      </w:rPr>
    </w:lvl>
    <w:lvl w:ilvl="2">
      <w:start w:val="1"/>
      <w:numFmt w:val="bullet"/>
      <w:lvlText w:val=""/>
      <w:lvlJc w:val="left"/>
      <w:pPr>
        <w:ind w:left="1896" w:hanging="336"/>
      </w:pPr>
      <w:rPr>
        <w:rFonts w:ascii="Wingdings" w:hAnsi="Wingdings" w:cs="Wingdings" w:hint="default"/>
      </w:rPr>
    </w:lvl>
    <w:lvl w:ilvl="3">
      <w:start w:val="1"/>
      <w:numFmt w:val="bullet"/>
      <w:lvlText w:val=""/>
      <w:lvlJc w:val="left"/>
      <w:pPr>
        <w:ind w:left="2316" w:hanging="336"/>
      </w:pPr>
      <w:rPr>
        <w:rFonts w:ascii="Wingdings" w:hAnsi="Wingdings" w:cs="Wingdings" w:hint="default"/>
      </w:rPr>
    </w:lvl>
    <w:lvl w:ilvl="4">
      <w:start w:val="1"/>
      <w:numFmt w:val="bullet"/>
      <w:lvlText w:val="¡"/>
      <w:lvlJc w:val="left"/>
      <w:pPr>
        <w:ind w:left="2736" w:hanging="336"/>
      </w:pPr>
      <w:rPr>
        <w:rFonts w:ascii="Wingdings" w:hAnsi="Wingdings" w:cs="Wingdings" w:hint="default"/>
      </w:rPr>
    </w:lvl>
    <w:lvl w:ilvl="5">
      <w:start w:val="1"/>
      <w:numFmt w:val="bullet"/>
      <w:lvlText w:val=""/>
      <w:lvlJc w:val="left"/>
      <w:pPr>
        <w:ind w:left="3156" w:hanging="336"/>
      </w:pPr>
      <w:rPr>
        <w:rFonts w:ascii="Wingdings" w:hAnsi="Wingdings" w:cs="Wingdings" w:hint="default"/>
      </w:rPr>
    </w:lvl>
    <w:lvl w:ilvl="6">
      <w:start w:val="1"/>
      <w:numFmt w:val="bullet"/>
      <w:lvlText w:val=""/>
      <w:lvlJc w:val="left"/>
      <w:pPr>
        <w:ind w:left="3576" w:hanging="336"/>
      </w:pPr>
      <w:rPr>
        <w:rFonts w:ascii="Wingdings" w:hAnsi="Wingdings" w:cs="Wingdings" w:hint="default"/>
      </w:rPr>
    </w:lvl>
    <w:lvl w:ilvl="7">
      <w:start w:val="1"/>
      <w:numFmt w:val="bullet"/>
      <w:lvlText w:val="¡"/>
      <w:lvlJc w:val="left"/>
      <w:pPr>
        <w:ind w:left="3996" w:hanging="336"/>
      </w:pPr>
      <w:rPr>
        <w:rFonts w:ascii="Wingdings" w:hAnsi="Wingdings" w:cs="Wingdings" w:hint="default"/>
      </w:rPr>
    </w:lvl>
    <w:lvl w:ilvl="8">
      <w:start w:val="1"/>
      <w:numFmt w:val="bullet"/>
      <w:lvlText w:val=""/>
      <w:lvlJc w:val="left"/>
      <w:pPr>
        <w:ind w:left="4416" w:hanging="336"/>
      </w:pPr>
      <w:rPr>
        <w:rFonts w:ascii="Wingdings" w:hAnsi="Wingdings" w:cs="Wingdings" w:hint="default"/>
      </w:rPr>
    </w:lvl>
  </w:abstractNum>
  <w:abstractNum w:abstractNumId="5" w15:restartNumberingAfterBreak="0">
    <w:nsid w:val="12271FDB"/>
    <w:multiLevelType w:val="multilevel"/>
    <w:tmpl w:val="809C86DE"/>
    <w:lvl w:ilvl="0">
      <w:start w:val="1"/>
      <w:numFmt w:val="bullet"/>
      <w:lvlText w:val=""/>
      <w:lvlJc w:val="left"/>
      <w:pPr>
        <w:ind w:left="1056" w:hanging="336"/>
      </w:pPr>
      <w:rPr>
        <w:rFonts w:ascii="Wingdings" w:hAnsi="Wingdings" w:cs="Wingdings" w:hint="default"/>
      </w:rPr>
    </w:lvl>
    <w:lvl w:ilvl="1">
      <w:start w:val="1"/>
      <w:numFmt w:val="bullet"/>
      <w:lvlText w:val="¡"/>
      <w:lvlJc w:val="left"/>
      <w:pPr>
        <w:ind w:left="1476" w:hanging="336"/>
      </w:pPr>
      <w:rPr>
        <w:rFonts w:ascii="Wingdings" w:hAnsi="Wingdings" w:cs="Wingdings" w:hint="default"/>
      </w:rPr>
    </w:lvl>
    <w:lvl w:ilvl="2">
      <w:start w:val="1"/>
      <w:numFmt w:val="bullet"/>
      <w:lvlText w:val=""/>
      <w:lvlJc w:val="left"/>
      <w:pPr>
        <w:ind w:left="1896" w:hanging="336"/>
      </w:pPr>
      <w:rPr>
        <w:rFonts w:ascii="Wingdings" w:hAnsi="Wingdings" w:cs="Wingdings" w:hint="default"/>
      </w:rPr>
    </w:lvl>
    <w:lvl w:ilvl="3">
      <w:start w:val="1"/>
      <w:numFmt w:val="bullet"/>
      <w:lvlText w:val=""/>
      <w:lvlJc w:val="left"/>
      <w:pPr>
        <w:ind w:left="2316" w:hanging="336"/>
      </w:pPr>
      <w:rPr>
        <w:rFonts w:ascii="Wingdings" w:hAnsi="Wingdings" w:cs="Wingdings" w:hint="default"/>
      </w:rPr>
    </w:lvl>
    <w:lvl w:ilvl="4">
      <w:start w:val="1"/>
      <w:numFmt w:val="bullet"/>
      <w:lvlText w:val="¡"/>
      <w:lvlJc w:val="left"/>
      <w:pPr>
        <w:ind w:left="2736" w:hanging="336"/>
      </w:pPr>
      <w:rPr>
        <w:rFonts w:ascii="Wingdings" w:hAnsi="Wingdings" w:cs="Wingdings" w:hint="default"/>
      </w:rPr>
    </w:lvl>
    <w:lvl w:ilvl="5">
      <w:start w:val="1"/>
      <w:numFmt w:val="bullet"/>
      <w:lvlText w:val=""/>
      <w:lvlJc w:val="left"/>
      <w:pPr>
        <w:ind w:left="3156" w:hanging="336"/>
      </w:pPr>
      <w:rPr>
        <w:rFonts w:ascii="Wingdings" w:hAnsi="Wingdings" w:cs="Wingdings" w:hint="default"/>
      </w:rPr>
    </w:lvl>
    <w:lvl w:ilvl="6">
      <w:start w:val="1"/>
      <w:numFmt w:val="bullet"/>
      <w:lvlText w:val=""/>
      <w:lvlJc w:val="left"/>
      <w:pPr>
        <w:ind w:left="3576" w:hanging="336"/>
      </w:pPr>
      <w:rPr>
        <w:rFonts w:ascii="Wingdings" w:hAnsi="Wingdings" w:cs="Wingdings" w:hint="default"/>
      </w:rPr>
    </w:lvl>
    <w:lvl w:ilvl="7">
      <w:start w:val="1"/>
      <w:numFmt w:val="bullet"/>
      <w:lvlText w:val="¡"/>
      <w:lvlJc w:val="left"/>
      <w:pPr>
        <w:ind w:left="3996" w:hanging="336"/>
      </w:pPr>
      <w:rPr>
        <w:rFonts w:ascii="Wingdings" w:hAnsi="Wingdings" w:cs="Wingdings" w:hint="default"/>
      </w:rPr>
    </w:lvl>
    <w:lvl w:ilvl="8">
      <w:start w:val="1"/>
      <w:numFmt w:val="bullet"/>
      <w:lvlText w:val=""/>
      <w:lvlJc w:val="left"/>
      <w:pPr>
        <w:ind w:left="4416" w:hanging="336"/>
      </w:pPr>
      <w:rPr>
        <w:rFonts w:ascii="Wingdings" w:hAnsi="Wingdings" w:cs="Wingdings" w:hint="default"/>
      </w:rPr>
    </w:lvl>
  </w:abstractNum>
  <w:abstractNum w:abstractNumId="6" w15:restartNumberingAfterBreak="0">
    <w:nsid w:val="163A59F6"/>
    <w:multiLevelType w:val="multilevel"/>
    <w:tmpl w:val="06B83264"/>
    <w:lvl w:ilvl="0">
      <w:start w:val="1"/>
      <w:numFmt w:val="bullet"/>
      <w:lvlText w:val=""/>
      <w:lvlJc w:val="left"/>
      <w:pPr>
        <w:ind w:left="1056" w:hanging="336"/>
      </w:pPr>
      <w:rPr>
        <w:rFonts w:ascii="Wingdings" w:hAnsi="Wingdings" w:cs="Wingdings" w:hint="default"/>
      </w:rPr>
    </w:lvl>
    <w:lvl w:ilvl="1">
      <w:start w:val="1"/>
      <w:numFmt w:val="bullet"/>
      <w:lvlText w:val="¡"/>
      <w:lvlJc w:val="left"/>
      <w:pPr>
        <w:ind w:left="1476" w:hanging="336"/>
      </w:pPr>
      <w:rPr>
        <w:rFonts w:ascii="Wingdings" w:hAnsi="Wingdings" w:cs="Wingdings" w:hint="default"/>
      </w:rPr>
    </w:lvl>
    <w:lvl w:ilvl="2">
      <w:start w:val="1"/>
      <w:numFmt w:val="bullet"/>
      <w:lvlText w:val=""/>
      <w:lvlJc w:val="left"/>
      <w:pPr>
        <w:ind w:left="1896" w:hanging="336"/>
      </w:pPr>
      <w:rPr>
        <w:rFonts w:ascii="Wingdings" w:hAnsi="Wingdings" w:cs="Wingdings" w:hint="default"/>
      </w:rPr>
    </w:lvl>
    <w:lvl w:ilvl="3">
      <w:start w:val="1"/>
      <w:numFmt w:val="bullet"/>
      <w:lvlText w:val=""/>
      <w:lvlJc w:val="left"/>
      <w:pPr>
        <w:ind w:left="2316" w:hanging="336"/>
      </w:pPr>
      <w:rPr>
        <w:rFonts w:ascii="Wingdings" w:hAnsi="Wingdings" w:cs="Wingdings" w:hint="default"/>
      </w:rPr>
    </w:lvl>
    <w:lvl w:ilvl="4">
      <w:start w:val="1"/>
      <w:numFmt w:val="bullet"/>
      <w:lvlText w:val="¡"/>
      <w:lvlJc w:val="left"/>
      <w:pPr>
        <w:ind w:left="2736" w:hanging="336"/>
      </w:pPr>
      <w:rPr>
        <w:rFonts w:ascii="Wingdings" w:hAnsi="Wingdings" w:cs="Wingdings" w:hint="default"/>
      </w:rPr>
    </w:lvl>
    <w:lvl w:ilvl="5">
      <w:start w:val="1"/>
      <w:numFmt w:val="bullet"/>
      <w:lvlText w:val=""/>
      <w:lvlJc w:val="left"/>
      <w:pPr>
        <w:ind w:left="3156" w:hanging="336"/>
      </w:pPr>
      <w:rPr>
        <w:rFonts w:ascii="Wingdings" w:hAnsi="Wingdings" w:cs="Wingdings" w:hint="default"/>
      </w:rPr>
    </w:lvl>
    <w:lvl w:ilvl="6">
      <w:start w:val="1"/>
      <w:numFmt w:val="bullet"/>
      <w:lvlText w:val=""/>
      <w:lvlJc w:val="left"/>
      <w:pPr>
        <w:ind w:left="3576" w:hanging="336"/>
      </w:pPr>
      <w:rPr>
        <w:rFonts w:ascii="Wingdings" w:hAnsi="Wingdings" w:cs="Wingdings" w:hint="default"/>
      </w:rPr>
    </w:lvl>
    <w:lvl w:ilvl="7">
      <w:start w:val="1"/>
      <w:numFmt w:val="bullet"/>
      <w:lvlText w:val="¡"/>
      <w:lvlJc w:val="left"/>
      <w:pPr>
        <w:ind w:left="3996" w:hanging="336"/>
      </w:pPr>
      <w:rPr>
        <w:rFonts w:ascii="Wingdings" w:hAnsi="Wingdings" w:cs="Wingdings" w:hint="default"/>
      </w:rPr>
    </w:lvl>
    <w:lvl w:ilvl="8">
      <w:start w:val="1"/>
      <w:numFmt w:val="bullet"/>
      <w:lvlText w:val=""/>
      <w:lvlJc w:val="left"/>
      <w:pPr>
        <w:ind w:left="4416" w:hanging="336"/>
      </w:pPr>
      <w:rPr>
        <w:rFonts w:ascii="Wingdings" w:hAnsi="Wingdings" w:cs="Wingdings" w:hint="default"/>
      </w:rPr>
    </w:lvl>
  </w:abstractNum>
  <w:abstractNum w:abstractNumId="7" w15:restartNumberingAfterBreak="0">
    <w:nsid w:val="18D71A0D"/>
    <w:multiLevelType w:val="multilevel"/>
    <w:tmpl w:val="40E274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numFmt w:val="decimal"/>
      <w:lvlText w:val=""/>
      <w:lvlJc w:val="left"/>
    </w:lvl>
  </w:abstractNum>
  <w:abstractNum w:abstractNumId="8" w15:restartNumberingAfterBreak="0">
    <w:nsid w:val="2BD37FAC"/>
    <w:multiLevelType w:val="multilevel"/>
    <w:tmpl w:val="858264D8"/>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9" w15:restartNumberingAfterBreak="0">
    <w:nsid w:val="2CF86E19"/>
    <w:multiLevelType w:val="multilevel"/>
    <w:tmpl w:val="134245E2"/>
    <w:lvl w:ilvl="0">
      <w:start w:val="1"/>
      <w:numFmt w:val="decimal"/>
      <w:lvlText w:val="%1."/>
      <w:lvlJc w:val="left"/>
      <w:pPr>
        <w:tabs>
          <w:tab w:val="num" w:pos="720"/>
        </w:tabs>
        <w:ind w:left="1140" w:hanging="720"/>
      </w:pPr>
    </w:lvl>
    <w:lvl w:ilvl="1">
      <w:start w:val="1"/>
      <w:numFmt w:val="decimal"/>
      <w:lvlText w:val="%2."/>
      <w:lvlJc w:val="left"/>
      <w:pPr>
        <w:tabs>
          <w:tab w:val="num" w:pos="1440"/>
        </w:tabs>
        <w:ind w:left="1860" w:hanging="720"/>
      </w:pPr>
    </w:lvl>
    <w:lvl w:ilvl="2">
      <w:start w:val="1"/>
      <w:numFmt w:val="decimal"/>
      <w:lvlText w:val="%3."/>
      <w:lvlJc w:val="left"/>
      <w:pPr>
        <w:tabs>
          <w:tab w:val="num" w:pos="2160"/>
        </w:tabs>
        <w:ind w:left="2580" w:hanging="720"/>
      </w:pPr>
    </w:lvl>
    <w:lvl w:ilvl="3">
      <w:start w:val="1"/>
      <w:numFmt w:val="decimal"/>
      <w:lvlText w:val="%4."/>
      <w:lvlJc w:val="left"/>
      <w:pPr>
        <w:tabs>
          <w:tab w:val="num" w:pos="2880"/>
        </w:tabs>
        <w:ind w:left="3300" w:hanging="720"/>
      </w:pPr>
    </w:lvl>
    <w:lvl w:ilvl="4">
      <w:start w:val="1"/>
      <w:numFmt w:val="decimal"/>
      <w:lvlText w:val="%5."/>
      <w:lvlJc w:val="left"/>
      <w:pPr>
        <w:tabs>
          <w:tab w:val="num" w:pos="3600"/>
        </w:tabs>
        <w:ind w:left="4020" w:hanging="720"/>
      </w:pPr>
    </w:lvl>
    <w:lvl w:ilvl="5">
      <w:start w:val="1"/>
      <w:numFmt w:val="decimal"/>
      <w:lvlText w:val="%6."/>
      <w:lvlJc w:val="left"/>
      <w:pPr>
        <w:tabs>
          <w:tab w:val="num" w:pos="4320"/>
        </w:tabs>
        <w:ind w:left="4740" w:hanging="720"/>
      </w:pPr>
    </w:lvl>
    <w:lvl w:ilvl="6">
      <w:start w:val="1"/>
      <w:numFmt w:val="decimal"/>
      <w:lvlText w:val="%7."/>
      <w:lvlJc w:val="left"/>
      <w:pPr>
        <w:tabs>
          <w:tab w:val="num" w:pos="5040"/>
        </w:tabs>
        <w:ind w:left="5460" w:hanging="720"/>
      </w:pPr>
    </w:lvl>
    <w:lvl w:ilvl="7">
      <w:start w:val="1"/>
      <w:numFmt w:val="decimal"/>
      <w:lvlText w:val="%8."/>
      <w:lvlJc w:val="left"/>
      <w:pPr>
        <w:tabs>
          <w:tab w:val="num" w:pos="5760"/>
        </w:tabs>
        <w:ind w:left="6180" w:hanging="720"/>
      </w:pPr>
    </w:lvl>
    <w:lvl w:ilvl="8">
      <w:numFmt w:val="decimal"/>
      <w:lvlText w:val=""/>
      <w:lvlJc w:val="left"/>
    </w:lvl>
  </w:abstractNum>
  <w:abstractNum w:abstractNumId="10" w15:restartNumberingAfterBreak="0">
    <w:nsid w:val="3C930250"/>
    <w:multiLevelType w:val="multilevel"/>
    <w:tmpl w:val="DE029A32"/>
    <w:lvl w:ilvl="0">
      <w:start w:val="1"/>
      <w:numFmt w:val="bullet"/>
      <w:lvlText w:val=""/>
      <w:lvlJc w:val="left"/>
      <w:pPr>
        <w:ind w:left="1056" w:hanging="336"/>
      </w:pPr>
      <w:rPr>
        <w:rFonts w:ascii="Wingdings" w:hAnsi="Wingdings" w:cs="Wingdings" w:hint="default"/>
      </w:rPr>
    </w:lvl>
    <w:lvl w:ilvl="1">
      <w:start w:val="1"/>
      <w:numFmt w:val="bullet"/>
      <w:lvlText w:val="¡"/>
      <w:lvlJc w:val="left"/>
      <w:pPr>
        <w:ind w:left="1476" w:hanging="336"/>
      </w:pPr>
      <w:rPr>
        <w:rFonts w:ascii="Wingdings" w:hAnsi="Wingdings" w:cs="Wingdings" w:hint="default"/>
      </w:rPr>
    </w:lvl>
    <w:lvl w:ilvl="2">
      <w:start w:val="1"/>
      <w:numFmt w:val="bullet"/>
      <w:lvlText w:val=""/>
      <w:lvlJc w:val="left"/>
      <w:pPr>
        <w:ind w:left="1896" w:hanging="336"/>
      </w:pPr>
      <w:rPr>
        <w:rFonts w:ascii="Wingdings" w:hAnsi="Wingdings" w:cs="Wingdings" w:hint="default"/>
      </w:rPr>
    </w:lvl>
    <w:lvl w:ilvl="3">
      <w:start w:val="1"/>
      <w:numFmt w:val="bullet"/>
      <w:lvlText w:val=""/>
      <w:lvlJc w:val="left"/>
      <w:pPr>
        <w:ind w:left="2316" w:hanging="336"/>
      </w:pPr>
      <w:rPr>
        <w:rFonts w:ascii="Wingdings" w:hAnsi="Wingdings" w:cs="Wingdings" w:hint="default"/>
      </w:rPr>
    </w:lvl>
    <w:lvl w:ilvl="4">
      <w:start w:val="1"/>
      <w:numFmt w:val="bullet"/>
      <w:lvlText w:val="¡"/>
      <w:lvlJc w:val="left"/>
      <w:pPr>
        <w:ind w:left="2736" w:hanging="336"/>
      </w:pPr>
      <w:rPr>
        <w:rFonts w:ascii="Wingdings" w:hAnsi="Wingdings" w:cs="Wingdings" w:hint="default"/>
      </w:rPr>
    </w:lvl>
    <w:lvl w:ilvl="5">
      <w:start w:val="1"/>
      <w:numFmt w:val="bullet"/>
      <w:lvlText w:val=""/>
      <w:lvlJc w:val="left"/>
      <w:pPr>
        <w:ind w:left="3156" w:hanging="336"/>
      </w:pPr>
      <w:rPr>
        <w:rFonts w:ascii="Wingdings" w:hAnsi="Wingdings" w:cs="Wingdings" w:hint="default"/>
      </w:rPr>
    </w:lvl>
    <w:lvl w:ilvl="6">
      <w:start w:val="1"/>
      <w:numFmt w:val="bullet"/>
      <w:lvlText w:val=""/>
      <w:lvlJc w:val="left"/>
      <w:pPr>
        <w:ind w:left="3576" w:hanging="336"/>
      </w:pPr>
      <w:rPr>
        <w:rFonts w:ascii="Wingdings" w:hAnsi="Wingdings" w:cs="Wingdings" w:hint="default"/>
      </w:rPr>
    </w:lvl>
    <w:lvl w:ilvl="7">
      <w:start w:val="1"/>
      <w:numFmt w:val="bullet"/>
      <w:lvlText w:val="¡"/>
      <w:lvlJc w:val="left"/>
      <w:pPr>
        <w:ind w:left="3996" w:hanging="336"/>
      </w:pPr>
      <w:rPr>
        <w:rFonts w:ascii="Wingdings" w:hAnsi="Wingdings" w:cs="Wingdings" w:hint="default"/>
      </w:rPr>
    </w:lvl>
    <w:lvl w:ilvl="8">
      <w:start w:val="1"/>
      <w:numFmt w:val="bullet"/>
      <w:lvlText w:val=""/>
      <w:lvlJc w:val="left"/>
      <w:pPr>
        <w:ind w:left="4416" w:hanging="336"/>
      </w:pPr>
      <w:rPr>
        <w:rFonts w:ascii="Wingdings" w:hAnsi="Wingdings" w:cs="Wingdings" w:hint="default"/>
      </w:rPr>
    </w:lvl>
  </w:abstractNum>
  <w:abstractNum w:abstractNumId="11" w15:restartNumberingAfterBreak="0">
    <w:nsid w:val="3F2E06A4"/>
    <w:multiLevelType w:val="multilevel"/>
    <w:tmpl w:val="07AA4ABE"/>
    <w:lvl w:ilvl="0">
      <w:start w:val="1"/>
      <w:numFmt w:val="bullet"/>
      <w:lvlText w:val=""/>
      <w:lvlJc w:val="left"/>
      <w:pPr>
        <w:ind w:left="1056" w:hanging="336"/>
      </w:pPr>
      <w:rPr>
        <w:rFonts w:ascii="Wingdings" w:hAnsi="Wingdings" w:cs="Wingdings" w:hint="default"/>
      </w:rPr>
    </w:lvl>
    <w:lvl w:ilvl="1">
      <w:start w:val="1"/>
      <w:numFmt w:val="bullet"/>
      <w:lvlText w:val="¡"/>
      <w:lvlJc w:val="left"/>
      <w:pPr>
        <w:ind w:left="1496" w:hanging="336"/>
      </w:pPr>
      <w:rPr>
        <w:rFonts w:ascii="Wingdings" w:hAnsi="Wingdings" w:cs="Wingdings" w:hint="default"/>
      </w:rPr>
    </w:lvl>
    <w:lvl w:ilvl="2">
      <w:start w:val="1"/>
      <w:numFmt w:val="bullet"/>
      <w:lvlText w:val=""/>
      <w:lvlJc w:val="left"/>
      <w:pPr>
        <w:ind w:left="1936" w:hanging="336"/>
      </w:pPr>
      <w:rPr>
        <w:rFonts w:ascii="Wingdings" w:hAnsi="Wingdings" w:cs="Wingdings" w:hint="default"/>
      </w:rPr>
    </w:lvl>
    <w:lvl w:ilvl="3">
      <w:start w:val="1"/>
      <w:numFmt w:val="bullet"/>
      <w:lvlText w:val=""/>
      <w:lvlJc w:val="left"/>
      <w:pPr>
        <w:ind w:left="2376" w:hanging="336"/>
      </w:pPr>
      <w:rPr>
        <w:rFonts w:ascii="Wingdings" w:hAnsi="Wingdings" w:cs="Wingdings" w:hint="default"/>
      </w:rPr>
    </w:lvl>
    <w:lvl w:ilvl="4">
      <w:start w:val="1"/>
      <w:numFmt w:val="bullet"/>
      <w:lvlText w:val="¡"/>
      <w:lvlJc w:val="left"/>
      <w:pPr>
        <w:ind w:left="2816" w:hanging="336"/>
      </w:pPr>
      <w:rPr>
        <w:rFonts w:ascii="Wingdings" w:hAnsi="Wingdings" w:cs="Wingdings" w:hint="default"/>
      </w:rPr>
    </w:lvl>
    <w:lvl w:ilvl="5">
      <w:start w:val="1"/>
      <w:numFmt w:val="bullet"/>
      <w:lvlText w:val=""/>
      <w:lvlJc w:val="left"/>
      <w:pPr>
        <w:ind w:left="3256" w:hanging="336"/>
      </w:pPr>
      <w:rPr>
        <w:rFonts w:ascii="Wingdings" w:hAnsi="Wingdings" w:cs="Wingdings" w:hint="default"/>
      </w:rPr>
    </w:lvl>
    <w:lvl w:ilvl="6">
      <w:start w:val="1"/>
      <w:numFmt w:val="bullet"/>
      <w:lvlText w:val=""/>
      <w:lvlJc w:val="left"/>
      <w:pPr>
        <w:ind w:left="3696" w:hanging="336"/>
      </w:pPr>
      <w:rPr>
        <w:rFonts w:ascii="Wingdings" w:hAnsi="Wingdings" w:cs="Wingdings" w:hint="default"/>
      </w:rPr>
    </w:lvl>
    <w:lvl w:ilvl="7">
      <w:start w:val="1"/>
      <w:numFmt w:val="bullet"/>
      <w:lvlText w:val="¡"/>
      <w:lvlJc w:val="left"/>
      <w:pPr>
        <w:ind w:left="4136" w:hanging="336"/>
      </w:pPr>
      <w:rPr>
        <w:rFonts w:ascii="Wingdings" w:hAnsi="Wingdings" w:cs="Wingdings" w:hint="default"/>
      </w:rPr>
    </w:lvl>
    <w:lvl w:ilvl="8">
      <w:start w:val="1"/>
      <w:numFmt w:val="bullet"/>
      <w:lvlText w:val=""/>
      <w:lvlJc w:val="left"/>
      <w:pPr>
        <w:ind w:left="4576" w:hanging="336"/>
      </w:pPr>
      <w:rPr>
        <w:rFonts w:ascii="Wingdings" w:hAnsi="Wingdings" w:cs="Wingdings" w:hint="default"/>
      </w:rPr>
    </w:lvl>
  </w:abstractNum>
  <w:abstractNum w:abstractNumId="12" w15:restartNumberingAfterBreak="0">
    <w:nsid w:val="58504E2C"/>
    <w:multiLevelType w:val="multilevel"/>
    <w:tmpl w:val="638426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numFmt w:val="decimal"/>
      <w:lvlText w:val=""/>
      <w:lvlJc w:val="left"/>
    </w:lvl>
  </w:abstractNum>
  <w:abstractNum w:abstractNumId="13" w15:restartNumberingAfterBreak="0">
    <w:nsid w:val="64D3435A"/>
    <w:multiLevelType w:val="multilevel"/>
    <w:tmpl w:val="320C70D0"/>
    <w:lvl w:ilvl="0">
      <w:start w:val="1"/>
      <w:numFmt w:val="bullet"/>
      <w:lvlText w:val=""/>
      <w:lvlJc w:val="left"/>
      <w:pPr>
        <w:ind w:left="1056" w:hanging="336"/>
      </w:pPr>
      <w:rPr>
        <w:rFonts w:ascii="Wingdings" w:hAnsi="Wingdings" w:cs="Wingdings" w:hint="default"/>
      </w:rPr>
    </w:lvl>
    <w:lvl w:ilvl="1">
      <w:start w:val="1"/>
      <w:numFmt w:val="bullet"/>
      <w:lvlText w:val="¡"/>
      <w:lvlJc w:val="left"/>
      <w:pPr>
        <w:ind w:left="1496" w:hanging="336"/>
      </w:pPr>
      <w:rPr>
        <w:rFonts w:ascii="Wingdings" w:hAnsi="Wingdings" w:cs="Wingdings" w:hint="default"/>
      </w:rPr>
    </w:lvl>
    <w:lvl w:ilvl="2">
      <w:start w:val="1"/>
      <w:numFmt w:val="bullet"/>
      <w:lvlText w:val=""/>
      <w:lvlJc w:val="left"/>
      <w:pPr>
        <w:ind w:left="1936" w:hanging="336"/>
      </w:pPr>
      <w:rPr>
        <w:rFonts w:ascii="Wingdings" w:hAnsi="Wingdings" w:cs="Wingdings" w:hint="default"/>
      </w:rPr>
    </w:lvl>
    <w:lvl w:ilvl="3">
      <w:start w:val="1"/>
      <w:numFmt w:val="bullet"/>
      <w:lvlText w:val=""/>
      <w:lvlJc w:val="left"/>
      <w:pPr>
        <w:ind w:left="2376" w:hanging="336"/>
      </w:pPr>
      <w:rPr>
        <w:rFonts w:ascii="Wingdings" w:hAnsi="Wingdings" w:cs="Wingdings" w:hint="default"/>
      </w:rPr>
    </w:lvl>
    <w:lvl w:ilvl="4">
      <w:start w:val="1"/>
      <w:numFmt w:val="bullet"/>
      <w:lvlText w:val="¡"/>
      <w:lvlJc w:val="left"/>
      <w:pPr>
        <w:ind w:left="2816" w:hanging="336"/>
      </w:pPr>
      <w:rPr>
        <w:rFonts w:ascii="Wingdings" w:hAnsi="Wingdings" w:cs="Wingdings" w:hint="default"/>
      </w:rPr>
    </w:lvl>
    <w:lvl w:ilvl="5">
      <w:start w:val="1"/>
      <w:numFmt w:val="bullet"/>
      <w:lvlText w:val=""/>
      <w:lvlJc w:val="left"/>
      <w:pPr>
        <w:ind w:left="3256" w:hanging="336"/>
      </w:pPr>
      <w:rPr>
        <w:rFonts w:ascii="Wingdings" w:hAnsi="Wingdings" w:cs="Wingdings" w:hint="default"/>
      </w:rPr>
    </w:lvl>
    <w:lvl w:ilvl="6">
      <w:start w:val="1"/>
      <w:numFmt w:val="bullet"/>
      <w:lvlText w:val=""/>
      <w:lvlJc w:val="left"/>
      <w:pPr>
        <w:ind w:left="3696" w:hanging="336"/>
      </w:pPr>
      <w:rPr>
        <w:rFonts w:ascii="Wingdings" w:hAnsi="Wingdings" w:cs="Wingdings" w:hint="default"/>
      </w:rPr>
    </w:lvl>
    <w:lvl w:ilvl="7">
      <w:start w:val="1"/>
      <w:numFmt w:val="bullet"/>
      <w:lvlText w:val="¡"/>
      <w:lvlJc w:val="left"/>
      <w:pPr>
        <w:ind w:left="4136" w:hanging="336"/>
      </w:pPr>
      <w:rPr>
        <w:rFonts w:ascii="Wingdings" w:hAnsi="Wingdings" w:cs="Wingdings" w:hint="default"/>
      </w:rPr>
    </w:lvl>
    <w:lvl w:ilvl="8">
      <w:start w:val="1"/>
      <w:numFmt w:val="bullet"/>
      <w:lvlText w:val=""/>
      <w:lvlJc w:val="left"/>
      <w:pPr>
        <w:ind w:left="4576" w:hanging="336"/>
      </w:pPr>
      <w:rPr>
        <w:rFonts w:ascii="Wingdings" w:hAnsi="Wingdings" w:cs="Wingdings" w:hint="default"/>
      </w:rPr>
    </w:lvl>
  </w:abstractNum>
  <w:abstractNum w:abstractNumId="14" w15:restartNumberingAfterBreak="0">
    <w:nsid w:val="69761098"/>
    <w:multiLevelType w:val="multilevel"/>
    <w:tmpl w:val="945875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numFmt w:val="decimal"/>
      <w:lvlText w:val=""/>
      <w:lvlJc w:val="left"/>
    </w:lvl>
  </w:abstractNum>
  <w:abstractNum w:abstractNumId="15" w15:restartNumberingAfterBreak="0">
    <w:nsid w:val="795C07F2"/>
    <w:multiLevelType w:val="multilevel"/>
    <w:tmpl w:val="E10038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numFmt w:val="decimal"/>
      <w:lvlText w:val=""/>
      <w:lvlJc w:val="left"/>
    </w:lvl>
  </w:abstractNum>
  <w:num w:numId="1" w16cid:durableId="1269436094">
    <w:abstractNumId w:val="9"/>
  </w:num>
  <w:num w:numId="2" w16cid:durableId="1932011205">
    <w:abstractNumId w:val="5"/>
  </w:num>
  <w:num w:numId="3" w16cid:durableId="1765685646">
    <w:abstractNumId w:val="6"/>
  </w:num>
  <w:num w:numId="4" w16cid:durableId="1237016641">
    <w:abstractNumId w:val="10"/>
  </w:num>
  <w:num w:numId="5" w16cid:durableId="1619212955">
    <w:abstractNumId w:val="13"/>
  </w:num>
  <w:num w:numId="6" w16cid:durableId="1805730697">
    <w:abstractNumId w:val="11"/>
  </w:num>
  <w:num w:numId="7" w16cid:durableId="917711638">
    <w:abstractNumId w:val="15"/>
  </w:num>
  <w:num w:numId="8" w16cid:durableId="296422924">
    <w:abstractNumId w:val="3"/>
  </w:num>
  <w:num w:numId="9" w16cid:durableId="1400246655">
    <w:abstractNumId w:val="0"/>
  </w:num>
  <w:num w:numId="10" w16cid:durableId="300698448">
    <w:abstractNumId w:val="4"/>
  </w:num>
  <w:num w:numId="11" w16cid:durableId="68433020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F7BF5"/>
    <w:rsid w:val="001C53DF"/>
    <w:rsid w:val="002D0384"/>
    <w:rsid w:val="003C0D69"/>
    <w:rsid w:val="003D0C6E"/>
    <w:rsid w:val="00502611"/>
    <w:rsid w:val="00513789"/>
    <w:rsid w:val="005978F5"/>
    <w:rsid w:val="005E3D28"/>
    <w:rsid w:val="00687D72"/>
    <w:rsid w:val="006E0717"/>
    <w:rsid w:val="007817CB"/>
    <w:rsid w:val="0078470A"/>
    <w:rsid w:val="00794408"/>
    <w:rsid w:val="008D4FEC"/>
    <w:rsid w:val="00BB39E1"/>
    <w:rsid w:val="00C62820"/>
    <w:rsid w:val="00C91DC6"/>
    <w:rsid w:val="00CD6E07"/>
    <w:rsid w:val="00D67A2A"/>
    <w:rsid w:val="00DD6DC9"/>
    <w:rsid w:val="00ED32AD"/>
    <w:rsid w:val="00F50869"/>
    <w:rsid w:val="00FF4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BB148"/>
  <w15:docId w15:val="{2CE0A3D9-00B3-4EED-B697-A14B34C1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ind w:left="2880"/>
      <w:outlineLvl w:val="4"/>
    </w:pPr>
    <w:rPr>
      <w:sz w:val="22"/>
    </w:rPr>
  </w:style>
  <w:style w:type="paragraph" w:styleId="6">
    <w:name w:val="heading 6"/>
    <w:basedOn w:val="a"/>
    <w:next w:val="a"/>
    <w:qFormat/>
    <w:pPr>
      <w:numPr>
        <w:ilvl w:val="5"/>
        <w:numId w:val="11"/>
      </w:numPr>
      <w:spacing w:before="240" w:after="60"/>
      <w:ind w:left="2880"/>
      <w:outlineLvl w:val="5"/>
    </w:pPr>
    <w:rPr>
      <w:i/>
      <w:sz w:val="22"/>
    </w:rPr>
  </w:style>
  <w:style w:type="paragraph" w:styleId="7">
    <w:name w:val="heading 7"/>
    <w:basedOn w:val="a"/>
    <w:next w:val="a"/>
    <w:qFormat/>
    <w:pPr>
      <w:numPr>
        <w:ilvl w:val="6"/>
        <w:numId w:val="11"/>
      </w:numPr>
      <w:spacing w:before="240" w:after="60"/>
      <w:ind w:left="2880"/>
      <w:outlineLvl w:val="6"/>
    </w:pPr>
  </w:style>
  <w:style w:type="paragraph" w:styleId="8">
    <w:name w:val="heading 8"/>
    <w:basedOn w:val="a"/>
    <w:next w:val="a"/>
    <w:qFormat/>
    <w:pPr>
      <w:numPr>
        <w:ilvl w:val="7"/>
        <w:numId w:val="11"/>
      </w:numPr>
      <w:spacing w:before="240" w:after="60"/>
      <w:ind w:left="2880"/>
      <w:outlineLvl w:val="7"/>
    </w:pPr>
    <w:rPr>
      <w:i/>
    </w:rPr>
  </w:style>
  <w:style w:type="paragraph" w:styleId="9">
    <w:name w:val="heading 9"/>
    <w:basedOn w:val="a"/>
    <w:next w:val="a"/>
    <w:qFormat/>
    <w:pPr>
      <w:numPr>
        <w:ilvl w:val="8"/>
        <w:numId w:val="1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4">
    <w:name w:val="Paragraph4"/>
    <w:basedOn w:val="a"/>
    <w:pPr>
      <w:spacing w:before="80" w:line="240" w:lineRule="auto"/>
      <w:ind w:left="2250"/>
      <w:jc w:val="both"/>
    </w:pPr>
  </w:style>
  <w:style w:type="paragraph" w:customStyle="1" w:styleId="Tabletext">
    <w:name w:val="Tabletext"/>
    <w:pPr>
      <w:keepLines/>
      <w:widowControl w:val="0"/>
      <w:spacing w:after="120" w:line="240" w:lineRule="atLeast"/>
    </w:pPr>
    <w:rPr>
      <w:rFonts w:ascii="宋体"/>
      <w:snapToGrid w:val="0"/>
    </w:rPr>
  </w:style>
  <w:style w:type="paragraph" w:styleId="TOC5">
    <w:name w:val="toc 5"/>
    <w:basedOn w:val="a"/>
    <w:next w:val="a"/>
    <w:autoRedefine/>
    <w:semiHidden/>
    <w:pPr>
      <w:ind w:left="800"/>
    </w:pPr>
  </w:style>
  <w:style w:type="paragraph" w:styleId="a3">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styleId="a4">
    <w:name w:val="header"/>
    <w:basedOn w:val="a"/>
    <w:pPr>
      <w:tabs>
        <w:tab w:val="center" w:pos="4320"/>
        <w:tab w:val="right" w:pos="8640"/>
      </w:tabs>
    </w:pPr>
  </w:style>
  <w:style w:type="paragraph" w:customStyle="1" w:styleId="InfoBlue">
    <w:name w:val="InfoBlue"/>
    <w:basedOn w:val="a"/>
    <w:next w:val="a5"/>
    <w:autoRedefine/>
    <w:pPr>
      <w:tabs>
        <w:tab w:val="left" w:pos="540"/>
        <w:tab w:val="left" w:pos="1260"/>
      </w:tabs>
      <w:spacing w:after="120"/>
    </w:pPr>
    <w:rPr>
      <w:rFonts w:ascii="Times New Roman"/>
      <w:i/>
      <w:color w:val="0000FF"/>
    </w:r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Bullet1">
    <w:name w:val="Bullet1"/>
    <w:basedOn w:val="a"/>
    <w:pPr>
      <w:ind w:left="720" w:hanging="432"/>
    </w:pPr>
  </w:style>
  <w:style w:type="paragraph" w:styleId="TOC7">
    <w:name w:val="toc 7"/>
    <w:basedOn w:val="a"/>
    <w:next w:val="a"/>
    <w:autoRedefine/>
    <w:semiHidden/>
    <w:pPr>
      <w:ind w:left="1200"/>
    </w:p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6">
    <w:name w:val="Document Map"/>
    <w:basedOn w:val="a"/>
    <w:semiHidden/>
    <w:pPr>
      <w:shd w:val="clear" w:color="auto" w:fill="000080"/>
    </w:pPr>
  </w:style>
  <w:style w:type="paragraph" w:styleId="a7">
    <w:name w:val="Title"/>
    <w:basedOn w:val="a"/>
    <w:next w:val="a"/>
    <w:qFormat/>
    <w:pPr>
      <w:spacing w:line="240" w:lineRule="auto"/>
      <w:jc w:val="center"/>
    </w:pPr>
    <w:rPr>
      <w:b/>
      <w:sz w:val="36"/>
    </w:rPr>
  </w:style>
  <w:style w:type="paragraph" w:styleId="a8">
    <w:name w:val="footer"/>
    <w:basedOn w:val="a"/>
    <w:pPr>
      <w:tabs>
        <w:tab w:val="center" w:pos="4320"/>
        <w:tab w:val="right" w:pos="8640"/>
      </w:tabs>
    </w:pPr>
  </w:style>
  <w:style w:type="paragraph" w:customStyle="1" w:styleId="Paragraph3">
    <w:name w:val="Paragraph3"/>
    <w:basedOn w:val="a"/>
    <w:pPr>
      <w:spacing w:before="80" w:line="240" w:lineRule="auto"/>
      <w:ind w:left="1530"/>
      <w:jc w:val="both"/>
    </w:pPr>
  </w:style>
  <w:style w:type="character" w:customStyle="1" w:styleId="tw4winError">
    <w:name w:val="tw4winError"/>
    <w:rPr>
      <w:rFonts w:ascii="Courier New" w:hAnsi="Courier New"/>
      <w:color w:val="00FF00"/>
      <w:sz w:val="40"/>
    </w:rPr>
  </w:style>
  <w:style w:type="character" w:customStyle="1" w:styleId="tw4winMark">
    <w:name w:val="tw4winMark"/>
    <w:rPr>
      <w:rFonts w:ascii="Courier New" w:hAnsi="Courier New"/>
      <w:vanish/>
      <w:color w:val="800080"/>
      <w:vertAlign w:val="subscript"/>
    </w:rPr>
  </w:style>
  <w:style w:type="paragraph" w:styleId="TOC9">
    <w:name w:val="toc 9"/>
    <w:basedOn w:val="a"/>
    <w:next w:val="a"/>
    <w:autoRedefine/>
    <w:semiHidden/>
    <w:pPr>
      <w:ind w:left="1600"/>
    </w:pPr>
  </w:style>
  <w:style w:type="character" w:customStyle="1" w:styleId="tw4winPopup">
    <w:name w:val="tw4winPopup"/>
    <w:rPr>
      <w:rFonts w:ascii="Courier New" w:hAnsi="Courier New"/>
      <w:noProof w:val="0"/>
      <w:color w:val="008000"/>
    </w:rPr>
  </w:style>
  <w:style w:type="character" w:styleId="a9">
    <w:name w:val="Hyperlink"/>
    <w:basedOn w:val="a0"/>
    <w:rPr>
      <w:color w:val="0000FF"/>
      <w:u w:val="single"/>
    </w:rPr>
  </w:style>
  <w:style w:type="paragraph" w:styleId="TOC2">
    <w:name w:val="toc 2"/>
    <w:basedOn w:val="a"/>
    <w:next w:val="a"/>
    <w:autoRedefine/>
    <w:uiPriority w:val="39"/>
    <w:pPr>
      <w:tabs>
        <w:tab w:val="right" w:pos="9360"/>
      </w:tabs>
      <w:ind w:left="432" w:right="720"/>
    </w:pPr>
  </w:style>
  <w:style w:type="paragraph" w:customStyle="1" w:styleId="Bullet2">
    <w:name w:val="Bullet2"/>
    <w:basedOn w:val="a"/>
    <w:pPr>
      <w:ind w:left="1440" w:hanging="360"/>
    </w:pPr>
    <w:rPr>
      <w:color w:val="000080"/>
    </w:rPr>
  </w:style>
  <w:style w:type="paragraph" w:styleId="aa">
    <w:name w:val="Body Text Indent"/>
    <w:basedOn w:val="a"/>
    <w:pPr>
      <w:ind w:left="720"/>
    </w:pPr>
    <w:rPr>
      <w:i/>
      <w:color w:val="0000FF"/>
      <w:u w:val="single"/>
    </w:rPr>
  </w:style>
  <w:style w:type="paragraph" w:styleId="TOC4">
    <w:name w:val="toc 4"/>
    <w:basedOn w:val="a"/>
    <w:next w:val="a"/>
    <w:autoRedefine/>
    <w:semiHidden/>
    <w:pPr>
      <w:ind w:left="600"/>
    </w:pPr>
  </w:style>
  <w:style w:type="paragraph" w:customStyle="1" w:styleId="Body">
    <w:name w:val="Body"/>
    <w:basedOn w:val="a"/>
    <w:pPr>
      <w:widowControl/>
      <w:spacing w:before="120" w:line="240" w:lineRule="auto"/>
      <w:jc w:val="both"/>
    </w:pPr>
  </w:style>
  <w:style w:type="paragraph" w:styleId="TOC1">
    <w:name w:val="toc 1"/>
    <w:basedOn w:val="a"/>
    <w:next w:val="a"/>
    <w:autoRedefine/>
    <w:uiPriority w:val="39"/>
    <w:pPr>
      <w:tabs>
        <w:tab w:val="right" w:pos="9360"/>
      </w:tabs>
      <w:spacing w:before="240" w:after="60"/>
      <w:ind w:right="720"/>
    </w:pPr>
  </w:style>
  <w:style w:type="paragraph" w:customStyle="1" w:styleId="Paragraph2">
    <w:name w:val="Paragraph2"/>
    <w:basedOn w:val="a"/>
    <w:pPr>
      <w:spacing w:before="80"/>
      <w:ind w:left="720"/>
      <w:jc w:val="both"/>
    </w:pPr>
    <w:rPr>
      <w:color w:val="000000"/>
      <w:lang w:val="en-AU"/>
    </w:rPr>
  </w:style>
  <w:style w:type="paragraph" w:customStyle="1" w:styleId="Paragraph1">
    <w:name w:val="Paragraph1"/>
    <w:basedOn w:val="a"/>
    <w:pPr>
      <w:spacing w:before="80" w:line="240" w:lineRule="auto"/>
      <w:jc w:val="both"/>
    </w:pPr>
  </w:style>
  <w:style w:type="paragraph" w:styleId="TOC3">
    <w:name w:val="toc 3"/>
    <w:basedOn w:val="a"/>
    <w:next w:val="a"/>
    <w:autoRedefine/>
    <w:uiPriority w:val="39"/>
    <w:pPr>
      <w:tabs>
        <w:tab w:val="left" w:pos="1440"/>
        <w:tab w:val="right" w:pos="9360"/>
      </w:tabs>
      <w:ind w:left="864"/>
    </w:pPr>
  </w:style>
  <w:style w:type="paragraph" w:styleId="ab">
    <w:name w:val="Normal Indent"/>
    <w:basedOn w:val="a"/>
    <w:pPr>
      <w:ind w:left="900" w:hanging="900"/>
    </w:pPr>
  </w:style>
  <w:style w:type="paragraph" w:styleId="TOC8">
    <w:name w:val="toc 8"/>
    <w:basedOn w:val="a"/>
    <w:next w:val="a"/>
    <w:autoRedefine/>
    <w:semiHidden/>
    <w:pPr>
      <w:ind w:left="1400"/>
    </w:pPr>
  </w:style>
  <w:style w:type="paragraph" w:styleId="a5">
    <w:name w:val="Body Text"/>
    <w:pPr>
      <w:keepLines/>
      <w:widowControl w:val="0"/>
      <w:spacing w:after="120" w:line="240" w:lineRule="atLeast"/>
      <w:ind w:left="720"/>
    </w:pPr>
    <w:rPr>
      <w:rFonts w:ascii="宋体"/>
      <w:snapToGrid w:val="0"/>
    </w:rPr>
  </w:style>
  <w:style w:type="table" w:styleId="ac">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tw4winTerm">
    <w:name w:val="tw4winTerm"/>
    <w:rPr>
      <w:color w:val="0000FF"/>
    </w:rPr>
  </w:style>
  <w:style w:type="paragraph" w:styleId="TOC6">
    <w:name w:val="toc 6"/>
    <w:basedOn w:val="a"/>
    <w:next w:val="a"/>
    <w:autoRedefine/>
    <w:semiHidden/>
    <w:pPr>
      <w:ind w:left="1000"/>
    </w:pPr>
  </w:style>
  <w:style w:type="paragraph" w:styleId="ad">
    <w:name w:val="Subtitle"/>
    <w:basedOn w:val="a"/>
    <w:qFormat/>
    <w:pPr>
      <w:spacing w:after="60"/>
      <w:jc w:val="center"/>
    </w:pPr>
    <w:rPr>
      <w:i/>
      <w:sz w:val="36"/>
      <w:lang w:val="en-AU"/>
    </w:rPr>
  </w:style>
  <w:style w:type="character" w:styleId="ae">
    <w:name w:val="footnote reference"/>
    <w:basedOn w:val="a0"/>
    <w:semiHidden/>
    <w:rPr>
      <w:sz w:val="20"/>
      <w:vertAlign w:val="superscript"/>
    </w:rPr>
  </w:style>
  <w:style w:type="character" w:styleId="af">
    <w:name w:val="page number"/>
    <w:basedOn w:val="a0"/>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4584</Words>
  <Characters>5318</Characters>
  <Application>Microsoft Office Word</Application>
  <DocSecurity>0</DocSecurity>
  <Lines>443</Lines>
  <Paragraphs>521</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Wong</cp:lastModifiedBy>
  <cp:revision>2</cp:revision>
  <dcterms:created xsi:type="dcterms:W3CDTF">2025-06-26T14:54:00Z</dcterms:created>
  <dcterms:modified xsi:type="dcterms:W3CDTF">2025-06-29T09:19:00Z</dcterms:modified>
</cp:coreProperties>
</file>