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Cavan</w:t>
      </w:r>
      <w:r>
        <w:t xml:space="preserve"> </w:t>
      </w:r>
      <w:r>
        <w:t xml:space="preserve">Donohoe</w:t>
      </w:r>
    </w:p>
    <w:p>
      <w:pPr>
        <w:pStyle w:val="FirstParagraph"/>
      </w:pPr>
      <w:hyperlink r:id="rId20">
        <w:r>
          <w:rPr>
            <w:rStyle w:val="Hyperlink"/>
          </w:rPr>
          <w:t xml:space="preserve">cavandonohoe@gmail.com</w:t>
        </w:r>
      </w:hyperlink>
      <w:r>
        <w:t xml:space="preserve"> </w:t>
      </w:r>
      <w:r>
        <w:t xml:space="preserve">|</w:t>
      </w:r>
      <w:r>
        <w:t xml:space="preserve"> </w:t>
      </w:r>
      <w:hyperlink r:id="rId21">
        <w:r>
          <w:rPr>
            <w:rStyle w:val="Hyperlink"/>
          </w:rPr>
          <w:t xml:space="preserve">github.com/cavandonohoe</w:t>
        </w:r>
      </w:hyperlink>
      <w:r>
        <w:t xml:space="preserve"> </w:t>
      </w:r>
      <w:r>
        <w:t xml:space="preserve">|</w:t>
      </w:r>
      <w:r>
        <w:t xml:space="preserve"> </w:t>
      </w:r>
      <w:hyperlink r:id="rId22">
        <w:r>
          <w:rPr>
            <w:rStyle w:val="Hyperlink"/>
          </w:rPr>
          <w:t xml:space="preserve">linkedin.com/in/cavan-donohoe</w:t>
        </w:r>
      </w:hyperlink>
      <w:r>
        <w:t xml:space="preserve"> </w:t>
      </w:r>
      <w:r>
        <w:t xml:space="preserve">| (805) 404-3321</w:t>
      </w:r>
    </w:p>
    <w:bookmarkStart w:id="23" w:name="X7d2f196c523363f056ac6a9511286e3f4985136"/>
    <w:p>
      <w:pPr>
        <w:pStyle w:val="Heading3"/>
      </w:pPr>
      <w:r>
        <w:t xml:space="preserve">Looking to improve your company’s data workflow</w:t>
      </w:r>
    </w:p>
    <w:p>
      <w:pPr>
        <w:pStyle w:val="FirstParagraph"/>
      </w:pPr>
      <w:r>
        <w:t xml:space="preserve">Senior Data Scientist / Statistical Programmer with 6+ years of experience building production-grade R packages, automated clinical trial pipelines, and reproducible TFL workflows in regulated environments. Deep expertise in R, CDISC standards (SDTM/ADaM), statistical programming, and end-to-end automation across large-scale clinical datasets. Proven track record of saving thousands of analyst hours through tooling, package development, and workflow optimization.</w:t>
      </w:r>
    </w:p>
    <w:bookmarkEnd w:id="23"/>
    <w:bookmarkStart w:id="33" w:name="professional-experience"/>
    <w:p>
      <w:pPr>
        <w:pStyle w:val="Heading2"/>
      </w:pPr>
      <w:r>
        <w:t xml:space="preserve">Professional Experience</w:t>
      </w:r>
    </w:p>
    <w:bookmarkStart w:id="26" w:name="senior-data-scientist"/>
    <w:p>
      <w:pPr>
        <w:pStyle w:val="Heading3"/>
      </w:pPr>
      <w:r>
        <w:t xml:space="preserve">Senior Data Scientist</w:t>
      </w:r>
    </w:p>
    <w:bookmarkStart w:id="24" w:name="grail"/>
    <w:p>
      <w:pPr>
        <w:pStyle w:val="Heading4"/>
      </w:pPr>
      <w:r>
        <w:t xml:space="preserve">GRAIL</w:t>
      </w:r>
    </w:p>
    <w:bookmarkEnd w:id="24"/>
    <w:bookmarkStart w:id="25" w:name="menlo-park-ca"/>
    <w:p>
      <w:pPr>
        <w:pStyle w:val="Heading4"/>
      </w:pPr>
      <w:r>
        <w:t xml:space="preserve">Menlo Park, CA</w:t>
      </w:r>
    </w:p>
    <w:p>
      <w:pPr>
        <w:pStyle w:val="FirstParagraph"/>
      </w:pPr>
      <w:r>
        <w:t xml:space="preserve">February 2021 - August 2024</w:t>
      </w:r>
    </w:p>
    <w:p>
      <w:pPr>
        <w:numPr>
          <w:ilvl w:val="0"/>
          <w:numId w:val="1001"/>
        </w:numPr>
        <w:pStyle w:val="Compact"/>
      </w:pPr>
      <w:r>
        <w:t xml:space="preserve">Authored and maintained multiple production R packages used company-wide for clinical trial analysis, validation, and reporting.</w:t>
      </w:r>
    </w:p>
    <w:p>
      <w:pPr>
        <w:numPr>
          <w:ilvl w:val="0"/>
          <w:numId w:val="1001"/>
        </w:numPr>
        <w:pStyle w:val="Compact"/>
      </w:pPr>
      <w:r>
        <w:t xml:space="preserve">Built automated R Markdown pipelines generating hundreds of Tables, Figures, and Listings (TFLs) to support trial accuracy assessments and regulatory reporting.</w:t>
      </w:r>
    </w:p>
    <w:p>
      <w:pPr>
        <w:numPr>
          <w:ilvl w:val="0"/>
          <w:numId w:val="1001"/>
        </w:numPr>
        <w:pStyle w:val="Compact"/>
      </w:pPr>
      <w:r>
        <w:t xml:space="preserve">Developed and documented derived variables under CDISC standards (SDTM, ADaM, CDASH) with Git/GitLab collaboration and AWS S3 data management.</w:t>
      </w:r>
    </w:p>
    <w:p>
      <w:pPr>
        <w:numPr>
          <w:ilvl w:val="0"/>
          <w:numId w:val="1001"/>
        </w:numPr>
        <w:pStyle w:val="Compact"/>
      </w:pPr>
      <w:r>
        <w:t xml:space="preserve">Created an R Shiny app to visualize cancer screening timelines and key events leading to diagnosis.</w:t>
      </w:r>
    </w:p>
    <w:p>
      <w:pPr>
        <w:numPr>
          <w:ilvl w:val="0"/>
          <w:numId w:val="1001"/>
        </w:numPr>
        <w:pStyle w:val="Compact"/>
      </w:pPr>
      <w:r>
        <w:t xml:space="preserve">Provided statistical programming support for data cleaning, database locks, SAP-driven analyses, and exploratory investigations.</w:t>
      </w:r>
    </w:p>
    <w:p>
      <w:pPr>
        <w:numPr>
          <w:ilvl w:val="0"/>
          <w:numId w:val="1001"/>
        </w:numPr>
        <w:pStyle w:val="Compact"/>
      </w:pPr>
      <w:r>
        <w:t xml:space="preserve">Partnered with biostatisticians to translate SAPs into analysis specifications and reusable code.</w:t>
      </w:r>
    </w:p>
    <w:p>
      <w:pPr>
        <w:numPr>
          <w:ilvl w:val="0"/>
          <w:numId w:val="1001"/>
        </w:numPr>
        <w:pStyle w:val="Compact"/>
      </w:pPr>
      <w:r>
        <w:t xml:space="preserve">Built reproducible pipelines with unit tests and a shared code library to ensure audit-ready, backward-compatible outputs.</w:t>
      </w:r>
    </w:p>
    <w:bookmarkEnd w:id="25"/>
    <w:bookmarkEnd w:id="26"/>
    <w:bookmarkStart w:id="29" w:name="reporting-analyst"/>
    <w:p>
      <w:pPr>
        <w:pStyle w:val="Heading3"/>
      </w:pPr>
      <w:r>
        <w:t xml:space="preserve">Reporting Analyst</w:t>
      </w:r>
    </w:p>
    <w:bookmarkStart w:id="27" w:name="hour-home-care"/>
    <w:p>
      <w:pPr>
        <w:pStyle w:val="Heading4"/>
      </w:pPr>
      <w:r>
        <w:t xml:space="preserve">24 Hour Home Care</w:t>
      </w:r>
    </w:p>
    <w:bookmarkEnd w:id="27"/>
    <w:bookmarkStart w:id="28" w:name="el-segundo-ca"/>
    <w:p>
      <w:pPr>
        <w:pStyle w:val="Heading4"/>
      </w:pPr>
      <w:r>
        <w:t xml:space="preserve">El Segundo, CA</w:t>
      </w:r>
    </w:p>
    <w:p>
      <w:pPr>
        <w:pStyle w:val="FirstParagraph"/>
      </w:pPr>
      <w:r>
        <w:t xml:space="preserve">April 2020 - January 2021</w:t>
      </w:r>
    </w:p>
    <w:p>
      <w:pPr>
        <w:numPr>
          <w:ilvl w:val="0"/>
          <w:numId w:val="1002"/>
        </w:numPr>
        <w:pStyle w:val="Compact"/>
      </w:pPr>
      <w:r>
        <w:t xml:space="preserve">Automated weekly accounts receivable aging report in R with HTML/CSS email delivery, saving ~5 hours per week.</w:t>
      </w:r>
    </w:p>
    <w:p>
      <w:pPr>
        <w:numPr>
          <w:ilvl w:val="0"/>
          <w:numId w:val="1002"/>
        </w:numPr>
        <w:pStyle w:val="Compact"/>
      </w:pPr>
      <w:r>
        <w:t xml:space="preserve">Built ad hoc dashboards and data visualizations to support leadership requests.</w:t>
      </w:r>
    </w:p>
    <w:p>
      <w:pPr>
        <w:numPr>
          <w:ilvl w:val="0"/>
          <w:numId w:val="1002"/>
        </w:numPr>
        <w:pStyle w:val="Compact"/>
      </w:pPr>
      <w:r>
        <w:t xml:space="preserve">Served as analytics liaison across teams to align reporting needs and delivery.</w:t>
      </w:r>
    </w:p>
    <w:p>
      <w:pPr>
        <w:numPr>
          <w:ilvl w:val="0"/>
          <w:numId w:val="1002"/>
        </w:numPr>
        <w:pStyle w:val="Compact"/>
      </w:pPr>
      <w:r>
        <w:t xml:space="preserve">Automated batch invoice emails and Azure Web App exports, reducing manual effort across teams.</w:t>
      </w:r>
    </w:p>
    <w:bookmarkEnd w:id="28"/>
    <w:bookmarkEnd w:id="29"/>
    <w:bookmarkStart w:id="32" w:name="actuarial-analyst"/>
    <w:p>
      <w:pPr>
        <w:pStyle w:val="Heading3"/>
      </w:pPr>
      <w:r>
        <w:t xml:space="preserve">Actuarial Analyst</w:t>
      </w:r>
    </w:p>
    <w:bookmarkStart w:id="30" w:name="hmsa"/>
    <w:p>
      <w:pPr>
        <w:pStyle w:val="Heading4"/>
      </w:pPr>
      <w:r>
        <w:t xml:space="preserve">HMSA</w:t>
      </w:r>
    </w:p>
    <w:bookmarkEnd w:id="30"/>
    <w:bookmarkStart w:id="31" w:name="honolulu-hi"/>
    <w:p>
      <w:pPr>
        <w:pStyle w:val="Heading4"/>
      </w:pPr>
      <w:r>
        <w:t xml:space="preserve">Honolulu, HI</w:t>
      </w:r>
    </w:p>
    <w:p>
      <w:pPr>
        <w:pStyle w:val="FirstParagraph"/>
      </w:pPr>
      <w:r>
        <w:t xml:space="preserve">January 2019 - March 2020</w:t>
      </w:r>
    </w:p>
    <w:p>
      <w:pPr>
        <w:numPr>
          <w:ilvl w:val="0"/>
          <w:numId w:val="1003"/>
        </w:numPr>
        <w:pStyle w:val="Compact"/>
      </w:pPr>
      <w:r>
        <w:t xml:space="preserve">Automated CRG band renewal in R, reducing runtime from 8 hours to under 1 minute.</w:t>
      </w:r>
    </w:p>
    <w:p>
      <w:pPr>
        <w:numPr>
          <w:ilvl w:val="0"/>
          <w:numId w:val="1003"/>
        </w:numPr>
        <w:pStyle w:val="Compact"/>
      </w:pPr>
      <w:r>
        <w:t xml:space="preserve">Automated demographic and plan risk factor workflows and forecasting models with Excel/R integration.</w:t>
      </w:r>
    </w:p>
    <w:p>
      <w:pPr>
        <w:numPr>
          <w:ilvl w:val="0"/>
          <w:numId w:val="1003"/>
        </w:numPr>
        <w:pStyle w:val="Compact"/>
      </w:pPr>
      <w:r>
        <w:t xml:space="preserve">Automated CRG proposal and mental health parity processes; documented methods and led stakeholder walkthroughs.</w:t>
      </w:r>
    </w:p>
    <w:p>
      <w:pPr>
        <w:numPr>
          <w:ilvl w:val="0"/>
          <w:numId w:val="1003"/>
        </w:numPr>
        <w:pStyle w:val="Compact"/>
      </w:pPr>
      <w:r>
        <w:t xml:space="preserve">Fit empirical distributions using KS tests and MLE for actuarial modeling.</w:t>
      </w:r>
    </w:p>
    <w:bookmarkEnd w:id="31"/>
    <w:bookmarkEnd w:id="32"/>
    <w:bookmarkEnd w:id="33"/>
    <w:bookmarkStart w:id="37" w:name="education"/>
    <w:p>
      <w:pPr>
        <w:pStyle w:val="Heading2"/>
      </w:pPr>
      <w:r>
        <w:t xml:space="preserve">Education</w:t>
      </w:r>
    </w:p>
    <w:bookmarkStart w:id="36" w:name="bachelor-of-science"/>
    <w:p>
      <w:pPr>
        <w:pStyle w:val="Heading3"/>
      </w:pPr>
      <w:r>
        <w:t xml:space="preserve">Bachelor of Science</w:t>
      </w:r>
    </w:p>
    <w:bookmarkStart w:id="34" w:name="university-of-california-irvine"/>
    <w:p>
      <w:pPr>
        <w:pStyle w:val="Heading4"/>
      </w:pPr>
      <w:r>
        <w:t xml:space="preserve">University of California, Irvine</w:t>
      </w:r>
    </w:p>
    <w:bookmarkEnd w:id="34"/>
    <w:bookmarkStart w:id="35" w:name="irvine-ca"/>
    <w:p>
      <w:pPr>
        <w:pStyle w:val="Heading4"/>
      </w:pPr>
      <w:r>
        <w:t xml:space="preserve">Irvine, CA</w:t>
      </w:r>
    </w:p>
    <w:p>
      <w:pPr>
        <w:pStyle w:val="FirstParagraph"/>
      </w:pPr>
      <w:r>
        <w:t xml:space="preserve">2018</w:t>
      </w:r>
    </w:p>
    <w:p>
      <w:pPr>
        <w:numPr>
          <w:ilvl w:val="0"/>
          <w:numId w:val="1004"/>
        </w:numPr>
        <w:pStyle w:val="Compact"/>
      </w:pPr>
      <w:r>
        <w:t xml:space="preserve">Major in Mathematics</w:t>
      </w:r>
    </w:p>
    <w:p>
      <w:pPr>
        <w:numPr>
          <w:ilvl w:val="0"/>
          <w:numId w:val="1004"/>
        </w:numPr>
        <w:pStyle w:val="Compact"/>
      </w:pPr>
      <w:r>
        <w:t xml:space="preserve">Minor in Statistics</w:t>
      </w:r>
    </w:p>
    <w:bookmarkEnd w:id="35"/>
    <w:bookmarkEnd w:id="36"/>
    <w:bookmarkEnd w:id="37"/>
    <w:bookmarkStart w:id="41" w:name="awards"/>
    <w:p>
      <w:pPr>
        <w:pStyle w:val="Heading2"/>
      </w:pPr>
      <w:r>
        <w:t xml:space="preserve">Awards</w:t>
      </w:r>
    </w:p>
    <w:bookmarkStart w:id="40" w:name="X2250b0ba64101f53b5fdfff6ab9a85e023ab2b4"/>
    <w:p>
      <w:pPr>
        <w:pStyle w:val="Heading3"/>
      </w:pPr>
      <w:r>
        <w:t xml:space="preserve">BAS UCLA Case Competition Finalist (</w:t>
      </w:r>
      <w:hyperlink r:id="rId38">
        <w:r>
          <w:rPr>
            <w:rStyle w:val="Hyperlink"/>
          </w:rPr>
          <w:t xml:space="preserve">Project Presentation</w:t>
        </w:r>
      </w:hyperlink>
      <w:r>
        <w:t xml:space="preserve"> </w:t>
      </w:r>
      <w:r>
        <w:t xml:space="preserve">and</w:t>
      </w:r>
      <w:r>
        <w:t xml:space="preserve"> </w:t>
      </w:r>
      <w:hyperlink r:id="rId39">
        <w:r>
          <w:rPr>
            <w:rStyle w:val="Hyperlink"/>
          </w:rPr>
          <w:t xml:space="preserve">Project Memorandum</w:t>
        </w:r>
      </w:hyperlink>
      <w:r>
        <w:t xml:space="preserve">)</w:t>
      </w:r>
    </w:p>
    <w:bookmarkEnd w:id="40"/>
    <w:bookmarkEnd w:id="41"/>
    <w:bookmarkStart w:id="43" w:name="credentials"/>
    <w:p>
      <w:pPr>
        <w:pStyle w:val="Heading2"/>
      </w:pPr>
      <w:r>
        <w:t xml:space="preserve">Credentials</w:t>
      </w:r>
    </w:p>
    <w:bookmarkStart w:id="42" w:name="passed-3-actuarial-exams-exam-p-fm-srm"/>
    <w:p>
      <w:pPr>
        <w:pStyle w:val="Heading3"/>
      </w:pPr>
      <w:r>
        <w:t xml:space="preserve">Passed 3 Actuarial Exams (Exam P, FM, SRM)</w:t>
      </w:r>
    </w:p>
    <w:bookmarkEnd w:id="42"/>
    <w:bookmarkEnd w:id="43"/>
    <w:bookmarkStart w:id="44" w:name="skills"/>
    <w:p>
      <w:pPr>
        <w:pStyle w:val="Heading2"/>
      </w:pPr>
      <w:r>
        <w:t xml:space="preserve">Skills</w:t>
      </w:r>
    </w:p>
    <w:p>
      <w:pPr>
        <w:numPr>
          <w:ilvl w:val="0"/>
          <w:numId w:val="1005"/>
        </w:numPr>
      </w:pPr>
      <w:r>
        <w:t xml:space="preserve">R: tidyverse, data.table, ggplot2, Shiny, R Markdown, package development, unit testing, automation, resampling (bootstrap/jackknife)</w:t>
      </w:r>
    </w:p>
    <w:p>
      <w:pPr>
        <w:numPr>
          <w:ilvl w:val="0"/>
          <w:numId w:val="1005"/>
        </w:numPr>
      </w:pPr>
      <w:r>
        <w:t xml:space="preserve">Clinical &amp; Statistics: CDISC (SDTM, ADaM, CDASH), survival analysis, model validation</w:t>
      </w:r>
    </w:p>
    <w:p>
      <w:pPr>
        <w:numPr>
          <w:ilvl w:val="0"/>
          <w:numId w:val="1005"/>
        </w:numPr>
      </w:pPr>
      <w:r>
        <w:t xml:space="preserve">Databases: SQL (PostgreSQL)</w:t>
      </w:r>
    </w:p>
    <w:p>
      <w:pPr>
        <w:numPr>
          <w:ilvl w:val="0"/>
          <w:numId w:val="1005"/>
        </w:numPr>
      </w:pPr>
      <w:r>
        <w:t xml:space="preserve">Developer Tooling: Git/GitLab, CI workflows, AWS S3, AI-assisted development (Cursor, GitHub Copilot, Gemini, Codex) with full manual review and validation</w:t>
      </w:r>
    </w:p>
    <w:p>
      <w:pPr>
        <w:numPr>
          <w:ilvl w:val="0"/>
          <w:numId w:val="1005"/>
        </w:numPr>
      </w:pPr>
      <w:r>
        <w:t xml:space="preserve">Excel: Advanced formulas, automation, VBA</w:t>
      </w:r>
    </w:p>
    <w:bookmarkEnd w:id="44"/>
    <w:sectPr w:rsidR="633BCDEC" w:rsidRPr="00316C32" w:rsidSect="00054A06">
      <w:pgSz w:h="15840" w:w="12240"/>
      <w:pgMar w:bottom="423" w:footer="720" w:gutter="0" w:header="720" w:left="1440" w:right="1440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20B0604020202020204"/>
    <w:charset w:val="00"/>
    <w:family w:val="roman"/>
    <w:notTrueType/>
    <w:pitch w:val="default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80"/>
    <w:multiLevelType w:val="singleLevel"/>
    <w:tmpl w:val="639E1FDC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1">
    <w:nsid w:val="FFFFFF81"/>
    <w:multiLevelType w:val="singleLevel"/>
    <w:tmpl w:val="8B9C556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2">
    <w:nsid w:val="FFFFFF82"/>
    <w:multiLevelType w:val="singleLevel"/>
    <w:tmpl w:val="FB384D80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3">
    <w:nsid w:val="FFFFFF83"/>
    <w:multiLevelType w:val="singleLevel"/>
    <w:tmpl w:val="910C1A5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4">
    <w:nsid w:val="FFFFFF89"/>
    <w:multiLevelType w:val="singleLevel"/>
    <w:tmpl w:val="CB7026B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5">
    <w:nsid w:val="02DD62C2"/>
    <w:multiLevelType w:val="hybridMultilevel"/>
    <w:tmpl w:val="F5102624"/>
    <w:lvl w:ilvl="0" w:tplc="9FBC6118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D461988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CE4608A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8B7449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9FDAF85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4D16CE1A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39488B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8A602D8A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6BC8730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6">
    <w:nsid w:val="0BC1B172"/>
    <w:multiLevelType w:val="hybridMultilevel"/>
    <w:tmpl w:val="4A0AE430"/>
    <w:lvl w:ilvl="0" w:tplc="C02C0DB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7CC2854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87123024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490E16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F9141E9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6778EAB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FC4107C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B2340EBE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F1BECA1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7">
    <w:nsid w:val="0D4F155B"/>
    <w:multiLevelType w:val="hybridMultilevel"/>
    <w:tmpl w:val="F87C5898"/>
    <w:lvl w:ilvl="0" w:tplc="49A81480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1C600C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7FA99C0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E45C545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41629D3A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66AFAD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E5DA89A0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C620AB0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713EF64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8">
    <w:nsid w:val="312A5548"/>
    <w:multiLevelType w:val="hybridMultilevel"/>
    <w:tmpl w:val="F1CE1CB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9">
    <w:nsid w:val="32604C96"/>
    <w:multiLevelType w:val="hybridMultilevel"/>
    <w:tmpl w:val="DCAA1B5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0">
    <w:nsid w:val="38E61490"/>
    <w:multiLevelType w:val="hybridMultilevel"/>
    <w:tmpl w:val="130AB02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1">
    <w:nsid w:val="3B271611"/>
    <w:multiLevelType w:val="hybridMultilevel"/>
    <w:tmpl w:val="B0C2A5A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3D01B57E"/>
    <w:multiLevelType w:val="hybridMultilevel"/>
    <w:tmpl w:val="2878E77A"/>
    <w:lvl w:ilvl="0" w:tplc="C90C7142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6E0E7244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B7A1996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D27ECEA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C9B4801C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112ABA9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40EE4E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96E2E66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C7A0C74A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4AA1A6CA"/>
    <w:multiLevelType w:val="hybridMultilevel"/>
    <w:tmpl w:val="9B3A86C4"/>
    <w:lvl w:ilvl="0" w:tplc="ADDE94CC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824625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B39AA17E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02A492A0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77044742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42E3EE6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8146CD5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AA07534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D3CE013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4">
    <w:nsid w:val="52070C9A"/>
    <w:multiLevelType w:val="multilevel"/>
    <w:tmpl w:val="9A6A7B2E"/>
    <w:lvl w:ilvl="0">
      <w:start w:val="1"/>
      <w:numFmt w:val="bullet"/>
      <w:pStyle w:val="ListBullet"/>
      <w:lvlText w:val=""/>
      <w:lvlJc w:val="left"/>
      <w:pPr>
        <w:ind w:hanging="360" w:left="720"/>
      </w:pPr>
      <w:rPr>
        <w:rFonts w:ascii="Symbol" w:hAnsi="Symbol" w:hint="default"/>
        <w:color w:themeColor="text2" w:val="0E2841"/>
      </w:rPr>
    </w:lvl>
    <w:lvl w:ilvl="1">
      <w:start w:val="1"/>
      <w:numFmt w:val="bullet"/>
      <w:pStyle w:val="ListBullet2"/>
      <w:lvlText w:val="○"/>
      <w:lvlJc w:val="left"/>
      <w:pPr>
        <w:ind w:hanging="360" w:left="1080"/>
      </w:pPr>
      <w:rPr>
        <w:rFonts w:ascii="Times New Roman" w:cs="Times New Roman" w:hAnsi="Times New Roman" w:hint="default"/>
        <w:color w:themeColor="text2" w:val="0E2841"/>
      </w:rPr>
    </w:lvl>
    <w:lvl w:ilvl="2">
      <w:start w:val="1"/>
      <w:numFmt w:val="bullet"/>
      <w:pStyle w:val="ListBullet3"/>
      <w:lvlText w:val=""/>
      <w:lvlJc w:val="left"/>
      <w:pPr>
        <w:ind w:hanging="360" w:left="1440"/>
      </w:pPr>
      <w:rPr>
        <w:rFonts w:ascii="Symbol" w:hAnsi="Symbol" w:hint="default"/>
        <w:color w:themeColor="text2" w:val="0E2841"/>
      </w:rPr>
    </w:lvl>
    <w:lvl w:ilvl="3">
      <w:start w:val="1"/>
      <w:numFmt w:val="bullet"/>
      <w:pStyle w:val="ListBullet4"/>
      <w:lvlText w:val="○"/>
      <w:lvlJc w:val="left"/>
      <w:pPr>
        <w:ind w:hanging="360" w:left="1800"/>
      </w:pPr>
      <w:rPr>
        <w:rFonts w:ascii="Times New Roman" w:cs="Times New Roman" w:hAnsi="Times New Roman" w:hint="default"/>
        <w:color w:themeColor="text2" w:val="0E2841"/>
      </w:rPr>
    </w:lvl>
    <w:lvl w:ilvl="4">
      <w:start w:val="1"/>
      <w:numFmt w:val="bullet"/>
      <w:pStyle w:val="ListBullet5"/>
      <w:lvlText w:val=""/>
      <w:lvlJc w:val="left"/>
      <w:pPr>
        <w:ind w:hanging="360" w:left="2160"/>
      </w:pPr>
      <w:rPr>
        <w:rFonts w:ascii="Symbol" w:hAnsi="Symbol" w:hint="default"/>
        <w:color w:themeColor="text2" w:val="0E2841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15:restartNumberingAfterBreak="0" w:abstractNumId="15">
    <w:nsid w:val="5DB1683D"/>
    <w:multiLevelType w:val="hybridMultilevel"/>
    <w:tmpl w:val="34088CE4"/>
    <w:lvl w:ilvl="0" w:tplc="9D46249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4A6417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9CA4558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ACB40CFA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52B8E7F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0DB42AC8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91D2BF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D2769852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26CCE860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6">
    <w:nsid w:val="6AC963FA"/>
    <w:multiLevelType w:val="hybridMultilevel"/>
    <w:tmpl w:val="54BC39D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17">
    <w:nsid w:val="78C2BBBD"/>
    <w:multiLevelType w:val="hybridMultilevel"/>
    <w:tmpl w:val="D83AD820"/>
    <w:lvl w:ilvl="0" w:tplc="E716BD24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BD62E236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C38528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B3B6EE0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6B260C20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AC7CBBF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F70E8024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68EE0B4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1540C02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1971281726" w:numId="1">
    <w:abstractNumId w:val="13"/>
  </w:num>
  <w:num w16cid:durableId="208499492" w:numId="2">
    <w:abstractNumId w:val="17"/>
  </w:num>
  <w:num w16cid:durableId="733358831" w:numId="3">
    <w:abstractNumId w:val="6"/>
  </w:num>
  <w:num w16cid:durableId="700475163" w:numId="4">
    <w:abstractNumId w:val="15"/>
  </w:num>
  <w:num w16cid:durableId="1963490968" w:numId="5">
    <w:abstractNumId w:val="12"/>
  </w:num>
  <w:num w16cid:durableId="374744320" w:numId="6">
    <w:abstractNumId w:val="7"/>
  </w:num>
  <w:num w16cid:durableId="931669694" w:numId="7">
    <w:abstractNumId w:val="5"/>
  </w:num>
  <w:num w16cid:durableId="963853787" w:numId="8">
    <w:abstractNumId w:val="11"/>
  </w:num>
  <w:num w16cid:durableId="123549603" w:numId="9">
    <w:abstractNumId w:val="9"/>
  </w:num>
  <w:num w16cid:durableId="1309941647" w:numId="10">
    <w:abstractNumId w:val="16"/>
  </w:num>
  <w:num w16cid:durableId="404760913" w:numId="11">
    <w:abstractNumId w:val="8"/>
  </w:num>
  <w:num w16cid:durableId="2018582123" w:numId="12">
    <w:abstractNumId w:val="10"/>
  </w:num>
  <w:num w16cid:durableId="1953709742" w:numId="13">
    <w:abstractNumId w:val="4"/>
  </w:num>
  <w:num w16cid:durableId="243075472" w:numId="14">
    <w:abstractNumId w:val="3"/>
  </w:num>
  <w:num w16cid:durableId="1507863704" w:numId="15">
    <w:abstractNumId w:val="2"/>
  </w:num>
  <w:num w16cid:durableId="1948266273" w:numId="16">
    <w:abstractNumId w:val="1"/>
  </w:num>
  <w:num w16cid:durableId="464201361" w:numId="17">
    <w:abstractNumId w:val="0"/>
  </w:num>
  <w:num w16cid:durableId="1423646096" w:numId="18">
    <w:abstractNumId w:val="14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28"/>
  <w:proofState w:grammar="clean"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ja-JP" w:val="en-US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uiPriority="21"/>
    <w:lsdException w:name="Subtle Reference" w:semiHidden="1" w:uiPriority="31"/>
    <w:lsdException w:name="Intense Reference" w:uiPriority="32"/>
    <w:lsdException w:name="Book Title" w:semiHidden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383639"/>
    <w:rPr>
      <w:color w:themeColor="text1" w:val="000000"/>
      <w:sz w:val="20"/>
    </w:rPr>
  </w:style>
  <w:style w:styleId="Heading1" w:type="paragraph">
    <w:name w:val="heading 1"/>
    <w:basedOn w:val="Normal"/>
    <w:next w:val="Normal"/>
    <w:link w:val="Heading1Char"/>
    <w:uiPriority w:val="9"/>
    <w:qFormat/>
    <w:rsid w:val="00DA4C27"/>
    <w:pPr>
      <w:keepNext/>
      <w:keepLines/>
      <w:spacing w:after="80" w:line="216" w:lineRule="auto"/>
      <w:outlineLvl w:val="0"/>
    </w:pPr>
    <w:rPr>
      <w:rFonts w:cs="Times New Roman (Headings CS)" w:eastAsiaTheme="majorEastAsia"/>
      <w:b/>
      <w:spacing w:val="20"/>
      <w:sz w:val="72"/>
      <w:szCs w:val="40"/>
    </w:rPr>
  </w:style>
  <w:style w:styleId="Heading2" w:type="paragraph">
    <w:name w:val="heading 2"/>
    <w:basedOn w:val="Normal"/>
    <w:next w:val="Normal"/>
    <w:link w:val="Heading2Char"/>
    <w:uiPriority w:val="9"/>
    <w:qFormat/>
    <w:rsid w:val="00316C32"/>
    <w:pPr>
      <w:keepNext/>
      <w:keepLines/>
      <w:spacing w:after="80" w:before="160"/>
      <w:outlineLvl w:val="1"/>
    </w:pPr>
    <w:rPr>
      <w:rFonts w:cs="Times New Roman (Headings CS)" w:eastAsiaTheme="majorEastAsia"/>
      <w:b/>
      <w:caps/>
      <w:spacing w:val="20"/>
      <w:szCs w:val="32"/>
    </w:rPr>
  </w:style>
  <w:style w:styleId="Heading3" w:type="paragraph">
    <w:name w:val="heading 3"/>
    <w:basedOn w:val="Normal"/>
    <w:next w:val="Normal"/>
    <w:link w:val="Heading3Char"/>
    <w:uiPriority w:val="9"/>
    <w:qFormat/>
    <w:rsid w:val="005557F5"/>
    <w:pPr>
      <w:keepNext/>
      <w:keepLines/>
      <w:spacing w:after="120"/>
      <w:outlineLvl w:val="2"/>
    </w:pPr>
    <w:rPr>
      <w:rFonts w:cstheme="majorBidi" w:eastAsiaTheme="majorEastAsia"/>
      <w:color w:val="auto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rsid w:val="005557F5"/>
    <w:pPr>
      <w:keepNext/>
      <w:keepLines/>
      <w:spacing w:after="40" w:before="80"/>
      <w:outlineLvl w:val="3"/>
    </w:pPr>
    <w:rPr>
      <w:rFonts w:cstheme="majorBidi" w:eastAsiaTheme="majorEastAsia"/>
      <w:i/>
      <w:iCs/>
      <w:sz w:val="21"/>
    </w:rPr>
  </w:style>
  <w:style w:styleId="Heading5" w:type="paragraph">
    <w:name w:val="heading 5"/>
    <w:basedOn w:val="Normal"/>
    <w:next w:val="Normal"/>
    <w:link w:val="Heading5Char"/>
    <w:uiPriority w:val="9"/>
    <w:semiHidden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rsid w:val="00662603"/>
    <w:pPr>
      <w:keepNext/>
      <w:keepLines/>
      <w:spacing w:after="0" w:before="40"/>
      <w:outlineLvl w:val="5"/>
    </w:pPr>
    <w:rPr>
      <w:rFonts w:cstheme="majorBidi" w:eastAsiaTheme="majorEastAsia"/>
      <w:b/>
      <w:i/>
      <w:iCs/>
    </w:rPr>
  </w:style>
  <w:style w:styleId="Heading7" w:type="paragraph">
    <w:name w:val="heading 7"/>
    <w:basedOn w:val="Normal"/>
    <w:next w:val="Normal"/>
    <w:link w:val="Heading7Char"/>
    <w:uiPriority w:val="9"/>
    <w:semiHidden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DA4C27"/>
    <w:rPr>
      <w:rFonts w:ascii="Franklin Gothic Book" w:cs="Times New Roman (Headings CS)" w:eastAsiaTheme="majorEastAsia" w:hAnsi="Franklin Gothic Book"/>
      <w:color w:themeColor="text1" w:val="000000"/>
      <w:spacing w:val="20"/>
      <w:sz w:val="72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sid w:val="00316C32"/>
    <w:rPr>
      <w:rFonts w:ascii="Franklin Gothic Book" w:cs="Times New Roman (Headings CS)" w:eastAsiaTheme="majorEastAsia" w:hAnsi="Franklin Gothic Book"/>
      <w:caps/>
      <w:color w:themeColor="text1" w:val="000000"/>
      <w:spacing w:val="20"/>
      <w:sz w:val="20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16263F"/>
    <w:rPr>
      <w:rFonts w:cstheme="majorBidi" w:eastAsiaTheme="majorEastAsia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5557F5"/>
    <w:rPr>
      <w:rFonts w:cstheme="majorBidi" w:eastAsiaTheme="majorEastAsia"/>
      <w:i/>
      <w:iCs/>
      <w:color w:themeColor="text1" w:val="000000"/>
      <w:sz w:val="2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316C32"/>
    <w:rPr>
      <w:rFonts w:ascii="Franklin Gothic Book" w:cstheme="majorBidi" w:eastAsiaTheme="majorEastAsia" w:hAnsi="Franklin Gothic Book"/>
      <w:b/>
      <w:color w:themeColor="accent1" w:themeShade="BF" w:val="0F4761"/>
      <w:sz w:val="2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316C32"/>
    <w:rPr>
      <w:rFonts w:ascii="Franklin Gothic Book" w:cstheme="majorBidi" w:eastAsiaTheme="majorEastAsia" w:hAnsi="Franklin Gothic Book"/>
      <w:i/>
      <w:iCs/>
      <w:color w:themeColor="text1" w:val="000000"/>
      <w:sz w:val="2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z w:val="2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316C32"/>
    <w:rPr>
      <w:rFonts w:ascii="Franklin Gothic Book" w:cstheme="majorBidi" w:eastAsiaTheme="majorEastAsia" w:hAnsi="Franklin Gothic Book"/>
      <w:b/>
      <w:i/>
      <w:iCs/>
      <w:color w:themeColor="text1" w:themeTint="D8" w:val="272727"/>
      <w:sz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D8" w:val="272727"/>
      <w:sz w:val="20"/>
    </w:rPr>
  </w:style>
  <w:style w:customStyle="1" w:styleId="TitleChar" w:type="characte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Title" w:type="paragraph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SubtitleChar" w:type="character">
    <w:name w:val="Subtitle Char"/>
    <w:basedOn w:val="DefaultParagraphFont"/>
    <w:link w:val="Subtitle"/>
    <w:uiPriority w:val="11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pacing w:val="15"/>
      <w:sz w:val="28"/>
      <w:szCs w:val="28"/>
    </w:rPr>
  </w:style>
  <w:style w:styleId="Subtitle" w:type="paragraph">
    <w:name w:val="Subtitle"/>
    <w:basedOn w:val="Normal"/>
    <w:next w:val="Normal"/>
    <w:link w:val="SubtitleChar"/>
    <w:uiPriority w:val="11"/>
    <w:semiHidden/>
    <w:qFormat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IntenseEmphasis" w:type="character">
    <w:name w:val="Intense Emphasis"/>
    <w:basedOn w:val="DefaultParagraphFont"/>
    <w:uiPriority w:val="21"/>
    <w:semiHidden/>
    <w:rPr>
      <w:i/>
      <w:iCs/>
      <w:color w:themeColor="accent1" w:themeShade="BF" w:val="0F4761"/>
    </w:rPr>
  </w:style>
  <w:style w:customStyle="1" w:styleId="QuoteChar" w:type="character">
    <w:name w:val="Quote Char"/>
    <w:basedOn w:val="DefaultParagraphFont"/>
    <w:link w:val="Quote"/>
    <w:uiPriority w:val="29"/>
    <w:semiHidden/>
    <w:rsid w:val="00316C32"/>
    <w:rPr>
      <w:rFonts w:ascii="Franklin Gothic Book" w:hAnsi="Franklin Gothic Book"/>
      <w:b/>
      <w:i/>
      <w:iCs/>
      <w:color w:themeColor="text1" w:themeTint="BF" w:val="404040"/>
      <w:sz w:val="20"/>
    </w:rPr>
  </w:style>
  <w:style w:styleId="Quote" w:type="paragraph">
    <w:name w:val="Quote"/>
    <w:basedOn w:val="Normal"/>
    <w:next w:val="Normal"/>
    <w:link w:val="QuoteChar"/>
    <w:uiPriority w:val="29"/>
    <w:semiHidden/>
    <w:pPr>
      <w:spacing w:before="160"/>
      <w:jc w:val="center"/>
    </w:pPr>
    <w:rPr>
      <w:i/>
      <w:iCs/>
      <w:color w:themeColor="text1" w:themeTint="BF" w:val="404040"/>
    </w:rPr>
  </w:style>
  <w:style w:customStyle="1" w:styleId="IntenseQuoteChar" w:type="character">
    <w:name w:val="Intense Quote Char"/>
    <w:basedOn w:val="DefaultParagraphFont"/>
    <w:link w:val="IntenseQuote"/>
    <w:uiPriority w:val="30"/>
    <w:semiHidden/>
    <w:rsid w:val="00316C32"/>
    <w:rPr>
      <w:rFonts w:ascii="Franklin Gothic Book" w:hAnsi="Franklin Gothic Book"/>
      <w:b/>
      <w:i/>
      <w:iCs/>
      <w:color w:themeColor="accent1" w:themeShade="BF" w:val="0F4761"/>
      <w:sz w:val="20"/>
    </w:rPr>
  </w:style>
  <w:style w:styleId="IntenseQuote" w:type="paragraph">
    <w:name w:val="Intense Quote"/>
    <w:basedOn w:val="Normal"/>
    <w:next w:val="Normal"/>
    <w:link w:val="IntenseQuoteChar"/>
    <w:uiPriority w:val="30"/>
    <w:semiHidden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semiHidden/>
    <w:rPr>
      <w:b/>
      <w:bCs/>
      <w:smallCaps/>
      <w:color w:themeColor="accent1" w:themeShade="BF" w:val="0F4761"/>
      <w:spacing w:val="5"/>
    </w:rPr>
  </w:style>
  <w:style w:styleId="Hyperlink" w:type="character">
    <w:name w:val="Hyperlink"/>
    <w:basedOn w:val="DefaultParagraphFont"/>
    <w:uiPriority w:val="99"/>
    <w:unhideWhenUsed/>
    <w:rsid w:val="00845CE1"/>
    <w:rPr>
      <w:rFonts w:asciiTheme="minorHAnsi" w:hAnsiTheme="minorHAnsi"/>
      <w:b/>
      <w:color w:themeColor="text1" w:val="000000"/>
      <w:u w:val="single"/>
    </w:rPr>
  </w:style>
  <w:style w:styleId="ListParagraph" w:type="paragraph">
    <w:name w:val="List Paragraph"/>
    <w:basedOn w:val="Normal"/>
    <w:uiPriority w:val="34"/>
    <w:semiHidden/>
    <w:rsid w:val="005F155B"/>
    <w:pPr>
      <w:ind w:left="720"/>
      <w:contextualSpacing/>
    </w:pPr>
    <w:rPr>
      <w:b/>
    </w:rPr>
  </w:style>
  <w:style w:styleId="TableGrid" w:type="table">
    <w:name w:val="Table Grid"/>
    <w:basedOn w:val="TableNormal"/>
    <w:uiPriority w:val="39"/>
    <w:rsid w:val="00EF2B8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Strong" w:type="character">
    <w:name w:val="Strong"/>
    <w:basedOn w:val="DefaultParagraphFont"/>
    <w:uiPriority w:val="22"/>
    <w:semiHidden/>
    <w:rsid w:val="005F155B"/>
    <w:rPr>
      <w:rFonts w:ascii="Franklin Gothic Demi" w:hAnsi="Franklin Gothic Demi"/>
      <w:b w:val="0"/>
      <w:bCs/>
      <w:i w:val="0"/>
      <w:sz w:val="20"/>
    </w:rPr>
  </w:style>
  <w:style w:styleId="UnresolvedMention" w:type="character">
    <w:name w:val="Unresolved Mention"/>
    <w:basedOn w:val="DefaultParagraphFont"/>
    <w:uiPriority w:val="99"/>
    <w:semiHidden/>
    <w:unhideWhenUsed/>
    <w:rsid w:val="00DC490D"/>
    <w:rPr>
      <w:color w:val="605E5C"/>
      <w:shd w:color="auto" w:fill="E1DFDD" w:val="clear"/>
    </w:rPr>
  </w:style>
  <w:style w:styleId="PlaceholderText" w:type="character">
    <w:name w:val="Placeholder Text"/>
    <w:basedOn w:val="DefaultParagraphFont"/>
    <w:uiPriority w:val="99"/>
    <w:semiHidden/>
    <w:rsid w:val="00F9176F"/>
    <w:rPr>
      <w:color w:val="666666"/>
    </w:rPr>
  </w:style>
  <w:style w:styleId="ListBullet" w:type="paragraph">
    <w:name w:val="List Bullet"/>
    <w:basedOn w:val="Normal"/>
    <w:link w:val="ListBulletChar"/>
    <w:uiPriority w:val="99"/>
    <w:rsid w:val="00383639"/>
    <w:pPr>
      <w:numPr>
        <w:numId w:val="18"/>
      </w:numPr>
      <w:contextualSpacing/>
    </w:pPr>
  </w:style>
  <w:style w:styleId="ListBullet2" w:type="paragraph">
    <w:name w:val="List Bullet 2"/>
    <w:basedOn w:val="Normal"/>
    <w:uiPriority w:val="99"/>
    <w:semiHidden/>
    <w:unhideWhenUsed/>
    <w:rsid w:val="00F9176F"/>
    <w:pPr>
      <w:numPr>
        <w:ilvl w:val="1"/>
        <w:numId w:val="18"/>
      </w:numPr>
      <w:contextualSpacing/>
    </w:pPr>
  </w:style>
  <w:style w:styleId="ListBullet3" w:type="paragraph">
    <w:name w:val="List Bullet 3"/>
    <w:basedOn w:val="Normal"/>
    <w:uiPriority w:val="99"/>
    <w:semiHidden/>
    <w:unhideWhenUsed/>
    <w:rsid w:val="00F9176F"/>
    <w:pPr>
      <w:numPr>
        <w:ilvl w:val="2"/>
        <w:numId w:val="18"/>
      </w:numPr>
      <w:contextualSpacing/>
    </w:pPr>
  </w:style>
  <w:style w:styleId="ListBullet4" w:type="paragraph">
    <w:name w:val="List Bullet 4"/>
    <w:basedOn w:val="Normal"/>
    <w:uiPriority w:val="99"/>
    <w:semiHidden/>
    <w:unhideWhenUsed/>
    <w:rsid w:val="00F9176F"/>
    <w:pPr>
      <w:numPr>
        <w:ilvl w:val="3"/>
        <w:numId w:val="18"/>
      </w:numPr>
      <w:contextualSpacing/>
    </w:pPr>
  </w:style>
  <w:style w:styleId="ListBullet5" w:type="paragraph">
    <w:name w:val="List Bullet 5"/>
    <w:basedOn w:val="Normal"/>
    <w:uiPriority w:val="99"/>
    <w:semiHidden/>
    <w:unhideWhenUsed/>
    <w:rsid w:val="00F9176F"/>
    <w:pPr>
      <w:numPr>
        <w:ilvl w:val="4"/>
        <w:numId w:val="18"/>
      </w:numPr>
      <w:contextualSpacing/>
    </w:pPr>
  </w:style>
  <w:style w:customStyle="1" w:styleId="NotBold" w:type="character">
    <w:name w:val="Not Bold"/>
    <w:uiPriority w:val="1"/>
    <w:qFormat/>
    <w:rsid w:val="00383639"/>
    <w:rPr>
      <w:b w:val="0"/>
      <w:bCs/>
      <w:color w:val="auto"/>
    </w:rPr>
  </w:style>
  <w:style w:customStyle="1" w:styleId="Spacebetweentables" w:type="paragraph">
    <w:name w:val="Space between tables"/>
    <w:basedOn w:val="Normal"/>
    <w:qFormat/>
    <w:rsid w:val="00316C32"/>
    <w:pPr>
      <w:spacing w:after="0" w:line="240" w:lineRule="auto"/>
    </w:pPr>
    <w:rPr>
      <w:sz w:val="8"/>
    </w:rPr>
  </w:style>
  <w:style w:customStyle="1" w:styleId="Collegeinfo" w:type="paragraph">
    <w:name w:val="College info"/>
    <w:basedOn w:val="ListBullet"/>
    <w:qFormat/>
    <w:rsid w:val="00383639"/>
    <w:pPr>
      <w:numPr>
        <w:numId w:val="0"/>
      </w:numPr>
      <w:spacing w:after="120"/>
      <w:ind w:left="360"/>
    </w:pPr>
    <w:rPr>
      <w:b/>
    </w:rPr>
  </w:style>
  <w:style w:customStyle="1" w:styleId="ContactInfo" w:type="paragraph">
    <w:name w:val="Contact Info"/>
    <w:basedOn w:val="Normal"/>
    <w:qFormat/>
    <w:rsid w:val="002073B6"/>
    <w:rPr>
      <w:rFonts w:asciiTheme="majorHAnsi" w:hAnsiTheme="majorHAnsi"/>
      <w:b/>
    </w:rPr>
  </w:style>
  <w:style w:customStyle="1" w:styleId="Style1" w:type="paragraph">
    <w:name w:val="Style1"/>
    <w:basedOn w:val="ListBullet"/>
    <w:link w:val="Style1Char"/>
    <w:qFormat/>
    <w:rsid w:val="005557F5"/>
    <w:rPr>
      <w:b/>
      <w:sz w:val="22"/>
    </w:rPr>
  </w:style>
  <w:style w:customStyle="1" w:styleId="ListBulletChar" w:type="character">
    <w:name w:val="List Bullet Char"/>
    <w:basedOn w:val="DefaultParagraphFont"/>
    <w:link w:val="ListBullet"/>
    <w:uiPriority w:val="99"/>
    <w:rsid w:val="005557F5"/>
    <w:rPr>
      <w:color w:themeColor="text1" w:val="000000"/>
      <w:sz w:val="20"/>
    </w:rPr>
  </w:style>
  <w:style w:customStyle="1" w:styleId="Style1Char" w:type="character">
    <w:name w:val="Style1 Char"/>
    <w:basedOn w:val="ListBulletChar"/>
    <w:link w:val="Style1"/>
    <w:rsid w:val="005557F5"/>
    <w:rPr>
      <w:b/>
      <w:color w:themeColor="text1" w:val="000000"/>
      <w:sz w:val="22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9" Target="http://www.math.ucla.edu/~actuary/caseCompetition/Case%20Comp%202018%20-%20Team%20UCI%20Executive%20Summary.pdf" TargetMode="External" /><Relationship Type="http://schemas.openxmlformats.org/officeDocument/2006/relationships/hyperlink" Id="rId38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http://www.math.ucla.edu/~actuary/caseCompetition/Case%20Comp%202018%20-%20Team%20UCI%20Executive%20Summary.pdf" TargetMode="External" /><Relationship Type="http://schemas.openxmlformats.org/officeDocument/2006/relationships/hyperlink" Id="rId38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ustom 61">
      <a:majorFont>
        <a:latin typeface="Franklin Gothic Demi"/>
        <a:ea typeface=""/>
        <a:cs typeface=""/>
      </a:majorFont>
      <a:minorFont>
        <a:latin typeface="Franklin Gothic 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format_resume_test2.dotx</Template>
  <TotalTime>10</TotalTime>
  <Pages>2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Cavan Donohoe</dc:title>
  <dc:creator/>
  <cp:keywords/>
  <dcterms:created xsi:type="dcterms:W3CDTF">2025-12-29T18:50:35Z</dcterms:created>
  <dcterms:modified xsi:type="dcterms:W3CDTF">2025-12-29T18:50:35Z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ditor_options">
    <vt:lpwstr/>
  </property>
  <property fmtid="{D5CDD505-2E9C-101B-9397-08002B2CF9AE}" pid="3" name="output">
    <vt:lpwstr/>
  </property>
</Properties>
</file>