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(now named 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w:t>
      </w:r>
      <w:proofErr w:type="spellStart"/>
      <w:r>
        <w:rPr>
          <w:rFonts w:cs="Consolas"/>
          <w:lang w:val="cs-CZ"/>
        </w:rPr>
        <w:t>comments</w:t>
      </w:r>
      <w:proofErr w:type="spellEnd"/>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Pr="005138E8" w:rsidRDefault="00117A68" w:rsidP="00647B17">
      <w:pPr>
        <w:spacing w:after="0"/>
        <w:ind w:left="720"/>
        <w:jc w:val="both"/>
        <w:rPr>
          <w:rFonts w:cs="Consolas"/>
          <w:color w:val="FF0000"/>
        </w:rPr>
      </w:pPr>
      <w:r w:rsidRPr="005138E8">
        <w:rPr>
          <w:rFonts w:cs="Consolas"/>
          <w:color w:val="FF0000"/>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views is depicted in Figure 5. It demonstrates</w:t>
      </w:r>
      <w:r>
        <w:rPr>
          <w:rFonts w:cs="Consolas"/>
        </w:rPr>
        <w:t xml:space="preserve"> </w:t>
      </w:r>
      <w:r w:rsidRPr="003B23D6">
        <w:rPr>
          <w:rFonts w:cs="Consolas"/>
        </w:rPr>
        <w:t>the case when two proteins chains are aligned. It consists</w:t>
      </w:r>
      <w:r>
        <w:rPr>
          <w:rFonts w:cs="Consolas"/>
        </w:rPr>
        <w:t xml:space="preserve"> </w:t>
      </w:r>
      <w:r w:rsidRPr="003B23D6">
        <w:rPr>
          <w:rFonts w:cs="Consolas"/>
        </w:rPr>
        <w:t>of two main parts. The _</w:t>
      </w:r>
      <w:proofErr w:type="spellStart"/>
      <w:r w:rsidRPr="003B23D6">
        <w:rPr>
          <w:rFonts w:cs="Consolas"/>
        </w:rPr>
        <w:t>rst</w:t>
      </w:r>
      <w:proofErr w:type="spellEnd"/>
      <w:r w:rsidRPr="003B23D6">
        <w:rPr>
          <w:rFonts w:cs="Consolas"/>
        </w:rPr>
        <w:t xml:space="preserve">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 xml:space="preserve">glyphs to determine between individual types of </w:t>
      </w:r>
      <w:r w:rsidRPr="003B23D6">
        <w:rPr>
          <w:rFonts w:cs="Consolas"/>
        </w:rPr>
        <w:lastRenderedPageBreak/>
        <w:t>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Odstavecseseznamem"/>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Odstavecseseznamem"/>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lastRenderedPageBreak/>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in some cases our greedy approach inserts a few unnecessary gaps into the</w:t>
      </w:r>
      <w:r w:rsidR="00FD7B4C">
        <w:rPr>
          <w:rFonts w:ascii="Consolas" w:hAnsi="Consolas" w:cs="Consolas"/>
          <w:i/>
          <w:sz w:val="20"/>
          <w:szCs w:val="20"/>
        </w:rPr>
        <w:t xml:space="preserve"> </w:t>
      </w:r>
      <w:r w:rsidRPr="00117A68">
        <w:rPr>
          <w:rFonts w:ascii="Consolas" w:hAnsi="Consolas" w:cs="Consolas"/>
          <w:i/>
          <w:sz w:val="20"/>
          <w:szCs w:val="20"/>
        </w:rPr>
        <w:t>chains.” Later in the Conclusions: “Insertion algorithm which, due to</w:t>
      </w:r>
      <w:r w:rsidR="00FD7B4C">
        <w:rPr>
          <w:rFonts w:ascii="Consolas" w:hAnsi="Consolas" w:cs="Consolas"/>
          <w:i/>
          <w:sz w:val="20"/>
          <w:szCs w:val="20"/>
        </w:rPr>
        <w:t xml:space="preserve"> </w:t>
      </w:r>
      <w:r w:rsidRPr="00117A68">
        <w:rPr>
          <w:rFonts w:ascii="Consolas" w:hAnsi="Consolas" w:cs="Consolas"/>
          <w:i/>
          <w:sz w:val="20"/>
          <w:szCs w:val="20"/>
        </w:rPr>
        <w:t>its simplicity, can in some specific cases insert too much gaps</w:t>
      </w:r>
      <w:r w:rsidRPr="00757AF3">
        <w:rPr>
          <w:rFonts w:ascii="Consolas" w:hAnsi="Consolas" w:cs="Consolas"/>
          <w:i/>
          <w:color w:val="FF0000"/>
          <w:sz w:val="20"/>
          <w:szCs w:val="20"/>
        </w:rPr>
        <w:t>.” I</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think it would be helpful to show at least one example of how the method</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 xml:space="preserve">can fail </w:t>
      </w:r>
      <w:r w:rsidRPr="00117A68">
        <w:rPr>
          <w:rFonts w:ascii="Consolas" w:hAnsi="Consolas" w:cs="Consolas"/>
          <w:i/>
          <w:sz w:val="20"/>
          <w:szCs w:val="20"/>
        </w:rPr>
        <w:t>and to give more specific information about the size of the test</w:t>
      </w:r>
      <w:r w:rsidR="00FD7B4C">
        <w:rPr>
          <w:rFonts w:ascii="Consolas" w:hAnsi="Consolas" w:cs="Consolas"/>
          <w:i/>
          <w:sz w:val="20"/>
          <w:szCs w:val="20"/>
        </w:rPr>
        <w:t xml:space="preserve"> </w:t>
      </w:r>
      <w:r w:rsidRPr="00117A68">
        <w:rPr>
          <w:rFonts w:ascii="Consolas" w:hAnsi="Consolas" w:cs="Consolas"/>
          <w:i/>
          <w:sz w:val="20"/>
          <w:szCs w:val="20"/>
        </w:rPr>
        <w:t>set used to evaluate the performance and the rate of failure. Even if</w:t>
      </w:r>
      <w:r w:rsidR="00FD7B4C">
        <w:rPr>
          <w:rFonts w:ascii="Consolas" w:hAnsi="Consolas" w:cs="Consolas"/>
          <w:i/>
          <w:sz w:val="20"/>
          <w:szCs w:val="20"/>
        </w:rPr>
        <w:t xml:space="preserve"> </w:t>
      </w:r>
      <w:r w:rsidRPr="00117A68">
        <w:rPr>
          <w:rFonts w:ascii="Consolas" w:hAnsi="Consolas" w:cs="Consolas"/>
          <w:i/>
          <w:sz w:val="20"/>
          <w:szCs w:val="20"/>
        </w:rPr>
        <w:t>these aren’t rigorous tests, more specific information would be</w:t>
      </w:r>
      <w:r w:rsidR="00FD7B4C">
        <w:rPr>
          <w:rFonts w:ascii="Consolas" w:hAnsi="Consolas" w:cs="Consolas"/>
          <w:i/>
          <w:sz w:val="20"/>
          <w:szCs w:val="20"/>
        </w:rPr>
        <w:t xml:space="preserve"> </w:t>
      </w:r>
      <w:r w:rsidRPr="00117A68">
        <w:rPr>
          <w:rFonts w:ascii="Consolas" w:hAnsi="Consolas" w:cs="Consolas"/>
          <w:i/>
          <w:sz w:val="20"/>
          <w:szCs w:val="20"/>
        </w:rPr>
        <w:t>helpful.</w:t>
      </w:r>
    </w:p>
    <w:p w:rsidR="00ED2399" w:rsidRDefault="00ED2399" w:rsidP="00ED2399">
      <w:pPr>
        <w:pStyle w:val="Odstavecseseznamem"/>
        <w:spacing w:after="0"/>
        <w:jc w:val="both"/>
        <w:rPr>
          <w:rFonts w:cs="Consolas"/>
        </w:rPr>
      </w:pPr>
    </w:p>
    <w:p w:rsidR="003C4A42" w:rsidRPr="009B19A9" w:rsidRDefault="00117A68" w:rsidP="00D03C81">
      <w:pPr>
        <w:autoSpaceDE w:val="0"/>
        <w:autoSpaceDN w:val="0"/>
        <w:adjustRightInd w:val="0"/>
        <w:spacing w:after="0" w:line="240" w:lineRule="auto"/>
        <w:ind w:left="720"/>
        <w:jc w:val="both"/>
        <w:rPr>
          <w:rFonts w:cs="Consolas"/>
          <w:color w:val="FF0000"/>
        </w:rPr>
      </w:pPr>
      <w:r w:rsidRPr="009B19A9">
        <w:rPr>
          <w:rFonts w:cs="Consolas"/>
          <w:color w:val="FF0000"/>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3B2B98" w:rsidP="00ED2399">
      <w:pPr>
        <w:pStyle w:val="Odstavecseseznamem"/>
        <w:spacing w:after="0"/>
        <w:jc w:val="both"/>
        <w:rPr>
          <w:rFonts w:cs="Consolas"/>
        </w:rPr>
      </w:pPr>
      <w:r>
        <w:rPr>
          <w:rFonts w:cs="Consolas"/>
        </w:rPr>
        <w:t>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Aquaria tool, our benefit lies in the possibility to encode the mutual spatial orientation of the secondary structures. This information can be highly beneficial (see reply to comment no. 28).</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w:t>
      </w:r>
      <w:r w:rsidRPr="00117A68">
        <w:rPr>
          <w:rFonts w:ascii="Consolas" w:hAnsi="Consolas" w:cs="Consolas"/>
          <w:i/>
          <w:sz w:val="20"/>
          <w:szCs w:val="20"/>
        </w:rPr>
        <w:lastRenderedPageBreak/>
        <w:t>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0D17A5" w:rsidP="00156B6B">
      <w:pPr>
        <w:pStyle w:val="Odstavecseseznamem"/>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lastRenderedPageBreak/>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It is true that the aligned proteins have the same sequence of amino acids but the problem we 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r>
        <w:rPr>
          <w:rFonts w:cs="Consolas"/>
        </w:rPr>
        <w:lastRenderedPageBreak/>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995646" w:rsidP="00403E80">
      <w:pPr>
        <w:pStyle w:val="Odstavecseseznamem"/>
        <w:jc w:val="both"/>
        <w:rPr>
          <w:rFonts w:ascii="Calibri" w:hAnsi="Calibri" w:cs="Calibri"/>
          <w:color w:val="000000"/>
        </w:rPr>
      </w:pPr>
      <w:r>
        <w:rPr>
          <w:rFonts w:ascii="Calibri" w:hAnsi="Calibri" w:cs="Calibri"/>
          <w:color w:val="000000"/>
        </w:rPr>
        <w:t>To clarify this, we added the following text:</w:t>
      </w:r>
    </w:p>
    <w:p w:rsidR="00995646" w:rsidRDefault="00995646" w:rsidP="00995646">
      <w:pPr>
        <w:pStyle w:val="Odstavecseseznamem"/>
        <w:jc w:val="both"/>
        <w:rPr>
          <w:rFonts w:ascii="Calibri" w:hAnsi="Calibri" w:cs="Calibri"/>
          <w:color w:val="000000"/>
        </w:rPr>
      </w:pPr>
      <w:r>
        <w:rPr>
          <w:rFonts w:ascii="Calibri" w:hAnsi="Calibri" w:cs="Calibri"/>
          <w:color w:val="000000"/>
        </w:rPr>
        <w:t>“</w:t>
      </w:r>
      <w:r w:rsidRPr="00995646">
        <w:rPr>
          <w:rFonts w:ascii="Calibri" w:hAnsi="Calibri" w:cs="Calibri"/>
          <w:color w:val="000000"/>
        </w:rPr>
        <w:t>To be more specific, the mutual position of two glyphs representing the corresponding secondary structures is calculated in the following way.</w:t>
      </w:r>
      <w:r>
        <w:rPr>
          <w:rFonts w:ascii="Calibri" w:hAnsi="Calibri" w:cs="Calibri"/>
          <w:color w:val="000000"/>
        </w:rPr>
        <w:t xml:space="preserve"> </w:t>
      </w:r>
      <w:r w:rsidRPr="00995646">
        <w:rPr>
          <w:rFonts w:ascii="Calibri" w:hAnsi="Calibri" w:cs="Calibri"/>
          <w:color w:val="000000"/>
        </w:rPr>
        <w:t>It consists of two parts, the angle and the shift calculations.</w:t>
      </w:r>
      <w:r>
        <w:rPr>
          <w:rFonts w:ascii="Calibri" w:hAnsi="Calibri" w:cs="Calibri"/>
          <w:color w:val="000000"/>
        </w:rPr>
        <w:t xml:space="preserve"> </w:t>
      </w:r>
      <w:r w:rsidRPr="00995646">
        <w:rPr>
          <w:rFonts w:ascii="Calibri" w:hAnsi="Calibri" w:cs="Calibri"/>
          <w:color w:val="000000"/>
        </w:rPr>
        <w:t>Both are derived from their mutual position in 3D space.</w:t>
      </w:r>
      <w:r>
        <w:rPr>
          <w:rFonts w:ascii="Calibri" w:hAnsi="Calibri" w:cs="Calibri"/>
          <w:color w:val="000000"/>
        </w:rPr>
        <w:t xml:space="preserve"> </w:t>
      </w:r>
      <w:r w:rsidRPr="00995646">
        <w:rPr>
          <w:rFonts w:ascii="Calibri" w:hAnsi="Calibri" w:cs="Calibri"/>
          <w:color w:val="000000"/>
        </w:rPr>
        <w:t>To calculate the angle between two glyphs, we take two direction vectors of the secondary structures in 3D and compute the angle between them.</w:t>
      </w:r>
      <w:r>
        <w:rPr>
          <w:rFonts w:ascii="Calibri" w:hAnsi="Calibri" w:cs="Calibri"/>
          <w:color w:val="000000"/>
        </w:rPr>
        <w:t xml:space="preserve"> </w:t>
      </w:r>
      <w:r w:rsidRPr="00995646">
        <w:rPr>
          <w:rFonts w:ascii="Calibri" w:hAnsi="Calibri" w:cs="Calibri"/>
          <w:color w:val="000000"/>
        </w:rPr>
        <w:t>This value is then projected to the angle between the glyphs in 2D.</w:t>
      </w:r>
      <w:r>
        <w:rPr>
          <w:rFonts w:ascii="Calibri" w:hAnsi="Calibri" w:cs="Calibri"/>
          <w:color w:val="000000"/>
        </w:rPr>
        <w:t xml:space="preserve"> </w:t>
      </w:r>
      <w:r w:rsidRPr="00995646">
        <w:rPr>
          <w:rFonts w:ascii="Calibri" w:hAnsi="Calibri" w:cs="Calibri"/>
          <w:color w:val="000000"/>
        </w:rPr>
        <w:t>To determine the shift between glyphs, we calculate the shift between the direction vectors.</w:t>
      </w:r>
      <w:r>
        <w:rPr>
          <w:rFonts w:ascii="Calibri" w:hAnsi="Calibri" w:cs="Calibri"/>
          <w:color w:val="000000"/>
        </w:rPr>
        <w:t xml:space="preserve"> </w:t>
      </w:r>
      <w:r w:rsidRPr="00995646">
        <w:rPr>
          <w:rFonts w:ascii="Calibri" w:hAnsi="Calibri" w:cs="Calibri"/>
          <w:color w:val="000000"/>
        </w:rPr>
        <w:t>In our solution we simply ignore the Z coordinate but in the future we could extend this by calculating the best viewing position to minimize the skew.</w:t>
      </w:r>
      <w:r>
        <w:rPr>
          <w:rFonts w:ascii="Calibri" w:hAnsi="Calibri" w:cs="Calibri"/>
          <w:color w:val="000000"/>
        </w:rPr>
        <w:t xml:space="preserve"> </w:t>
      </w:r>
      <w:r w:rsidRPr="00995646">
        <w:rPr>
          <w:rFonts w:ascii="Calibri" w:hAnsi="Calibri" w:cs="Calibri"/>
          <w:color w:val="000000"/>
        </w:rPr>
        <w:t>The length of the glyphs is taken from 3D as well by simply computing the length from the start position (first carbon atom of a secondary structure) to the end position (last carbon atom of a secondary structure).</w:t>
      </w:r>
      <w:r>
        <w:rPr>
          <w:rFonts w:ascii="Calibri" w:hAnsi="Calibri" w:cs="Calibri"/>
          <w:color w:val="000000"/>
        </w:rPr>
        <w:t>”</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 xml:space="preserve">The supplementary video is well done and is very useful to demonstrate interactivity and that the system was successfully implemented. I </w:t>
      </w:r>
      <w:r w:rsidRPr="00285BBE">
        <w:rPr>
          <w:rFonts w:ascii="Consolas" w:hAnsi="Consolas" w:cs="Consolas"/>
          <w:i/>
          <w:sz w:val="20"/>
          <w:szCs w:val="20"/>
        </w:rPr>
        <w:lastRenderedPageBreak/>
        <w:t>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Odstavecseseznamem"/>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 xml:space="preserve">is identical but the spatial position between the two helices </w:t>
      </w:r>
      <w:bookmarkStart w:id="0" w:name="_GoBack"/>
      <w:bookmarkEnd w:id="0"/>
      <w:r w:rsidR="00C7788C">
        <w:rPr>
          <w:rFonts w:ascii="Calibri" w:hAnsi="Calibri" w:cs="Calibri"/>
          <w:color w:val="000000"/>
        </w:rPr>
        <w:t>determines the size of the entrance gorge to the structure.</w:t>
      </w:r>
    </w:p>
    <w:p w:rsidR="00285BBE" w:rsidRDefault="00285BBE" w:rsidP="00647B17">
      <w:pPr>
        <w:pStyle w:val="Odstavecseseznamem"/>
        <w:jc w:val="both"/>
        <w:rPr>
          <w:rFonts w:ascii="Consolas" w:hAnsi="Consolas" w:cs="Consolas"/>
        </w:rPr>
      </w:pPr>
    </w:p>
    <w:p w:rsidR="0064687D" w:rsidRDefault="00823C1A" w:rsidP="0064687D">
      <w:pPr>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rPr>
        <w:drawing>
          <wp:inline distT="0" distB="0" distL="0" distR="0">
            <wp:extent cx="4500748" cy="1530073"/>
            <wp:effectExtent l="0" t="0" r="0" b="0"/>
            <wp:docPr id="1" name="Obrázek 1" descr="D:\Bobina\clanky\BioVis_Lucia\BioVis_BMC_template\pics\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bina\clanky\BioVis_Lucia\BioVis_BMC_template\pics\angl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759" cy="1538236"/>
                    </a:xfrm>
                    <a:prstGeom prst="rect">
                      <a:avLst/>
                    </a:prstGeom>
                    <a:noFill/>
                    <a:ln>
                      <a:noFill/>
                    </a:ln>
                  </pic:spPr>
                </pic:pic>
              </a:graphicData>
            </a:graphic>
          </wp:inline>
        </w:drawing>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lastRenderedPageBreak/>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lastRenderedPageBreak/>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very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Their expertise should help to define a set of parameters which 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this would be very time and computational intensive and the complexity would increase with the increasing number of compared chains. As we decided not to implement this robust solution, it is also hard to measure the number of unnecessary gaps inserted by our greedy approach. By </w:t>
      </w:r>
      <w:r>
        <w:rPr>
          <w:rFonts w:ascii="Calibri" w:hAnsi="Calibri" w:cs="Calibri"/>
          <w:color w:val="000000"/>
        </w:rPr>
        <w:lastRenderedPageBreak/>
        <w:t xml:space="preserve">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5C5B"/>
    <w:rsid w:val="000925DC"/>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5EE8"/>
    <w:rsid w:val="00236720"/>
    <w:rsid w:val="00253343"/>
    <w:rsid w:val="0026780E"/>
    <w:rsid w:val="00272129"/>
    <w:rsid w:val="00272F54"/>
    <w:rsid w:val="00285BBE"/>
    <w:rsid w:val="002919A0"/>
    <w:rsid w:val="00295477"/>
    <w:rsid w:val="002B7F6B"/>
    <w:rsid w:val="002C00A4"/>
    <w:rsid w:val="002C5B0D"/>
    <w:rsid w:val="002D1260"/>
    <w:rsid w:val="002D53B4"/>
    <w:rsid w:val="002E1068"/>
    <w:rsid w:val="00314CC0"/>
    <w:rsid w:val="00354927"/>
    <w:rsid w:val="00361EB5"/>
    <w:rsid w:val="00363177"/>
    <w:rsid w:val="0036691A"/>
    <w:rsid w:val="003722AF"/>
    <w:rsid w:val="00382D02"/>
    <w:rsid w:val="003B23D6"/>
    <w:rsid w:val="003B2B98"/>
    <w:rsid w:val="003C4A42"/>
    <w:rsid w:val="003F5829"/>
    <w:rsid w:val="00403E80"/>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3C1A"/>
    <w:rsid w:val="008242D1"/>
    <w:rsid w:val="00832DB6"/>
    <w:rsid w:val="0086519C"/>
    <w:rsid w:val="008A0603"/>
    <w:rsid w:val="008A1846"/>
    <w:rsid w:val="008B412E"/>
    <w:rsid w:val="008C16C5"/>
    <w:rsid w:val="0091296E"/>
    <w:rsid w:val="00915943"/>
    <w:rsid w:val="00935428"/>
    <w:rsid w:val="00947889"/>
    <w:rsid w:val="00995646"/>
    <w:rsid w:val="00997D1B"/>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D3BE2"/>
    <w:rsid w:val="00AD76D8"/>
    <w:rsid w:val="00AD7A6D"/>
    <w:rsid w:val="00B3272D"/>
    <w:rsid w:val="00B57B6F"/>
    <w:rsid w:val="00B62FE8"/>
    <w:rsid w:val="00B7228B"/>
    <w:rsid w:val="00B727D2"/>
    <w:rsid w:val="00BA0239"/>
    <w:rsid w:val="00BD1ADC"/>
    <w:rsid w:val="00C24D6B"/>
    <w:rsid w:val="00C24F00"/>
    <w:rsid w:val="00C268E4"/>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3523</TotalTime>
  <Pages>10</Pages>
  <Words>3574</Words>
  <Characters>20372</Characters>
  <Application>Microsoft Office Word</Application>
  <DocSecurity>0</DocSecurity>
  <Lines>169</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162</cp:revision>
  <dcterms:created xsi:type="dcterms:W3CDTF">2015-04-09T18:16:00Z</dcterms:created>
  <dcterms:modified xsi:type="dcterms:W3CDTF">2016-07-17T09:11:00Z</dcterms:modified>
</cp:coreProperties>
</file>