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w:t>
      </w:r>
      <w:r w:rsidR="00987A9C">
        <w:rPr>
          <w:lang w:val="en-GB"/>
        </w:rPr>
        <w:t>8</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sidR="00987A9C">
        <w:rPr>
          <w:rFonts w:ascii="Arial" w:hAnsi="Arial" w:cs="Arial"/>
          <w:color w:val="222222"/>
          <w:sz w:val="19"/>
          <w:szCs w:val="19"/>
          <w:shd w:val="clear" w:color="auto" w:fill="FFFFFF"/>
        </w:rPr>
        <w:t>Interactive Exploration of Ligand Transportation through Protein Tunnels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987A9C" w:rsidP="00117A68">
      <w:pPr>
        <w:pStyle w:val="ListParagraph"/>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987A9C">
        <w:rPr>
          <w:rFonts w:ascii="Consolas" w:hAnsi="Consolas" w:cs="Consolas"/>
          <w:i/>
          <w:sz w:val="20"/>
          <w:szCs w:val="20"/>
        </w:rPr>
        <w:t>There was one significant scientific concern raised by several reviewers, and ask th</w:t>
      </w:r>
      <w:r>
        <w:rPr>
          <w:rFonts w:ascii="Consolas" w:hAnsi="Consolas" w:cs="Consolas"/>
          <w:i/>
          <w:sz w:val="20"/>
          <w:szCs w:val="20"/>
        </w:rPr>
        <w:t>at you do pay attention to that</w:t>
      </w:r>
      <w:r w:rsidRPr="00987A9C">
        <w:rPr>
          <w:rFonts w:ascii="Consolas" w:hAnsi="Consolas" w:cs="Consolas"/>
          <w:i/>
          <w:sz w:val="20"/>
          <w:szCs w:val="20"/>
        </w:rPr>
        <w:t>:</w:t>
      </w:r>
      <w:r>
        <w:rPr>
          <w:rFonts w:ascii="Consolas" w:hAnsi="Consolas" w:cs="Consolas"/>
          <w:i/>
          <w:sz w:val="20"/>
          <w:szCs w:val="20"/>
        </w:rPr>
        <w:t xml:space="preserve"> </w:t>
      </w:r>
      <w:r w:rsidRPr="00987A9C">
        <w:rPr>
          <w:rFonts w:ascii="Consolas" w:hAnsi="Consolas" w:cs="Consolas"/>
          <w:i/>
          <w:sz w:val="20"/>
          <w:szCs w:val="20"/>
        </w:rPr>
        <w:t>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w:t>
      </w:r>
      <w:r>
        <w:rPr>
          <w:rFonts w:ascii="Consolas" w:hAnsi="Consolas" w:cs="Consolas"/>
          <w:i/>
          <w:sz w:val="20"/>
          <w:szCs w:val="20"/>
        </w:rPr>
        <w:t xml:space="preserve"> </w:t>
      </w:r>
      <w:r w:rsidRPr="00987A9C">
        <w:rPr>
          <w:rFonts w:ascii="Consolas" w:hAnsi="Consolas" w:cs="Consolas"/>
          <w:i/>
          <w:sz w:val="20"/>
          <w:szCs w:val="20"/>
        </w:rPr>
        <w:t>context of previous (molecular) trajectory simplification work, or even to provide a choice of simplification algorithms, there are interesting differential benefits between them.</w:t>
      </w:r>
    </w:p>
    <w:p w:rsidR="00647B17" w:rsidRDefault="00647B17" w:rsidP="00647B17">
      <w:pPr>
        <w:spacing w:after="0" w:line="240" w:lineRule="auto"/>
        <w:ind w:left="720"/>
        <w:jc w:val="both"/>
        <w:rPr>
          <w:rFonts w:cs="Consolas"/>
        </w:rPr>
      </w:pPr>
    </w:p>
    <w:p w:rsidR="00647B17" w:rsidRDefault="00117A68" w:rsidP="00647B17">
      <w:pPr>
        <w:spacing w:after="0" w:line="240" w:lineRule="auto"/>
        <w:ind w:left="720"/>
        <w:jc w:val="both"/>
        <w:rPr>
          <w:rFonts w:cs="Consolas"/>
        </w:rPr>
      </w:pPr>
      <w:r>
        <w:rPr>
          <w:rFonts w:cs="Consolas"/>
        </w:rPr>
        <w:t>TODO</w:t>
      </w:r>
    </w:p>
    <w:p w:rsidR="00272129" w:rsidRPr="00272129" w:rsidRDefault="00272129" w:rsidP="00272129">
      <w:pPr>
        <w:pStyle w:val="ListParagraph"/>
        <w:spacing w:after="0"/>
        <w:jc w:val="both"/>
        <w:rPr>
          <w:rFonts w:cs="Consolas"/>
        </w:rPr>
      </w:pPr>
    </w:p>
    <w:p w:rsidR="00562124" w:rsidRPr="00562124" w:rsidRDefault="00987A9C" w:rsidP="00562124">
      <w:pPr>
        <w:pStyle w:val="ListParagraph"/>
        <w:numPr>
          <w:ilvl w:val="0"/>
          <w:numId w:val="3"/>
        </w:numPr>
        <w:spacing w:after="0"/>
        <w:jc w:val="both"/>
        <w:rPr>
          <w:rFonts w:ascii="Consolas" w:hAnsi="Consolas" w:cs="Consolas"/>
          <w:i/>
          <w:sz w:val="20"/>
          <w:szCs w:val="20"/>
        </w:rPr>
      </w:pPr>
      <w:r w:rsidRPr="00987A9C">
        <w:rPr>
          <w:rFonts w:ascii="Consolas" w:hAnsi="Consolas" w:cs="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rsidR="00647B17" w:rsidRDefault="00647B17" w:rsidP="00647B17">
      <w:pPr>
        <w:pStyle w:val="ListParagraph"/>
        <w:spacing w:after="0"/>
        <w:jc w:val="both"/>
        <w:rPr>
          <w:rFonts w:ascii="Consolas" w:hAnsi="Consolas" w:cs="Consolas"/>
          <w:i/>
          <w:sz w:val="20"/>
          <w:szCs w:val="20"/>
        </w:rPr>
      </w:pPr>
    </w:p>
    <w:p w:rsidR="00562124" w:rsidRDefault="0097562C" w:rsidP="00647B17">
      <w:pPr>
        <w:spacing w:after="0"/>
        <w:ind w:left="720"/>
        <w:jc w:val="both"/>
        <w:rPr>
          <w:rFonts w:cs="Consolas"/>
        </w:rPr>
      </w:pPr>
      <w:r>
        <w:rPr>
          <w:rFonts w:cs="Consolas"/>
        </w:rPr>
        <w:t>TODO</w:t>
      </w:r>
    </w:p>
    <w:p w:rsidR="0097562C" w:rsidRDefault="0097562C" w:rsidP="00647B17">
      <w:pPr>
        <w:spacing w:after="0"/>
        <w:ind w:left="720"/>
        <w:jc w:val="both"/>
        <w:rPr>
          <w:rFonts w:cs="Consolas"/>
        </w:rPr>
      </w:pPr>
    </w:p>
    <w:p w:rsidR="00647B17" w:rsidRPr="00ED2399" w:rsidRDefault="00987A9C" w:rsidP="00117A68">
      <w:pPr>
        <w:pStyle w:val="ListParagraph"/>
        <w:numPr>
          <w:ilvl w:val="0"/>
          <w:numId w:val="3"/>
        </w:numPr>
        <w:spacing w:after="0"/>
        <w:jc w:val="both"/>
        <w:rPr>
          <w:rFonts w:ascii="Consolas" w:hAnsi="Consolas" w:cs="Consolas"/>
          <w:i/>
          <w:sz w:val="20"/>
          <w:szCs w:val="20"/>
        </w:rPr>
      </w:pPr>
      <w:r>
        <w:rPr>
          <w:rFonts w:ascii="Arial" w:hAnsi="Arial" w:cs="Arial"/>
          <w:color w:val="222222"/>
          <w:sz w:val="19"/>
          <w:szCs w:val="19"/>
          <w:shd w:val="clear" w:color="auto" w:fill="FFFFFF"/>
        </w:rPr>
        <w:t> </w:t>
      </w:r>
      <w:r w:rsidRPr="00987A9C">
        <w:rPr>
          <w:rFonts w:ascii="Consolas" w:hAnsi="Consolas" w:cs="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w:t>
      </w:r>
      <w:r>
        <w:rPr>
          <w:rFonts w:ascii="Consolas" w:hAnsi="Consolas" w:cs="Consolas"/>
          <w:i/>
          <w:sz w:val="20"/>
          <w:szCs w:val="20"/>
        </w:rPr>
        <w:t xml:space="preserve"> </w:t>
      </w:r>
      <w:r w:rsidRPr="00987A9C">
        <w:rPr>
          <w:rFonts w:ascii="Consolas" w:hAnsi="Consolas" w:cs="Consolas"/>
          <w:i/>
          <w:sz w:val="20"/>
          <w:szCs w:val="20"/>
        </w:rPr>
        <w:t>one set of MD runs for a ligand into a pocket, is similar to the simplification produced from a different set of MD runs for the same</w:t>
      </w:r>
      <w:r>
        <w:rPr>
          <w:rFonts w:ascii="Consolas" w:hAnsi="Consolas" w:cs="Consolas"/>
          <w:i/>
          <w:sz w:val="20"/>
          <w:szCs w:val="20"/>
        </w:rPr>
        <w:t xml:space="preserve"> </w:t>
      </w:r>
      <w:r w:rsidRPr="00987A9C">
        <w:rPr>
          <w:rFonts w:ascii="Consolas" w:hAnsi="Consolas" w:cs="Consolas"/>
          <w:i/>
          <w:sz w:val="20"/>
          <w:szCs w:val="20"/>
        </w:rPr>
        <w:t>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rsidR="00ED2399" w:rsidRPr="00647B17" w:rsidRDefault="00ED2399" w:rsidP="00ED2399">
      <w:pPr>
        <w:pStyle w:val="ListParagraph"/>
        <w:autoSpaceDE w:val="0"/>
        <w:autoSpaceDN w:val="0"/>
        <w:adjustRightInd w:val="0"/>
        <w:spacing w:after="0" w:line="240" w:lineRule="auto"/>
        <w:jc w:val="both"/>
        <w:rPr>
          <w:rFonts w:ascii="Consolas" w:hAnsi="Consolas" w:cs="Consolas"/>
          <w:i/>
          <w:sz w:val="20"/>
          <w:szCs w:val="20"/>
        </w:rPr>
      </w:pPr>
    </w:p>
    <w:p w:rsidR="00647B17" w:rsidRPr="00D04DA8" w:rsidRDefault="00D04DA8" w:rsidP="00647B17">
      <w:pPr>
        <w:spacing w:after="0"/>
        <w:ind w:left="720"/>
        <w:jc w:val="both"/>
        <w:rPr>
          <w:rFonts w:cs="Consolas"/>
          <w:color w:val="FF0000"/>
        </w:rPr>
      </w:pPr>
      <w:r w:rsidRPr="00D04DA8">
        <w:rPr>
          <w:rFonts w:ascii="Arial" w:hAnsi="Arial" w:cs="Arial"/>
          <w:color w:val="FF0000"/>
          <w:sz w:val="20"/>
          <w:szCs w:val="20"/>
          <w:shd w:val="clear" w:color="auto" w:fill="F5F5F5"/>
        </w:rPr>
        <w:lastRenderedPageBreak/>
        <w:t xml:space="preserve">We </w:t>
      </w:r>
      <w:r w:rsidRPr="00D04DA8">
        <w:rPr>
          <w:rFonts w:ascii="Arial" w:hAnsi="Arial" w:cs="Arial"/>
          <w:color w:val="FF0000"/>
          <w:sz w:val="20"/>
          <w:szCs w:val="20"/>
          <w:shd w:val="clear" w:color="auto" w:fill="F5F5F5"/>
        </w:rPr>
        <w:t xml:space="preserve">have added </w:t>
      </w:r>
      <w:r w:rsidRPr="00D04DA8">
        <w:rPr>
          <w:rFonts w:ascii="Arial" w:hAnsi="Arial" w:cs="Arial"/>
          <w:color w:val="FF0000"/>
          <w:sz w:val="20"/>
          <w:szCs w:val="20"/>
          <w:shd w:val="clear" w:color="auto" w:fill="F5F5F5"/>
        </w:rPr>
        <w:t>case</w:t>
      </w:r>
      <w:r w:rsidRPr="00D04DA8">
        <w:rPr>
          <w:rFonts w:ascii="Arial" w:hAnsi="Arial" w:cs="Arial"/>
          <w:color w:val="FF0000"/>
          <w:sz w:val="20"/>
          <w:szCs w:val="20"/>
          <w:shd w:val="clear" w:color="auto" w:fill="F5F5F5"/>
        </w:rPr>
        <w:t xml:space="preserve"> showing the stability of simplification. </w:t>
      </w:r>
      <w:r w:rsidRPr="00D04DA8">
        <w:rPr>
          <w:rFonts w:ascii="Arial" w:hAnsi="Arial" w:cs="Arial"/>
          <w:color w:val="FF0000"/>
          <w:sz w:val="20"/>
          <w:szCs w:val="20"/>
          <w:shd w:val="clear" w:color="auto" w:fill="F5F5F5"/>
        </w:rPr>
        <w:t xml:space="preserve">We </w:t>
      </w:r>
      <w:r w:rsidR="00EB09CF">
        <w:rPr>
          <w:rFonts w:ascii="Arial" w:hAnsi="Arial" w:cs="Arial"/>
          <w:color w:val="FF0000"/>
          <w:sz w:val="20"/>
          <w:szCs w:val="20"/>
          <w:shd w:val="clear" w:color="auto" w:fill="F5F5F5"/>
        </w:rPr>
        <w:t>have used a simulation of molecular dynamics</w:t>
      </w:r>
      <w:r w:rsidR="00F247CD">
        <w:rPr>
          <w:rFonts w:ascii="Arial" w:hAnsi="Arial" w:cs="Arial"/>
          <w:color w:val="FF0000"/>
          <w:sz w:val="20"/>
          <w:szCs w:val="20"/>
          <w:shd w:val="clear" w:color="auto" w:fill="F5F5F5"/>
        </w:rPr>
        <w:t xml:space="preserve"> and its artificially modified counterpart</w:t>
      </w:r>
      <w:r w:rsidRPr="00D04DA8">
        <w:rPr>
          <w:rFonts w:ascii="Arial" w:hAnsi="Arial" w:cs="Arial"/>
          <w:color w:val="FF0000"/>
          <w:sz w:val="20"/>
          <w:szCs w:val="20"/>
          <w:shd w:val="clear" w:color="auto" w:fill="F5F5F5"/>
        </w:rPr>
        <w:t xml:space="preserve">. </w:t>
      </w:r>
      <w:r w:rsidR="00F247CD">
        <w:rPr>
          <w:rFonts w:ascii="Arial" w:hAnsi="Arial" w:cs="Arial"/>
          <w:color w:val="FF0000"/>
          <w:sz w:val="20"/>
          <w:szCs w:val="20"/>
          <w:shd w:val="clear" w:color="auto" w:fill="F5F5F5"/>
        </w:rPr>
        <w:t>In order to obtain second simulation w</w:t>
      </w:r>
      <w:r w:rsidRPr="00D04DA8">
        <w:rPr>
          <w:rFonts w:ascii="Arial" w:hAnsi="Arial" w:cs="Arial"/>
          <w:color w:val="FF0000"/>
          <w:sz w:val="20"/>
          <w:szCs w:val="20"/>
          <w:shd w:val="clear" w:color="auto" w:fill="F5F5F5"/>
        </w:rPr>
        <w:t>e</w:t>
      </w:r>
      <w:r w:rsidRPr="00D04DA8">
        <w:rPr>
          <w:rFonts w:ascii="Arial" w:hAnsi="Arial" w:cs="Arial"/>
          <w:color w:val="FF0000"/>
          <w:sz w:val="20"/>
          <w:szCs w:val="20"/>
          <w:shd w:val="clear" w:color="auto" w:fill="F5F5F5"/>
        </w:rPr>
        <w:t xml:space="preserve"> have shifted every ligand position by random vector in interval between (-</w:t>
      </w:r>
      <w:proofErr w:type="gramStart"/>
      <w:r w:rsidRPr="00D04DA8">
        <w:rPr>
          <w:rFonts w:ascii="Arial" w:hAnsi="Arial" w:cs="Arial"/>
          <w:color w:val="FF0000"/>
          <w:sz w:val="20"/>
          <w:szCs w:val="20"/>
          <w:shd w:val="clear" w:color="auto" w:fill="F5F5F5"/>
        </w:rPr>
        <w:t>1,-</w:t>
      </w:r>
      <w:proofErr w:type="gramEnd"/>
      <w:r w:rsidRPr="00D04DA8">
        <w:rPr>
          <w:rFonts w:ascii="Arial" w:hAnsi="Arial" w:cs="Arial"/>
          <w:color w:val="FF0000"/>
          <w:sz w:val="20"/>
          <w:szCs w:val="20"/>
          <w:shd w:val="clear" w:color="auto" w:fill="F5F5F5"/>
        </w:rPr>
        <w:t>1,-1) (1,1,1).</w:t>
      </w: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987A9C"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987A9C">
        <w:rPr>
          <w:rFonts w:ascii="Consolas" w:hAnsi="Consolas" w:cs="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rsidR="00647B17" w:rsidRDefault="00647B17" w:rsidP="00647B17">
      <w:pPr>
        <w:pStyle w:val="ListParagraph"/>
        <w:jc w:val="both"/>
        <w:rPr>
          <w:rFonts w:ascii="Consolas" w:hAnsi="Consolas" w:cs="Consolas"/>
          <w:i/>
        </w:rPr>
      </w:pPr>
    </w:p>
    <w:p w:rsidR="00403E80" w:rsidRDefault="00285BBE" w:rsidP="00403E80">
      <w:pPr>
        <w:pStyle w:val="ListParagraph"/>
        <w:jc w:val="both"/>
        <w:rPr>
          <w:rFonts w:ascii="Calibri" w:hAnsi="Calibri" w:cs="Calibri"/>
          <w:color w:val="000000"/>
        </w:rPr>
      </w:pPr>
      <w:r>
        <w:rPr>
          <w:rFonts w:ascii="Calibri" w:hAnsi="Calibri" w:cs="Calibri"/>
          <w:color w:val="000000"/>
        </w:rPr>
        <w:t>TODO</w:t>
      </w:r>
    </w:p>
    <w:p w:rsidR="00987A9C" w:rsidRDefault="00987A9C" w:rsidP="00403E80">
      <w:pPr>
        <w:pStyle w:val="ListParagraph"/>
        <w:jc w:val="both"/>
        <w:rPr>
          <w:rFonts w:ascii="Calibri" w:hAnsi="Calibri" w:cs="Calibri"/>
          <w:color w:val="000000"/>
        </w:rPr>
      </w:pPr>
    </w:p>
    <w:p w:rsidR="00285BBE" w:rsidRDefault="00987A9C" w:rsidP="00285BBE">
      <w:pPr>
        <w:pStyle w:val="ListParagraph"/>
        <w:numPr>
          <w:ilvl w:val="0"/>
          <w:numId w:val="3"/>
        </w:numPr>
        <w:autoSpaceDE w:val="0"/>
        <w:autoSpaceDN w:val="0"/>
        <w:adjustRightInd w:val="0"/>
        <w:spacing w:after="0" w:line="240" w:lineRule="auto"/>
        <w:jc w:val="both"/>
        <w:rPr>
          <w:rFonts w:ascii="Calibri" w:hAnsi="Calibri" w:cs="Calibri"/>
          <w:color w:val="000000"/>
        </w:rPr>
      </w:pPr>
      <w:r w:rsidRPr="00987A9C">
        <w:rPr>
          <w:rFonts w:ascii="Consolas" w:hAnsi="Consolas" w:cs="Consolas"/>
          <w:i/>
          <w:sz w:val="20"/>
          <w:szCs w:val="20"/>
        </w:rPr>
        <w:t xml:space="preserve">The simplification of the trajectories may not necessarily be the best choice. I would have opted for a multiresolution approach, where small details are </w:t>
      </w:r>
      <w:proofErr w:type="spellStart"/>
      <w:r w:rsidRPr="00987A9C">
        <w:rPr>
          <w:rFonts w:ascii="Consolas" w:hAnsi="Consolas" w:cs="Consolas"/>
          <w:i/>
          <w:sz w:val="20"/>
          <w:szCs w:val="20"/>
        </w:rPr>
        <w:t>succesively</w:t>
      </w:r>
      <w:proofErr w:type="spellEnd"/>
      <w:r w:rsidRPr="00987A9C">
        <w:rPr>
          <w:rFonts w:ascii="Consolas" w:hAnsi="Consolas" w:cs="Consolas"/>
          <w:i/>
          <w:sz w:val="20"/>
          <w:szCs w:val="20"/>
        </w:rPr>
        <w:t xml:space="preserve"> omitted, thus effectively applying a low-pass filtering. Then, a simple slider could be used to intuitively and</w:t>
      </w:r>
      <w:r>
        <w:rPr>
          <w:rFonts w:ascii="Consolas" w:hAnsi="Consolas" w:cs="Consolas"/>
          <w:i/>
          <w:sz w:val="20"/>
          <w:szCs w:val="20"/>
        </w:rPr>
        <w:t xml:space="preserve"> </w:t>
      </w:r>
      <w:r w:rsidRPr="00987A9C">
        <w:rPr>
          <w:rFonts w:ascii="Consolas" w:hAnsi="Consolas" w:cs="Consolas"/>
          <w:i/>
          <w:sz w:val="20"/>
          <w:szCs w:val="20"/>
        </w:rPr>
        <w:t>interactively choose the amount of simplification desired.</w:t>
      </w:r>
    </w:p>
    <w:p w:rsidR="00285BBE" w:rsidRDefault="00285BBE" w:rsidP="00403E80">
      <w:pPr>
        <w:pStyle w:val="ListParagraph"/>
        <w:jc w:val="both"/>
        <w:rPr>
          <w:rFonts w:ascii="Calibri" w:hAnsi="Calibri" w:cs="Calibri"/>
          <w:color w:val="000000"/>
        </w:rPr>
      </w:pPr>
    </w:p>
    <w:p w:rsidR="00285BBE" w:rsidRPr="00B66CA1" w:rsidRDefault="007C6EAF" w:rsidP="00403E80">
      <w:pPr>
        <w:pStyle w:val="ListParagraph"/>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AJ: </w:t>
      </w:r>
      <w:proofErr w:type="spellStart"/>
      <w:r w:rsidR="00B66CA1" w:rsidRPr="00B66CA1">
        <w:rPr>
          <w:rFonts w:ascii="Arial" w:hAnsi="Arial" w:cs="Arial"/>
          <w:color w:val="FF0000"/>
          <w:sz w:val="20"/>
          <w:szCs w:val="20"/>
          <w:shd w:val="clear" w:color="auto" w:fill="F5F5F5"/>
        </w:rPr>
        <w:t>Nejsem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si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úplně</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jistý</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jak</w:t>
      </w:r>
      <w:proofErr w:type="spellEnd"/>
      <w:r w:rsidR="00B66CA1" w:rsidRPr="00B66CA1">
        <w:rPr>
          <w:rFonts w:ascii="Arial" w:hAnsi="Arial" w:cs="Arial"/>
          <w:color w:val="FF0000"/>
          <w:sz w:val="20"/>
          <w:szCs w:val="20"/>
          <w:shd w:val="clear" w:color="auto" w:fill="F5F5F5"/>
        </w:rPr>
        <w:t xml:space="preserve"> je to </w:t>
      </w:r>
      <w:proofErr w:type="spellStart"/>
      <w:r w:rsidR="00B66CA1" w:rsidRPr="00B66CA1">
        <w:rPr>
          <w:rFonts w:ascii="Arial" w:hAnsi="Arial" w:cs="Arial"/>
          <w:color w:val="FF0000"/>
          <w:sz w:val="20"/>
          <w:szCs w:val="20"/>
          <w:shd w:val="clear" w:color="auto" w:fill="F5F5F5"/>
        </w:rPr>
        <w:t>myšleno</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Mám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pocit</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že</w:t>
      </w:r>
      <w:proofErr w:type="spellEnd"/>
      <w:r w:rsidR="00B66CA1" w:rsidRPr="00B66CA1">
        <w:rPr>
          <w:rFonts w:ascii="Arial" w:hAnsi="Arial" w:cs="Arial"/>
          <w:color w:val="FF0000"/>
          <w:sz w:val="20"/>
          <w:szCs w:val="20"/>
          <w:shd w:val="clear" w:color="auto" w:fill="F5F5F5"/>
        </w:rPr>
        <w:t xml:space="preserve"> by reviewer </w:t>
      </w:r>
      <w:proofErr w:type="spellStart"/>
      <w:r w:rsidR="00B66CA1" w:rsidRPr="00B66CA1">
        <w:rPr>
          <w:rFonts w:ascii="Arial" w:hAnsi="Arial" w:cs="Arial"/>
          <w:color w:val="FF0000"/>
          <w:sz w:val="20"/>
          <w:szCs w:val="20"/>
          <w:shd w:val="clear" w:color="auto" w:fill="F5F5F5"/>
        </w:rPr>
        <w:t>chtěl</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abychom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nehledali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ještě</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složité</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oblasti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které</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potřebujeme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zjednodušit</w:t>
      </w:r>
      <w:proofErr w:type="spellEnd"/>
      <w:r w:rsidR="00B66CA1" w:rsidRPr="00B66CA1">
        <w:rPr>
          <w:rFonts w:ascii="Arial" w:hAnsi="Arial" w:cs="Arial"/>
          <w:color w:val="FF0000"/>
          <w:sz w:val="20"/>
          <w:szCs w:val="20"/>
          <w:shd w:val="clear" w:color="auto" w:fill="F5F5F5"/>
        </w:rPr>
        <w:t xml:space="preserve">, ale </w:t>
      </w:r>
      <w:proofErr w:type="spellStart"/>
      <w:r w:rsidR="00B66CA1" w:rsidRPr="00B66CA1">
        <w:rPr>
          <w:rFonts w:ascii="Arial" w:hAnsi="Arial" w:cs="Arial"/>
          <w:color w:val="FF0000"/>
          <w:sz w:val="20"/>
          <w:szCs w:val="20"/>
          <w:shd w:val="clear" w:color="auto" w:fill="F5F5F5"/>
        </w:rPr>
        <w:t>spíše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oblasti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kde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zjednodušením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příliš</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nezměníme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původní</w:t>
      </w:r>
      <w:proofErr w:type="spellEnd"/>
      <w:r w:rsidR="00B66CA1" w:rsidRPr="00B66CA1">
        <w:rPr>
          <w:rFonts w:ascii="Arial" w:hAnsi="Arial" w:cs="Arial"/>
          <w:color w:val="FF0000"/>
          <w:sz w:val="20"/>
          <w:szCs w:val="20"/>
          <w:shd w:val="clear" w:color="auto" w:fill="F5F5F5"/>
        </w:rPr>
        <w:t xml:space="preserve"> data (small details).</w:t>
      </w:r>
    </w:p>
    <w:p w:rsidR="00B66CA1" w:rsidRPr="007C6EAF" w:rsidRDefault="00B66CA1" w:rsidP="00403E80">
      <w:pPr>
        <w:pStyle w:val="ListParagraph"/>
        <w:jc w:val="both"/>
        <w:rPr>
          <w:rFonts w:ascii="Calibri" w:hAnsi="Calibri" w:cs="Calibri"/>
          <w:color w:val="FF0000"/>
        </w:rPr>
      </w:pPr>
      <w:bookmarkStart w:id="0" w:name="_GoBack"/>
    </w:p>
    <w:p w:rsidR="007C6EAF" w:rsidRPr="007C6EAF" w:rsidRDefault="007C6EAF" w:rsidP="00403E80">
      <w:pPr>
        <w:pStyle w:val="ListParagraph"/>
        <w:jc w:val="both"/>
        <w:rPr>
          <w:rFonts w:ascii="Calibri" w:hAnsi="Calibri" w:cs="Calibri"/>
          <w:color w:val="FF0000"/>
        </w:rPr>
      </w:pPr>
      <w:r w:rsidRPr="007C6EAF">
        <w:rPr>
          <w:rFonts w:ascii="Calibri" w:hAnsi="Calibri" w:cs="Calibri"/>
          <w:color w:val="FF0000"/>
        </w:rPr>
        <w:t xml:space="preserve">JP: </w:t>
      </w:r>
      <w:r w:rsidRPr="007C6EAF">
        <w:rPr>
          <w:rFonts w:ascii="Arial" w:hAnsi="Arial" w:cs="Arial"/>
          <w:color w:val="FF0000"/>
          <w:sz w:val="20"/>
          <w:szCs w:val="20"/>
          <w:shd w:val="clear" w:color="auto" w:fill="F5F5F5"/>
        </w:rPr>
        <w:t xml:space="preserve">Ty </w:t>
      </w:r>
      <w:proofErr w:type="spellStart"/>
      <w:r w:rsidRPr="007C6EAF">
        <w:rPr>
          <w:rFonts w:ascii="Arial" w:hAnsi="Arial" w:cs="Arial"/>
          <w:color w:val="FF0000"/>
          <w:sz w:val="20"/>
          <w:szCs w:val="20"/>
          <w:shd w:val="clear" w:color="auto" w:fill="F5F5F5"/>
        </w:rPr>
        <w:t>pristupov</w:t>
      </w:r>
      <w:proofErr w:type="spellEnd"/>
      <w:r w:rsidRPr="007C6EAF">
        <w:rPr>
          <w:rFonts w:ascii="Arial" w:hAnsi="Arial" w:cs="Arial"/>
          <w:color w:val="FF0000"/>
          <w:sz w:val="20"/>
          <w:szCs w:val="20"/>
          <w:shd w:val="clear" w:color="auto" w:fill="F5F5F5"/>
        </w:rPr>
        <w:t xml:space="preserve"> je vela (</w:t>
      </w:r>
      <w:proofErr w:type="spellStart"/>
      <w:r w:rsidRPr="007C6EAF">
        <w:rPr>
          <w:rFonts w:ascii="Arial" w:hAnsi="Arial" w:cs="Arial"/>
          <w:color w:val="FF0000"/>
          <w:sz w:val="20"/>
          <w:szCs w:val="20"/>
          <w:shd w:val="clear" w:color="auto" w:fill="F5F5F5"/>
        </w:rPr>
        <w:t>napr</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aj</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kalman</w:t>
      </w:r>
      <w:proofErr w:type="spellEnd"/>
      <w:r w:rsidRPr="007C6EAF">
        <w:rPr>
          <w:rFonts w:ascii="Arial" w:hAnsi="Arial" w:cs="Arial"/>
          <w:color w:val="FF0000"/>
          <w:sz w:val="20"/>
          <w:szCs w:val="20"/>
          <w:shd w:val="clear" w:color="auto" w:fill="F5F5F5"/>
        </w:rPr>
        <w:t xml:space="preserve"> filter by </w:t>
      </w:r>
      <w:proofErr w:type="spellStart"/>
      <w:r w:rsidRPr="007C6EAF">
        <w:rPr>
          <w:rFonts w:ascii="Arial" w:hAnsi="Arial" w:cs="Arial"/>
          <w:color w:val="FF0000"/>
          <w:sz w:val="20"/>
          <w:szCs w:val="20"/>
          <w:shd w:val="clear" w:color="auto" w:fill="F5F5F5"/>
        </w:rPr>
        <w:t>bol</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tiez</w:t>
      </w:r>
      <w:proofErr w:type="spellEnd"/>
      <w:r w:rsidRPr="007C6EAF">
        <w:rPr>
          <w:rFonts w:ascii="Arial" w:hAnsi="Arial" w:cs="Arial"/>
          <w:color w:val="FF0000"/>
          <w:sz w:val="20"/>
          <w:szCs w:val="20"/>
          <w:shd w:val="clear" w:color="auto" w:fill="F5F5F5"/>
        </w:rPr>
        <w:t xml:space="preserve"> super </w:t>
      </w:r>
      <w:proofErr w:type="spellStart"/>
      <w:r w:rsidRPr="007C6EAF">
        <w:rPr>
          <w:rFonts w:ascii="Arial" w:hAnsi="Arial" w:cs="Arial"/>
          <w:color w:val="FF0000"/>
          <w:sz w:val="20"/>
          <w:szCs w:val="20"/>
          <w:shd w:val="clear" w:color="auto" w:fill="F5F5F5"/>
        </w:rPr>
        <w:t>si</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myslim</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Proste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nam</w:t>
      </w:r>
      <w:proofErr w:type="spellEnd"/>
      <w:r w:rsidRPr="007C6EAF">
        <w:rPr>
          <w:rFonts w:ascii="Arial" w:hAnsi="Arial" w:cs="Arial"/>
          <w:color w:val="FF0000"/>
          <w:sz w:val="20"/>
          <w:szCs w:val="20"/>
          <w:shd w:val="clear" w:color="auto" w:fill="F5F5F5"/>
        </w:rPr>
        <w:t xml:space="preserve"> to </w:t>
      </w:r>
      <w:proofErr w:type="spellStart"/>
      <w:r w:rsidRPr="007C6EAF">
        <w:rPr>
          <w:rFonts w:ascii="Arial" w:hAnsi="Arial" w:cs="Arial"/>
          <w:color w:val="FF0000"/>
          <w:sz w:val="20"/>
          <w:szCs w:val="20"/>
          <w:shd w:val="clear" w:color="auto" w:fill="F5F5F5"/>
        </w:rPr>
        <w:t>nase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vyhovuje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ako</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aj</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biochemikom</w:t>
      </w:r>
      <w:proofErr w:type="spellEnd"/>
      <w:r w:rsidRPr="007C6EAF">
        <w:rPr>
          <w:rFonts w:ascii="Arial" w:hAnsi="Arial" w:cs="Arial"/>
          <w:color w:val="FF0000"/>
          <w:sz w:val="20"/>
          <w:szCs w:val="20"/>
          <w:shd w:val="clear" w:color="auto" w:fill="F5F5F5"/>
        </w:rPr>
        <w:t>.</w:t>
      </w:r>
    </w:p>
    <w:bookmarkEnd w:id="0"/>
    <w:p w:rsidR="007C6EAF" w:rsidRDefault="007C6EAF" w:rsidP="00403E80">
      <w:pPr>
        <w:pStyle w:val="ListParagraph"/>
        <w:jc w:val="both"/>
        <w:rPr>
          <w:rFonts w:ascii="Calibri" w:hAnsi="Calibri" w:cs="Calibri"/>
          <w:color w:val="000000"/>
        </w:rPr>
      </w:pPr>
    </w:p>
    <w:p w:rsidR="00285BBE" w:rsidRPr="00285BBE" w:rsidRDefault="00473487"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Another parameter is the window chosen for smoothing the scatterplots. Here also the question is how much is desired and whether the control should be given to the user.</w:t>
      </w:r>
    </w:p>
    <w:p w:rsidR="00647B17" w:rsidRDefault="00647B17" w:rsidP="00647B17">
      <w:pPr>
        <w:pStyle w:val="ListParagraph"/>
        <w:jc w:val="both"/>
        <w:rPr>
          <w:rFonts w:ascii="Calibri" w:hAnsi="Calibri" w:cs="Calibri"/>
          <w:color w:val="000000"/>
        </w:rPr>
      </w:pPr>
    </w:p>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sidRPr="005333C8">
        <w:rPr>
          <w:rFonts w:ascii="Arial" w:eastAsia="Times New Roman" w:hAnsi="Arial" w:cs="Arial"/>
          <w:color w:val="FF0000"/>
          <w:sz w:val="20"/>
          <w:szCs w:val="20"/>
        </w:rPr>
        <w:t>The sliding window parameter (functionality) was explicitly requested by domain experts.</w:t>
      </w:r>
      <w:r w:rsidRPr="005333C8">
        <w:rPr>
          <w:rFonts w:ascii="Arial" w:eastAsia="Times New Roman" w:hAnsi="Arial" w:cs="Arial"/>
          <w:color w:val="FF0000"/>
          <w:sz w:val="20"/>
          <w:szCs w:val="20"/>
        </w:rPr>
        <w:br/>
      </w:r>
      <w:r w:rsidRPr="005333C8">
        <w:rPr>
          <w:rFonts w:ascii="Arial" w:eastAsia="Times New Roman" w:hAnsi="Arial" w:cs="Arial"/>
          <w:color w:val="FF0000"/>
          <w:sz w:val="20"/>
          <w:szCs w:val="20"/>
        </w:rPr>
        <w:br/>
        <w:t xml:space="preserve">TODO: we should discuss among </w:t>
      </w:r>
      <w:proofErr w:type="spellStart"/>
      <w:r w:rsidRPr="005333C8">
        <w:rPr>
          <w:rFonts w:ascii="Arial" w:eastAsia="Times New Roman" w:hAnsi="Arial" w:cs="Arial"/>
          <w:color w:val="FF0000"/>
          <w:sz w:val="20"/>
          <w:szCs w:val="20"/>
        </w:rPr>
        <w:t>ourselfs</w:t>
      </w:r>
      <w:proofErr w:type="spellEnd"/>
      <w:r w:rsidRPr="005333C8">
        <w:rPr>
          <w:rFonts w:ascii="Arial" w:eastAsia="Times New Roman" w:hAnsi="Arial" w:cs="Arial"/>
          <w:color w:val="FF0000"/>
          <w:sz w:val="20"/>
          <w:szCs w:val="20"/>
        </w:rPr>
        <w:t xml:space="preserve"> the visibility of this parameter in GUI</w:t>
      </w:r>
    </w:p>
    <w:tbl>
      <w:tblPr>
        <w:tblW w:w="9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5333C8" w:rsidRPr="005333C8" w:rsidTr="00072383">
        <w:trPr>
          <w:tblCellSpacing w:w="15" w:type="dxa"/>
        </w:trPr>
        <w:tc>
          <w:tcPr>
            <w:tcW w:w="36" w:type="dxa"/>
            <w:noWrap/>
            <w:vAlign w:val="center"/>
            <w:hideMark/>
          </w:tcPr>
          <w:p w:rsidR="005333C8" w:rsidRPr="005333C8" w:rsidRDefault="005333C8" w:rsidP="005333C8">
            <w:pPr>
              <w:spacing w:after="0" w:line="240" w:lineRule="auto"/>
              <w:rPr>
                <w:rFonts w:ascii="Times New Roman" w:eastAsia="Times New Roman" w:hAnsi="Times New Roman" w:cs="Times New Roman"/>
                <w:color w:val="FF0000"/>
                <w:sz w:val="17"/>
                <w:szCs w:val="17"/>
              </w:rPr>
            </w:pPr>
          </w:p>
        </w:tc>
      </w:tr>
    </w:tbl>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Pr>
          <w:rFonts w:ascii="Arial" w:eastAsia="Times New Roman" w:hAnsi="Arial" w:cs="Arial"/>
          <w:color w:val="FF0000"/>
          <w:sz w:val="20"/>
          <w:szCs w:val="20"/>
        </w:rPr>
        <w:t xml:space="preserve">JP: </w:t>
      </w:r>
      <w:r w:rsidRPr="005333C8">
        <w:rPr>
          <w:rFonts w:ascii="Arial" w:eastAsia="Times New Roman" w:hAnsi="Arial" w:cs="Arial"/>
          <w:color w:val="FF0000"/>
          <w:sz w:val="20"/>
          <w:szCs w:val="20"/>
        </w:rPr>
        <w:t xml:space="preserve">To je </w:t>
      </w:r>
      <w:proofErr w:type="spellStart"/>
      <w:r w:rsidRPr="005333C8">
        <w:rPr>
          <w:rFonts w:ascii="Arial" w:eastAsia="Times New Roman" w:hAnsi="Arial" w:cs="Arial"/>
          <w:color w:val="FF0000"/>
          <w:sz w:val="20"/>
          <w:szCs w:val="20"/>
        </w:rPr>
        <w:t>napisane</w:t>
      </w:r>
      <w:proofErr w:type="spellEnd"/>
      <w:r w:rsidRPr="005333C8">
        <w:rPr>
          <w:rFonts w:ascii="Arial" w:eastAsia="Times New Roman" w:hAnsi="Arial" w:cs="Arial"/>
          <w:color w:val="FF0000"/>
          <w:sz w:val="20"/>
          <w:szCs w:val="20"/>
        </w:rPr>
        <w:t xml:space="preserve"> dost </w:t>
      </w:r>
      <w:proofErr w:type="spellStart"/>
      <w:r w:rsidRPr="005333C8">
        <w:rPr>
          <w:rFonts w:ascii="Arial" w:eastAsia="Times New Roman" w:hAnsi="Arial" w:cs="Arial"/>
          <w:color w:val="FF0000"/>
          <w:sz w:val="20"/>
          <w:szCs w:val="20"/>
        </w:rPr>
        <w:t>nejasne</w:t>
      </w:r>
      <w:proofErr w:type="spellEnd"/>
      <w:r w:rsidRPr="005333C8">
        <w:rPr>
          <w:rFonts w:ascii="Arial" w:eastAsia="Times New Roman" w:hAnsi="Arial" w:cs="Arial"/>
          <w:color w:val="FF0000"/>
          <w:sz w:val="20"/>
          <w:szCs w:val="20"/>
        </w:rPr>
        <w:t xml:space="preserve"> v </w:t>
      </w:r>
      <w:proofErr w:type="spellStart"/>
      <w:r w:rsidRPr="005333C8">
        <w:rPr>
          <w:rFonts w:ascii="Arial" w:eastAsia="Times New Roman" w:hAnsi="Arial" w:cs="Arial"/>
          <w:color w:val="FF0000"/>
          <w:sz w:val="20"/>
          <w:szCs w:val="20"/>
        </w:rPr>
        <w:t>texte</w:t>
      </w:r>
      <w:proofErr w:type="spellEnd"/>
      <w:r w:rsidRPr="005333C8">
        <w:rPr>
          <w:rFonts w:ascii="Arial" w:eastAsia="Times New Roman" w:hAnsi="Arial" w:cs="Arial"/>
          <w:color w:val="FF0000"/>
          <w:sz w:val="20"/>
          <w:szCs w:val="20"/>
        </w:rPr>
        <w:t xml:space="preserve">. "To eliminate the noise in the data ..." </w:t>
      </w:r>
      <w:proofErr w:type="spellStart"/>
      <w:r w:rsidRPr="005333C8">
        <w:rPr>
          <w:rFonts w:ascii="Arial" w:eastAsia="Times New Roman" w:hAnsi="Arial" w:cs="Arial"/>
          <w:color w:val="FF0000"/>
          <w:sz w:val="20"/>
          <w:szCs w:val="20"/>
        </w:rPr>
        <w:t>chceme</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vyhladit</w:t>
      </w:r>
      <w:proofErr w:type="spellEnd"/>
      <w:r w:rsidRPr="005333C8">
        <w:rPr>
          <w:rFonts w:ascii="Arial" w:eastAsia="Times New Roman" w:hAnsi="Arial" w:cs="Arial"/>
          <w:color w:val="FF0000"/>
          <w:sz w:val="20"/>
          <w:szCs w:val="20"/>
        </w:rPr>
        <w:t xml:space="preserve"> data </w:t>
      </w:r>
      <w:proofErr w:type="spellStart"/>
      <w:r w:rsidRPr="005333C8">
        <w:rPr>
          <w:rFonts w:ascii="Arial" w:eastAsia="Times New Roman" w:hAnsi="Arial" w:cs="Arial"/>
          <w:color w:val="FF0000"/>
          <w:sz w:val="20"/>
          <w:szCs w:val="20"/>
        </w:rPr>
        <w:t>cez</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rychlu</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interakciu</w:t>
      </w:r>
      <w:proofErr w:type="spellEnd"/>
      <w:r w:rsidRPr="005333C8">
        <w:rPr>
          <w:rFonts w:ascii="Arial" w:eastAsia="Times New Roman" w:hAnsi="Arial" w:cs="Arial"/>
          <w:color w:val="FF0000"/>
          <w:sz w:val="20"/>
          <w:szCs w:val="20"/>
        </w:rPr>
        <w:t xml:space="preserve"> ... </w:t>
      </w:r>
      <w:proofErr w:type="spellStart"/>
      <w:r w:rsidRPr="005333C8">
        <w:rPr>
          <w:rFonts w:ascii="Arial" w:eastAsia="Times New Roman" w:hAnsi="Arial" w:cs="Arial"/>
          <w:color w:val="FF0000"/>
          <w:sz w:val="20"/>
          <w:szCs w:val="20"/>
        </w:rPr>
        <w:t>nieco</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na</w:t>
      </w:r>
      <w:proofErr w:type="spellEnd"/>
      <w:r w:rsidRPr="005333C8">
        <w:rPr>
          <w:rFonts w:ascii="Arial" w:eastAsia="Times New Roman" w:hAnsi="Arial" w:cs="Arial"/>
          <w:color w:val="FF0000"/>
          <w:sz w:val="20"/>
          <w:szCs w:val="20"/>
        </w:rPr>
        <w:t xml:space="preserve"> ten </w:t>
      </w:r>
      <w:proofErr w:type="spellStart"/>
      <w:r w:rsidRPr="005333C8">
        <w:rPr>
          <w:rFonts w:ascii="Arial" w:eastAsia="Times New Roman" w:hAnsi="Arial" w:cs="Arial"/>
          <w:color w:val="FF0000"/>
          <w:sz w:val="20"/>
          <w:szCs w:val="20"/>
        </w:rPr>
        <w:t>styl</w:t>
      </w:r>
      <w:proofErr w:type="spellEnd"/>
    </w:p>
    <w:p w:rsidR="00285BBE" w:rsidRDefault="00285BBE" w:rsidP="00647B17">
      <w:pPr>
        <w:pStyle w:val="ListParagraph"/>
        <w:jc w:val="both"/>
        <w:rPr>
          <w:rFonts w:ascii="Calibri" w:hAnsi="Calibri" w:cs="Calibri"/>
          <w:color w:val="000000"/>
        </w:rPr>
      </w:pPr>
    </w:p>
    <w:p w:rsidR="00285BBE" w:rsidRPr="00285BBE" w:rsidRDefault="00473487"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analysis starts with an overview of the entire trajectory. This aspect does not scale to very large number of time steps. Any thoughts on this?</w:t>
      </w:r>
    </w:p>
    <w:p w:rsidR="00647B17" w:rsidRDefault="00647B17" w:rsidP="00647B17">
      <w:pPr>
        <w:pStyle w:val="ListParagraph"/>
        <w:jc w:val="both"/>
        <w:rPr>
          <w:rFonts w:ascii="Consolas" w:hAnsi="Consolas" w:cs="Consolas"/>
        </w:rPr>
      </w:pPr>
    </w:p>
    <w:p w:rsidR="00285BBE" w:rsidRPr="00CD3DF4" w:rsidRDefault="00CD3DF4" w:rsidP="00647B17">
      <w:pPr>
        <w:pStyle w:val="ListParagraph"/>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JB: </w:t>
      </w:r>
      <w:r w:rsidRPr="00CD3DF4">
        <w:rPr>
          <w:rFonts w:ascii="Arial" w:hAnsi="Arial" w:cs="Arial"/>
          <w:color w:val="FF0000"/>
          <w:sz w:val="20"/>
          <w:szCs w:val="20"/>
          <w:shd w:val="clear" w:color="auto" w:fill="F5F5F5"/>
        </w:rPr>
        <w:t xml:space="preserve">We are able to compute the overview for 50K dynamic in order of minutes (4:06 min) on my laptop (with CPU i7-4702MQ, 16GB RAM) with </w:t>
      </w:r>
      <w:proofErr w:type="spellStart"/>
      <w:r w:rsidRPr="00CD3DF4">
        <w:rPr>
          <w:rFonts w:ascii="Arial" w:hAnsi="Arial" w:cs="Arial"/>
          <w:color w:val="FF0000"/>
          <w:sz w:val="20"/>
          <w:szCs w:val="20"/>
          <w:shd w:val="clear" w:color="auto" w:fill="F5F5F5"/>
        </w:rPr>
        <w:t>youtube</w:t>
      </w:r>
      <w:proofErr w:type="spellEnd"/>
      <w:r w:rsidRPr="00CD3DF4">
        <w:rPr>
          <w:rFonts w:ascii="Arial" w:hAnsi="Arial" w:cs="Arial"/>
          <w:color w:val="FF0000"/>
          <w:sz w:val="20"/>
          <w:szCs w:val="20"/>
          <w:shd w:val="clear" w:color="auto" w:fill="F5F5F5"/>
        </w:rPr>
        <w:t xml:space="preserve"> running in background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is actually the main reason why we are able to explore the long dynamic in reasonable time.</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breaks up the whole simulation into smaller parts which can be then evaluated in more details (individually) if and only if requested by domain expert.</w:t>
      </w:r>
      <w:r w:rsidRPr="00CD3DF4">
        <w:rPr>
          <w:rStyle w:val="apple-converted-space"/>
          <w:rFonts w:ascii="Arial" w:hAnsi="Arial" w:cs="Arial"/>
          <w:color w:val="FF0000"/>
          <w:sz w:val="20"/>
          <w:szCs w:val="20"/>
          <w:shd w:val="clear" w:color="auto" w:fill="F5F5F5"/>
        </w:rPr>
        <w:t>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 xml:space="preserve">To compute the overview itself we do not need to store anything except information about resulting intervals in which ligand was moving towards or from the active site or whether was outside the molecule entirely (i.e., RAM is irrelevant). Since we evaluate each time step </w:t>
      </w:r>
      <w:r w:rsidRPr="00CD3DF4">
        <w:rPr>
          <w:rFonts w:ascii="Arial" w:hAnsi="Arial" w:cs="Arial"/>
          <w:color w:val="FF0000"/>
          <w:sz w:val="20"/>
          <w:szCs w:val="20"/>
          <w:shd w:val="clear" w:color="auto" w:fill="F5F5F5"/>
        </w:rPr>
        <w:lastRenderedPageBreak/>
        <w:t>individually, I believe that the algorithm has linear scalability, i.e., if 50K takes 4min then 100K would take 8min etc. Moreover, this process could be easily parallelized and hence on my i7 (4 cores -&gt; 8 threads) it would actually take just about 30s to solve it.</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 xml:space="preserve">The problems can occur when the ligand would move in a </w:t>
      </w:r>
      <w:proofErr w:type="spellStart"/>
      <w:r w:rsidRPr="00CD3DF4">
        <w:rPr>
          <w:rFonts w:ascii="Arial" w:hAnsi="Arial" w:cs="Arial"/>
          <w:color w:val="FF0000"/>
          <w:sz w:val="20"/>
          <w:szCs w:val="20"/>
          <w:shd w:val="clear" w:color="auto" w:fill="F5F5F5"/>
        </w:rPr>
        <w:t>singe</w:t>
      </w:r>
      <w:proofErr w:type="spellEnd"/>
      <w:r w:rsidRPr="00CD3DF4">
        <w:rPr>
          <w:rFonts w:ascii="Arial" w:hAnsi="Arial" w:cs="Arial"/>
          <w:color w:val="FF0000"/>
          <w:sz w:val="20"/>
          <w:szCs w:val="20"/>
          <w:shd w:val="clear" w:color="auto" w:fill="F5F5F5"/>
        </w:rPr>
        <w:t xml:space="preserve"> direction through the whole simulation and therefore the overview would consist of since interval (or user would mark the whole overview for detailed exploration). Then we need to evaluate whole simulation (computing nearby amino acids, tunnel radius, etc.</w:t>
      </w:r>
      <w:proofErr w:type="gramStart"/>
      <w:r w:rsidRPr="00CD3DF4">
        <w:rPr>
          <w:rFonts w:ascii="Arial" w:hAnsi="Arial" w:cs="Arial"/>
          <w:color w:val="FF0000"/>
          <w:sz w:val="20"/>
          <w:szCs w:val="20"/>
          <w:shd w:val="clear" w:color="auto" w:fill="F5F5F5"/>
        </w:rPr>
        <w:t>).In</w:t>
      </w:r>
      <w:proofErr w:type="gramEnd"/>
      <w:r w:rsidRPr="00CD3DF4">
        <w:rPr>
          <w:rFonts w:ascii="Arial" w:hAnsi="Arial" w:cs="Arial"/>
          <w:color w:val="FF0000"/>
          <w:sz w:val="20"/>
          <w:szCs w:val="20"/>
          <w:shd w:val="clear" w:color="auto" w:fill="F5F5F5"/>
        </w:rPr>
        <w:t xml:space="preserve"> this case various information has to be stored somewhere in order to </w:t>
      </w:r>
      <w:proofErr w:type="spellStart"/>
      <w:r w:rsidRPr="00CD3DF4">
        <w:rPr>
          <w:rFonts w:ascii="Arial" w:hAnsi="Arial" w:cs="Arial"/>
          <w:color w:val="FF0000"/>
          <w:sz w:val="20"/>
          <w:szCs w:val="20"/>
          <w:shd w:val="clear" w:color="auto" w:fill="F5F5F5"/>
        </w:rPr>
        <w:t>visualise</w:t>
      </w:r>
      <w:proofErr w:type="spellEnd"/>
      <w:r w:rsidRPr="00CD3DF4">
        <w:rPr>
          <w:rFonts w:ascii="Arial" w:hAnsi="Arial" w:cs="Arial"/>
          <w:color w:val="FF0000"/>
          <w:sz w:val="20"/>
          <w:szCs w:val="20"/>
          <w:shd w:val="clear" w:color="auto" w:fill="F5F5F5"/>
        </w:rPr>
        <w:t xml:space="preserve"> it. Nevertheless, it's again not that big issue. During my test the whole Analyst took about 1GB of RAM. The analysis itself is quite computation heavy task, it took 54:32 minutes to finish. Nevertheless, most attributes we evaluate can be computed individually (and the rest needs only a small </w:t>
      </w:r>
      <w:proofErr w:type="spellStart"/>
      <w:r w:rsidRPr="00CD3DF4">
        <w:rPr>
          <w:rFonts w:ascii="Arial" w:hAnsi="Arial" w:cs="Arial"/>
          <w:color w:val="FF0000"/>
          <w:sz w:val="20"/>
          <w:szCs w:val="20"/>
          <w:shd w:val="clear" w:color="auto" w:fill="F5F5F5"/>
        </w:rPr>
        <w:t>neighbourhood</w:t>
      </w:r>
      <w:proofErr w:type="spellEnd"/>
      <w:r w:rsidRPr="00CD3DF4">
        <w:rPr>
          <w:rFonts w:ascii="Arial" w:hAnsi="Arial" w:cs="Arial"/>
          <w:color w:val="FF0000"/>
          <w:sz w:val="20"/>
          <w:szCs w:val="20"/>
          <w:shd w:val="clear" w:color="auto" w:fill="F5F5F5"/>
        </w:rPr>
        <w:t>). This means that we can again easily parallelize the algorithm.</w:t>
      </w:r>
    </w:p>
    <w:p w:rsidR="00CD3DF4" w:rsidRPr="00CD3DF4" w:rsidRDefault="00CD3DF4" w:rsidP="00647B17">
      <w:pPr>
        <w:pStyle w:val="ListParagraph"/>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Maybe it would be worth to mention also that we are buffering the simulation from the HDD, hence we can load infinitely long simulation without storing it in RAM</w:t>
      </w:r>
    </w:p>
    <w:p w:rsidR="00CD3DF4" w:rsidRPr="00CD3DF4" w:rsidRDefault="00CD3DF4" w:rsidP="00647B17">
      <w:pPr>
        <w:pStyle w:val="ListParagraph"/>
        <w:jc w:val="both"/>
        <w:rPr>
          <w:rFonts w:ascii="Arial" w:hAnsi="Arial" w:cs="Arial"/>
          <w:color w:val="FF0000"/>
          <w:sz w:val="20"/>
          <w:szCs w:val="20"/>
          <w:shd w:val="clear" w:color="auto" w:fill="F5F5F5"/>
        </w:rPr>
      </w:pPr>
    </w:p>
    <w:p w:rsidR="00CD3DF4" w:rsidRPr="00CD3DF4" w:rsidRDefault="00CD3DF4" w:rsidP="00647B17">
      <w:pPr>
        <w:pStyle w:val="ListParagraph"/>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JP: </w:t>
      </w:r>
      <w:proofErr w:type="spellStart"/>
      <w:r w:rsidRPr="00CD3DF4">
        <w:rPr>
          <w:rFonts w:ascii="Arial" w:hAnsi="Arial" w:cs="Arial"/>
          <w:color w:val="FF0000"/>
          <w:sz w:val="20"/>
          <w:szCs w:val="20"/>
          <w:shd w:val="clear" w:color="auto" w:fill="F5F5F5"/>
        </w:rPr>
        <w:t>Detaily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ohladom</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konkretneho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zrychlenia</w:t>
      </w:r>
      <w:proofErr w:type="spellEnd"/>
      <w:r w:rsidRPr="00CD3DF4">
        <w:rPr>
          <w:rFonts w:ascii="Arial" w:hAnsi="Arial" w:cs="Arial"/>
          <w:color w:val="FF0000"/>
          <w:sz w:val="20"/>
          <w:szCs w:val="20"/>
          <w:shd w:val="clear" w:color="auto" w:fill="F5F5F5"/>
        </w:rPr>
        <w:t xml:space="preserve"> by </w:t>
      </w:r>
      <w:proofErr w:type="spellStart"/>
      <w:r w:rsidRPr="00CD3DF4">
        <w:rPr>
          <w:rFonts w:ascii="Arial" w:hAnsi="Arial" w:cs="Arial"/>
          <w:color w:val="FF0000"/>
          <w:sz w:val="20"/>
          <w:szCs w:val="20"/>
          <w:shd w:val="clear" w:color="auto" w:fill="F5F5F5"/>
        </w:rPr>
        <w:t>som</w:t>
      </w:r>
      <w:proofErr w:type="spellEnd"/>
      <w:r w:rsidRPr="00CD3DF4">
        <w:rPr>
          <w:rFonts w:ascii="Arial" w:hAnsi="Arial" w:cs="Arial"/>
          <w:color w:val="FF0000"/>
          <w:sz w:val="20"/>
          <w:szCs w:val="20"/>
          <w:shd w:val="clear" w:color="auto" w:fill="F5F5F5"/>
        </w:rPr>
        <w:t xml:space="preserve"> tam </w:t>
      </w:r>
      <w:proofErr w:type="spellStart"/>
      <w:r w:rsidRPr="00CD3DF4">
        <w:rPr>
          <w:rFonts w:ascii="Arial" w:hAnsi="Arial" w:cs="Arial"/>
          <w:color w:val="FF0000"/>
          <w:sz w:val="20"/>
          <w:szCs w:val="20"/>
          <w:shd w:val="clear" w:color="auto" w:fill="F5F5F5"/>
        </w:rPr>
        <w:t>asi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nedal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staci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povedat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ze</w:t>
      </w:r>
      <w:proofErr w:type="spellEnd"/>
      <w:r w:rsidRPr="00CD3DF4">
        <w:rPr>
          <w:rFonts w:ascii="Arial" w:hAnsi="Arial" w:cs="Arial"/>
          <w:color w:val="FF0000"/>
          <w:sz w:val="20"/>
          <w:szCs w:val="20"/>
          <w:shd w:val="clear" w:color="auto" w:fill="F5F5F5"/>
        </w:rPr>
        <w:t xml:space="preserve"> je to </w:t>
      </w:r>
      <w:proofErr w:type="spellStart"/>
      <w:r w:rsidRPr="00CD3DF4">
        <w:rPr>
          <w:rFonts w:ascii="Arial" w:hAnsi="Arial" w:cs="Arial"/>
          <w:color w:val="FF0000"/>
          <w:sz w:val="20"/>
          <w:szCs w:val="20"/>
          <w:shd w:val="clear" w:color="auto" w:fill="F5F5F5"/>
        </w:rPr>
        <w:t>mozne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urobit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paralelne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Inac</w:t>
      </w:r>
      <w:proofErr w:type="spellEnd"/>
      <w:r w:rsidRPr="00CD3DF4">
        <w:rPr>
          <w:rFonts w:ascii="Arial" w:hAnsi="Arial" w:cs="Arial"/>
          <w:color w:val="FF0000"/>
          <w:sz w:val="20"/>
          <w:szCs w:val="20"/>
          <w:shd w:val="clear" w:color="auto" w:fill="F5F5F5"/>
        </w:rPr>
        <w:t xml:space="preserve"> je to super.</w:t>
      </w:r>
    </w:p>
    <w:p w:rsidR="00CD3DF4" w:rsidRPr="00CD3DF4" w:rsidRDefault="00CD3DF4" w:rsidP="00647B17">
      <w:pPr>
        <w:pStyle w:val="ListParagraph"/>
        <w:jc w:val="both"/>
        <w:rPr>
          <w:rFonts w:ascii="Arial" w:hAnsi="Arial" w:cs="Arial"/>
          <w:color w:val="FF0000"/>
          <w:sz w:val="20"/>
          <w:szCs w:val="20"/>
          <w:shd w:val="clear" w:color="auto" w:fill="F5F5F5"/>
        </w:rPr>
      </w:pPr>
    </w:p>
    <w:p w:rsidR="00CD3DF4" w:rsidRPr="00CD3DF4" w:rsidRDefault="00CD3DF4" w:rsidP="00647B17">
      <w:pPr>
        <w:pStyle w:val="ListParagraph"/>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AJ: </w:t>
      </w:r>
      <w:proofErr w:type="spellStart"/>
      <w:r w:rsidRPr="00CD3DF4">
        <w:rPr>
          <w:rFonts w:ascii="Arial" w:hAnsi="Arial" w:cs="Arial"/>
          <w:color w:val="FF0000"/>
          <w:sz w:val="20"/>
          <w:szCs w:val="20"/>
          <w:shd w:val="clear" w:color="auto" w:fill="F5F5F5"/>
        </w:rPr>
        <w:t>Možný</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problém</w:t>
      </w:r>
      <w:proofErr w:type="spellEnd"/>
      <w:r w:rsidRPr="00CD3DF4">
        <w:rPr>
          <w:rFonts w:ascii="Arial" w:hAnsi="Arial" w:cs="Arial"/>
          <w:color w:val="FF0000"/>
          <w:sz w:val="20"/>
          <w:szCs w:val="20"/>
          <w:shd w:val="clear" w:color="auto" w:fill="F5F5F5"/>
        </w:rPr>
        <w:t xml:space="preserve"> je </w:t>
      </w:r>
      <w:proofErr w:type="spellStart"/>
      <w:r w:rsidRPr="00CD3DF4">
        <w:rPr>
          <w:rFonts w:ascii="Arial" w:hAnsi="Arial" w:cs="Arial"/>
          <w:color w:val="FF0000"/>
          <w:sz w:val="20"/>
          <w:szCs w:val="20"/>
          <w:shd w:val="clear" w:color="auto" w:fill="F5F5F5"/>
        </w:rPr>
        <w:t>určení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zda</w:t>
      </w:r>
      <w:proofErr w:type="spellEnd"/>
      <w:r w:rsidRPr="00CD3DF4">
        <w:rPr>
          <w:rFonts w:ascii="Arial" w:hAnsi="Arial" w:cs="Arial"/>
          <w:color w:val="FF0000"/>
          <w:sz w:val="20"/>
          <w:szCs w:val="20"/>
          <w:shd w:val="clear" w:color="auto" w:fill="F5F5F5"/>
        </w:rPr>
        <w:t xml:space="preserve"> je ligand </w:t>
      </w:r>
      <w:proofErr w:type="spellStart"/>
      <w:r w:rsidRPr="00CD3DF4">
        <w:rPr>
          <w:rFonts w:ascii="Arial" w:hAnsi="Arial" w:cs="Arial"/>
          <w:color w:val="FF0000"/>
          <w:sz w:val="20"/>
          <w:szCs w:val="20"/>
          <w:shd w:val="clear" w:color="auto" w:fill="F5F5F5"/>
        </w:rPr>
        <w:t>vně</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na</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nebo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uvnitř</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molekuly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Tady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cca</w:t>
      </w:r>
      <w:proofErr w:type="spellEnd"/>
      <w:r w:rsidRPr="00CD3DF4">
        <w:rPr>
          <w:rFonts w:ascii="Arial" w:hAnsi="Arial" w:cs="Arial"/>
          <w:color w:val="FF0000"/>
          <w:sz w:val="20"/>
          <w:szCs w:val="20"/>
          <w:shd w:val="clear" w:color="auto" w:fill="F5F5F5"/>
        </w:rPr>
        <w:t xml:space="preserve"> 2 s), ale </w:t>
      </w:r>
      <w:proofErr w:type="spellStart"/>
      <w:r w:rsidRPr="00CD3DF4">
        <w:rPr>
          <w:rFonts w:ascii="Arial" w:hAnsi="Arial" w:cs="Arial"/>
          <w:color w:val="FF0000"/>
          <w:sz w:val="20"/>
          <w:szCs w:val="20"/>
          <w:shd w:val="clear" w:color="auto" w:fill="F5F5F5"/>
        </w:rPr>
        <w:t>pouze</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jeden</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snímek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bych</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uvedení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to </w:t>
      </w:r>
      <w:proofErr w:type="spellStart"/>
      <w:r w:rsidRPr="00CD3DF4">
        <w:rPr>
          <w:rFonts w:ascii="Arial" w:hAnsi="Arial" w:cs="Arial"/>
          <w:color w:val="FF0000"/>
          <w:sz w:val="20"/>
          <w:szCs w:val="20"/>
          <w:shd w:val="clear" w:color="auto" w:fill="F5F5F5"/>
        </w:rPr>
        <w:t>děláme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průměrnou</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strukturu</w:t>
      </w:r>
      <w:proofErr w:type="spellEnd"/>
      <w:r w:rsidRPr="00CD3DF4">
        <w:rPr>
          <w:rFonts w:ascii="Arial" w:hAnsi="Arial" w:cs="Arial"/>
          <w:color w:val="FF0000"/>
          <w:sz w:val="20"/>
          <w:szCs w:val="20"/>
          <w:shd w:val="clear" w:color="auto" w:fill="F5F5F5"/>
        </w:rPr>
        <w:t xml:space="preserve"> a </w:t>
      </w:r>
      <w:proofErr w:type="spellStart"/>
      <w:r w:rsidRPr="00CD3DF4">
        <w:rPr>
          <w:rFonts w:ascii="Arial" w:hAnsi="Arial" w:cs="Arial"/>
          <w:color w:val="FF0000"/>
          <w:sz w:val="20"/>
          <w:szCs w:val="20"/>
          <w:shd w:val="clear" w:color="auto" w:fill="F5F5F5"/>
        </w:rPr>
        <w:t>její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používáme</w:t>
      </w:r>
      <w:proofErr w:type="spellEnd"/>
      <w:r w:rsidRPr="00CD3DF4">
        <w:rPr>
          <w:rFonts w:ascii="Arial" w:hAnsi="Arial" w:cs="Arial"/>
          <w:color w:val="FF0000"/>
          <w:sz w:val="20"/>
          <w:szCs w:val="20"/>
          <w:shd w:val="clear" w:color="auto" w:fill="F5F5F5"/>
        </w:rPr>
        <w:t>.</w:t>
      </w:r>
    </w:p>
    <w:p w:rsidR="00CD3DF4" w:rsidRDefault="00CD3DF4" w:rsidP="00647B17">
      <w:pPr>
        <w:pStyle w:val="ListParagraph"/>
        <w:jc w:val="both"/>
        <w:rPr>
          <w:rFonts w:ascii="Consolas" w:hAnsi="Consolas" w:cs="Consolas"/>
        </w:rPr>
      </w:pPr>
    </w:p>
    <w:p w:rsidR="00285BBE" w:rsidRDefault="00285BBE" w:rsidP="00473487">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473487" w:rsidRPr="00473487">
        <w:rPr>
          <w:rFonts w:ascii="Consolas" w:hAnsi="Consolas" w:cs="Consolas"/>
          <w:i/>
          <w:sz w:val="20"/>
          <w:szCs w:val="20"/>
        </w:rPr>
        <w:t>The Direction parameter sounds like a binary value. I assume it is more like the derivative of the distance, which would make a lot of sense, but it is not so clear from the description.</w:t>
      </w:r>
    </w:p>
    <w:p w:rsidR="000C3C84" w:rsidRPr="000C3C84" w:rsidRDefault="000C3C84" w:rsidP="000C3C84">
      <w:pPr>
        <w:autoSpaceDE w:val="0"/>
        <w:autoSpaceDN w:val="0"/>
        <w:adjustRightInd w:val="0"/>
        <w:spacing w:after="0" w:line="240" w:lineRule="auto"/>
        <w:jc w:val="both"/>
        <w:rPr>
          <w:rFonts w:ascii="Consolas" w:hAnsi="Consolas" w:cs="Consolas"/>
          <w:i/>
          <w:sz w:val="20"/>
          <w:szCs w:val="20"/>
        </w:rPr>
      </w:pP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Pr="000C3C84" w:rsidRDefault="000C3C84" w:rsidP="000C3C84">
      <w:pPr>
        <w:ind w:left="720"/>
        <w:jc w:val="both"/>
        <w:rPr>
          <w:rFonts w:ascii="Calibri" w:hAnsi="Calibri" w:cs="Calibri"/>
          <w:color w:val="FF0000"/>
        </w:rPr>
      </w:pPr>
      <w:r w:rsidRPr="000C3C84">
        <w:rPr>
          <w:rFonts w:ascii="Calibri" w:hAnsi="Calibri" w:cs="Calibri"/>
          <w:color w:val="FF0000"/>
        </w:rPr>
        <w:t xml:space="preserve">We have </w:t>
      </w:r>
      <w:r w:rsidR="00316C09">
        <w:rPr>
          <w:rFonts w:ascii="Calibri" w:hAnsi="Calibri" w:cs="Calibri"/>
          <w:color w:val="FF0000"/>
        </w:rPr>
        <w:t>updated</w:t>
      </w:r>
      <w:r w:rsidRPr="000C3C84">
        <w:rPr>
          <w:rFonts w:ascii="Calibri" w:hAnsi="Calibri" w:cs="Calibri"/>
          <w:color w:val="FF0000"/>
        </w:rPr>
        <w:t xml:space="preserve"> the description of the parameter in order to</w:t>
      </w:r>
      <w:r w:rsidR="00316C09">
        <w:rPr>
          <w:rFonts w:ascii="Calibri" w:hAnsi="Calibri" w:cs="Calibri"/>
          <w:color w:val="FF0000"/>
        </w:rPr>
        <w:t xml:space="preserve"> make it more clear and</w:t>
      </w:r>
      <w:r w:rsidR="00EB09CF">
        <w:rPr>
          <w:rFonts w:ascii="Calibri" w:hAnsi="Calibri" w:cs="Calibri"/>
          <w:color w:val="FF0000"/>
        </w:rPr>
        <w:t xml:space="preserve"> </w:t>
      </w:r>
      <w:r w:rsidR="00316C09">
        <w:rPr>
          <w:rFonts w:ascii="Calibri" w:hAnsi="Calibri" w:cs="Calibri"/>
          <w:color w:val="FF0000"/>
        </w:rPr>
        <w:t>describe its binary nature. The following text was added: “TODO”</w:t>
      </w:r>
    </w:p>
    <w:p w:rsidR="00473487" w:rsidRDefault="00473487" w:rsidP="00285BBE">
      <w:pPr>
        <w:pStyle w:val="ListParagraph"/>
        <w:jc w:val="both"/>
        <w:rPr>
          <w:rFonts w:ascii="Calibri" w:hAnsi="Calibri" w:cs="Calibri"/>
          <w:color w:val="000000"/>
        </w:rPr>
      </w:pPr>
    </w:p>
    <w:p w:rsidR="00473487" w:rsidRPr="00473487" w:rsidRDefault="00473487" w:rsidP="00473487">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I wonder about the color choices in the overview visualization. </w:t>
      </w:r>
      <w:r w:rsidR="00BD6D4B">
        <w:rPr>
          <w:rFonts w:ascii="Consolas" w:hAnsi="Consolas" w:cs="Consolas"/>
          <w:i/>
          <w:sz w:val="20"/>
          <w:szCs w:val="20"/>
        </w:rPr>
        <w:t>Wh</w:t>
      </w:r>
      <w:r w:rsidRPr="00473487">
        <w:rPr>
          <w:rFonts w:ascii="Consolas" w:hAnsi="Consolas" w:cs="Consolas"/>
          <w:i/>
          <w:sz w:val="20"/>
          <w:szCs w:val="20"/>
        </w:rPr>
        <w:t xml:space="preserve">y were the colors chosen as they </w:t>
      </w:r>
      <w:proofErr w:type="gramStart"/>
      <w:r w:rsidRPr="00473487">
        <w:rPr>
          <w:rFonts w:ascii="Consolas" w:hAnsi="Consolas" w:cs="Consolas"/>
          <w:i/>
          <w:sz w:val="20"/>
          <w:szCs w:val="20"/>
        </w:rPr>
        <w:t>are.</w:t>
      </w:r>
      <w:proofErr w:type="gramEnd"/>
      <w:r w:rsidRPr="00473487">
        <w:rPr>
          <w:rFonts w:ascii="Consolas" w:hAnsi="Consolas" w:cs="Consolas"/>
          <w:i/>
          <w:sz w:val="20"/>
          <w:szCs w:val="20"/>
        </w:rPr>
        <w:t xml:space="preserve"> There is no obvious intuitive interpretation for me and green and blue are hard to distinguish. I actually don't see any blue on my print-out.</w:t>
      </w:r>
    </w:p>
    <w:p w:rsidR="00473487" w:rsidRDefault="00473487" w:rsidP="00285BBE">
      <w:pPr>
        <w:pStyle w:val="ListParagraph"/>
        <w:jc w:val="both"/>
        <w:rPr>
          <w:rFonts w:ascii="Calibri" w:hAnsi="Calibri" w:cs="Calibri"/>
          <w:color w:val="000000"/>
        </w:rPr>
      </w:pPr>
    </w:p>
    <w:p w:rsidR="00633363" w:rsidRDefault="00473487" w:rsidP="00285BBE">
      <w:pPr>
        <w:pStyle w:val="ListParagraph"/>
        <w:jc w:val="both"/>
        <w:rPr>
          <w:rFonts w:ascii="Calibri" w:hAnsi="Calibri" w:cs="Calibri"/>
          <w:color w:val="000000"/>
        </w:rPr>
      </w:pPr>
      <w:r w:rsidRPr="00633363">
        <w:rPr>
          <w:rFonts w:ascii="Calibri" w:hAnsi="Calibri" w:cs="Calibri"/>
          <w:color w:val="000000"/>
        </w:rPr>
        <w:t>TODO</w:t>
      </w:r>
    </w:p>
    <w:p w:rsidR="00473487" w:rsidRDefault="00473487" w:rsidP="00285BBE">
      <w:pPr>
        <w:pStyle w:val="ListParagraph"/>
        <w:jc w:val="both"/>
        <w:rPr>
          <w:rFonts w:ascii="Calibri" w:hAnsi="Calibri" w:cs="Calibri"/>
          <w:color w:val="000000"/>
        </w:rPr>
      </w:pPr>
    </w:p>
    <w:p w:rsidR="00473487" w:rsidRDefault="00473487" w:rsidP="00473487">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description of the coloring of the line charts also remained unclear to me.</w:t>
      </w:r>
    </w:p>
    <w:p w:rsidR="00473487" w:rsidRDefault="00473487" w:rsidP="00473487">
      <w:pPr>
        <w:autoSpaceDE w:val="0"/>
        <w:autoSpaceDN w:val="0"/>
        <w:adjustRightInd w:val="0"/>
        <w:spacing w:after="0" w:line="240" w:lineRule="auto"/>
        <w:jc w:val="both"/>
        <w:rPr>
          <w:rFonts w:ascii="Consolas" w:hAnsi="Consolas" w:cs="Consolas"/>
          <w:i/>
          <w:sz w:val="20"/>
          <w:szCs w:val="20"/>
        </w:rPr>
      </w:pPr>
    </w:p>
    <w:p w:rsidR="00473487" w:rsidRDefault="00473487" w:rsidP="00473487">
      <w:pPr>
        <w:autoSpaceDE w:val="0"/>
        <w:autoSpaceDN w:val="0"/>
        <w:adjustRightInd w:val="0"/>
        <w:spacing w:after="0" w:line="240" w:lineRule="auto"/>
        <w:ind w:firstLine="720"/>
        <w:jc w:val="both"/>
        <w:rPr>
          <w:rFonts w:ascii="Calibri" w:hAnsi="Calibri" w:cs="Calibri"/>
          <w:color w:val="000000"/>
        </w:rPr>
      </w:pPr>
      <w:r w:rsidRPr="00633363">
        <w:rPr>
          <w:rFonts w:ascii="Calibri" w:hAnsi="Calibri" w:cs="Calibri"/>
          <w:color w:val="000000"/>
        </w:rPr>
        <w:t>TODO</w:t>
      </w:r>
    </w:p>
    <w:p w:rsidR="00473487" w:rsidRPr="00473487" w:rsidRDefault="00473487" w:rsidP="00473487">
      <w:pPr>
        <w:autoSpaceDE w:val="0"/>
        <w:autoSpaceDN w:val="0"/>
        <w:adjustRightInd w:val="0"/>
        <w:spacing w:after="0" w:line="240" w:lineRule="auto"/>
        <w:ind w:firstLine="720"/>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473487" w:rsidP="00473487">
      <w:pPr>
        <w:pStyle w:val="ListParagraph"/>
        <w:numPr>
          <w:ilvl w:val="0"/>
          <w:numId w:val="3"/>
        </w:numPr>
        <w:autoSpaceDE w:val="0"/>
        <w:autoSpaceDN w:val="0"/>
        <w:adjustRightInd w:val="0"/>
        <w:spacing w:after="0" w:line="240" w:lineRule="auto"/>
        <w:jc w:val="both"/>
        <w:rPr>
          <w:rFonts w:ascii="Calibri" w:hAnsi="Calibri" w:cs="Calibri"/>
          <w:color w:val="000000"/>
        </w:rPr>
      </w:pPr>
      <w:r w:rsidRPr="00473487">
        <w:rPr>
          <w:rFonts w:ascii="Consolas" w:hAnsi="Consolas" w:cs="Consolas"/>
          <w:i/>
          <w:sz w:val="20"/>
          <w:szCs w:val="20"/>
        </w:rPr>
        <w:t>This is well written paper and on a specific domain problem. I really don't have any major comments but I'd encourage authors to make their tool and code publicly available for reproducibility and impact.</w:t>
      </w:r>
    </w:p>
    <w:p w:rsidR="00473487" w:rsidRDefault="00473487" w:rsidP="00633363">
      <w:pPr>
        <w:pStyle w:val="ListParagraph"/>
        <w:autoSpaceDE w:val="0"/>
        <w:autoSpaceDN w:val="0"/>
        <w:adjustRightInd w:val="0"/>
        <w:spacing w:after="0" w:line="240" w:lineRule="auto"/>
        <w:jc w:val="both"/>
        <w:rPr>
          <w:rFonts w:ascii="Calibri" w:hAnsi="Calibri" w:cs="Calibri"/>
          <w:color w:val="000000"/>
        </w:rPr>
      </w:pPr>
    </w:p>
    <w:p w:rsidR="00473487" w:rsidRPr="00BD6D4B" w:rsidRDefault="00BD6D4B" w:rsidP="00633363">
      <w:pPr>
        <w:pStyle w:val="ListParagraph"/>
        <w:autoSpaceDE w:val="0"/>
        <w:autoSpaceDN w:val="0"/>
        <w:adjustRightInd w:val="0"/>
        <w:spacing w:after="0" w:line="240" w:lineRule="auto"/>
        <w:jc w:val="both"/>
        <w:rPr>
          <w:rFonts w:ascii="Calibri" w:hAnsi="Calibri" w:cs="Calibri"/>
          <w:color w:val="FF0000"/>
        </w:rPr>
      </w:pPr>
      <w:r w:rsidRPr="00BD6D4B">
        <w:rPr>
          <w:rFonts w:ascii="Arial" w:hAnsi="Arial" w:cs="Arial"/>
          <w:color w:val="FF0000"/>
          <w:sz w:val="20"/>
          <w:szCs w:val="20"/>
          <w:shd w:val="clear" w:color="auto" w:fill="F5F5F5"/>
        </w:rPr>
        <w:lastRenderedPageBreak/>
        <w:t>The tool will be publicly available via next version of CAVER Analyst. Before its release, we can provide the tool on demand.</w:t>
      </w:r>
    </w:p>
    <w:p w:rsidR="00BD6D4B" w:rsidRDefault="00BD6D4B" w:rsidP="00473487">
      <w:pPr>
        <w:pStyle w:val="ListParagraph"/>
        <w:autoSpaceDE w:val="0"/>
        <w:autoSpaceDN w:val="0"/>
        <w:adjustRightInd w:val="0"/>
        <w:spacing w:after="0" w:line="240" w:lineRule="auto"/>
        <w:ind w:left="360"/>
        <w:jc w:val="both"/>
        <w:rPr>
          <w:rFonts w:ascii="Calibri" w:hAnsi="Calibri" w:cs="Calibri"/>
          <w:color w:val="000000"/>
        </w:rPr>
      </w:pPr>
    </w:p>
    <w:p w:rsidR="00473487" w:rsidRDefault="00473487" w:rsidP="00473487">
      <w:pPr>
        <w:pStyle w:val="ListParagraph"/>
        <w:autoSpaceDE w:val="0"/>
        <w:autoSpaceDN w:val="0"/>
        <w:adjustRightInd w:val="0"/>
        <w:spacing w:after="0" w:line="240" w:lineRule="auto"/>
        <w:ind w:left="360"/>
        <w:jc w:val="both"/>
        <w:rPr>
          <w:rFonts w:ascii="Calibri" w:hAnsi="Calibri" w:cs="Calibri"/>
          <w:color w:val="000000"/>
        </w:rPr>
      </w:pPr>
      <w:r>
        <w:rPr>
          <w:rFonts w:ascii="Calibri" w:hAnsi="Calibri" w:cs="Calibri"/>
          <w:color w:val="000000"/>
        </w:rPr>
        <w:t>Minor:</w:t>
      </w:r>
    </w:p>
    <w:p w:rsidR="00473487" w:rsidRDefault="00473487" w:rsidP="00633363">
      <w:pPr>
        <w:pStyle w:val="ListParagraph"/>
        <w:autoSpaceDE w:val="0"/>
        <w:autoSpaceDN w:val="0"/>
        <w:adjustRightInd w:val="0"/>
        <w:spacing w:after="0" w:line="240" w:lineRule="auto"/>
        <w:jc w:val="both"/>
        <w:rPr>
          <w:rFonts w:ascii="Consolas" w:hAnsi="Consolas" w:cs="Consolas"/>
          <w:i/>
          <w:sz w:val="20"/>
          <w:szCs w:val="20"/>
        </w:rPr>
      </w:pPr>
    </w:p>
    <w:p w:rsidR="00633363" w:rsidRDefault="00473487"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Why not use </w:t>
      </w:r>
      <w:proofErr w:type="spellStart"/>
      <w:r w:rsidRPr="00473487">
        <w:rPr>
          <w:rFonts w:ascii="Consolas" w:hAnsi="Consolas" w:cs="Consolas"/>
          <w:i/>
          <w:sz w:val="20"/>
          <w:szCs w:val="20"/>
        </w:rPr>
        <w:t>focus+context</w:t>
      </w:r>
      <w:proofErr w:type="spellEnd"/>
      <w:r w:rsidRPr="00473487">
        <w:rPr>
          <w:rFonts w:ascii="Consolas" w:hAnsi="Consolas" w:cs="Consolas"/>
          <w:i/>
          <w:sz w:val="20"/>
          <w:szCs w:val="20"/>
        </w:rPr>
        <w:t xml:space="preserve"> line graphs as opposed to scatterplots for visualizing attributes along paths. Using scatterplots seems a strange choice, particularly after trajectories are smoothed.</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JB: </w:t>
      </w:r>
      <w:r w:rsidRPr="00BD6D4B">
        <w:rPr>
          <w:rFonts w:ascii="Arial" w:hAnsi="Arial" w:cs="Arial"/>
          <w:color w:val="FF0000"/>
          <w:sz w:val="20"/>
          <w:szCs w:val="20"/>
          <w:shd w:val="clear" w:color="auto" w:fill="F5F5F5"/>
        </w:rPr>
        <w:t xml:space="preserve">I am not sure, but I think that the line graphs would work nicely only if one of the depicted attributes is time (or any other attribute with linear progression). For </w:t>
      </w:r>
      <w:proofErr w:type="gramStart"/>
      <w:r w:rsidRPr="00BD6D4B">
        <w:rPr>
          <w:rFonts w:ascii="Arial" w:hAnsi="Arial" w:cs="Arial"/>
          <w:color w:val="FF0000"/>
          <w:sz w:val="20"/>
          <w:szCs w:val="20"/>
          <w:shd w:val="clear" w:color="auto" w:fill="F5F5F5"/>
        </w:rPr>
        <w:t>instance</w:t>
      </w:r>
      <w:proofErr w:type="gramEnd"/>
      <w:r w:rsidRPr="00BD6D4B">
        <w:rPr>
          <w:rFonts w:ascii="Arial" w:hAnsi="Arial" w:cs="Arial"/>
          <w:color w:val="FF0000"/>
          <w:sz w:val="20"/>
          <w:szCs w:val="20"/>
          <w:shd w:val="clear" w:color="auto" w:fill="F5F5F5"/>
        </w:rPr>
        <w:t xml:space="preserve"> if we would try to </w:t>
      </w:r>
      <w:proofErr w:type="spellStart"/>
      <w:r w:rsidRPr="00BD6D4B">
        <w:rPr>
          <w:rFonts w:ascii="Arial" w:hAnsi="Arial" w:cs="Arial"/>
          <w:color w:val="FF0000"/>
          <w:sz w:val="20"/>
          <w:szCs w:val="20"/>
          <w:shd w:val="clear" w:color="auto" w:fill="F5F5F5"/>
        </w:rPr>
        <w:t>visualise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Hydrophobicty</w:t>
      </w:r>
      <w:proofErr w:type="spellEnd"/>
      <w:r w:rsidRPr="00BD6D4B">
        <w:rPr>
          <w:rFonts w:ascii="Arial" w:hAnsi="Arial" w:cs="Arial"/>
          <w:color w:val="FF0000"/>
          <w:sz w:val="20"/>
          <w:szCs w:val="20"/>
          <w:shd w:val="clear" w:color="auto" w:fill="F5F5F5"/>
        </w:rPr>
        <w:t xml:space="preserve"> vs. Speed, we would most likely get a mess of lines going from one side of the graph to the other without any reasonable meaning.</w:t>
      </w:r>
    </w:p>
    <w:p w:rsidR="00BD6D4B"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p>
    <w:p w:rsidR="00BD6D4B"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JP: </w:t>
      </w:r>
      <w:r w:rsidRPr="00BD6D4B">
        <w:rPr>
          <w:rFonts w:ascii="Arial" w:hAnsi="Arial" w:cs="Arial"/>
          <w:color w:val="FF0000"/>
          <w:sz w:val="20"/>
          <w:szCs w:val="20"/>
          <w:shd w:val="clear" w:color="auto" w:fill="F5F5F5"/>
        </w:rPr>
        <w:t xml:space="preserve">This is only valid when a value against time, not </w:t>
      </w:r>
      <w:proofErr w:type="spellStart"/>
      <w:r w:rsidRPr="00BD6D4B">
        <w:rPr>
          <w:rFonts w:ascii="Arial" w:hAnsi="Arial" w:cs="Arial"/>
          <w:color w:val="FF0000"/>
          <w:sz w:val="20"/>
          <w:szCs w:val="20"/>
          <w:shd w:val="clear" w:color="auto" w:fill="F5F5F5"/>
        </w:rPr>
        <w:t>ontherwise</w:t>
      </w:r>
      <w:proofErr w:type="spellEnd"/>
      <w:r w:rsidRPr="00BD6D4B">
        <w:rPr>
          <w:rFonts w:ascii="Arial" w:hAnsi="Arial" w:cs="Arial"/>
          <w:color w:val="FF0000"/>
          <w:sz w:val="20"/>
          <w:szCs w:val="20"/>
          <w:shd w:val="clear" w:color="auto" w:fill="F5F5F5"/>
        </w:rPr>
        <w:t>. so, good reply:)</w:t>
      </w:r>
    </w:p>
    <w:p w:rsidR="00BD6D4B" w:rsidRPr="00BD6D4B" w:rsidRDefault="00BD6D4B" w:rsidP="00633363">
      <w:pPr>
        <w:autoSpaceDE w:val="0"/>
        <w:autoSpaceDN w:val="0"/>
        <w:adjustRightInd w:val="0"/>
        <w:spacing w:after="0" w:line="240" w:lineRule="auto"/>
        <w:jc w:val="both"/>
        <w:rPr>
          <w:rFonts w:ascii="Consolas" w:hAnsi="Consolas" w:cs="Consolas"/>
          <w:i/>
          <w:color w:val="FF0000"/>
          <w:sz w:val="20"/>
          <w:szCs w:val="20"/>
        </w:rPr>
      </w:pPr>
    </w:p>
    <w:p w:rsidR="00633363" w:rsidRDefault="00473487"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way the terms manual and automatic are used is a bit confusing, given the automatic simplification uses the manual simplification.  Maybe,</w:t>
      </w:r>
      <w:r>
        <w:rPr>
          <w:rFonts w:ascii="Consolas" w:hAnsi="Consolas" w:cs="Consolas"/>
          <w:i/>
          <w:sz w:val="20"/>
          <w:szCs w:val="20"/>
        </w:rPr>
        <w:t xml:space="preserve"> </w:t>
      </w:r>
      <w:r w:rsidRPr="00473487">
        <w:rPr>
          <w:rFonts w:ascii="Consolas" w:hAnsi="Consolas" w:cs="Consolas"/>
          <w:i/>
          <w:sz w:val="20"/>
          <w:szCs w:val="20"/>
        </w:rPr>
        <w:t>consider using "interactive simplification" as opposed to "manual simplification" and refer Algorithm 1 directly while discussing automatic simplification</w:t>
      </w:r>
      <w:r>
        <w:rPr>
          <w:rFonts w:ascii="Arial" w:hAnsi="Arial" w:cs="Arial"/>
          <w:color w:val="222222"/>
          <w:sz w:val="19"/>
          <w:szCs w:val="19"/>
          <w:shd w:val="clear" w:color="auto" w:fill="FFFFFF"/>
        </w:rPr>
        <w:t>.</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Tuhle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změnu</w:t>
      </w:r>
      <w:proofErr w:type="spellEnd"/>
      <w:r w:rsidRPr="00BD6D4B">
        <w:rPr>
          <w:rFonts w:ascii="Arial" w:hAnsi="Arial" w:cs="Arial"/>
          <w:color w:val="FF0000"/>
          <w:sz w:val="20"/>
          <w:szCs w:val="20"/>
          <w:shd w:val="clear" w:color="auto" w:fill="F5F5F5"/>
        </w:rPr>
        <w:t xml:space="preserve">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bych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zkusil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udělat</w:t>
      </w:r>
      <w:proofErr w:type="spellEnd"/>
      <w:r w:rsidRPr="00BD6D4B">
        <w:rPr>
          <w:rFonts w:ascii="Arial" w:hAnsi="Arial" w:cs="Arial"/>
          <w:color w:val="FF0000"/>
          <w:sz w:val="20"/>
          <w:szCs w:val="20"/>
          <w:shd w:val="clear" w:color="auto" w:fill="F5F5F5"/>
        </w:rPr>
        <w:t>.</w:t>
      </w:r>
    </w:p>
    <w:p w:rsidR="00BD6D4B" w:rsidRPr="00BD6D4B"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sidRPr="00BD6D4B">
        <w:rPr>
          <w:rFonts w:ascii="Arial" w:hAnsi="Arial" w:cs="Arial"/>
          <w:color w:val="FF0000"/>
          <w:sz w:val="20"/>
          <w:szCs w:val="20"/>
          <w:shd w:val="clear" w:color="auto" w:fill="F5F5F5"/>
        </w:rPr>
        <w:t xml:space="preserve">JP: </w:t>
      </w:r>
      <w:proofErr w:type="spellStart"/>
      <w:r w:rsidRPr="00BD6D4B">
        <w:rPr>
          <w:rFonts w:ascii="Arial" w:hAnsi="Arial" w:cs="Arial"/>
          <w:color w:val="FF0000"/>
          <w:sz w:val="20"/>
          <w:szCs w:val="20"/>
          <w:shd w:val="clear" w:color="auto" w:fill="F5F5F5"/>
        </w:rPr>
        <w:t>suhlas</w:t>
      </w:r>
      <w:proofErr w:type="spellEnd"/>
    </w:p>
    <w:p w:rsidR="00BD6D4B" w:rsidRDefault="00BD6D4B" w:rsidP="00633363">
      <w:pPr>
        <w:autoSpaceDE w:val="0"/>
        <w:autoSpaceDN w:val="0"/>
        <w:adjustRightInd w:val="0"/>
        <w:spacing w:after="0" w:line="240" w:lineRule="auto"/>
        <w:jc w:val="both"/>
        <w:rPr>
          <w:rFonts w:ascii="Consolas" w:hAnsi="Consolas" w:cs="Consolas"/>
          <w:i/>
          <w:sz w:val="20"/>
          <w:szCs w:val="20"/>
        </w:rPr>
      </w:pPr>
      <w:r>
        <w:rPr>
          <w:rFonts w:ascii="Arial" w:hAnsi="Arial" w:cs="Arial"/>
          <w:color w:val="333333"/>
          <w:sz w:val="20"/>
          <w:szCs w:val="20"/>
          <w:shd w:val="clear" w:color="auto" w:fill="F5F5F5"/>
        </w:rPr>
        <w:tab/>
      </w:r>
    </w:p>
    <w:p w:rsidR="00647B17" w:rsidRDefault="00473487"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current formulation of trajectory complexity c(x) suggests that acute alpha's will lead to less complex trajectories, which isn't necessarily accurate. If c(x)is a curvature measure, then what you should care is the deviation of alpha from PI</w:t>
      </w:r>
      <w:r>
        <w:rPr>
          <w:rFonts w:ascii="Arial" w:hAnsi="Arial" w:cs="Arial"/>
          <w:color w:val="222222"/>
          <w:sz w:val="19"/>
          <w:szCs w:val="19"/>
          <w:shd w:val="clear" w:color="auto" w:fill="FFFFFF"/>
        </w:rPr>
        <w:t>.</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633363" w:rsidRPr="00BD6D4B" w:rsidRDefault="00BD6D4B" w:rsidP="00633363">
      <w:pPr>
        <w:pStyle w:val="ListParagraph"/>
        <w:autoSpaceDE w:val="0"/>
        <w:autoSpaceDN w:val="0"/>
        <w:adjustRightInd w:val="0"/>
        <w:spacing w:after="0" w:line="240" w:lineRule="auto"/>
        <w:jc w:val="both"/>
        <w:rPr>
          <w:rFonts w:ascii="Consolas" w:hAnsi="Consolas" w:cs="Consolas"/>
          <w:i/>
          <w:color w:val="FF0000"/>
          <w:sz w:val="20"/>
          <w:szCs w:val="20"/>
        </w:rPr>
      </w:pPr>
      <w:r w:rsidRPr="00BD6D4B">
        <w:rPr>
          <w:rFonts w:ascii="Calibri" w:hAnsi="Calibri" w:cs="Calibri"/>
          <w:color w:val="FF0000"/>
        </w:rPr>
        <w:t xml:space="preserve">Adam: </w:t>
      </w:r>
      <w:r w:rsidRPr="00BD6D4B">
        <w:rPr>
          <w:rFonts w:ascii="Arial" w:hAnsi="Arial" w:cs="Arial"/>
          <w:color w:val="FF0000"/>
          <w:sz w:val="20"/>
          <w:szCs w:val="20"/>
          <w:shd w:val="clear" w:color="auto" w:fill="F5F5F5"/>
        </w:rPr>
        <w:t xml:space="preserve">Je to </w:t>
      </w:r>
      <w:proofErr w:type="spellStart"/>
      <w:r w:rsidRPr="00BD6D4B">
        <w:rPr>
          <w:rFonts w:ascii="Arial" w:hAnsi="Arial" w:cs="Arial"/>
          <w:color w:val="FF0000"/>
          <w:sz w:val="20"/>
          <w:szCs w:val="20"/>
          <w:shd w:val="clear" w:color="auto" w:fill="F5F5F5"/>
        </w:rPr>
        <w:t>špatně</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popsané</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Opravím</w:t>
      </w:r>
      <w:proofErr w:type="spellEnd"/>
      <w:r w:rsidRPr="00BD6D4B">
        <w:rPr>
          <w:rFonts w:ascii="Arial" w:hAnsi="Arial" w:cs="Arial"/>
          <w:color w:val="FF0000"/>
          <w:sz w:val="20"/>
          <w:szCs w:val="20"/>
          <w:shd w:val="clear" w:color="auto" w:fill="F5F5F5"/>
        </w:rPr>
        <w:t xml:space="preserve"> to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a </w:t>
      </w:r>
      <w:proofErr w:type="spellStart"/>
      <w:r w:rsidRPr="00BD6D4B">
        <w:rPr>
          <w:rFonts w:ascii="Arial" w:hAnsi="Arial" w:cs="Arial"/>
          <w:color w:val="FF0000"/>
          <w:sz w:val="20"/>
          <w:szCs w:val="20"/>
          <w:shd w:val="clear" w:color="auto" w:fill="F5F5F5"/>
        </w:rPr>
        <w:t>upravím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tady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komentář</w:t>
      </w:r>
      <w:proofErr w:type="spellEnd"/>
      <w:r w:rsidRPr="00BD6D4B">
        <w:rPr>
          <w:rFonts w:ascii="Arial" w:hAnsi="Arial" w:cs="Arial"/>
          <w:color w:val="FF0000"/>
          <w:sz w:val="20"/>
          <w:szCs w:val="20"/>
          <w:shd w:val="clear" w:color="auto" w:fill="F5F5F5"/>
        </w:rPr>
        <w:t>.</w:t>
      </w:r>
    </w:p>
    <w:p w:rsidR="00647B17" w:rsidRDefault="00647B17" w:rsidP="00647B17">
      <w:pPr>
        <w:pStyle w:val="ListParagraph"/>
        <w:jc w:val="both"/>
        <w:rPr>
          <w:rFonts w:ascii="Consolas" w:hAnsi="Consolas" w:cs="Consolas"/>
          <w:sz w:val="20"/>
          <w:szCs w:val="20"/>
        </w:rPr>
      </w:pPr>
    </w:p>
    <w:p w:rsidR="00633363" w:rsidRPr="00285BBE" w:rsidRDefault="00633363" w:rsidP="00633363">
      <w:pPr>
        <w:pStyle w:val="ListParagraph"/>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w:t>
      </w:r>
      <w:r w:rsidR="00473487" w:rsidRPr="00FC69B3">
        <w:rPr>
          <w:rFonts w:ascii="Consolas" w:hAnsi="Consolas" w:cs="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rsidR="00633363" w:rsidRDefault="00BD6D4B" w:rsidP="00BD6D4B">
      <w:pPr>
        <w:autoSpaceDE w:val="0"/>
        <w:autoSpaceDN w:val="0"/>
        <w:adjustRightInd w:val="0"/>
        <w:spacing w:after="0" w:line="240" w:lineRule="auto"/>
        <w:ind w:left="720"/>
        <w:jc w:val="both"/>
        <w:rPr>
          <w:rFonts w:ascii="Consolas" w:hAnsi="Consolas" w:cs="Consolas"/>
          <w:i/>
          <w:sz w:val="20"/>
          <w:szCs w:val="20"/>
        </w:rPr>
      </w:pPr>
      <w:r>
        <w:rPr>
          <w:rFonts w:ascii="Consolas" w:hAnsi="Consolas" w:cs="Consolas"/>
          <w:i/>
          <w:sz w:val="20"/>
          <w:szCs w:val="20"/>
        </w:rPr>
        <w:br/>
      </w: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Já</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mám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domněnku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že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jinak</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byl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velký</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problém</w:t>
      </w:r>
      <w:proofErr w:type="spellEnd"/>
      <w:r w:rsidRPr="00BD6D4B">
        <w:rPr>
          <w:rFonts w:ascii="Arial" w:hAnsi="Arial" w:cs="Arial"/>
          <w:color w:val="FF0000"/>
          <w:sz w:val="20"/>
          <w:szCs w:val="20"/>
          <w:shd w:val="clear" w:color="auto" w:fill="F5F5F5"/>
        </w:rPr>
        <w:t xml:space="preserve"> z </w:t>
      </w:r>
      <w:proofErr w:type="spellStart"/>
      <w:r w:rsidRPr="00BD6D4B">
        <w:rPr>
          <w:rFonts w:ascii="Arial" w:hAnsi="Arial" w:cs="Arial"/>
          <w:color w:val="FF0000"/>
          <w:sz w:val="20"/>
          <w:szCs w:val="20"/>
          <w:shd w:val="clear" w:color="auto" w:fill="F5F5F5"/>
        </w:rPr>
        <w:t>těch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dat</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něco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zjistit</w:t>
      </w:r>
      <w:proofErr w:type="spellEnd"/>
      <w:r w:rsidRPr="00BD6D4B">
        <w:rPr>
          <w:rFonts w:ascii="Arial" w:hAnsi="Arial" w:cs="Arial"/>
          <w:color w:val="FF0000"/>
          <w:sz w:val="20"/>
          <w:szCs w:val="20"/>
          <w:shd w:val="clear" w:color="auto" w:fill="F5F5F5"/>
        </w:rPr>
        <w:t xml:space="preserve">. To </w:t>
      </w:r>
      <w:proofErr w:type="spellStart"/>
      <w:r w:rsidRPr="00BD6D4B">
        <w:rPr>
          <w:rFonts w:ascii="Arial" w:hAnsi="Arial" w:cs="Arial"/>
          <w:color w:val="FF0000"/>
          <w:sz w:val="20"/>
          <w:szCs w:val="20"/>
          <w:shd w:val="clear" w:color="auto" w:fill="F5F5F5"/>
        </w:rPr>
        <w:t>už</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jsme</w:t>
      </w:r>
      <w:proofErr w:type="spellEnd"/>
      <w:r w:rsidRPr="00BD6D4B">
        <w:rPr>
          <w:rFonts w:ascii="Arial" w:hAnsi="Arial" w:cs="Arial"/>
          <w:color w:val="FF0000"/>
          <w:sz w:val="20"/>
          <w:szCs w:val="20"/>
          <w:shd w:val="clear" w:color="auto" w:fill="F5F5F5"/>
        </w:rPr>
        <w:t xml:space="preserve"> ale </w:t>
      </w:r>
      <w:proofErr w:type="spellStart"/>
      <w:r w:rsidRPr="00BD6D4B">
        <w:rPr>
          <w:rFonts w:ascii="Arial" w:hAnsi="Arial" w:cs="Arial"/>
          <w:color w:val="FF0000"/>
          <w:sz w:val="20"/>
          <w:szCs w:val="20"/>
          <w:shd w:val="clear" w:color="auto" w:fill="F5F5F5"/>
        </w:rPr>
        <w:t>někam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nejspíše</w:t>
      </w:r>
      <w:proofErr w:type="spellEnd"/>
      <w:r w:rsidRPr="00BD6D4B">
        <w:rPr>
          <w:rFonts w:ascii="Arial" w:hAnsi="Arial" w:cs="Arial"/>
          <w:color w:val="FF0000"/>
          <w:sz w:val="20"/>
          <w:szCs w:val="20"/>
          <w:shd w:val="clear" w:color="auto" w:fill="F5F5F5"/>
        </w:rPr>
        <w:t xml:space="preserve"> do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napsali</w:t>
      </w:r>
      <w:proofErr w:type="spellEnd"/>
      <w:r w:rsidRPr="00BD6D4B">
        <w:rPr>
          <w:rFonts w:ascii="Arial" w:hAnsi="Arial" w:cs="Arial"/>
          <w:color w:val="FF0000"/>
          <w:sz w:val="20"/>
          <w:szCs w:val="20"/>
          <w:shd w:val="clear" w:color="auto" w:fill="F5F5F5"/>
        </w:rPr>
        <w:t>.</w:t>
      </w:r>
    </w:p>
    <w:p w:rsidR="00633363" w:rsidRPr="00BD6D4B" w:rsidRDefault="00BD6D4B" w:rsidP="00633363">
      <w:pPr>
        <w:pStyle w:val="ListParagraph"/>
        <w:autoSpaceDE w:val="0"/>
        <w:autoSpaceDN w:val="0"/>
        <w:adjustRightInd w:val="0"/>
        <w:spacing w:after="0" w:line="240" w:lineRule="auto"/>
        <w:jc w:val="both"/>
        <w:rPr>
          <w:rFonts w:ascii="Consolas" w:hAnsi="Consolas" w:cs="Consolas"/>
          <w:i/>
          <w:color w:val="FF0000"/>
          <w:sz w:val="20"/>
          <w:szCs w:val="20"/>
        </w:rPr>
      </w:pPr>
      <w:r w:rsidRPr="00BD6D4B">
        <w:rPr>
          <w:rFonts w:ascii="Consolas" w:hAnsi="Consolas" w:cs="Consolas"/>
          <w:i/>
          <w:color w:val="FF0000"/>
          <w:sz w:val="20"/>
          <w:szCs w:val="20"/>
        </w:rPr>
        <w:t>JP: (</w:t>
      </w:r>
      <w:proofErr w:type="spellStart"/>
      <w:r w:rsidRPr="00BD6D4B">
        <w:rPr>
          <w:rFonts w:ascii="Consolas" w:hAnsi="Consolas" w:cs="Consolas"/>
          <w:i/>
          <w:color w:val="FF0000"/>
          <w:sz w:val="20"/>
          <w:szCs w:val="20"/>
        </w:rPr>
        <w:t>druhá</w:t>
      </w:r>
      <w:proofErr w:type="spellEnd"/>
      <w:r w:rsidRPr="00BD6D4B">
        <w:rPr>
          <w:rFonts w:ascii="Consolas" w:hAnsi="Consolas" w:cs="Consolas"/>
          <w:i/>
          <w:color w:val="FF0000"/>
          <w:sz w:val="20"/>
          <w:szCs w:val="20"/>
        </w:rPr>
        <w:t xml:space="preserve"> </w:t>
      </w:r>
      <w:proofErr w:type="spellStart"/>
      <w:r w:rsidRPr="00BD6D4B">
        <w:rPr>
          <w:rFonts w:ascii="Consolas" w:hAnsi="Consolas" w:cs="Consolas"/>
          <w:i/>
          <w:color w:val="FF0000"/>
          <w:sz w:val="20"/>
          <w:szCs w:val="20"/>
        </w:rPr>
        <w:t>věta</w:t>
      </w:r>
      <w:proofErr w:type="spellEnd"/>
      <w:r w:rsidRPr="00BD6D4B">
        <w:rPr>
          <w:rFonts w:ascii="Consolas" w:hAnsi="Consolas" w:cs="Consolas"/>
          <w:i/>
          <w:color w:val="FF0000"/>
          <w:sz w:val="20"/>
          <w:szCs w:val="20"/>
        </w:rPr>
        <w:t xml:space="preserve">) </w:t>
      </w:r>
      <w:r w:rsidRPr="00BD6D4B">
        <w:rPr>
          <w:rFonts w:ascii="Arial" w:hAnsi="Arial" w:cs="Arial"/>
          <w:color w:val="FF0000"/>
          <w:sz w:val="20"/>
          <w:szCs w:val="20"/>
          <w:shd w:val="clear" w:color="auto" w:fill="F5F5F5"/>
        </w:rPr>
        <w:t xml:space="preserve">Toto je </w:t>
      </w:r>
      <w:proofErr w:type="spellStart"/>
      <w:r w:rsidRPr="00BD6D4B">
        <w:rPr>
          <w:rFonts w:ascii="Arial" w:hAnsi="Arial" w:cs="Arial"/>
          <w:color w:val="FF0000"/>
          <w:sz w:val="20"/>
          <w:szCs w:val="20"/>
          <w:shd w:val="clear" w:color="auto" w:fill="F5F5F5"/>
        </w:rPr>
        <w:t>vseobecny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blabol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Kludne</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som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odvolavku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predchadzajuceho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reviewera</w:t>
      </w:r>
      <w:proofErr w:type="spellEnd"/>
      <w:r w:rsidRPr="00BD6D4B">
        <w:rPr>
          <w:rFonts w:ascii="Arial" w:hAnsi="Arial" w:cs="Arial"/>
          <w:color w:val="FF0000"/>
          <w:sz w:val="20"/>
          <w:szCs w:val="20"/>
          <w:shd w:val="clear" w:color="auto" w:fill="F5F5F5"/>
        </w:rPr>
        <w:t xml:space="preserve"> (resp.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nasu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odpoved</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jemu</w:t>
      </w:r>
      <w:proofErr w:type="spellEnd"/>
      <w:r w:rsidRPr="00BD6D4B">
        <w:rPr>
          <w:rFonts w:ascii="Arial" w:hAnsi="Arial" w:cs="Arial"/>
          <w:color w:val="FF0000"/>
          <w:sz w:val="20"/>
          <w:szCs w:val="20"/>
          <w:shd w:val="clear" w:color="auto" w:fill="F5F5F5"/>
        </w:rPr>
        <w:t>).</w:t>
      </w:r>
    </w:p>
    <w:p w:rsidR="00BD6D4B" w:rsidRDefault="00BD6D4B" w:rsidP="00633363">
      <w:pPr>
        <w:pStyle w:val="ListParagraph"/>
        <w:autoSpaceDE w:val="0"/>
        <w:autoSpaceDN w:val="0"/>
        <w:adjustRightInd w:val="0"/>
        <w:spacing w:after="0" w:line="240" w:lineRule="auto"/>
        <w:jc w:val="both"/>
        <w:rPr>
          <w:rFonts w:ascii="Consolas" w:hAnsi="Consolas" w:cs="Consolas"/>
          <w:i/>
          <w:sz w:val="20"/>
          <w:szCs w:val="20"/>
        </w:rPr>
      </w:pPr>
    </w:p>
    <w:p w:rsidR="00633363" w:rsidRDefault="00FC69B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C522AC" w:rsidRPr="004203EE" w:rsidRDefault="004203EE" w:rsidP="00633363">
      <w:pPr>
        <w:autoSpaceDE w:val="0"/>
        <w:autoSpaceDN w:val="0"/>
        <w:adjustRightInd w:val="0"/>
        <w:spacing w:after="0" w:line="240" w:lineRule="auto"/>
        <w:ind w:firstLine="720"/>
        <w:jc w:val="both"/>
        <w:rPr>
          <w:rFonts w:ascii="Arial" w:hAnsi="Arial" w:cs="Arial"/>
          <w:color w:val="FF0000"/>
          <w:sz w:val="20"/>
          <w:szCs w:val="20"/>
          <w:shd w:val="clear" w:color="auto" w:fill="F5F5F5"/>
        </w:rPr>
      </w:pPr>
      <w:proofErr w:type="spellStart"/>
      <w:r>
        <w:rPr>
          <w:rFonts w:ascii="Arial" w:hAnsi="Arial" w:cs="Arial"/>
          <w:color w:val="FF0000"/>
          <w:sz w:val="20"/>
          <w:szCs w:val="20"/>
          <w:shd w:val="clear" w:color="auto" w:fill="F5F5F5"/>
        </w:rPr>
        <w:lastRenderedPageBreak/>
        <w:t>Atam</w:t>
      </w:r>
      <w:proofErr w:type="spellEnd"/>
      <w:r>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Tady</w:t>
      </w:r>
      <w:proofErr w:type="spellEnd"/>
      <w:r w:rsidRPr="004203EE">
        <w:rPr>
          <w:rFonts w:ascii="Arial" w:hAnsi="Arial" w:cs="Arial"/>
          <w:color w:val="FF0000"/>
          <w:sz w:val="20"/>
          <w:szCs w:val="20"/>
          <w:shd w:val="clear" w:color="auto" w:fill="F5F5F5"/>
        </w:rPr>
        <w:t xml:space="preserve"> mi </w:t>
      </w:r>
      <w:proofErr w:type="spellStart"/>
      <w:r w:rsidRPr="004203EE">
        <w:rPr>
          <w:rFonts w:ascii="Arial" w:hAnsi="Arial" w:cs="Arial"/>
          <w:color w:val="FF0000"/>
          <w:sz w:val="20"/>
          <w:szCs w:val="20"/>
          <w:shd w:val="clear" w:color="auto" w:fill="F5F5F5"/>
        </w:rPr>
        <w:t>přijde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ten reviewer </w:t>
      </w:r>
      <w:proofErr w:type="spellStart"/>
      <w:r w:rsidRPr="004203EE">
        <w:rPr>
          <w:rFonts w:ascii="Arial" w:hAnsi="Arial" w:cs="Arial"/>
          <w:color w:val="FF0000"/>
          <w:sz w:val="20"/>
          <w:szCs w:val="20"/>
          <w:shd w:val="clear" w:color="auto" w:fill="F5F5F5"/>
        </w:rPr>
        <w:t>nepochopil</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umožňujeme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simplifikaci</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měnit</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interaktivně</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podle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požadavků</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uživatele</w:t>
      </w:r>
      <w:proofErr w:type="spellEnd"/>
      <w:r w:rsidRPr="004203EE">
        <w:rPr>
          <w:rFonts w:ascii="Arial" w:hAnsi="Arial" w:cs="Arial"/>
          <w:color w:val="FF0000"/>
          <w:sz w:val="20"/>
          <w:szCs w:val="20"/>
          <w:shd w:val="clear" w:color="auto" w:fill="F5F5F5"/>
        </w:rPr>
        <w:t xml:space="preserve">. Co </w:t>
      </w:r>
      <w:proofErr w:type="spellStart"/>
      <w:r w:rsidRPr="004203EE">
        <w:rPr>
          <w:rFonts w:ascii="Arial" w:hAnsi="Arial" w:cs="Arial"/>
          <w:color w:val="FF0000"/>
          <w:sz w:val="20"/>
          <w:szCs w:val="20"/>
          <w:shd w:val="clear" w:color="auto" w:fill="F5F5F5"/>
        </w:rPr>
        <w:t>myslíte</w:t>
      </w:r>
      <w:proofErr w:type="spellEnd"/>
      <w:r w:rsidRPr="004203EE">
        <w:rPr>
          <w:rFonts w:ascii="Arial" w:hAnsi="Arial" w:cs="Arial"/>
          <w:color w:val="FF0000"/>
          <w:sz w:val="20"/>
          <w:szCs w:val="20"/>
          <w:shd w:val="clear" w:color="auto" w:fill="F5F5F5"/>
        </w:rPr>
        <w:t>?</w:t>
      </w:r>
    </w:p>
    <w:p w:rsidR="004203EE" w:rsidRDefault="004203EE" w:rsidP="00633363">
      <w:pPr>
        <w:autoSpaceDE w:val="0"/>
        <w:autoSpaceDN w:val="0"/>
        <w:adjustRightInd w:val="0"/>
        <w:spacing w:after="0" w:line="240" w:lineRule="auto"/>
        <w:ind w:firstLine="720"/>
        <w:jc w:val="both"/>
        <w:rPr>
          <w:rFonts w:ascii="Calibri" w:hAnsi="Calibri" w:cs="Calibri"/>
          <w:color w:val="000000"/>
        </w:rPr>
      </w:pPr>
    </w:p>
    <w:p w:rsidR="00FC69B3" w:rsidRDefault="00FC69B3" w:rsidP="00C522AC">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With regards to path/trajectory/line simplification, there is a classic algorithm called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algorithm. I would recommend that the authors take a look at the algorithm and the following improvements on the algorithm.</w:t>
      </w:r>
    </w:p>
    <w:p w:rsidR="00FC69B3" w:rsidRDefault="00FC69B3" w:rsidP="00FC69B3">
      <w:pPr>
        <w:pStyle w:val="ListParagraph"/>
        <w:autoSpaceDE w:val="0"/>
        <w:autoSpaceDN w:val="0"/>
        <w:adjustRightInd w:val="0"/>
        <w:spacing w:after="0" w:line="240" w:lineRule="auto"/>
        <w:jc w:val="both"/>
        <w:rPr>
          <w:rFonts w:ascii="Consolas" w:hAnsi="Consolas" w:cs="Consolas"/>
          <w:i/>
          <w:sz w:val="20"/>
          <w:szCs w:val="20"/>
        </w:rPr>
      </w:pPr>
      <w:proofErr w:type="spellStart"/>
      <w:r w:rsidRPr="00FC69B3">
        <w:rPr>
          <w:rFonts w:ascii="Consolas" w:hAnsi="Consolas" w:cs="Consolas"/>
          <w:i/>
          <w:sz w:val="20"/>
          <w:szCs w:val="20"/>
        </w:rPr>
        <w:t>Visvalingam</w:t>
      </w:r>
      <w:proofErr w:type="spellEnd"/>
      <w:r w:rsidRPr="00FC69B3">
        <w:rPr>
          <w:rFonts w:ascii="Consolas" w:hAnsi="Consolas" w:cs="Consolas"/>
          <w:i/>
          <w:sz w:val="20"/>
          <w:szCs w:val="20"/>
        </w:rPr>
        <w:t xml:space="preserve">, </w:t>
      </w:r>
      <w:proofErr w:type="spellStart"/>
      <w:r w:rsidRPr="00FC69B3">
        <w:rPr>
          <w:rFonts w:ascii="Consolas" w:hAnsi="Consolas" w:cs="Consolas"/>
          <w:i/>
          <w:sz w:val="20"/>
          <w:szCs w:val="20"/>
        </w:rPr>
        <w:t>Mahes</w:t>
      </w:r>
      <w:proofErr w:type="spellEnd"/>
      <w:r w:rsidRPr="00FC69B3">
        <w:rPr>
          <w:rFonts w:ascii="Consolas" w:hAnsi="Consolas" w:cs="Consolas"/>
          <w:i/>
          <w:sz w:val="20"/>
          <w:szCs w:val="20"/>
        </w:rPr>
        <w:t xml:space="preserve">, and J. Duncan </w:t>
      </w:r>
      <w:proofErr w:type="spellStart"/>
      <w:r w:rsidRPr="00FC69B3">
        <w:rPr>
          <w:rFonts w:ascii="Consolas" w:hAnsi="Consolas" w:cs="Consolas"/>
          <w:i/>
          <w:sz w:val="20"/>
          <w:szCs w:val="20"/>
        </w:rPr>
        <w:t>Whyatt</w:t>
      </w:r>
      <w:proofErr w:type="spellEnd"/>
      <w:r w:rsidRPr="00FC69B3">
        <w:rPr>
          <w:rFonts w:ascii="Consolas" w:hAnsi="Consolas" w:cs="Consolas"/>
          <w:i/>
          <w:sz w:val="20"/>
          <w:szCs w:val="20"/>
        </w:rPr>
        <w:t>.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Algorithm for Line Simplification: Re‐evaluation through Visualization." Computer Graphics Forum. Vol. 9. No. 3. Blackwell Publishing Ltd, 1990. </w:t>
      </w:r>
    </w:p>
    <w:p w:rsidR="00C522AC" w:rsidRPr="00633363" w:rsidRDefault="00FC69B3" w:rsidP="00FC69B3">
      <w:pPr>
        <w:pStyle w:val="ListParagraph"/>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 xml:space="preserve">Hershberger, John Edward, and Jack </w:t>
      </w:r>
      <w:proofErr w:type="spellStart"/>
      <w:r w:rsidRPr="00FC69B3">
        <w:rPr>
          <w:rFonts w:ascii="Consolas" w:hAnsi="Consolas" w:cs="Consolas"/>
          <w:i/>
          <w:sz w:val="20"/>
          <w:szCs w:val="20"/>
        </w:rPr>
        <w:t>Snoeyink</w:t>
      </w:r>
      <w:proofErr w:type="spellEnd"/>
      <w:r w:rsidRPr="00FC69B3">
        <w:rPr>
          <w:rFonts w:ascii="Consolas" w:hAnsi="Consolas" w:cs="Consolas"/>
          <w:i/>
          <w:sz w:val="20"/>
          <w:szCs w:val="20"/>
        </w:rPr>
        <w:t>. Speeding up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line-simplification algorithm. University of British Columbia, Department of Computer Science, 1992.</w:t>
      </w:r>
    </w:p>
    <w:p w:rsidR="00647B17" w:rsidRDefault="00647B17" w:rsidP="00647B17">
      <w:pPr>
        <w:pStyle w:val="ListParagraph"/>
        <w:jc w:val="both"/>
        <w:rPr>
          <w:rFonts w:cs="Consolas"/>
        </w:rPr>
      </w:pPr>
    </w:p>
    <w:p w:rsidR="00C522AC" w:rsidRDefault="00C522AC" w:rsidP="00647B17">
      <w:pPr>
        <w:pStyle w:val="ListParagraph"/>
        <w:jc w:val="both"/>
        <w:rPr>
          <w:rFonts w:ascii="Calibri" w:hAnsi="Calibri" w:cs="Calibri"/>
          <w:color w:val="000000"/>
        </w:rPr>
      </w:pPr>
      <w:r w:rsidRPr="00633363">
        <w:rPr>
          <w:rFonts w:ascii="Calibri" w:hAnsi="Calibri" w:cs="Calibri"/>
          <w:color w:val="000000"/>
        </w:rPr>
        <w:t>TODO</w:t>
      </w:r>
    </w:p>
    <w:p w:rsidR="00C522AC" w:rsidRDefault="00C522AC" w:rsidP="00647B17">
      <w:pPr>
        <w:pStyle w:val="ListParagraph"/>
        <w:jc w:val="both"/>
        <w:rPr>
          <w:rFonts w:ascii="Calibri" w:hAnsi="Calibri" w:cs="Calibri"/>
          <w:color w:val="000000"/>
        </w:rPr>
      </w:pPr>
    </w:p>
    <w:p w:rsidR="00C522AC" w:rsidRDefault="00FC69B3" w:rsidP="00FC69B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coordinated views that contain bar charts and scatterplots are interesting and definitely useful especially when used in combination such as in Figure 3 and Figure 10.</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4203EE" w:rsidRDefault="004203EE" w:rsidP="00C522AC">
      <w:pPr>
        <w:autoSpaceDE w:val="0"/>
        <w:autoSpaceDN w:val="0"/>
        <w:adjustRightInd w:val="0"/>
        <w:spacing w:after="0" w:line="240" w:lineRule="auto"/>
        <w:ind w:firstLine="720"/>
        <w:jc w:val="both"/>
        <w:rPr>
          <w:rFonts w:ascii="Calibri" w:hAnsi="Calibri" w:cs="Calibri"/>
          <w:color w:val="FF0000"/>
        </w:rPr>
      </w:pPr>
      <w:r w:rsidRPr="004203EE">
        <w:rPr>
          <w:rFonts w:ascii="Calibri" w:hAnsi="Calibri" w:cs="Calibri"/>
          <w:color w:val="FF0000"/>
        </w:rPr>
        <w:t>Thanks</w:t>
      </w:r>
      <w:proofErr w:type="gramStart"/>
      <w:r w:rsidRPr="004203EE">
        <w:rPr>
          <w:rFonts w:ascii="Calibri" w:hAnsi="Calibri" w:cs="Calibri"/>
          <w:color w:val="FF0000"/>
        </w:rPr>
        <w:t xml:space="preserve">? </w:t>
      </w:r>
      <w:proofErr w:type="gramEnd"/>
      <w:r w:rsidRPr="004203EE">
        <w:rPr>
          <w:rFonts w:ascii="Calibri" w:hAnsi="Calibri" w:cs="Calibri"/>
          <w:color w:val="FF0000"/>
        </w:rPr>
        <w:t>:D</w:t>
      </w:r>
    </w:p>
    <w:p w:rsidR="00FC69B3" w:rsidRDefault="00FC69B3" w:rsidP="00C522AC">
      <w:pPr>
        <w:autoSpaceDE w:val="0"/>
        <w:autoSpaceDN w:val="0"/>
        <w:adjustRightInd w:val="0"/>
        <w:spacing w:after="0" w:line="240" w:lineRule="auto"/>
        <w:ind w:firstLine="720"/>
        <w:jc w:val="both"/>
        <w:rPr>
          <w:rFonts w:ascii="Calibri" w:hAnsi="Calibri" w:cs="Calibri"/>
          <w:color w:val="000000"/>
        </w:rPr>
      </w:pPr>
    </w:p>
    <w:p w:rsidR="00FC69B3" w:rsidRPr="00FC69B3" w:rsidRDefault="00FC69B3" w:rsidP="00FC69B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authors may find the following paper relevant to the visualization in Figure 7 interesting: </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r w:rsidRPr="00FC69B3">
        <w:rPr>
          <w:rFonts w:ascii="Consolas" w:hAnsi="Consolas" w:cs="Consolas"/>
          <w:i/>
          <w:sz w:val="20"/>
          <w:szCs w:val="20"/>
        </w:rPr>
        <w:t>Rodgers, Peter, Gem Stapleton, and Peter Chapman. "Visualizing sets with linear diagrams." ACM Transactions on Computer-Human Interaction (TOCHI) 22.6 (2015): 27.</w:t>
      </w:r>
    </w:p>
    <w:p w:rsidR="004203EE" w:rsidRDefault="004203EE" w:rsidP="00FC69B3">
      <w:pPr>
        <w:autoSpaceDE w:val="0"/>
        <w:autoSpaceDN w:val="0"/>
        <w:adjustRightInd w:val="0"/>
        <w:spacing w:after="0" w:line="240" w:lineRule="auto"/>
        <w:ind w:left="720"/>
        <w:jc w:val="both"/>
        <w:rPr>
          <w:rFonts w:ascii="Consolas" w:hAnsi="Consolas" w:cs="Consolas"/>
          <w:i/>
          <w:sz w:val="20"/>
          <w:szCs w:val="20"/>
        </w:rPr>
      </w:pPr>
    </w:p>
    <w:p w:rsidR="004F778E" w:rsidRPr="004203EE" w:rsidRDefault="004203EE" w:rsidP="00FC69B3">
      <w:pPr>
        <w:autoSpaceDE w:val="0"/>
        <w:autoSpaceDN w:val="0"/>
        <w:adjustRightInd w:val="0"/>
        <w:spacing w:after="0" w:line="240" w:lineRule="auto"/>
        <w:ind w:left="720"/>
        <w:jc w:val="both"/>
        <w:rPr>
          <w:rFonts w:ascii="Consolas" w:hAnsi="Consolas" w:cs="Consolas"/>
          <w:i/>
          <w:color w:val="FF0000"/>
          <w:sz w:val="20"/>
          <w:szCs w:val="20"/>
        </w:rPr>
      </w:pPr>
      <w:r w:rsidRPr="00E87AB4">
        <w:rPr>
          <w:rFonts w:ascii="Arial" w:hAnsi="Arial" w:cs="Arial"/>
          <w:color w:val="FF0000"/>
          <w:sz w:val="20"/>
          <w:szCs w:val="20"/>
          <w:shd w:val="clear" w:color="auto" w:fill="F5F5F5"/>
        </w:rPr>
        <w:t xml:space="preserve">Paper postulates </w:t>
      </w:r>
      <w:r w:rsidRPr="00E87AB4">
        <w:rPr>
          <w:rFonts w:ascii="Arial" w:hAnsi="Arial" w:cs="Arial"/>
          <w:color w:val="FF0000"/>
          <w:sz w:val="20"/>
          <w:szCs w:val="20"/>
          <w:shd w:val="clear" w:color="auto" w:fill="F5F5F5"/>
        </w:rPr>
        <w:t xml:space="preserve">six question </w:t>
      </w:r>
      <w:r w:rsidRPr="00E87AB4">
        <w:rPr>
          <w:rFonts w:ascii="Arial" w:hAnsi="Arial" w:cs="Arial"/>
          <w:color w:val="FF0000"/>
          <w:sz w:val="20"/>
          <w:szCs w:val="20"/>
          <w:shd w:val="clear" w:color="auto" w:fill="F5F5F5"/>
        </w:rPr>
        <w:t>regarding the linear diagrams visualization</w:t>
      </w:r>
      <w:r w:rsidRPr="00E87AB4">
        <w:rPr>
          <w:rFonts w:ascii="Arial" w:hAnsi="Arial" w:cs="Arial"/>
          <w:color w:val="FF0000"/>
          <w:sz w:val="20"/>
          <w:szCs w:val="20"/>
          <w:shd w:val="clear" w:color="auto" w:fill="F5F5F5"/>
        </w:rPr>
        <w:t xml:space="preserve"> (and answers them via</w:t>
      </w:r>
      <w:r w:rsidRPr="00E87AB4">
        <w:rPr>
          <w:rFonts w:ascii="Arial" w:hAnsi="Arial" w:cs="Arial"/>
          <w:color w:val="FF0000"/>
          <w:sz w:val="20"/>
          <w:szCs w:val="20"/>
          <w:shd w:val="clear" w:color="auto" w:fill="F5F5F5"/>
        </w:rPr>
        <w:t xml:space="preserve"> user study)</w:t>
      </w:r>
      <w:r w:rsidRPr="00E87AB4">
        <w:rPr>
          <w:rFonts w:ascii="Arial" w:hAnsi="Arial" w:cs="Arial"/>
          <w:color w:val="FF0000"/>
          <w:sz w:val="20"/>
          <w:szCs w:val="20"/>
          <w:shd w:val="clear" w:color="auto" w:fill="F5F5F5"/>
        </w:rPr>
        <w:t xml:space="preserve">. We went through the paper and updated our visualization accordingly.  </w:t>
      </w:r>
      <w:r w:rsidR="00DB4356" w:rsidRPr="00E87AB4">
        <w:rPr>
          <w:rFonts w:ascii="Arial" w:hAnsi="Arial" w:cs="Arial"/>
          <w:color w:val="FF0000"/>
          <w:sz w:val="20"/>
          <w:szCs w:val="20"/>
          <w:shd w:val="clear" w:color="auto" w:fill="F5F5F5"/>
        </w:rPr>
        <w:t xml:space="preserve">Most of the </w:t>
      </w:r>
      <w:r w:rsidR="00E87AB4">
        <w:rPr>
          <w:rFonts w:ascii="Arial" w:hAnsi="Arial" w:cs="Arial"/>
          <w:color w:val="FF0000"/>
          <w:sz w:val="20"/>
          <w:szCs w:val="20"/>
          <w:shd w:val="clear" w:color="auto" w:fill="F5F5F5"/>
        </w:rPr>
        <w:t>things following from the paper were already presented in our visualization except two. W</w:t>
      </w:r>
      <w:r w:rsidRPr="00E87AB4">
        <w:rPr>
          <w:rFonts w:ascii="Arial" w:hAnsi="Arial" w:cs="Arial"/>
          <w:color w:val="FF0000"/>
          <w:sz w:val="20"/>
          <w:szCs w:val="20"/>
          <w:shd w:val="clear" w:color="auto" w:fill="F5F5F5"/>
        </w:rPr>
        <w:t xml:space="preserve">e have added </w:t>
      </w:r>
      <w:r w:rsidR="004F778E" w:rsidRPr="00E87AB4">
        <w:rPr>
          <w:rFonts w:ascii="Arial" w:hAnsi="Arial" w:cs="Arial"/>
          <w:color w:val="FF0000"/>
          <w:sz w:val="20"/>
          <w:szCs w:val="20"/>
          <w:shd w:val="clear" w:color="auto" w:fill="F5F5F5"/>
        </w:rPr>
        <w:t>guidelines to indicate the start and end of overlaps</w:t>
      </w:r>
      <w:r w:rsidR="004F778E" w:rsidRPr="00E87AB4">
        <w:rPr>
          <w:rFonts w:ascii="Arial" w:hAnsi="Arial" w:cs="Arial"/>
          <w:color w:val="FF0000"/>
          <w:sz w:val="20"/>
          <w:szCs w:val="20"/>
          <w:shd w:val="clear" w:color="auto" w:fill="F5F5F5"/>
        </w:rPr>
        <w:t xml:space="preserve"> in our visualization since the paper proved that </w:t>
      </w:r>
      <w:r w:rsidR="00E87AB4">
        <w:rPr>
          <w:rFonts w:ascii="Arial" w:hAnsi="Arial" w:cs="Arial"/>
          <w:color w:val="FF0000"/>
          <w:sz w:val="20"/>
          <w:szCs w:val="20"/>
          <w:shd w:val="clear" w:color="auto" w:fill="F5F5F5"/>
        </w:rPr>
        <w:t xml:space="preserve">study </w:t>
      </w:r>
      <w:r w:rsidR="004F778E" w:rsidRPr="00E87AB4">
        <w:rPr>
          <w:rFonts w:ascii="Arial" w:hAnsi="Arial" w:cs="Arial"/>
          <w:color w:val="FF0000"/>
          <w:sz w:val="20"/>
          <w:szCs w:val="20"/>
          <w:shd w:val="clear" w:color="auto" w:fill="F5F5F5"/>
        </w:rPr>
        <w:t>participants</w:t>
      </w:r>
      <w:r w:rsidR="004F778E" w:rsidRPr="00E87AB4">
        <w:rPr>
          <w:rFonts w:ascii="Arial" w:hAnsi="Arial" w:cs="Arial"/>
          <w:color w:val="FF0000"/>
          <w:sz w:val="20"/>
          <w:szCs w:val="20"/>
        </w:rPr>
        <w:br/>
      </w:r>
      <w:r w:rsidR="004F778E" w:rsidRPr="00E87AB4">
        <w:rPr>
          <w:rFonts w:ascii="Arial" w:hAnsi="Arial" w:cs="Arial"/>
          <w:color w:val="FF0000"/>
          <w:sz w:val="20"/>
          <w:szCs w:val="20"/>
          <w:shd w:val="clear" w:color="auto" w:fill="F5F5F5"/>
        </w:rPr>
        <w:t>perform</w:t>
      </w:r>
      <w:r w:rsidR="004F778E" w:rsidRPr="00E87AB4">
        <w:rPr>
          <w:rFonts w:ascii="Arial" w:hAnsi="Arial" w:cs="Arial"/>
          <w:color w:val="FF0000"/>
          <w:sz w:val="20"/>
          <w:szCs w:val="20"/>
          <w:shd w:val="clear" w:color="auto" w:fill="F5F5F5"/>
        </w:rPr>
        <w:t>ed</w:t>
      </w:r>
      <w:r w:rsidR="004F778E" w:rsidRPr="00E87AB4">
        <w:rPr>
          <w:rFonts w:ascii="Arial" w:hAnsi="Arial" w:cs="Arial"/>
          <w:color w:val="FF0000"/>
          <w:sz w:val="20"/>
          <w:szCs w:val="20"/>
          <w:shd w:val="clear" w:color="auto" w:fill="F5F5F5"/>
        </w:rPr>
        <w:t xml:space="preserve"> significantly better when using guidelines</w:t>
      </w:r>
      <w:r w:rsidR="004F778E" w:rsidRPr="00E87AB4">
        <w:rPr>
          <w:rFonts w:ascii="Arial" w:hAnsi="Arial" w:cs="Arial"/>
          <w:color w:val="FF0000"/>
          <w:sz w:val="20"/>
          <w:szCs w:val="20"/>
          <w:shd w:val="clear" w:color="auto" w:fill="F5F5F5"/>
        </w:rPr>
        <w:t xml:space="preserve">. </w:t>
      </w:r>
      <w:r w:rsidR="00E87AB4" w:rsidRPr="00E87AB4">
        <w:rPr>
          <w:rFonts w:ascii="Arial" w:hAnsi="Arial" w:cs="Arial"/>
          <w:color w:val="FF0000"/>
          <w:sz w:val="20"/>
          <w:szCs w:val="20"/>
          <w:shd w:val="clear" w:color="auto" w:fill="F5F5F5"/>
        </w:rPr>
        <w:t>On the other hand, we cannot lower the amount of segments since in our case</w:t>
      </w:r>
      <w:r w:rsidR="004F778E" w:rsidRPr="00E87AB4">
        <w:rPr>
          <w:rFonts w:ascii="Arial" w:hAnsi="Arial" w:cs="Arial"/>
          <w:color w:val="FF0000"/>
          <w:sz w:val="20"/>
          <w:szCs w:val="20"/>
          <w:shd w:val="clear" w:color="auto" w:fill="F5F5F5"/>
        </w:rPr>
        <w:t xml:space="preserve"> the time dependency is more important</w:t>
      </w:r>
      <w:r w:rsidR="00E87AB4" w:rsidRPr="00E87AB4">
        <w:rPr>
          <w:rFonts w:ascii="Arial" w:hAnsi="Arial" w:cs="Arial"/>
          <w:color w:val="FF0000"/>
          <w:sz w:val="20"/>
          <w:szCs w:val="20"/>
          <w:shd w:val="clear" w:color="auto" w:fill="F5F5F5"/>
        </w:rPr>
        <w:t>.</w:t>
      </w:r>
      <w:r w:rsidR="004F778E" w:rsidRPr="00E87AB4">
        <w:rPr>
          <w:rFonts w:ascii="Arial" w:hAnsi="Arial" w:cs="Arial"/>
          <w:color w:val="FF0000"/>
          <w:sz w:val="20"/>
          <w:szCs w:val="20"/>
          <w:shd w:val="clear" w:color="auto" w:fill="F5F5F5"/>
        </w:rPr>
        <w:t xml:space="preserve"> </w:t>
      </w:r>
      <w:r w:rsidR="00E87AB4" w:rsidRPr="00E87AB4">
        <w:rPr>
          <w:rFonts w:ascii="Arial" w:hAnsi="Arial" w:cs="Arial"/>
          <w:color w:val="FF0000"/>
          <w:sz w:val="20"/>
          <w:szCs w:val="20"/>
          <w:shd w:val="clear" w:color="auto" w:fill="F5F5F5"/>
        </w:rPr>
        <w:t>H</w:t>
      </w:r>
      <w:r w:rsidR="004F778E" w:rsidRPr="00E87AB4">
        <w:rPr>
          <w:rFonts w:ascii="Arial" w:hAnsi="Arial" w:cs="Arial"/>
          <w:color w:val="FF0000"/>
          <w:sz w:val="20"/>
          <w:szCs w:val="20"/>
          <w:shd w:val="clear" w:color="auto" w:fill="F5F5F5"/>
        </w:rPr>
        <w:t xml:space="preserve">ence we cannot change the segments placement in order to </w:t>
      </w:r>
      <w:proofErr w:type="spellStart"/>
      <w:r w:rsidR="004F778E" w:rsidRPr="00E87AB4">
        <w:rPr>
          <w:rFonts w:ascii="Arial" w:hAnsi="Arial" w:cs="Arial"/>
          <w:color w:val="FF0000"/>
          <w:sz w:val="20"/>
          <w:szCs w:val="20"/>
          <w:shd w:val="clear" w:color="auto" w:fill="F5F5F5"/>
        </w:rPr>
        <w:t>minimise</w:t>
      </w:r>
      <w:proofErr w:type="spellEnd"/>
      <w:r w:rsidR="004F778E" w:rsidRPr="00E87AB4">
        <w:rPr>
          <w:rFonts w:ascii="Arial" w:hAnsi="Arial" w:cs="Arial"/>
          <w:color w:val="FF0000"/>
          <w:sz w:val="20"/>
          <w:szCs w:val="20"/>
          <w:shd w:val="clear" w:color="auto" w:fill="F5F5F5"/>
        </w:rPr>
        <w:t xml:space="preserve"> their number.</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p>
    <w:p w:rsidR="00FC69B3" w:rsidRDefault="00FC69B3" w:rsidP="004203EE">
      <w:pPr>
        <w:autoSpaceDE w:val="0"/>
        <w:autoSpaceDN w:val="0"/>
        <w:adjustRightInd w:val="0"/>
        <w:spacing w:after="0" w:line="240" w:lineRule="auto"/>
        <w:jc w:val="both"/>
        <w:rPr>
          <w:rFonts w:ascii="Calibri" w:hAnsi="Calibri" w:cs="Calibri"/>
          <w:color w:val="000000"/>
        </w:rPr>
      </w:pPr>
    </w:p>
    <w:p w:rsidR="00FC69B3" w:rsidRDefault="00FC69B3" w:rsidP="00DB069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DB0693">
        <w:rPr>
          <w:rFonts w:ascii="Consolas" w:hAnsi="Consolas" w:cs="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rsidR="00DB0693" w:rsidRDefault="00DB0693" w:rsidP="00DB0693">
      <w:pPr>
        <w:autoSpaceDE w:val="0"/>
        <w:autoSpaceDN w:val="0"/>
        <w:adjustRightInd w:val="0"/>
        <w:spacing w:after="0" w:line="240" w:lineRule="auto"/>
        <w:jc w:val="both"/>
        <w:rPr>
          <w:rFonts w:ascii="Consolas" w:hAnsi="Consolas" w:cs="Consolas"/>
          <w:i/>
          <w:sz w:val="20"/>
          <w:szCs w:val="20"/>
        </w:rPr>
      </w:pPr>
    </w:p>
    <w:p w:rsidR="00DB0693" w:rsidRPr="00DB0693" w:rsidRDefault="00DB0693" w:rsidP="00DB0693">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t>TODO</w:t>
      </w:r>
    </w:p>
    <w:sectPr w:rsidR="00DB0693" w:rsidRPr="00DB069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72383"/>
    <w:rsid w:val="00085C5B"/>
    <w:rsid w:val="000925DC"/>
    <w:rsid w:val="000C22F7"/>
    <w:rsid w:val="000C3C84"/>
    <w:rsid w:val="000C5500"/>
    <w:rsid w:val="000F700D"/>
    <w:rsid w:val="00117A68"/>
    <w:rsid w:val="00156B6B"/>
    <w:rsid w:val="001653CC"/>
    <w:rsid w:val="0018167A"/>
    <w:rsid w:val="00196400"/>
    <w:rsid w:val="001A17E7"/>
    <w:rsid w:val="001B785A"/>
    <w:rsid w:val="00233AEA"/>
    <w:rsid w:val="00235EE8"/>
    <w:rsid w:val="00236720"/>
    <w:rsid w:val="00253343"/>
    <w:rsid w:val="0026780E"/>
    <w:rsid w:val="00272129"/>
    <w:rsid w:val="00272F54"/>
    <w:rsid w:val="00285BBE"/>
    <w:rsid w:val="002919A0"/>
    <w:rsid w:val="002B7F6B"/>
    <w:rsid w:val="002C5B0D"/>
    <w:rsid w:val="002D1260"/>
    <w:rsid w:val="00316C09"/>
    <w:rsid w:val="00354927"/>
    <w:rsid w:val="00361EB5"/>
    <w:rsid w:val="0036691A"/>
    <w:rsid w:val="00382D02"/>
    <w:rsid w:val="003C4A42"/>
    <w:rsid w:val="003F5829"/>
    <w:rsid w:val="00403E80"/>
    <w:rsid w:val="004203EE"/>
    <w:rsid w:val="004269D2"/>
    <w:rsid w:val="00437815"/>
    <w:rsid w:val="00455AB9"/>
    <w:rsid w:val="00464399"/>
    <w:rsid w:val="00473487"/>
    <w:rsid w:val="00475DAC"/>
    <w:rsid w:val="0048137B"/>
    <w:rsid w:val="00495E22"/>
    <w:rsid w:val="004A0465"/>
    <w:rsid w:val="004A7346"/>
    <w:rsid w:val="004B5C3F"/>
    <w:rsid w:val="004C2E98"/>
    <w:rsid w:val="004E7555"/>
    <w:rsid w:val="004F778E"/>
    <w:rsid w:val="00522828"/>
    <w:rsid w:val="0053059B"/>
    <w:rsid w:val="005333C8"/>
    <w:rsid w:val="00562124"/>
    <w:rsid w:val="005C499C"/>
    <w:rsid w:val="005D3832"/>
    <w:rsid w:val="0061203D"/>
    <w:rsid w:val="00617906"/>
    <w:rsid w:val="00633363"/>
    <w:rsid w:val="006403B2"/>
    <w:rsid w:val="006419C8"/>
    <w:rsid w:val="00647B17"/>
    <w:rsid w:val="006B1C8D"/>
    <w:rsid w:val="006D41D9"/>
    <w:rsid w:val="006D4F6E"/>
    <w:rsid w:val="006E0814"/>
    <w:rsid w:val="007208E3"/>
    <w:rsid w:val="00732001"/>
    <w:rsid w:val="00740EDB"/>
    <w:rsid w:val="00755E0D"/>
    <w:rsid w:val="007C6EAF"/>
    <w:rsid w:val="007C7484"/>
    <w:rsid w:val="007D04DB"/>
    <w:rsid w:val="007D5E35"/>
    <w:rsid w:val="00820C30"/>
    <w:rsid w:val="0086519C"/>
    <w:rsid w:val="008A0603"/>
    <w:rsid w:val="008A1846"/>
    <w:rsid w:val="008C16C5"/>
    <w:rsid w:val="0091296E"/>
    <w:rsid w:val="00915943"/>
    <w:rsid w:val="00935428"/>
    <w:rsid w:val="0097562C"/>
    <w:rsid w:val="00987A9C"/>
    <w:rsid w:val="00997D1B"/>
    <w:rsid w:val="009B518C"/>
    <w:rsid w:val="009B5830"/>
    <w:rsid w:val="009D63CB"/>
    <w:rsid w:val="009F0CD0"/>
    <w:rsid w:val="009F375C"/>
    <w:rsid w:val="00A01462"/>
    <w:rsid w:val="00A050CC"/>
    <w:rsid w:val="00A05D88"/>
    <w:rsid w:val="00A13613"/>
    <w:rsid w:val="00A23348"/>
    <w:rsid w:val="00A355D2"/>
    <w:rsid w:val="00A86214"/>
    <w:rsid w:val="00AD76D8"/>
    <w:rsid w:val="00B3272D"/>
    <w:rsid w:val="00B57B6F"/>
    <w:rsid w:val="00B66CA1"/>
    <w:rsid w:val="00B7228B"/>
    <w:rsid w:val="00BA0239"/>
    <w:rsid w:val="00BD1ADC"/>
    <w:rsid w:val="00BD6D4B"/>
    <w:rsid w:val="00C24D6B"/>
    <w:rsid w:val="00C24F00"/>
    <w:rsid w:val="00C40C49"/>
    <w:rsid w:val="00C448C1"/>
    <w:rsid w:val="00C522AC"/>
    <w:rsid w:val="00C5753C"/>
    <w:rsid w:val="00C60C77"/>
    <w:rsid w:val="00C72A91"/>
    <w:rsid w:val="00CD3DF4"/>
    <w:rsid w:val="00CF0A18"/>
    <w:rsid w:val="00D03C81"/>
    <w:rsid w:val="00D04DA8"/>
    <w:rsid w:val="00D10DD9"/>
    <w:rsid w:val="00D154DB"/>
    <w:rsid w:val="00D44899"/>
    <w:rsid w:val="00D93EE5"/>
    <w:rsid w:val="00DB0693"/>
    <w:rsid w:val="00DB334A"/>
    <w:rsid w:val="00DB4356"/>
    <w:rsid w:val="00E213AC"/>
    <w:rsid w:val="00E36A98"/>
    <w:rsid w:val="00E60650"/>
    <w:rsid w:val="00E753F3"/>
    <w:rsid w:val="00E87AB4"/>
    <w:rsid w:val="00EA3437"/>
    <w:rsid w:val="00EB09CF"/>
    <w:rsid w:val="00EB7E5A"/>
    <w:rsid w:val="00ED2399"/>
    <w:rsid w:val="00EF3597"/>
    <w:rsid w:val="00EF388F"/>
    <w:rsid w:val="00EF7C00"/>
    <w:rsid w:val="00F16679"/>
    <w:rsid w:val="00F213F5"/>
    <w:rsid w:val="00F247CD"/>
    <w:rsid w:val="00F47461"/>
    <w:rsid w:val="00F94B16"/>
    <w:rsid w:val="00FC4E1B"/>
    <w:rsid w:val="00FC69B3"/>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D7E6"/>
  <w15:docId w15:val="{94A9B018-293C-4283-B439-DE5BEE9C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23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6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A"/>
    <w:rPr>
      <w:rFonts w:ascii="Tahoma" w:hAnsi="Tahoma" w:cs="Tahoma"/>
      <w:sz w:val="16"/>
      <w:szCs w:val="16"/>
    </w:rPr>
  </w:style>
  <w:style w:type="character" w:styleId="Hyperlink">
    <w:name w:val="Hyperlink"/>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rsid w:val="0036691A"/>
  </w:style>
  <w:style w:type="character" w:customStyle="1" w:styleId="apple-converted-space">
    <w:name w:val="apple-converted-space"/>
    <w:basedOn w:val="DefaultParagraphFont"/>
    <w:rsid w:val="0048137B"/>
  </w:style>
  <w:style w:type="character" w:customStyle="1" w:styleId="il">
    <w:name w:val="il"/>
    <w:basedOn w:val="DefaultParagraphFont"/>
    <w:rsid w:val="0098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1186">
      <w:bodyDiv w:val="1"/>
      <w:marLeft w:val="0"/>
      <w:marRight w:val="0"/>
      <w:marTop w:val="0"/>
      <w:marBottom w:val="0"/>
      <w:divBdr>
        <w:top w:val="none" w:sz="0" w:space="0" w:color="auto"/>
        <w:left w:val="none" w:sz="0" w:space="0" w:color="auto"/>
        <w:bottom w:val="none" w:sz="0" w:space="0" w:color="auto"/>
        <w:right w:val="none" w:sz="0" w:space="0" w:color="auto"/>
      </w:divBdr>
      <w:divsChild>
        <w:div w:id="531039026">
          <w:marLeft w:val="0"/>
          <w:marRight w:val="0"/>
          <w:marTop w:val="0"/>
          <w:marBottom w:val="0"/>
          <w:divBdr>
            <w:top w:val="none" w:sz="0" w:space="0" w:color="auto"/>
            <w:left w:val="none" w:sz="0" w:space="0" w:color="auto"/>
            <w:bottom w:val="single" w:sz="6" w:space="4" w:color="E5E5E5"/>
            <w:right w:val="none" w:sz="0" w:space="0" w:color="auto"/>
          </w:divBdr>
          <w:divsChild>
            <w:div w:id="1406956569">
              <w:marLeft w:val="0"/>
              <w:marRight w:val="0"/>
              <w:marTop w:val="0"/>
              <w:marBottom w:val="0"/>
              <w:divBdr>
                <w:top w:val="none" w:sz="0" w:space="0" w:color="auto"/>
                <w:left w:val="none" w:sz="0" w:space="0" w:color="auto"/>
                <w:bottom w:val="none" w:sz="0" w:space="0" w:color="auto"/>
                <w:right w:val="none" w:sz="0" w:space="0" w:color="auto"/>
              </w:divBdr>
            </w:div>
          </w:divsChild>
        </w:div>
        <w:div w:id="167839357">
          <w:marLeft w:val="0"/>
          <w:marRight w:val="0"/>
          <w:marTop w:val="0"/>
          <w:marBottom w:val="0"/>
          <w:divBdr>
            <w:top w:val="none" w:sz="0" w:space="0" w:color="auto"/>
            <w:left w:val="none" w:sz="0" w:space="0" w:color="auto"/>
            <w:bottom w:val="single" w:sz="6" w:space="9" w:color="E5E5E5"/>
            <w:right w:val="none" w:sz="0" w:space="0" w:color="auto"/>
          </w:divBdr>
          <w:divsChild>
            <w:div w:id="972564913">
              <w:marLeft w:val="0"/>
              <w:marRight w:val="0"/>
              <w:marTop w:val="90"/>
              <w:marBottom w:val="90"/>
              <w:divBdr>
                <w:top w:val="none" w:sz="0" w:space="0" w:color="auto"/>
                <w:left w:val="none" w:sz="0" w:space="0" w:color="auto"/>
                <w:bottom w:val="none" w:sz="0" w:space="0" w:color="auto"/>
                <w:right w:val="none" w:sz="0" w:space="0" w:color="auto"/>
              </w:divBdr>
              <w:divsChild>
                <w:div w:id="1329594860">
                  <w:marLeft w:val="0"/>
                  <w:marRight w:val="0"/>
                  <w:marTop w:val="0"/>
                  <w:marBottom w:val="0"/>
                  <w:divBdr>
                    <w:top w:val="none" w:sz="0" w:space="0" w:color="auto"/>
                    <w:left w:val="none" w:sz="0" w:space="0" w:color="auto"/>
                    <w:bottom w:val="none" w:sz="0" w:space="0" w:color="auto"/>
                    <w:right w:val="none" w:sz="0" w:space="0" w:color="auto"/>
                  </w:divBdr>
                  <w:divsChild>
                    <w:div w:id="174732574">
                      <w:marLeft w:val="0"/>
                      <w:marRight w:val="0"/>
                      <w:marTop w:val="0"/>
                      <w:marBottom w:val="0"/>
                      <w:divBdr>
                        <w:top w:val="none" w:sz="0" w:space="0" w:color="auto"/>
                        <w:left w:val="none" w:sz="0" w:space="0" w:color="auto"/>
                        <w:bottom w:val="none" w:sz="0" w:space="0" w:color="auto"/>
                        <w:right w:val="none" w:sz="0" w:space="0" w:color="auto"/>
                      </w:divBdr>
                      <w:divsChild>
                        <w:div w:id="552429767">
                          <w:marLeft w:val="0"/>
                          <w:marRight w:val="0"/>
                          <w:marTop w:val="30"/>
                          <w:marBottom w:val="0"/>
                          <w:divBdr>
                            <w:top w:val="none" w:sz="0" w:space="0" w:color="auto"/>
                            <w:left w:val="none" w:sz="0" w:space="0" w:color="auto"/>
                            <w:bottom w:val="none" w:sz="0" w:space="0" w:color="auto"/>
                            <w:right w:val="none" w:sz="0" w:space="0" w:color="auto"/>
                          </w:divBdr>
                        </w:div>
                        <w:div w:id="8374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1860</Words>
  <Characters>10605</Characters>
  <Application>Microsoft Office Word</Application>
  <DocSecurity>0</DocSecurity>
  <Lines>88</Lines>
  <Paragraphs>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Jan Byška</cp:lastModifiedBy>
  <cp:revision>127</cp:revision>
  <dcterms:created xsi:type="dcterms:W3CDTF">2015-04-09T18:16:00Z</dcterms:created>
  <dcterms:modified xsi:type="dcterms:W3CDTF">2016-07-15T11:42:00Z</dcterms:modified>
</cp:coreProperties>
</file>