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16F5F400" wp14:textId="77777777">
      <w:pPr>
        <w:pStyle w:val="Title"/>
        <w:jc w:val="center"/>
      </w:pPr>
      <w:r>
        <w:t>Kartly Secure Payments Service</w:t>
      </w:r>
    </w:p>
    <w:p xmlns:wp14="http://schemas.microsoft.com/office/word/2010/wordml" w14:paraId="20C8D400" wp14:textId="77777777">
      <w:pPr>
        <w:pStyle w:val="Heading1"/>
        <w:jc w:val="center"/>
      </w:pPr>
      <w:r>
        <w:t>System Administrator Operating Manual (Runbook)</w:t>
      </w:r>
    </w:p>
    <w:p xmlns:wp14="http://schemas.microsoft.com/office/word/2010/wordml" w14:paraId="672A6659" wp14:textId="77777777"/>
    <w:p xmlns:wp14="http://schemas.microsoft.com/office/word/2010/wordml" w14:paraId="7D791613" wp14:textId="77777777">
      <w:pPr>
        <w:jc w:val="center"/>
      </w:pPr>
      <w:r>
        <w:t>Version 1.0</w:t>
      </w:r>
    </w:p>
    <w:p xmlns:wp14="http://schemas.microsoft.com/office/word/2010/wordml" w14:paraId="15F70CFC" wp14:textId="77777777">
      <w:pPr>
        <w:jc w:val="center"/>
      </w:pPr>
      <w:r>
        <w:t>Date of Release: 29 Sep 2026</w:t>
      </w:r>
    </w:p>
    <w:p xmlns:wp14="http://schemas.microsoft.com/office/word/2010/wordml" w14:paraId="0A37501D" wp14:textId="7777777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1223D9CB" wp14:textId="77777777">
        <w:tc>
          <w:tcPr>
            <w:tcW w:w="2160" w:type="dxa"/>
          </w:tcPr>
          <w:p w14:paraId="7810568A" wp14:textId="77777777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409B34B2" wp14:textId="77777777">
            <w:r>
              <w:rPr>
                <w:b/>
              </w:rPr>
              <w:t>Name &amp; Designation</w:t>
            </w:r>
          </w:p>
        </w:tc>
        <w:tc>
          <w:tcPr>
            <w:tcW w:w="2160" w:type="dxa"/>
          </w:tcPr>
          <w:p w14:paraId="7097B7AB" wp14:textId="77777777">
            <w:r>
              <w:rPr>
                <w:b/>
              </w:rPr>
              <w:t>Team</w:t>
            </w:r>
          </w:p>
        </w:tc>
        <w:tc>
          <w:tcPr>
            <w:tcW w:w="2160" w:type="dxa"/>
          </w:tcPr>
          <w:p w14:paraId="491072FA" wp14:textId="77777777">
            <w:r>
              <w:rPr>
                <w:b/>
              </w:rPr>
              <w:t>Date</w:t>
            </w:r>
          </w:p>
        </w:tc>
      </w:tr>
      <w:tr xmlns:wp14="http://schemas.microsoft.com/office/word/2010/wordml" w14:paraId="01B652E5" wp14:textId="77777777">
        <w:tc>
          <w:tcPr>
            <w:tcW w:w="2160" w:type="dxa"/>
          </w:tcPr>
          <w:p w14:paraId="0174B1C3" wp14:textId="77777777">
            <w:r>
              <w:t>Prepared By</w:t>
            </w:r>
          </w:p>
        </w:tc>
        <w:tc>
          <w:tcPr>
            <w:tcW w:w="2160" w:type="dxa"/>
          </w:tcPr>
          <w:p w14:paraId="485C4298" wp14:textId="77777777">
            <w:r>
              <w:t>Sriram, Payments Lead</w:t>
            </w:r>
          </w:p>
        </w:tc>
        <w:tc>
          <w:tcPr>
            <w:tcW w:w="2160" w:type="dxa"/>
          </w:tcPr>
          <w:p w14:paraId="03E83004" wp14:textId="77777777">
            <w:r>
              <w:t>Kartly Engineering</w:t>
            </w:r>
          </w:p>
        </w:tc>
        <w:tc>
          <w:tcPr>
            <w:tcW w:w="2160" w:type="dxa"/>
          </w:tcPr>
          <w:p w14:paraId="1A15FC35" wp14:textId="77777777">
            <w:r>
              <w:t>29 Sep 2026</w:t>
            </w:r>
          </w:p>
        </w:tc>
      </w:tr>
      <w:tr xmlns:wp14="http://schemas.microsoft.com/office/word/2010/wordml" w14:paraId="0029A89C" wp14:textId="77777777">
        <w:tc>
          <w:tcPr>
            <w:tcW w:w="2160" w:type="dxa"/>
          </w:tcPr>
          <w:p w14:paraId="3C5909D9" wp14:textId="77777777">
            <w:r>
              <w:t>Reviewed By</w:t>
            </w:r>
          </w:p>
        </w:tc>
        <w:tc>
          <w:tcPr>
            <w:tcW w:w="2160" w:type="dxa"/>
          </w:tcPr>
          <w:p w14:paraId="2E28BE4E" wp14:textId="77777777">
            <w:r>
              <w:t>Ryan Ong, Head of Product</w:t>
            </w:r>
          </w:p>
        </w:tc>
        <w:tc>
          <w:tcPr>
            <w:tcW w:w="2160" w:type="dxa"/>
          </w:tcPr>
          <w:p w14:paraId="085E3B78" wp14:textId="77777777">
            <w:r>
              <w:t>Kartly Product</w:t>
            </w:r>
          </w:p>
        </w:tc>
        <w:tc>
          <w:tcPr>
            <w:tcW w:w="2160" w:type="dxa"/>
          </w:tcPr>
          <w:p w14:paraId="2FA8EC94" wp14:textId="77777777">
            <w:r>
              <w:t>29 Sep 2026</w:t>
            </w:r>
          </w:p>
        </w:tc>
      </w:tr>
      <w:tr xmlns:wp14="http://schemas.microsoft.com/office/word/2010/wordml" w14:paraId="3005B021" wp14:textId="77777777">
        <w:tc>
          <w:tcPr>
            <w:tcW w:w="2160" w:type="dxa"/>
          </w:tcPr>
          <w:p w14:paraId="702BC7DD" wp14:textId="77777777">
            <w:r>
              <w:t>Approved By</w:t>
            </w:r>
          </w:p>
        </w:tc>
        <w:tc>
          <w:tcPr>
            <w:tcW w:w="2160" w:type="dxa"/>
          </w:tcPr>
          <w:p w14:paraId="197A82E5" wp14:textId="77777777">
            <w:r>
              <w:t>Venkat, Engineering Manager</w:t>
            </w:r>
          </w:p>
        </w:tc>
        <w:tc>
          <w:tcPr>
            <w:tcW w:w="2160" w:type="dxa"/>
          </w:tcPr>
          <w:p w14:paraId="351AAE8D" wp14:textId="77777777">
            <w:r>
              <w:t>Kartly Engineering</w:t>
            </w:r>
          </w:p>
        </w:tc>
        <w:tc>
          <w:tcPr>
            <w:tcW w:w="2160" w:type="dxa"/>
          </w:tcPr>
          <w:p w14:paraId="2F13295A" wp14:textId="77777777">
            <w:r>
              <w:t>29 Sep 2026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02EB378F" wp14:textId="77777777"/>
    <w:p xmlns:wp14="http://schemas.microsoft.com/office/word/2010/wordml" w14:paraId="6A05A809" wp14:textId="77777777">
      <w:r>
        <w:br w:type="page"/>
      </w:r>
    </w:p>
    <w:p xmlns:wp14="http://schemas.microsoft.com/office/word/2010/wordml" w14:paraId="22E0FC93" wp14:textId="77777777">
      <w:pPr>
        <w:pStyle w:val="Heading1"/>
      </w:pPr>
      <w:r>
        <w:t>Table of Contents</w:t>
      </w:r>
    </w:p>
    <w:p xmlns:wp14="http://schemas.microsoft.com/office/word/2010/wordml" w14:paraId="0E96BBD4" wp14:textId="77777777">
      <w:r>
        <w:fldChar w:fldCharType="begin"/>
      </w:r>
      <w:r>
        <w:instrText xml:space="preserve">TOC \o "1-3" \h \z \u</w:instrText>
      </w:r>
      <w:r>
        <w:fldChar w:fldCharType="separate">
          <w:t>Right-click and select “Update Field” to generate the Table of Contents.</w:t>
        </w:fldChar>
      </w:r>
      <w:r>
        <w:fldChar w:fldCharType="end"/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32A36C38" wp14:textId="77777777">
      <w:pPr>
        <w:pStyle w:val="Heading1"/>
      </w:pPr>
      <w:r>
        <w:t>1. Introduction</w:t>
      </w:r>
    </w:p>
    <w:p xmlns:wp14="http://schemas.microsoft.com/office/word/2010/wordml" w14:paraId="05F33C83" wp14:textId="77777777">
      <w:pPr>
        <w:pStyle w:val="Heading2"/>
      </w:pPr>
      <w:r>
        <w:t>1.1 Purpose of the Runbook</w:t>
      </w:r>
    </w:p>
    <w:p xmlns:wp14="http://schemas.microsoft.com/office/word/2010/wordml" w14:paraId="3B4F6301" wp14:textId="77777777">
      <w:r>
        <w:rPr>
          <w:b w:val="0"/>
          <w:i w:val="0"/>
        </w:rPr>
        <w:t>This document provides an overview and serves as an onboarding guide for system administrators and on-call engineers working with the Kartly Secure Payments service. It serves as a reference to understand, maintain, and troubleshoot the checkout charge flow implemented in src/lib/payment.ts and demonstrated live via the Checkout Retry Simulator widget on the Kartly marketplace website.</w:t>
      </w:r>
    </w:p>
    <w:p xmlns:wp14="http://schemas.microsoft.com/office/word/2010/wordml" w14:paraId="5A68382B" wp14:textId="77777777">
      <w:pPr>
        <w:pStyle w:val="Heading2"/>
      </w:pPr>
      <w:r>
        <w:t>1.2 Audience</w:t>
      </w:r>
    </w:p>
    <w:p xmlns:wp14="http://schemas.microsoft.com/office/word/2010/wordml" w14:paraId="76397DAB" wp14:textId="77777777">
      <w:r>
        <w:rPr>
          <w:b w:val="0"/>
          <w:i w:val="0"/>
        </w:rPr>
        <w:t>The audience for this document includes:</w:t>
      </w:r>
    </w:p>
    <w:p xmlns:wp14="http://schemas.microsoft.com/office/word/2010/wordml" w14:paraId="40E548F8" wp14:textId="77777777">
      <w:pPr>
        <w:pStyle w:val="ListBullet"/>
      </w:pPr>
      <w:r>
        <w:t>Payments team members responsible for the checkout charge flow.</w:t>
      </w:r>
    </w:p>
    <w:p xmlns:wp14="http://schemas.microsoft.com/office/word/2010/wordml" w14:paraId="3FCFBE49" wp14:textId="77777777">
      <w:pPr>
        <w:pStyle w:val="ListBullet"/>
      </w:pPr>
      <w:r>
        <w:t>On-call engineers responding to checkout incidents.</w:t>
      </w:r>
    </w:p>
    <w:p xmlns:wp14="http://schemas.microsoft.com/office/word/2010/wordml" w14:paraId="15E6BA90" wp14:textId="77777777">
      <w:pPr>
        <w:pStyle w:val="ListBullet"/>
      </w:pPr>
      <w:r>
        <w:t>Kartly system administrators maintaining the mock-website repository.</w:t>
      </w:r>
    </w:p>
    <w:p xmlns:wp14="http://schemas.microsoft.com/office/word/2010/wordml" w14:paraId="71FB74FD" wp14:textId="77777777">
      <w:pPr>
        <w:pStyle w:val="Heading2"/>
      </w:pPr>
      <w:r>
        <w:t>1.3 Scope</w:t>
      </w:r>
    </w:p>
    <w:p xmlns:wp14="http://schemas.microsoft.com/office/word/2010/wordml" w14:paraId="45593F91" wp14:textId="77777777">
      <w:r>
        <w:rPr>
          <w:b w:val="0"/>
          <w:i w:val="0"/>
        </w:rPr>
        <w:t>This runbook covers deployment and configuration of the payments module, its retry and timeout behavior, supported payment methods, and troubleshooting of declined or timed-out charges. It is intended to minimise downtime and shopper impact during checkout incidents.</w:t>
      </w:r>
    </w:p>
    <w:p xmlns:wp14="http://schemas.microsoft.com/office/word/2010/wordml" w14:paraId="65E51E86" wp14:textId="77777777">
      <w:pPr>
        <w:pStyle w:val="Heading2"/>
      </w:pPr>
      <w:r>
        <w:t>1.4 Out of Scope</w:t>
      </w:r>
    </w:p>
    <w:p xmlns:wp14="http://schemas.microsoft.com/office/word/2010/wordml" w14:paraId="2B681CB9" wp14:textId="77777777">
      <w:r>
        <w:rPr>
          <w:b w:val="0"/>
          <w:i w:val="0"/>
        </w:rPr>
        <w:t>This runbook does not cover the internals of a real production payment processor, PCI-DSS compliance auditing, or fraud-detection logic. Those are owned by the payment processor vendor and security team respectively, and are out of scope.</w:t>
      </w:r>
    </w:p>
    <w:p xmlns:wp14="http://schemas.microsoft.com/office/word/2010/wordml" w14:paraId="3411A284" wp14:textId="77777777">
      <w:pPr>
        <w:pStyle w:val="Heading1"/>
      </w:pPr>
      <w:r>
        <w:t>2. References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31D894BD" wp14:textId="77777777">
        <w:tc>
          <w:tcPr>
            <w:tcW w:w="2160" w:type="dxa"/>
          </w:tcPr>
          <w:p w14:paraId="64B1796F" wp14:textId="77777777">
            <w:r>
              <w:rPr>
                <w:b/>
              </w:rPr>
              <w:t>S/N</w:t>
            </w:r>
          </w:p>
        </w:tc>
        <w:tc>
          <w:tcPr>
            <w:tcW w:w="2160" w:type="dxa"/>
          </w:tcPr>
          <w:p w14:paraId="1A3EA292" wp14:textId="77777777">
            <w:r>
              <w:rPr>
                <w:b/>
              </w:rPr>
              <w:t>Reference/Source</w:t>
            </w:r>
          </w:p>
        </w:tc>
        <w:tc>
          <w:tcPr>
            <w:tcW w:w="2160" w:type="dxa"/>
          </w:tcPr>
          <w:p w14:paraId="2A289A43" wp14:textId="77777777">
            <w:r>
              <w:rPr>
                <w:b/>
              </w:rPr>
              <w:t>Version &amp; Date</w:t>
            </w:r>
          </w:p>
        </w:tc>
        <w:tc>
          <w:tcPr>
            <w:tcW w:w="2160" w:type="dxa"/>
          </w:tcPr>
          <w:p w14:paraId="02F99ED9" wp14:textId="77777777">
            <w:r>
              <w:rPr>
                <w:b/>
              </w:rPr>
              <w:t>Description</w:t>
            </w:r>
          </w:p>
        </w:tc>
      </w:tr>
      <w:tr xmlns:wp14="http://schemas.microsoft.com/office/word/2010/wordml" w14:paraId="79A4AF29" wp14:textId="77777777">
        <w:tc>
          <w:tcPr>
            <w:tcW w:w="2160" w:type="dxa"/>
          </w:tcPr>
          <w:p w14:paraId="649841BE" wp14:textId="77777777">
            <w:r>
              <w:t>1</w:t>
            </w:r>
          </w:p>
        </w:tc>
        <w:tc>
          <w:tcPr>
            <w:tcW w:w="2160" w:type="dxa"/>
          </w:tcPr>
          <w:p w14:paraId="6CECF643" wp14:textId="77777777">
            <w:r>
              <w:t>Kartly Website Source Repository</w:t>
            </w:r>
          </w:p>
        </w:tc>
        <w:tc>
          <w:tcPr>
            <w:tcW w:w="2160" w:type="dxa"/>
          </w:tcPr>
          <w:p w14:paraId="3F0F9C05" wp14:textId="77777777">
            <w:r>
              <w:t>main branch</w:t>
            </w:r>
          </w:p>
        </w:tc>
        <w:tc>
          <w:tcPr>
            <w:tcW w:w="2160" w:type="dxa"/>
          </w:tcPr>
          <w:p w14:paraId="499A7E14" wp14:textId="77777777">
            <w:r>
              <w:t>mock-website GitHub repository (ryanongg/mock-website, private)</w:t>
            </w:r>
          </w:p>
        </w:tc>
      </w:tr>
      <w:tr xmlns:wp14="http://schemas.microsoft.com/office/word/2010/wordml" w14:paraId="0BFEA1C6" wp14:textId="77777777">
        <w:tc>
          <w:tcPr>
            <w:tcW w:w="2160" w:type="dxa"/>
          </w:tcPr>
          <w:p w14:paraId="18F999B5" wp14:textId="77777777">
            <w:r>
              <w:t>2</w:t>
            </w:r>
          </w:p>
        </w:tc>
        <w:tc>
          <w:tcPr>
            <w:tcW w:w="2160" w:type="dxa"/>
          </w:tcPr>
          <w:p w14:paraId="17700C3E" wp14:textId="77777777">
            <w:r>
              <w:t>Companion Runbooks</w:t>
            </w:r>
          </w:p>
        </w:tc>
        <w:tc>
          <w:tcPr>
            <w:tcW w:w="2160" w:type="dxa"/>
          </w:tcPr>
          <w:p w14:paraId="2ED06E6E" wp14:textId="77777777">
            <w:r>
              <w:t>1.0</w:t>
            </w:r>
          </w:p>
        </w:tc>
        <w:tc>
          <w:tcPr>
            <w:tcW w:w="2160" w:type="dxa"/>
          </w:tcPr>
          <w:p w14:paraId="35386B05" wp14:textId="77777777">
            <w:r>
              <w:t>Kartly Search &amp; Discovery Service Runbook, Kartly Order Tracking Service Runbook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:rsidP="61DC3C98" w14:paraId="6788BCD2" wp14:textId="4677FA02">
      <w:pPr>
        <w:pStyle w:val="Heading1"/>
        <w:ind w:left="0" w:firstLine="0"/>
      </w:pPr>
      <w:r w:rsidR="61DC3C98">
        <w:rPr/>
        <w:t>3. Definitions, Acronyms and Abbreviations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1B366A7" wp14:textId="77777777">
        <w:tc>
          <w:tcPr>
            <w:tcW w:w="4320" w:type="dxa"/>
          </w:tcPr>
          <w:p w14:paraId="0CEB4B25" wp14:textId="77777777">
            <w:r>
              <w:rPr>
                <w:b/>
              </w:rPr>
              <w:t>Term</w:t>
            </w:r>
          </w:p>
        </w:tc>
        <w:tc>
          <w:tcPr>
            <w:tcW w:w="4320" w:type="dxa"/>
          </w:tcPr>
          <w:p w14:paraId="3DA1D686" wp14:textId="77777777">
            <w:r>
              <w:rPr>
                <w:b/>
              </w:rPr>
              <w:t>Definition</w:t>
            </w:r>
          </w:p>
        </w:tc>
      </w:tr>
      <w:tr xmlns:wp14="http://schemas.microsoft.com/office/word/2010/wordml" w14:paraId="5537AFE4" wp14:textId="77777777">
        <w:tc>
          <w:tcPr>
            <w:tcW w:w="4320" w:type="dxa"/>
          </w:tcPr>
          <w:p w14:paraId="0103D78C" wp14:textId="77777777">
            <w:r>
              <w:t>BNPL</w:t>
            </w:r>
          </w:p>
        </w:tc>
        <w:tc>
          <w:tcPr>
            <w:tcW w:w="4320" w:type="dxa"/>
          </w:tcPr>
          <w:p w14:paraId="1760C3F9" wp14:textId="77777777">
            <w:r>
              <w:t>Buy Now, Pay Later — a supported payment method</w:t>
            </w:r>
          </w:p>
        </w:tc>
      </w:tr>
      <w:tr xmlns:wp14="http://schemas.microsoft.com/office/word/2010/wordml" w14:paraId="7F9ECA57" wp14:textId="77777777">
        <w:tc>
          <w:tcPr>
            <w:tcW w:w="4320" w:type="dxa"/>
          </w:tcPr>
          <w:p w14:paraId="5305A2D4" wp14:textId="77777777">
            <w:r>
              <w:t>PCI</w:t>
            </w:r>
          </w:p>
        </w:tc>
        <w:tc>
          <w:tcPr>
            <w:tcW w:w="4320" w:type="dxa"/>
          </w:tcPr>
          <w:p w14:paraId="58E26D26" wp14:textId="77777777">
            <w:r>
              <w:t>Payment Card Industry (Data Security Standard)</w:t>
            </w:r>
          </w:p>
        </w:tc>
      </w:tr>
      <w:tr xmlns:wp14="http://schemas.microsoft.com/office/word/2010/wordml" w14:paraId="1C3DD420" wp14:textId="77777777">
        <w:tc>
          <w:tcPr>
            <w:tcW w:w="4320" w:type="dxa"/>
          </w:tcPr>
          <w:p w14:paraId="3442A394" wp14:textId="77777777">
            <w:r>
              <w:t>TXN</w:t>
            </w:r>
          </w:p>
        </w:tc>
        <w:tc>
          <w:tcPr>
            <w:tcW w:w="4320" w:type="dxa"/>
          </w:tcPr>
          <w:p w14:paraId="21DE206F" wp14:textId="77777777">
            <w:r>
              <w:t>Transaction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50510748" wp14:textId="77777777">
      <w:pPr>
        <w:pStyle w:val="Heading1"/>
      </w:pPr>
      <w:r>
        <w:t>4. Getting Started</w:t>
      </w:r>
    </w:p>
    <w:p xmlns:wp14="http://schemas.microsoft.com/office/word/2010/wordml" w14:paraId="57B95A8C" wp14:textId="77777777">
      <w:pPr>
        <w:pStyle w:val="Heading2"/>
      </w:pPr>
      <w:r>
        <w:t>4.1 Kartly Secure Payments Service Architecture Diagram</w:t>
      </w:r>
    </w:p>
    <w:p xmlns:wp14="http://schemas.microsoft.com/office/word/2010/wordml" w14:paraId="0D0B940D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DC00911" wp14:editId="7777777">
            <wp:extent cx="5669280" cy="83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3255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1662AB8" wp14:textId="77777777">
      <w:r>
        <w:rPr>
          <w:b w:val="0"/>
          <w:i/>
        </w:rPr>
        <w:t>Figure 1: Kartly Secure Payments Service data flow (demo build)</w:t>
      </w:r>
    </w:p>
    <w:p xmlns:wp14="http://schemas.microsoft.com/office/word/2010/wordml" w14:paraId="4F839769" wp14:textId="77777777">
      <w:pPr>
        <w:pStyle w:val="Heading2"/>
      </w:pPr>
      <w:r>
        <w:t>4.2 System Requirements</w:t>
      </w:r>
    </w:p>
    <w:p xmlns:wp14="http://schemas.microsoft.com/office/word/2010/wordml" w14:paraId="4198E56E" wp14:textId="77777777">
      <w:r>
        <w:rPr>
          <w:b w:val="0"/>
          <w:i w:val="0"/>
        </w:rPr>
        <w:t>Software Requirements:</w:t>
      </w:r>
    </w:p>
    <w:p xmlns:wp14="http://schemas.microsoft.com/office/word/2010/wordml" w14:paraId="20B10375" wp14:textId="77777777">
      <w:pPr>
        <w:pStyle w:val="ListBullet"/>
      </w:pPr>
      <w:r>
        <w:t>Node.js 18 or later, npm 9 or later (for local development and build)</w:t>
      </w:r>
    </w:p>
    <w:p xmlns:wp14="http://schemas.microsoft.com/office/word/2010/wordml" w14:paraId="6743DFA5" wp14:textId="77777777">
      <w:pPr>
        <w:pStyle w:val="ListBullet"/>
      </w:pPr>
      <w:r>
        <w:t>A modern web browser: Chrome, Firefox, Safari, or Edge (latest version)</w:t>
      </w:r>
    </w:p>
    <w:p xmlns:wp14="http://schemas.microsoft.com/office/word/2010/wordml" w14:paraId="70EA9AAB" wp14:textId="77777777">
      <w:r>
        <w:rPr>
          <w:b w:val="0"/>
          <w:i w:val="0"/>
        </w:rPr>
        <w:t>This is a client-side demo build — there is no server/database requirement for the feature covered by this runbook.</w:t>
      </w:r>
    </w:p>
    <w:p xmlns:wp14="http://schemas.microsoft.com/office/word/2010/wordml" w14:paraId="59B5BC13" wp14:textId="77777777">
      <w:pPr>
        <w:pStyle w:val="Heading2"/>
      </w:pPr>
      <w:r>
        <w:t>4.3 Prerequisites and Dependencies</w:t>
      </w:r>
    </w:p>
    <w:p xmlns:wp14="http://schemas.microsoft.com/office/word/2010/wordml" w14:paraId="2090D3A8" wp14:textId="77777777">
      <w:pPr>
        <w:pStyle w:val="Heading3"/>
      </w:pPr>
      <w:r>
        <w:t>4.3.1 Access and Permissions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576AD1A5" wp14:textId="77777777">
        <w:tc>
          <w:tcPr>
            <w:tcW w:w="2160" w:type="dxa"/>
          </w:tcPr>
          <w:p w14:paraId="58CD447F" wp14:textId="77777777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173AA0B0" wp14:textId="77777777">
            <w:r>
              <w:rPr>
                <w:b/>
              </w:rPr>
              <w:t>Privileges</w:t>
            </w:r>
          </w:p>
        </w:tc>
        <w:tc>
          <w:tcPr>
            <w:tcW w:w="2160" w:type="dxa"/>
          </w:tcPr>
          <w:p w14:paraId="14B161E9" wp14:textId="77777777">
            <w:r>
              <w:rPr>
                <w:b/>
              </w:rPr>
              <w:t>Access Rights</w:t>
            </w:r>
          </w:p>
        </w:tc>
        <w:tc>
          <w:tcPr>
            <w:tcW w:w="2160" w:type="dxa"/>
          </w:tcPr>
          <w:p w14:paraId="73ADDAB9" wp14:textId="77777777">
            <w:r>
              <w:rPr>
                <w:b/>
              </w:rPr>
              <w:t>Example Use Case</w:t>
            </w:r>
          </w:p>
        </w:tc>
      </w:tr>
      <w:tr xmlns:wp14="http://schemas.microsoft.com/office/word/2010/wordml" w14:paraId="1CB53D5D" wp14:textId="77777777">
        <w:tc>
          <w:tcPr>
            <w:tcW w:w="2160" w:type="dxa"/>
          </w:tcPr>
          <w:p w14:paraId="511D6AFF" wp14:textId="77777777">
            <w:r>
              <w:t>Payments Lead</w:t>
            </w:r>
          </w:p>
        </w:tc>
        <w:tc>
          <w:tcPr>
            <w:tcW w:w="2160" w:type="dxa"/>
          </w:tcPr>
          <w:p w14:paraId="079620DB" wp14:textId="77777777">
            <w:r>
              <w:t>Read/write to src/lib/payment.ts</w:t>
            </w:r>
          </w:p>
        </w:tc>
        <w:tc>
          <w:tcPr>
            <w:tcW w:w="2160" w:type="dxa"/>
          </w:tcPr>
          <w:p w14:paraId="5B7FDD25" wp14:textId="77777777">
            <w:r>
              <w:t>Yes</w:t>
            </w:r>
          </w:p>
        </w:tc>
        <w:tc>
          <w:tcPr>
            <w:tcW w:w="2160" w:type="dxa"/>
          </w:tcPr>
          <w:p w14:paraId="24B36D6E" wp14:textId="77777777">
            <w:r>
              <w:t>Tune MAX_RETRIES or add a payment method</w:t>
            </w:r>
          </w:p>
        </w:tc>
      </w:tr>
      <w:tr xmlns:wp14="http://schemas.microsoft.com/office/word/2010/wordml" w14:paraId="5AF2BCA9" wp14:textId="77777777">
        <w:tc>
          <w:tcPr>
            <w:tcW w:w="2160" w:type="dxa"/>
          </w:tcPr>
          <w:p w14:paraId="58B87253" wp14:textId="77777777">
            <w:r>
              <w:t>On-call Engineer</w:t>
            </w:r>
          </w:p>
        </w:tc>
        <w:tc>
          <w:tcPr>
            <w:tcW w:w="2160" w:type="dxa"/>
          </w:tcPr>
          <w:p w14:paraId="1E55E4B2" wp14:textId="77777777">
            <w:r>
              <w:t>Read access, revert via git</w:t>
            </w:r>
          </w:p>
        </w:tc>
        <w:tc>
          <w:tcPr>
            <w:tcW w:w="2160" w:type="dxa"/>
          </w:tcPr>
          <w:p w14:paraId="55239733" wp14:textId="77777777">
            <w:r>
              <w:t>Yes</w:t>
            </w:r>
          </w:p>
        </w:tc>
        <w:tc>
          <w:tcPr>
            <w:tcW w:w="2160" w:type="dxa"/>
          </w:tcPr>
          <w:p w14:paraId="69281219" wp14:textId="77777777">
            <w:r>
              <w:t>Diagnose and roll back a bad config change</w:t>
            </w:r>
          </w:p>
        </w:tc>
      </w:tr>
      <w:tr xmlns:wp14="http://schemas.microsoft.com/office/word/2010/wordml" w14:paraId="751E1F96" wp14:textId="77777777">
        <w:tc>
          <w:tcPr>
            <w:tcW w:w="2160" w:type="dxa"/>
          </w:tcPr>
          <w:p w14:paraId="053C4C05" wp14:textId="77777777">
            <w:r>
              <w:t>System Administrator</w:t>
            </w:r>
          </w:p>
        </w:tc>
        <w:tc>
          <w:tcPr>
            <w:tcW w:w="2160" w:type="dxa"/>
          </w:tcPr>
          <w:p w14:paraId="0A7E59CD" wp14:textId="77777777">
            <w:r>
              <w:t>Full repository access</w:t>
            </w:r>
          </w:p>
        </w:tc>
        <w:tc>
          <w:tcPr>
            <w:tcW w:w="2160" w:type="dxa"/>
          </w:tcPr>
          <w:p w14:paraId="55764F03" wp14:textId="77777777">
            <w:r>
              <w:t>Yes</w:t>
            </w:r>
          </w:p>
        </w:tc>
        <w:tc>
          <w:tcPr>
            <w:tcW w:w="2160" w:type="dxa"/>
          </w:tcPr>
          <w:p w14:paraId="0A151702" wp14:textId="77777777">
            <w:r>
              <w:t>Deploy, configure, and maintain the service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60C5883C" wp14:textId="77777777">
      <w:pPr>
        <w:pStyle w:val="Heading3"/>
      </w:pPr>
      <w:r>
        <w:t>4.3.2 Dependencies</w:t>
      </w:r>
    </w:p>
    <w:p xmlns:wp14="http://schemas.microsoft.com/office/word/2010/wordml" w14:paraId="7DE3DDAC" wp14:textId="77777777">
      <w:r>
        <w:rPr>
          <w:b w:val="0"/>
          <w:i w:val="0"/>
        </w:rPr>
        <w:t>None for this demo build — the charge() flow simulates the processor call locally. In a real production deployment, this service would depend on a PCI-compliant payment processor API and a tokenization vault; those dependencies are out of scope here.</w:t>
      </w:r>
    </w:p>
    <w:p xmlns:wp14="http://schemas.microsoft.com/office/word/2010/wordml" w14:paraId="4F1193AE" wp14:textId="77777777">
      <w:pPr>
        <w:pStyle w:val="Heading1"/>
      </w:pPr>
      <w:r>
        <w:t>5. Deployment &amp; Configuration</w:t>
      </w:r>
    </w:p>
    <w:p xmlns:wp14="http://schemas.microsoft.com/office/word/2010/wordml" w14:paraId="45FEA35C" wp14:textId="77777777">
      <w:pPr>
        <w:pStyle w:val="Heading2"/>
      </w:pPr>
      <w:r>
        <w:t>5.1 System Initial Setup for Deployment</w:t>
      </w:r>
    </w:p>
    <w:p xmlns:wp14="http://schemas.microsoft.com/office/word/2010/wordml" w14:paraId="3E94536B" wp14:textId="77777777">
      <w:r>
        <w:rPr>
          <w:b w:val="0"/>
          <w:i w:val="0"/>
        </w:rPr>
        <w:t>Clone the repository and install dependencies:</w:t>
      </w:r>
    </w:p>
    <w:p xmlns:wp14="http://schemas.microsoft.com/office/word/2010/wordml" w14:paraId="3AC5BE0E" wp14:textId="77777777">
      <w:pPr>
        <w:pStyle w:val="ListNumber"/>
      </w:pPr>
      <w:r>
        <w:t>git clone https://github.com/ryanongg/mock-website.git</w:t>
      </w:r>
    </w:p>
    <w:p xmlns:wp14="http://schemas.microsoft.com/office/word/2010/wordml" w14:paraId="7471C855" wp14:textId="77777777">
      <w:pPr>
        <w:pStyle w:val="ListNumber"/>
      </w:pPr>
      <w:r>
        <w:t>cd mock-website</w:t>
      </w:r>
    </w:p>
    <w:p xmlns:wp14="http://schemas.microsoft.com/office/word/2010/wordml" w14:paraId="15B943C9" wp14:textId="77777777">
      <w:pPr>
        <w:pStyle w:val="ListNumber"/>
      </w:pPr>
      <w:r>
        <w:t>npm install</w:t>
      </w:r>
    </w:p>
    <w:p xmlns:wp14="http://schemas.microsoft.com/office/word/2010/wordml" w14:paraId="20AFDB26" wp14:textId="77777777">
      <w:pPr>
        <w:pStyle w:val="Heading2"/>
      </w:pPr>
      <w:r>
        <w:t>5.2 Preparation Steps for Deployment</w:t>
      </w:r>
    </w:p>
    <w:p xmlns:wp14="http://schemas.microsoft.com/office/word/2010/wordml" w14:paraId="25DCF610" wp14:textId="77777777">
      <w:r>
        <w:rPr>
          <w:b w:val="0"/>
          <w:i w:val="0"/>
        </w:rPr>
        <w:t>Before changing any configuration, note the current values of MAX_RETRIES, RETRY_BACKOFF_SECONDS, TIMEOUT_SECONDS, and SUPPORTED_METHODS in src/lib/payment.ts so they can be restored if the change needs to be rolled back.</w:t>
      </w:r>
    </w:p>
    <w:p xmlns:wp14="http://schemas.microsoft.com/office/word/2010/wordml" w14:paraId="69726CA3" wp14:textId="77777777">
      <w:pPr>
        <w:pStyle w:val="Heading2"/>
      </w:pPr>
      <w:r>
        <w:t>5.3 Execution Steps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2678380A" wp14:textId="77777777">
        <w:tc>
          <w:tcPr>
            <w:tcW w:w="2160" w:type="dxa"/>
          </w:tcPr>
          <w:p w14:paraId="513D93E2" wp14:textId="77777777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795C9EA2" wp14:textId="77777777">
            <w:r>
              <w:rPr>
                <w:b/>
              </w:rPr>
              <w:t>Commands/Actions</w:t>
            </w:r>
          </w:p>
        </w:tc>
        <w:tc>
          <w:tcPr>
            <w:tcW w:w="2160" w:type="dxa"/>
          </w:tcPr>
          <w:p w14:paraId="28A36504" wp14:textId="77777777">
            <w:r>
              <w:rPr>
                <w:b/>
              </w:rPr>
              <w:t>Expected Outcome</w:t>
            </w:r>
          </w:p>
        </w:tc>
        <w:tc>
          <w:tcPr>
            <w:tcW w:w="2160" w:type="dxa"/>
          </w:tcPr>
          <w:p w14:paraId="5F14D269" wp14:textId="77777777">
            <w:r>
              <w:rPr>
                <w:b/>
              </w:rPr>
              <w:t>Validation and Verification</w:t>
            </w:r>
          </w:p>
        </w:tc>
      </w:tr>
      <w:tr xmlns:wp14="http://schemas.microsoft.com/office/word/2010/wordml" w14:paraId="0788D655" wp14:textId="77777777">
        <w:tc>
          <w:tcPr>
            <w:tcW w:w="2160" w:type="dxa"/>
          </w:tcPr>
          <w:p w14:paraId="2F173E26" wp14:textId="77777777">
            <w:r>
              <w:t>Install dependencies</w:t>
            </w:r>
          </w:p>
        </w:tc>
        <w:tc>
          <w:tcPr>
            <w:tcW w:w="2160" w:type="dxa"/>
          </w:tcPr>
          <w:p w14:paraId="380F073D" wp14:textId="77777777">
            <w:r>
              <w:t>npm install</w:t>
            </w:r>
          </w:p>
        </w:tc>
        <w:tc>
          <w:tcPr>
            <w:tcW w:w="2160" w:type="dxa"/>
          </w:tcPr>
          <w:p w14:paraId="66DF93CC" wp14:textId="77777777">
            <w:r>
              <w:t>Dependencies installed with no errors</w:t>
            </w:r>
          </w:p>
        </w:tc>
        <w:tc>
          <w:tcPr>
            <w:tcW w:w="2160" w:type="dxa"/>
          </w:tcPr>
          <w:p w14:paraId="6B1C549A" wp14:textId="77777777">
            <w:r>
              <w:t>Terminal exits with code 0</w:t>
            </w:r>
          </w:p>
        </w:tc>
      </w:tr>
      <w:tr xmlns:wp14="http://schemas.microsoft.com/office/word/2010/wordml" w14:paraId="1726AA8E" wp14:textId="77777777">
        <w:tc>
          <w:tcPr>
            <w:tcW w:w="2160" w:type="dxa"/>
          </w:tcPr>
          <w:p w14:paraId="7FA7016B" wp14:textId="77777777">
            <w:r>
              <w:t>Start the dev server</w:t>
            </w:r>
          </w:p>
        </w:tc>
        <w:tc>
          <w:tcPr>
            <w:tcW w:w="2160" w:type="dxa"/>
          </w:tcPr>
          <w:p w14:paraId="13E4D504" wp14:textId="77777777">
            <w:r>
              <w:t>npm run dev</w:t>
            </w:r>
          </w:p>
        </w:tc>
        <w:tc>
          <w:tcPr>
            <w:tcW w:w="2160" w:type="dxa"/>
          </w:tcPr>
          <w:p w14:paraId="30C04AF3" wp14:textId="77777777">
            <w:r>
              <w:t>Vite prints a Local URL (e.g. http://localhost:5173/)</w:t>
            </w:r>
          </w:p>
        </w:tc>
        <w:tc>
          <w:tcPr>
            <w:tcW w:w="2160" w:type="dxa"/>
          </w:tcPr>
          <w:p w14:paraId="3E9786FE" wp14:textId="77777777">
            <w:r>
              <w:t>Page loads in the browser</w:t>
            </w:r>
          </w:p>
        </w:tc>
      </w:tr>
      <w:tr xmlns:wp14="http://schemas.microsoft.com/office/word/2010/wordml" w14:paraId="0EE4F475" wp14:textId="77777777">
        <w:tc>
          <w:tcPr>
            <w:tcW w:w="2160" w:type="dxa"/>
          </w:tcPr>
          <w:p w14:paraId="391DAA74" wp14:textId="77777777">
            <w:r>
              <w:t>Open the demo widget</w:t>
            </w:r>
          </w:p>
        </w:tc>
        <w:tc>
          <w:tcPr>
            <w:tcW w:w="2160" w:type="dxa"/>
          </w:tcPr>
          <w:p w14:paraId="40BF18A8" wp14:textId="77777777">
            <w:r>
              <w:t>Navigate to the #demos section</w:t>
            </w:r>
          </w:p>
        </w:tc>
        <w:tc>
          <w:tcPr>
            <w:tcW w:w="2160" w:type="dxa"/>
          </w:tcPr>
          <w:p w14:paraId="09307046" wp14:textId="77777777">
            <w:r>
              <w:t>Checkout Retry Simulator card is visible</w:t>
            </w:r>
          </w:p>
        </w:tc>
        <w:tc>
          <w:tcPr>
            <w:tcW w:w="2160" w:type="dxa"/>
          </w:tcPr>
          <w:p w14:paraId="2A6D4794" wp14:textId="77777777">
            <w:r>
              <w:t>Card text reads current MAX_RETRIES/backoff/timeout values</w:t>
            </w:r>
          </w:p>
        </w:tc>
      </w:tr>
      <w:tr xmlns:wp14="http://schemas.microsoft.com/office/word/2010/wordml" w14:paraId="5BAC0115" wp14:textId="77777777">
        <w:tc>
          <w:tcPr>
            <w:tcW w:w="2160" w:type="dxa"/>
          </w:tcPr>
          <w:p w14:paraId="24E5B8FF" wp14:textId="77777777">
            <w:r>
              <w:t>Apply a config change</w:t>
            </w:r>
          </w:p>
        </w:tc>
        <w:tc>
          <w:tcPr>
            <w:tcW w:w="2160" w:type="dxa"/>
          </w:tcPr>
          <w:p w14:paraId="1AA31DB0" wp14:textId="77777777">
            <w:r>
              <w:t>Edit a constant in src/lib/payment.ts, save</w:t>
            </w:r>
          </w:p>
        </w:tc>
        <w:tc>
          <w:tcPr>
            <w:tcW w:w="2160" w:type="dxa"/>
          </w:tcPr>
          <w:p w14:paraId="22660C30" wp14:textId="77777777">
            <w:r>
              <w:t>Vite HMR reloads the module</w:t>
            </w:r>
          </w:p>
        </w:tc>
        <w:tc>
          <w:tcPr>
            <w:tcW w:w="2160" w:type="dxa"/>
          </w:tcPr>
          <w:p w14:paraId="45329433" wp14:textId="77777777">
            <w:r>
              <w:t>Widget text and retry behavior reflect the new value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21A7FB54" wp14:textId="77777777">
      <w:pPr>
        <w:pStyle w:val="Heading2"/>
      </w:pPr>
      <w:r>
        <w:t>5.4 Troubleshooting Tips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6C3B78AD" wp14:textId="77777777">
        <w:tc>
          <w:tcPr>
            <w:tcW w:w="2880" w:type="dxa"/>
          </w:tcPr>
          <w:p w14:paraId="77CF76ED" wp14:textId="77777777">
            <w:r>
              <w:rPr>
                <w:b/>
              </w:rPr>
              <w:t>Issue</w:t>
            </w:r>
          </w:p>
        </w:tc>
        <w:tc>
          <w:tcPr>
            <w:tcW w:w="2880" w:type="dxa"/>
          </w:tcPr>
          <w:p w14:paraId="20B42DC4" wp14:textId="77777777">
            <w:r>
              <w:rPr>
                <w:b/>
              </w:rPr>
              <w:t>Error Description</w:t>
            </w:r>
          </w:p>
        </w:tc>
        <w:tc>
          <w:tcPr>
            <w:tcW w:w="2880" w:type="dxa"/>
          </w:tcPr>
          <w:p w14:paraId="7659AB3F" wp14:textId="77777777">
            <w:r>
              <w:rPr>
                <w:b/>
              </w:rPr>
              <w:t>Resolutions</w:t>
            </w:r>
          </w:p>
        </w:tc>
      </w:tr>
      <w:tr xmlns:wp14="http://schemas.microsoft.com/office/word/2010/wordml" w14:paraId="01B987C6" wp14:textId="77777777">
        <w:tc>
          <w:tcPr>
            <w:tcW w:w="2880" w:type="dxa"/>
          </w:tcPr>
          <w:p w14:paraId="0648F71B" wp14:textId="77777777">
            <w:r>
              <w:t>Declined after N attempts</w:t>
            </w:r>
          </w:p>
        </w:tc>
        <w:tc>
          <w:tcPr>
            <w:tcW w:w="2880" w:type="dxa"/>
          </w:tcPr>
          <w:p w14:paraId="4ED0ADD6" wp14:textId="77777777">
            <w:r>
              <w:t>PaymentDeclinedError thrown from charge() once attempts reach MAX_RETRIES</w:t>
            </w:r>
          </w:p>
        </w:tc>
        <w:tc>
          <w:tcPr>
            <w:tcW w:w="2880" w:type="dxa"/>
          </w:tcPr>
          <w:p w14:paraId="5C6A552B" wp14:textId="77777777">
            <w:r>
              <w:t>Confirm MAX_RETRIES matches the intended retry budget; test via the Checkout Retry Simulator</w:t>
            </w:r>
          </w:p>
        </w:tc>
      </w:tr>
      <w:tr xmlns:wp14="http://schemas.microsoft.com/office/word/2010/wordml" w14:paraId="541FEA9E" wp14:textId="77777777">
        <w:tc>
          <w:tcPr>
            <w:tcW w:w="2880" w:type="dxa"/>
          </w:tcPr>
          <w:p w14:paraId="6BBA96AC" wp14:textId="77777777">
            <w:r>
              <w:t>Unsupported payment method error</w:t>
            </w:r>
          </w:p>
        </w:tc>
        <w:tc>
          <w:tcPr>
            <w:tcW w:w="2880" w:type="dxa"/>
          </w:tcPr>
          <w:p w14:paraId="26F9B3C7" wp14:textId="77777777">
            <w:r>
              <w:t>Method passed to charge() is not in SUPPORTED_METHODS</w:t>
            </w:r>
          </w:p>
        </w:tc>
        <w:tc>
          <w:tcPr>
            <w:tcW w:w="2880" w:type="dxa"/>
          </w:tcPr>
          <w:p w14:paraId="284AB9B5" wp14:textId="77777777">
            <w:r>
              <w:t>Add the method to the SUPPORTED_METHODS array in src/lib/payment.ts</w:t>
            </w:r>
          </w:p>
        </w:tc>
      </w:tr>
      <w:tr xmlns:wp14="http://schemas.microsoft.com/office/word/2010/wordml" w14:paraId="65CDB851" wp14:textId="77777777">
        <w:tc>
          <w:tcPr>
            <w:tcW w:w="2880" w:type="dxa"/>
          </w:tcPr>
          <w:p w14:paraId="3B0D304B" wp14:textId="77777777">
            <w:r>
              <w:t>Widget shows stale values</w:t>
            </w:r>
          </w:p>
        </w:tc>
        <w:tc>
          <w:tcPr>
            <w:tcW w:w="2880" w:type="dxa"/>
          </w:tcPr>
          <w:p w14:paraId="61EB6163" wp14:textId="77777777">
            <w:r>
              <w:t>Browser cache serving an old bundle</w:t>
            </w:r>
          </w:p>
        </w:tc>
        <w:tc>
          <w:tcPr>
            <w:tcW w:w="2880" w:type="dxa"/>
          </w:tcPr>
          <w:p w14:paraId="6A962EB1" wp14:textId="77777777">
            <w:r>
              <w:t>Hard refresh (Cmd+Shift+R) or restart the dev server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79FD7151" wp14:textId="77777777">
      <w:pPr>
        <w:pStyle w:val="Heading2"/>
      </w:pPr>
      <w:r>
        <w:t>5.5 Post-Execution Tasks</w:t>
      </w:r>
    </w:p>
    <w:p xmlns:wp14="http://schemas.microsoft.com/office/word/2010/wordml" w14:paraId="71AF2FE8" wp14:textId="77777777">
      <w:pPr>
        <w:pStyle w:val="Heading3"/>
      </w:pPr>
      <w:r>
        <w:t>5.5.1 Clean Up</w:t>
      </w:r>
    </w:p>
    <w:p xmlns:wp14="http://schemas.microsoft.com/office/word/2010/wordml" w14:paraId="6FC4292D" wp14:textId="77777777">
      <w:r>
        <w:rPr>
          <w:b w:val="0"/>
          <w:i w:val="0"/>
        </w:rPr>
        <w:t>Stop the dev server (Ctrl+C) and revert any test-only configuration changes before committing.</w:t>
      </w:r>
    </w:p>
    <w:p xmlns:wp14="http://schemas.microsoft.com/office/word/2010/wordml" w14:paraId="0B1FB8CB" wp14:textId="77777777">
      <w:pPr>
        <w:pStyle w:val="Heading3"/>
      </w:pPr>
      <w:r>
        <w:t>5.5.2 Reporting and Documentation</w:t>
      </w:r>
    </w:p>
    <w:p xmlns:wp14="http://schemas.microsoft.com/office/word/2010/wordml" w14:paraId="4DD221B3" wp14:textId="77777777">
      <w:r>
        <w:rPr>
          <w:b w:val="0"/>
          <w:i w:val="0"/>
        </w:rPr>
        <w:t>Note any changes to src/lib/payment.ts in the commit message, and update this runbook's Related Code values if the documented constants change.</w:t>
      </w:r>
    </w:p>
    <w:p xmlns:wp14="http://schemas.microsoft.com/office/word/2010/wordml" w14:paraId="1E0C50E8" wp14:textId="77777777">
      <w:pPr>
        <w:pStyle w:val="Heading1"/>
      </w:pPr>
      <w:r>
        <w:t>6. Backup &amp; Recovery Procedures</w:t>
      </w:r>
    </w:p>
    <w:p xmlns:wp14="http://schemas.microsoft.com/office/word/2010/wordml" w14:paraId="178C7DF0" wp14:textId="77777777">
      <w:pPr>
        <w:pStyle w:val="Heading2"/>
      </w:pPr>
      <w:r>
        <w:t>6.1 Backup Policies</w:t>
      </w:r>
    </w:p>
    <w:p xmlns:wp14="http://schemas.microsoft.com/office/word/2010/wordml" w14:paraId="0E931F73" wp14:textId="77777777">
      <w:r>
        <w:rPr>
          <w:b w:val="0"/>
          <w:i w:val="0"/>
        </w:rPr>
        <w:t>N/A — configuration for this service lives entirely in version control (git); no separate backup mechanism is required beyond normal git history.</w:t>
      </w:r>
    </w:p>
    <w:p xmlns:wp14="http://schemas.microsoft.com/office/word/2010/wordml" w14:paraId="6CA7883B" wp14:textId="77777777">
      <w:pPr>
        <w:pStyle w:val="Heading2"/>
      </w:pPr>
      <w:r>
        <w:t>6.2 Rollback Criteria</w:t>
      </w:r>
    </w:p>
    <w:p xmlns:wp14="http://schemas.microsoft.com/office/word/2010/wordml" w14:paraId="5694759B" wp14:textId="77777777">
      <w:r>
        <w:rPr>
          <w:b w:val="0"/>
          <w:i w:val="0"/>
        </w:rPr>
        <w:t>Roll back if a change to MAX_RETRIES, RETRY_BACKOFF_SECONDS, or SUPPORTED_METHODS causes a spike in declined transactions, or if the Checkout Retry Simulator demonstrates behavior inconsistent with what was intended.</w:t>
      </w:r>
    </w:p>
    <w:p xmlns:wp14="http://schemas.microsoft.com/office/word/2010/wordml" w14:paraId="0D9824EB" wp14:textId="77777777">
      <w:pPr>
        <w:pStyle w:val="Heading3"/>
      </w:pPr>
      <w:r>
        <w:t>6.2.1 Rollback Steps</w:t>
      </w:r>
    </w:p>
    <w:p xmlns:wp14="http://schemas.microsoft.com/office/word/2010/wordml" w14:paraId="28AE9E94" wp14:textId="77777777">
      <w:pPr>
        <w:pStyle w:val="ListNumber"/>
      </w:pPr>
      <w:r>
        <w:t>Identify the last known-good commit: git log -- src/lib/payment.ts</w:t>
      </w:r>
    </w:p>
    <w:p xmlns:wp14="http://schemas.microsoft.com/office/word/2010/wordml" w14:paraId="0A170012" wp14:textId="77777777">
      <w:pPr>
        <w:pStyle w:val="ListNumber"/>
      </w:pPr>
      <w:r>
        <w:t>Revert the file: git checkout &lt;commit-hash&gt; -- src/lib/payment.ts</w:t>
      </w:r>
    </w:p>
    <w:p xmlns:wp14="http://schemas.microsoft.com/office/word/2010/wordml" w14:paraId="35B95C5D" wp14:textId="77777777">
      <w:pPr>
        <w:pStyle w:val="ListNumber"/>
      </w:pPr>
      <w:r>
        <w:t>Commit the revert with a clear message referencing the incident.</w:t>
      </w:r>
    </w:p>
    <w:p xmlns:wp14="http://schemas.microsoft.com/office/word/2010/wordml" w14:paraId="381A682D" wp14:textId="77777777">
      <w:pPr>
        <w:pStyle w:val="ListNumber"/>
      </w:pPr>
      <w:r>
        <w:t>Restart the dev server (npm run dev) and confirm the Checkout Retry Simulator widget reflects the reverted values.</w:t>
      </w:r>
    </w:p>
    <w:p xmlns:wp14="http://schemas.microsoft.com/office/word/2010/wordml" w14:paraId="7C1719A2" wp14:textId="77777777">
      <w:pPr>
        <w:pStyle w:val="Heading2"/>
      </w:pPr>
      <w:r>
        <w:t>6.3 Post-Rollback Communication</w:t>
      </w:r>
    </w:p>
    <w:p xmlns:wp14="http://schemas.microsoft.com/office/word/2010/wordml" w14:paraId="27B88C57" wp14:textId="77777777">
      <w:r>
        <w:rPr>
          <w:b w:val="0"/>
          <w:i w:val="0"/>
        </w:rPr>
        <w:t>Notify Sriram, Payments Lead and Ryan Ong, Head of Product. Update this runbook's Related Code section if the rollback changes the documented constants.</w:t>
      </w:r>
    </w:p>
    <w:p xmlns:wp14="http://schemas.microsoft.com/office/word/2010/wordml" w14:paraId="0955C2E9" wp14:textId="77777777">
      <w:pPr>
        <w:pStyle w:val="Heading1"/>
      </w:pPr>
      <w:r>
        <w:t>7. User and Role Management</w:t>
      </w:r>
    </w:p>
    <w:p xmlns:wp14="http://schemas.microsoft.com/office/word/2010/wordml" w14:paraId="7D0B8EB6" wp14:textId="77777777">
      <w:r>
        <w:rPr>
          <w:b w:val="0"/>
          <w:i w:val="0"/>
        </w:rPr>
        <w:t>N/A — this service does not manage its own user accounts. Shopper identity and checkout sessions are handled by Kartly's central account system, which is out of scope for this runbook.</w:t>
      </w:r>
    </w:p>
    <w:p xmlns:wp14="http://schemas.microsoft.com/office/word/2010/wordml" w14:paraId="54335A3C" wp14:textId="77777777">
      <w:pPr>
        <w:pStyle w:val="Heading1"/>
      </w:pPr>
      <w:r>
        <w:t>8. System Onboarding Tasks</w:t>
      </w:r>
    </w:p>
    <w:p xmlns:wp14="http://schemas.microsoft.com/office/word/2010/wordml" w14:paraId="3C437046" wp14:textId="77777777">
      <w:pPr>
        <w:pStyle w:val="Heading2"/>
      </w:pPr>
      <w:r>
        <w:t>8.1 AWS Onboarding</w:t>
      </w:r>
    </w:p>
    <w:p xmlns:wp14="http://schemas.microsoft.com/office/word/2010/wordml" w14:paraId="29C84FA0" wp14:textId="77777777">
      <w:r>
        <w:rPr>
          <w:b w:val="0"/>
          <w:i w:val="0"/>
        </w:rPr>
        <w:t>N/A — this is a self-contained frontend demo repository with no AWS resource footprint.</w:t>
      </w:r>
    </w:p>
    <w:p xmlns:wp14="http://schemas.microsoft.com/office/word/2010/wordml" w14:paraId="50F6F744" wp14:textId="77777777">
      <w:pPr>
        <w:pStyle w:val="Heading2"/>
      </w:pPr>
      <w:r>
        <w:t>8.2 MTM Onboarding</w:t>
      </w:r>
    </w:p>
    <w:p xmlns:wp14="http://schemas.microsoft.com/office/word/2010/wordml" w14:paraId="56AFEE7A" wp14:textId="77777777">
      <w:r>
        <w:rPr>
          <w:b w:val="0"/>
          <w:i w:val="0"/>
        </w:rPr>
        <w:t>N/A — not applicable to this repository.</w:t>
      </w:r>
    </w:p>
    <w:p xmlns:wp14="http://schemas.microsoft.com/office/word/2010/wordml" w14:paraId="69322C70" wp14:textId="77777777">
      <w:pPr>
        <w:pStyle w:val="Heading1"/>
      </w:pPr>
      <w:r>
        <w:t>9. System Maintenance Tasks</w:t>
      </w:r>
    </w:p>
    <w:p xmlns:wp14="http://schemas.microsoft.com/office/word/2010/wordml" w14:paraId="378420A0" wp14:textId="77777777">
      <w:pPr>
        <w:pStyle w:val="Heading2"/>
      </w:pPr>
      <w:r>
        <w:t>9.1 Regular Maintenance Tasks</w:t>
      </w:r>
    </w:p>
    <w:p xmlns:wp14="http://schemas.microsoft.com/office/word/2010/wordml" w14:paraId="77D8DD37" wp14:textId="77777777">
      <w:pPr>
        <w:pStyle w:val="ListBullet"/>
      </w:pPr>
      <w:r>
        <w:t>Review MAX_RETRIES and TIMEOUT_SECONDS against real processor SLAs on a quarterly basis, or immediately after a processor incident.</w:t>
      </w:r>
    </w:p>
    <w:p xmlns:wp14="http://schemas.microsoft.com/office/word/2010/wordml" w14:paraId="789BBB65" wp14:textId="77777777">
      <w:pPr>
        <w:pStyle w:val="ListBullet"/>
      </w:pPr>
      <w:r>
        <w:t>Review SUPPORTED_METHODS whenever a new payment method is added to the checkout flow.</w:t>
      </w:r>
    </w:p>
    <w:p xmlns:wp14="http://schemas.microsoft.com/office/word/2010/wordml" w14:paraId="15C6B69A" wp14:textId="77777777">
      <w:pPr>
        <w:pStyle w:val="Heading2"/>
      </w:pPr>
      <w:r>
        <w:t>9.2 Software Updates and Patches</w:t>
      </w:r>
    </w:p>
    <w:p xmlns:wp14="http://schemas.microsoft.com/office/word/2010/wordml" w14:paraId="4805AD18" wp14:textId="77777777">
      <w:r>
        <w:rPr>
          <w:b w:val="0"/>
          <w:i w:val="0"/>
        </w:rPr>
        <w:t>Keep npm dependencies (React, Vite, TypeScript) current via npm outdated / npm update. There are no service-specific patches for this mock module.</w:t>
      </w:r>
    </w:p>
    <w:p xmlns:wp14="http://schemas.microsoft.com/office/word/2010/wordml" w14:paraId="0ABE1C5E" wp14:textId="77777777">
      <w:pPr>
        <w:pStyle w:val="Heading2"/>
      </w:pPr>
      <w:r>
        <w:t>9.3 Rolling back Updates</w:t>
      </w:r>
    </w:p>
    <w:p xmlns:wp14="http://schemas.microsoft.com/office/word/2010/wordml" w14:paraId="59495A9B" wp14:textId="77777777">
      <w:r>
        <w:rPr>
          <w:b w:val="0"/>
          <w:i w:val="0"/>
        </w:rPr>
        <w:t>Follow the git-based rollback procedure described in Section 6.2.</w:t>
      </w:r>
    </w:p>
    <w:p xmlns:wp14="http://schemas.microsoft.com/office/word/2010/wordml" w14:paraId="38220651" wp14:textId="77777777">
      <w:pPr>
        <w:pStyle w:val="Heading1"/>
      </w:pPr>
      <w:r>
        <w:t>10. System Troubleshooting Guide</w:t>
      </w:r>
    </w:p>
    <w:p xmlns:wp14="http://schemas.microsoft.com/office/word/2010/wordml" w14:paraId="28B0CDBC" wp14:textId="77777777">
      <w:pPr>
        <w:pStyle w:val="Heading2"/>
      </w:pPr>
      <w:r>
        <w:t>10.1 Common Issues and Solutions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2A0E26B2" wp14:textId="77777777">
        <w:tc>
          <w:tcPr>
            <w:tcW w:w="2880" w:type="dxa"/>
          </w:tcPr>
          <w:p w14:paraId="7C894CC5" wp14:textId="77777777">
            <w:r>
              <w:rPr>
                <w:b/>
              </w:rPr>
              <w:t>Issue</w:t>
            </w:r>
          </w:p>
        </w:tc>
        <w:tc>
          <w:tcPr>
            <w:tcW w:w="2880" w:type="dxa"/>
          </w:tcPr>
          <w:p w14:paraId="7477F78A" wp14:textId="77777777">
            <w:r>
              <w:rPr>
                <w:b/>
              </w:rPr>
              <w:t>Error Description</w:t>
            </w:r>
          </w:p>
        </w:tc>
        <w:tc>
          <w:tcPr>
            <w:tcW w:w="2880" w:type="dxa"/>
          </w:tcPr>
          <w:p w14:paraId="70E5E077" wp14:textId="77777777">
            <w:r>
              <w:rPr>
                <w:b/>
              </w:rPr>
              <w:t>Resolutions</w:t>
            </w:r>
          </w:p>
        </w:tc>
      </w:tr>
      <w:tr xmlns:wp14="http://schemas.microsoft.com/office/word/2010/wordml" w14:paraId="5E9183AB" wp14:textId="77777777">
        <w:tc>
          <w:tcPr>
            <w:tcW w:w="2880" w:type="dxa"/>
          </w:tcPr>
          <w:p w14:paraId="5281103F" wp14:textId="77777777">
            <w:r>
              <w:t>Checkout fails after exactly N attempts</w:t>
            </w:r>
          </w:p>
        </w:tc>
        <w:tc>
          <w:tcPr>
            <w:tcW w:w="2880" w:type="dxa"/>
          </w:tcPr>
          <w:p w14:paraId="2B97A061" wp14:textId="77777777">
            <w:r>
              <w:t>charge() throws PaymentDeclinedError once attempt &gt;= MAX_RETRIES</w:t>
            </w:r>
          </w:p>
        </w:tc>
        <w:tc>
          <w:tcPr>
            <w:tcW w:w="2880" w:type="dxa"/>
          </w:tcPr>
          <w:p w14:paraId="1521165D" wp14:textId="77777777">
            <w:r>
              <w:t>Confirm MAX_RETRIES (src/lib/payment.ts) matches the expected retry budget; reproduce with the Checkout Retry Simulator</w:t>
            </w:r>
          </w:p>
        </w:tc>
      </w:tr>
      <w:tr xmlns:wp14="http://schemas.microsoft.com/office/word/2010/wordml" w14:paraId="4E64B7C3" wp14:textId="77777777">
        <w:tc>
          <w:tcPr>
            <w:tcW w:w="2880" w:type="dxa"/>
          </w:tcPr>
          <w:p w14:paraId="362FCAA2" wp14:textId="77777777">
            <w:r>
              <w:t>Retries feel slow</w:t>
            </w:r>
          </w:p>
        </w:tc>
        <w:tc>
          <w:tcPr>
            <w:tcW w:w="2880" w:type="dxa"/>
          </w:tcPr>
          <w:p w14:paraId="48104066" wp14:textId="77777777">
            <w:r>
              <w:t>RETRY_BACKOFF_SECONDS scales linearly by attempt number between tries</w:t>
            </w:r>
          </w:p>
        </w:tc>
        <w:tc>
          <w:tcPr>
            <w:tcW w:w="2880" w:type="dxa"/>
          </w:tcPr>
          <w:p w14:paraId="5F098FEC" wp14:textId="77777777">
            <w:r>
              <w:t>Adjust RETRY_BACKOFF_SECONDS; note the wait time grows with each attempt</w:t>
            </w:r>
          </w:p>
        </w:tc>
      </w:tr>
      <w:tr xmlns:wp14="http://schemas.microsoft.com/office/word/2010/wordml" w14:paraId="13E7751F" wp14:textId="77777777">
        <w:tc>
          <w:tcPr>
            <w:tcW w:w="2880" w:type="dxa"/>
          </w:tcPr>
          <w:p w14:paraId="0376E91C" wp14:textId="77777777">
            <w:r>
              <w:t>New payment method not appearing at checkout</w:t>
            </w:r>
          </w:p>
        </w:tc>
        <w:tc>
          <w:tcPr>
            <w:tcW w:w="2880" w:type="dxa"/>
          </w:tcPr>
          <w:p w14:paraId="460AD8CE" wp14:textId="77777777">
            <w:r>
              <w:t>Method missing from SUPPORTED_METHODS</w:t>
            </w:r>
          </w:p>
        </w:tc>
        <w:tc>
          <w:tcPr>
            <w:tcW w:w="2880" w:type="dxa"/>
          </w:tcPr>
          <w:p w14:paraId="7E01A577" wp14:textId="77777777">
            <w:r>
              <w:t>Add the method to the SUPPORTED_METHODS array in src/lib/payment.ts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3C63D6EF" wp14:textId="77777777">
      <w:pPr>
        <w:pStyle w:val="Heading2"/>
      </w:pPr>
      <w:r>
        <w:t>10.2 Diagnostic Tools and Logs</w:t>
      </w:r>
    </w:p>
    <w:p xmlns:wp14="http://schemas.microsoft.com/office/word/2010/wordml" w14:paraId="4F59831F" wp14:textId="77777777">
      <w:pPr>
        <w:pStyle w:val="ListBullet"/>
      </w:pPr>
      <w:r>
        <w:t>Browser DevTools console — surfaces any client-side thrown errors.</w:t>
      </w:r>
    </w:p>
    <w:p xmlns:wp14="http://schemas.microsoft.com/office/word/2010/wordml" w14:paraId="242B0EC9" wp14:textId="77777777">
      <w:pPr>
        <w:pStyle w:val="ListBullet"/>
      </w:pPr>
      <w:r>
        <w:t>Checkout Retry Simulator's on-page attempt log — shows each attempt's outcome live.</w:t>
      </w:r>
    </w:p>
    <w:p xmlns:wp14="http://schemas.microsoft.com/office/word/2010/wordml" w14:paraId="301AEFE0" wp14:textId="77777777">
      <w:pPr>
        <w:pStyle w:val="ListBullet"/>
      </w:pPr>
      <w:r>
        <w:t>npm run dev terminal output — surfaces compile/HMR errors after a code change.</w:t>
      </w:r>
    </w:p>
    <w:p xmlns:wp14="http://schemas.microsoft.com/office/word/2010/wordml" w14:paraId="348AF86F" wp14:textId="77777777">
      <w:pPr>
        <w:pStyle w:val="Heading1"/>
      </w:pPr>
      <w:r>
        <w:t>11. Appendix</w:t>
      </w:r>
    </w:p>
    <w:p xmlns:wp14="http://schemas.microsoft.com/office/word/2010/wordml" w14:paraId="5907DCFA" wp14:textId="77777777">
      <w:pPr>
        <w:pStyle w:val="ListBullet"/>
      </w:pPr>
      <w:r>
        <w:t>src/lib/payment.ts — payment constants and charge() logic</w:t>
      </w:r>
    </w:p>
    <w:p xmlns:wp14="http://schemas.microsoft.com/office/word/2010/wordml" w14:paraId="250D28A8" wp14:textId="77777777">
      <w:pPr>
        <w:pStyle w:val="ListBullet"/>
      </w:pPr>
      <w:r>
        <w:t>src/components/CheckoutSimulator.tsx — in-browser demo widget</w:t>
      </w:r>
    </w:p>
    <w:p xmlns:wp14="http://schemas.microsoft.com/office/word/2010/wordml" w14:paraId="63209292" wp14:textId="77777777">
      <w:pPr>
        <w:pStyle w:val="ListBullet"/>
      </w:pPr>
      <w:r>
        <w:t>Companion runbooks: Kartly Search &amp; Discovery Service, Kartly Order Tracking Service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DC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58B192C-85AF-400F-B0BE-6430DCA62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Ashley Chua XR</lastModifiedBy>
  <revision>2</revision>
  <dcterms:created xsi:type="dcterms:W3CDTF">2013-12-23T23:15:00.0000000Z</dcterms:created>
  <dcterms:modified xsi:type="dcterms:W3CDTF">2026-10-09T01:58:06.9404266Z</dcterms:modified>
  <category/>
</coreProperties>
</file>