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AFEE" w14:textId="37B224D7" w:rsidR="001E0FA1" w:rsidRPr="007F5C35" w:rsidRDefault="000F70ED" w:rsidP="000F70ED">
      <w:pPr>
        <w:pStyle w:val="Prrafodelista"/>
        <w:numPr>
          <w:ilvl w:val="0"/>
          <w:numId w:val="4"/>
        </w:numPr>
        <w:spacing w:after="522" w:line="259" w:lineRule="auto"/>
        <w:ind w:right="0"/>
        <w:jc w:val="center"/>
      </w:pPr>
      <w:r w:rsidRPr="000F70ED">
        <w:rPr>
          <w:b/>
        </w:rPr>
        <w:t>INFRAESTRUCTURA FÍSICA Y TECNOLÓGICA.</w:t>
      </w:r>
    </w:p>
    <w:p w14:paraId="7C4191CB" w14:textId="1ECF8842" w:rsidR="00DE4AA7" w:rsidRPr="00DE4AA7" w:rsidRDefault="00DE4AA7" w:rsidP="00DE4AA7">
      <w:pPr>
        <w:spacing w:after="620"/>
        <w:ind w:left="0" w:right="15" w:firstLine="0"/>
      </w:pPr>
      <w:r w:rsidRPr="00DE4AA7">
        <w:t>La información referente a esta condición de calidad es gestionada por la Vicerrectoría de Planeación y Servicios Digitales y la Dirección Financiera (área de infraestructura física), los cuales se ocupan de conservar y proveer los ambientes físicos y virtuales de aprendizaje específicos para el desarrollo de los procesos formativos, garantizando que los programas en la modalidad presencial, a distancia y/o virtual ofrezcan una adecuada y oportuna prestación de los servicios a los estudiantes. Además de establecer los objetivos de la planeación de los recursos físicos y tecnológicos de la CUN.</w:t>
      </w:r>
    </w:p>
    <w:p w14:paraId="04C8BC6B" w14:textId="77777777" w:rsidR="00DE4AA7" w:rsidRDefault="00DE4AA7" w:rsidP="00DE4AA7">
      <w:pPr>
        <w:spacing w:after="535" w:line="259" w:lineRule="auto"/>
        <w:ind w:left="0" w:right="0" w:firstLine="0"/>
        <w:jc w:val="left"/>
      </w:pPr>
      <w:r>
        <w:rPr>
          <w:rFonts w:ascii="Times New Roman" w:eastAsia="Times New Roman" w:hAnsi="Times New Roman" w:cs="Times New Roman"/>
          <w:b/>
        </w:rPr>
        <w:t>9.1.1. Infraestructura Física</w:t>
      </w:r>
    </w:p>
    <w:p w14:paraId="23F10820" w14:textId="77777777" w:rsidR="00DE4AA7" w:rsidRDefault="00DE4AA7" w:rsidP="00DE4AA7">
      <w:pPr>
        <w:spacing w:after="310" w:line="264" w:lineRule="auto"/>
        <w:ind w:left="-5" w:right="0"/>
      </w:pPr>
      <w:r>
        <w:rPr>
          <w:b/>
        </w:rPr>
        <w:t>9.1. Infraestructura Física</w:t>
      </w:r>
    </w:p>
    <w:p w14:paraId="70D17064" w14:textId="77777777" w:rsidR="00DE4AA7" w:rsidRDefault="00DE4AA7" w:rsidP="00DE4AA7">
      <w:pPr>
        <w:ind w:left="-5" w:right="15"/>
      </w:pPr>
      <w:r>
        <w:rPr>
          <w:sz w:val="24"/>
        </w:rPr>
        <w:t>E</w:t>
      </w:r>
      <w:r>
        <w:t>n Bogotá la CUN cuenta con más de 14.000 m2 de construcción, donde 139 espacios son académicos como salones de clase magistral, salas de sistemas, laboratorios, talleres, bibliotecas, auditorios, Tele-campus, etc. para 3393 estudiantes por jornada, 63 espacios en salas de profesores para nuestros docentes y 323 espacios en oficinas para administrativos. También contamos con espacios de bienestar, cafetería, zonas de recreación, enfermería y espacios lúdicos para el bienestar de nuestros estudiantes.</w:t>
      </w:r>
    </w:p>
    <w:p w14:paraId="2DD19215" w14:textId="77777777" w:rsidR="00DE4AA7" w:rsidRDefault="00DE4AA7" w:rsidP="00DE4AA7">
      <w:pPr>
        <w:spacing w:after="91"/>
        <w:ind w:left="-5" w:right="15"/>
      </w:pPr>
      <w:r>
        <w:rPr>
          <w:b/>
        </w:rPr>
        <w:t>Figura 20.</w:t>
      </w:r>
      <w:r>
        <w:t xml:space="preserve"> Características de las sedes de la CUN – Bogotá</w:t>
      </w:r>
    </w:p>
    <w:p w14:paraId="24EE754B" w14:textId="4502020A" w:rsidR="001E0FA1" w:rsidRDefault="00DE4AA7" w:rsidP="00DE4AA7">
      <w:pPr>
        <w:spacing w:after="3" w:line="258" w:lineRule="auto"/>
        <w:ind w:left="-5" w:right="0"/>
        <w:jc w:val="left"/>
      </w:pPr>
      <w:r>
        <w:rPr>
          <w:noProof/>
        </w:rPr>
        <w:drawing>
          <wp:inline distT="0" distB="0" distL="0" distR="0" wp14:anchorId="79150B3A" wp14:editId="10CB9939">
            <wp:extent cx="5343525" cy="2724150"/>
            <wp:effectExtent l="0" t="0" r="0" b="0"/>
            <wp:docPr id="33" name="Picture 33" descr="Imagen que contiene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3" name="Picture 33" descr="Imagen que contiene Tabla&#10;&#10;El contenido generado por IA puede ser incorrecto."/>
                    <pic:cNvPicPr/>
                  </pic:nvPicPr>
                  <pic:blipFill>
                    <a:blip r:embed="rId7"/>
                    <a:stretch>
                      <a:fillRect/>
                    </a:stretch>
                  </pic:blipFill>
                  <pic:spPr>
                    <a:xfrm>
                      <a:off x="0" y="0"/>
                      <a:ext cx="5343525" cy="2724150"/>
                    </a:xfrm>
                    <a:prstGeom prst="rect">
                      <a:avLst/>
                    </a:prstGeom>
                  </pic:spPr>
                </pic:pic>
              </a:graphicData>
            </a:graphic>
          </wp:inline>
        </w:drawing>
      </w:r>
    </w:p>
    <w:p w14:paraId="1E696127" w14:textId="77777777" w:rsidR="00782152" w:rsidRDefault="00782152" w:rsidP="00782152">
      <w:pPr>
        <w:ind w:left="-5" w:right="15"/>
      </w:pPr>
      <w:r>
        <w:rPr>
          <w:b/>
        </w:rPr>
        <w:t>Fuente:</w:t>
      </w:r>
      <w:r>
        <w:t xml:space="preserve"> Infraestructura</w:t>
      </w:r>
    </w:p>
    <w:p w14:paraId="72ADD693" w14:textId="77777777" w:rsidR="00DE4AA7" w:rsidRDefault="00DE4AA7" w:rsidP="00DE4AA7">
      <w:pPr>
        <w:spacing w:after="3" w:line="258" w:lineRule="auto"/>
        <w:ind w:left="-5" w:right="0"/>
        <w:jc w:val="left"/>
      </w:pPr>
    </w:p>
    <w:p w14:paraId="370F88B1" w14:textId="77777777" w:rsidR="00782152" w:rsidRDefault="00782152" w:rsidP="00DE4AA7">
      <w:pPr>
        <w:spacing w:after="3" w:line="258" w:lineRule="auto"/>
        <w:ind w:left="-5" w:right="0"/>
        <w:jc w:val="left"/>
      </w:pPr>
    </w:p>
    <w:p w14:paraId="44FEAFCE" w14:textId="77777777" w:rsidR="00782152" w:rsidRDefault="00782152" w:rsidP="00782152">
      <w:pPr>
        <w:spacing w:after="22"/>
        <w:ind w:left="-5" w:right="15"/>
      </w:pPr>
      <w:r>
        <w:rPr>
          <w:b/>
        </w:rPr>
        <w:t xml:space="preserve">Tabla 41. </w:t>
      </w:r>
      <w:r>
        <w:t>Resumen Infraestructura Física Bogotá D.C.</w:t>
      </w:r>
    </w:p>
    <w:tbl>
      <w:tblPr>
        <w:tblStyle w:val="TableGrid"/>
        <w:tblW w:w="9349" w:type="dxa"/>
        <w:tblInd w:w="6" w:type="dxa"/>
        <w:tblCellMar>
          <w:top w:w="6" w:type="dxa"/>
          <w:right w:w="115" w:type="dxa"/>
        </w:tblCellMar>
        <w:tblLook w:val="04A0" w:firstRow="1" w:lastRow="0" w:firstColumn="1" w:lastColumn="0" w:noHBand="0" w:noVBand="1"/>
      </w:tblPr>
      <w:tblGrid>
        <w:gridCol w:w="4486"/>
        <w:gridCol w:w="1040"/>
        <w:gridCol w:w="3823"/>
      </w:tblGrid>
      <w:tr w:rsidR="00782152" w14:paraId="02B4EB35" w14:textId="77777777" w:rsidTr="00782152">
        <w:trPr>
          <w:trHeight w:val="255"/>
        </w:trPr>
        <w:tc>
          <w:tcPr>
            <w:tcW w:w="4682" w:type="dxa"/>
            <w:tcBorders>
              <w:top w:val="single" w:sz="6" w:space="0" w:color="000000"/>
              <w:left w:val="single" w:sz="6" w:space="0" w:color="000000"/>
              <w:bottom w:val="single" w:sz="6" w:space="0" w:color="000000"/>
              <w:right w:val="single" w:sz="6" w:space="0" w:color="000000"/>
            </w:tcBorders>
            <w:shd w:val="clear" w:color="auto" w:fill="88BD23"/>
          </w:tcPr>
          <w:p w14:paraId="4574BC6E" w14:textId="77777777" w:rsidR="00782152" w:rsidRDefault="00782152" w:rsidP="00881815">
            <w:pPr>
              <w:spacing w:after="0" w:line="259" w:lineRule="auto"/>
              <w:ind w:left="100" w:right="0" w:firstLine="0"/>
              <w:jc w:val="center"/>
            </w:pPr>
            <w:r>
              <w:rPr>
                <w:b/>
                <w:color w:val="FFFFFF"/>
                <w:sz w:val="20"/>
              </w:rPr>
              <w:t>CARACTERISTICAS</w:t>
            </w:r>
          </w:p>
        </w:tc>
        <w:tc>
          <w:tcPr>
            <w:tcW w:w="591" w:type="dxa"/>
            <w:tcBorders>
              <w:top w:val="single" w:sz="6" w:space="0" w:color="000000"/>
              <w:left w:val="single" w:sz="6" w:space="0" w:color="000000"/>
              <w:bottom w:val="single" w:sz="6" w:space="0" w:color="000000"/>
              <w:right w:val="nil"/>
            </w:tcBorders>
            <w:shd w:val="clear" w:color="auto" w:fill="88BD23"/>
          </w:tcPr>
          <w:p w14:paraId="2A6D9A02" w14:textId="77777777" w:rsidR="00782152" w:rsidRDefault="00782152" w:rsidP="00881815">
            <w:pPr>
              <w:spacing w:after="160" w:line="259" w:lineRule="auto"/>
              <w:ind w:left="0" w:right="0" w:firstLine="0"/>
              <w:jc w:val="left"/>
            </w:pPr>
          </w:p>
        </w:tc>
        <w:tc>
          <w:tcPr>
            <w:tcW w:w="4076" w:type="dxa"/>
            <w:tcBorders>
              <w:top w:val="single" w:sz="6" w:space="0" w:color="000000"/>
              <w:left w:val="nil"/>
              <w:bottom w:val="single" w:sz="6" w:space="0" w:color="000000"/>
              <w:right w:val="single" w:sz="6" w:space="0" w:color="000000"/>
            </w:tcBorders>
            <w:shd w:val="clear" w:color="auto" w:fill="88BD23"/>
          </w:tcPr>
          <w:p w14:paraId="49BA1498" w14:textId="77777777" w:rsidR="00782152" w:rsidRDefault="00782152" w:rsidP="00881815">
            <w:pPr>
              <w:spacing w:after="0" w:line="259" w:lineRule="auto"/>
              <w:ind w:left="0" w:right="0" w:firstLine="0"/>
              <w:jc w:val="left"/>
            </w:pPr>
            <w:r>
              <w:rPr>
                <w:b/>
                <w:color w:val="FFFFFF"/>
                <w:sz w:val="20"/>
              </w:rPr>
              <w:t>TOTAL</w:t>
            </w:r>
          </w:p>
        </w:tc>
      </w:tr>
      <w:tr w:rsidR="00782152" w14:paraId="5283CD7F" w14:textId="77777777" w:rsidTr="00782152">
        <w:trPr>
          <w:trHeight w:val="242"/>
        </w:trPr>
        <w:tc>
          <w:tcPr>
            <w:tcW w:w="4682" w:type="dxa"/>
            <w:tcBorders>
              <w:top w:val="single" w:sz="6" w:space="0" w:color="000000"/>
              <w:left w:val="single" w:sz="6" w:space="0" w:color="000000"/>
              <w:bottom w:val="single" w:sz="6" w:space="0" w:color="000000"/>
              <w:right w:val="single" w:sz="6" w:space="0" w:color="000000"/>
            </w:tcBorders>
          </w:tcPr>
          <w:p w14:paraId="03B81376" w14:textId="77777777" w:rsidR="000B0251" w:rsidRDefault="000B0251" w:rsidP="00881815">
            <w:pPr>
              <w:spacing w:after="0" w:line="259" w:lineRule="auto"/>
              <w:ind w:left="32" w:right="0" w:firstLine="0"/>
              <w:jc w:val="left"/>
              <w:rPr>
                <w:lang w:val="en-US"/>
              </w:rPr>
            </w:pPr>
            <w:r w:rsidRPr="000B0251">
              <w:rPr>
                <w:lang w:val="en-US"/>
              </w:rPr>
              <w:t>{% for p in caracteristica</w:t>
            </w:r>
            <w:r>
              <w:rPr>
                <w:lang w:val="en-US"/>
              </w:rPr>
              <w:t>s</w:t>
            </w:r>
            <w:r w:rsidRPr="000B0251">
              <w:rPr>
                <w:lang w:val="en-US"/>
              </w:rPr>
              <w:t xml:space="preserve"> %}</w:t>
            </w:r>
          </w:p>
          <w:p w14:paraId="71AFF783" w14:textId="3F88F1FB" w:rsidR="00782152" w:rsidRPr="000B0251" w:rsidRDefault="000B0251" w:rsidP="00881815">
            <w:pPr>
              <w:spacing w:after="0" w:line="259" w:lineRule="auto"/>
              <w:ind w:left="32" w:right="0" w:firstLine="0"/>
              <w:jc w:val="left"/>
              <w:rPr>
                <w:lang w:val="en-US"/>
              </w:rPr>
            </w:pPr>
            <w:r w:rsidRPr="000B0251">
              <w:rPr>
                <w:lang w:val="en-US"/>
              </w:rPr>
              <w:t>{{ p.caracteristica }}</w:t>
            </w:r>
          </w:p>
        </w:tc>
        <w:tc>
          <w:tcPr>
            <w:tcW w:w="591" w:type="dxa"/>
            <w:tcBorders>
              <w:top w:val="single" w:sz="6" w:space="0" w:color="000000"/>
              <w:left w:val="single" w:sz="6" w:space="0" w:color="000000"/>
              <w:bottom w:val="single" w:sz="6" w:space="0" w:color="000000"/>
              <w:right w:val="nil"/>
            </w:tcBorders>
          </w:tcPr>
          <w:p w14:paraId="06B763B1" w14:textId="2993C5DE" w:rsidR="00782152" w:rsidRDefault="000B0251" w:rsidP="00881815">
            <w:pPr>
              <w:spacing w:after="0" w:line="259" w:lineRule="auto"/>
              <w:ind w:left="31" w:right="0" w:firstLine="0"/>
              <w:jc w:val="left"/>
            </w:pPr>
            <w:r>
              <w:t>{{p.total}}</w:t>
            </w:r>
          </w:p>
        </w:tc>
        <w:tc>
          <w:tcPr>
            <w:tcW w:w="4076" w:type="dxa"/>
            <w:tcBorders>
              <w:top w:val="single" w:sz="6" w:space="0" w:color="000000"/>
              <w:left w:val="nil"/>
              <w:bottom w:val="single" w:sz="6" w:space="0" w:color="000000"/>
              <w:right w:val="single" w:sz="6" w:space="0" w:color="000000"/>
            </w:tcBorders>
          </w:tcPr>
          <w:p w14:paraId="44783486" w14:textId="77777777" w:rsidR="00782152" w:rsidRDefault="00782152" w:rsidP="00881815">
            <w:pPr>
              <w:spacing w:after="160" w:line="259" w:lineRule="auto"/>
              <w:ind w:left="0" w:right="0" w:firstLine="0"/>
              <w:jc w:val="left"/>
            </w:pPr>
          </w:p>
        </w:tc>
      </w:tr>
      <w:tr w:rsidR="00782152" w14:paraId="56AE528E" w14:textId="77777777" w:rsidTr="00782152">
        <w:trPr>
          <w:trHeight w:val="255"/>
        </w:trPr>
        <w:tc>
          <w:tcPr>
            <w:tcW w:w="4682" w:type="dxa"/>
            <w:tcBorders>
              <w:top w:val="single" w:sz="6" w:space="0" w:color="000000"/>
              <w:left w:val="single" w:sz="6" w:space="0" w:color="000000"/>
              <w:bottom w:val="single" w:sz="6" w:space="0" w:color="000000"/>
              <w:right w:val="single" w:sz="6" w:space="0" w:color="000000"/>
            </w:tcBorders>
          </w:tcPr>
          <w:p w14:paraId="256F72A8" w14:textId="297DBE3B" w:rsidR="00782152" w:rsidRDefault="000B0251" w:rsidP="00881815">
            <w:pPr>
              <w:spacing w:after="0" w:line="259" w:lineRule="auto"/>
              <w:ind w:left="32" w:right="0" w:firstLine="0"/>
              <w:jc w:val="left"/>
            </w:pPr>
            <w:r>
              <w:t>{% endfor %}</w:t>
            </w:r>
          </w:p>
        </w:tc>
        <w:tc>
          <w:tcPr>
            <w:tcW w:w="591" w:type="dxa"/>
            <w:tcBorders>
              <w:top w:val="single" w:sz="6" w:space="0" w:color="000000"/>
              <w:left w:val="single" w:sz="6" w:space="0" w:color="000000"/>
              <w:bottom w:val="single" w:sz="6" w:space="0" w:color="000000"/>
              <w:right w:val="nil"/>
            </w:tcBorders>
          </w:tcPr>
          <w:p w14:paraId="3F8E51A0" w14:textId="6C919070" w:rsidR="00782152" w:rsidRDefault="00782152" w:rsidP="00881815">
            <w:pPr>
              <w:spacing w:after="0" w:line="259" w:lineRule="auto"/>
              <w:ind w:left="31" w:right="0" w:firstLine="0"/>
              <w:jc w:val="left"/>
            </w:pPr>
          </w:p>
        </w:tc>
        <w:tc>
          <w:tcPr>
            <w:tcW w:w="4076" w:type="dxa"/>
            <w:tcBorders>
              <w:top w:val="single" w:sz="6" w:space="0" w:color="000000"/>
              <w:left w:val="nil"/>
              <w:bottom w:val="single" w:sz="6" w:space="0" w:color="000000"/>
              <w:right w:val="single" w:sz="6" w:space="0" w:color="000000"/>
            </w:tcBorders>
          </w:tcPr>
          <w:p w14:paraId="51DE429D" w14:textId="77777777" w:rsidR="00782152" w:rsidRDefault="00782152" w:rsidP="00881815">
            <w:pPr>
              <w:spacing w:after="160" w:line="259" w:lineRule="auto"/>
              <w:ind w:left="0" w:right="0" w:firstLine="0"/>
              <w:jc w:val="left"/>
            </w:pPr>
          </w:p>
        </w:tc>
      </w:tr>
    </w:tbl>
    <w:p w14:paraId="3796CA2D" w14:textId="77777777" w:rsidR="00782152" w:rsidRDefault="00782152" w:rsidP="00782152">
      <w:pPr>
        <w:ind w:left="-5" w:right="15"/>
      </w:pPr>
      <w:r>
        <w:rPr>
          <w:b/>
        </w:rPr>
        <w:t>Fuente:</w:t>
      </w:r>
      <w:r>
        <w:t xml:space="preserve"> Infraestructura</w:t>
      </w:r>
    </w:p>
    <w:p w14:paraId="76C8E08B" w14:textId="77777777" w:rsidR="00782152" w:rsidRDefault="00782152" w:rsidP="00782152">
      <w:pPr>
        <w:spacing w:after="6"/>
        <w:ind w:left="-5" w:right="15"/>
      </w:pPr>
      <w:r>
        <w:rPr>
          <w:b/>
        </w:rPr>
        <w:t xml:space="preserve">Tabla 42. </w:t>
      </w:r>
      <w:r>
        <w:t>Proyección Infraestructura Física y Tecnológica 2024 – 2030 Bogotá D.C.</w:t>
      </w:r>
    </w:p>
    <w:p w14:paraId="135B293D" w14:textId="45F33C62" w:rsidR="00782152" w:rsidRDefault="000B0251" w:rsidP="00782152">
      <w:pPr>
        <w:spacing w:after="297" w:line="264" w:lineRule="auto"/>
        <w:ind w:left="-5" w:right="0"/>
        <w:rPr>
          <w:b/>
        </w:rPr>
      </w:pPr>
      <w:r w:rsidRPr="000B0251">
        <w:rPr>
          <w:b/>
        </w:rPr>
        <w:t>{{Regional_programa}}</w:t>
      </w:r>
    </w:p>
    <w:tbl>
      <w:tblPr>
        <w:tblStyle w:val="TableGrid"/>
        <w:tblW w:w="9349" w:type="dxa"/>
        <w:tblInd w:w="6" w:type="dxa"/>
        <w:tblCellMar>
          <w:top w:w="6" w:type="dxa"/>
          <w:left w:w="30" w:type="dxa"/>
          <w:right w:w="53" w:type="dxa"/>
        </w:tblCellMar>
        <w:tblLook w:val="04A0" w:firstRow="1" w:lastRow="0" w:firstColumn="1" w:lastColumn="0" w:noHBand="0" w:noVBand="1"/>
      </w:tblPr>
      <w:tblGrid>
        <w:gridCol w:w="1122"/>
        <w:gridCol w:w="1234"/>
        <w:gridCol w:w="1234"/>
        <w:gridCol w:w="1154"/>
        <w:gridCol w:w="1154"/>
        <w:gridCol w:w="1154"/>
        <w:gridCol w:w="1154"/>
        <w:gridCol w:w="1143"/>
      </w:tblGrid>
      <w:tr w:rsidR="00782152" w14:paraId="46078A8A" w14:textId="77777777" w:rsidTr="00782152">
        <w:trPr>
          <w:trHeight w:val="240"/>
        </w:trPr>
        <w:tc>
          <w:tcPr>
            <w:tcW w:w="1198" w:type="dxa"/>
            <w:tcBorders>
              <w:top w:val="single" w:sz="6" w:space="0" w:color="000000"/>
              <w:left w:val="single" w:sz="6" w:space="0" w:color="000000"/>
              <w:bottom w:val="single" w:sz="6" w:space="0" w:color="000000"/>
              <w:right w:val="single" w:sz="6" w:space="0" w:color="000000"/>
            </w:tcBorders>
            <w:shd w:val="clear" w:color="auto" w:fill="88BD23"/>
          </w:tcPr>
          <w:p w14:paraId="010C9EAD" w14:textId="77777777" w:rsidR="00782152" w:rsidRDefault="00782152" w:rsidP="00881815">
            <w:pPr>
              <w:spacing w:after="0" w:line="259" w:lineRule="auto"/>
              <w:ind w:right="0" w:firstLine="0"/>
              <w:jc w:val="center"/>
            </w:pPr>
            <w:r>
              <w:rPr>
                <w:b/>
                <w:color w:val="FFFFFF"/>
                <w:sz w:val="20"/>
              </w:rPr>
              <w:t>ITEM</w:t>
            </w:r>
          </w:p>
        </w:tc>
        <w:tc>
          <w:tcPr>
            <w:tcW w:w="1168" w:type="dxa"/>
            <w:tcBorders>
              <w:top w:val="single" w:sz="6" w:space="0" w:color="000000"/>
              <w:left w:val="single" w:sz="6" w:space="0" w:color="000000"/>
              <w:bottom w:val="single" w:sz="6" w:space="0" w:color="000000"/>
              <w:right w:val="single" w:sz="6" w:space="0" w:color="000000"/>
            </w:tcBorders>
            <w:shd w:val="clear" w:color="auto" w:fill="88BD23"/>
          </w:tcPr>
          <w:p w14:paraId="5C300978" w14:textId="77777777" w:rsidR="00782152" w:rsidRDefault="00782152" w:rsidP="00881815">
            <w:pPr>
              <w:spacing w:after="0" w:line="259" w:lineRule="auto"/>
              <w:ind w:left="74" w:right="0" w:firstLine="0"/>
              <w:jc w:val="left"/>
            </w:pPr>
            <w:r>
              <w:rPr>
                <w:b/>
                <w:color w:val="FFFFFF"/>
                <w:sz w:val="20"/>
              </w:rPr>
              <w:t>Inv Actual</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39E82A65" w14:textId="77777777" w:rsidR="00782152" w:rsidRDefault="00782152" w:rsidP="00881815">
            <w:pPr>
              <w:spacing w:after="0" w:line="259" w:lineRule="auto"/>
              <w:ind w:left="14" w:right="0" w:firstLine="0"/>
              <w:jc w:val="center"/>
            </w:pPr>
            <w:r>
              <w:rPr>
                <w:b/>
                <w:color w:val="FFFFFF"/>
                <w:sz w:val="20"/>
              </w:rPr>
              <w:t>2025</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1AAF35EB" w14:textId="77777777" w:rsidR="00782152" w:rsidRDefault="00782152" w:rsidP="00881815">
            <w:pPr>
              <w:spacing w:after="0" w:line="259" w:lineRule="auto"/>
              <w:ind w:left="14" w:right="0" w:firstLine="0"/>
              <w:jc w:val="center"/>
            </w:pPr>
            <w:r>
              <w:rPr>
                <w:b/>
                <w:color w:val="FFFFFF"/>
                <w:sz w:val="20"/>
              </w:rPr>
              <w:t>2026</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4EB427F3" w14:textId="77777777" w:rsidR="00782152" w:rsidRDefault="00782152" w:rsidP="00881815">
            <w:pPr>
              <w:spacing w:after="0" w:line="259" w:lineRule="auto"/>
              <w:ind w:left="14" w:right="0" w:firstLine="0"/>
              <w:jc w:val="center"/>
            </w:pPr>
            <w:r>
              <w:rPr>
                <w:b/>
                <w:color w:val="FFFFFF"/>
                <w:sz w:val="20"/>
              </w:rPr>
              <w:t>2027</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706D7C3A" w14:textId="77777777" w:rsidR="00782152" w:rsidRDefault="00782152" w:rsidP="00881815">
            <w:pPr>
              <w:spacing w:after="0" w:line="259" w:lineRule="auto"/>
              <w:ind w:left="14" w:right="0" w:firstLine="0"/>
              <w:jc w:val="center"/>
            </w:pPr>
            <w:r>
              <w:rPr>
                <w:b/>
                <w:color w:val="FFFFFF"/>
                <w:sz w:val="20"/>
              </w:rPr>
              <w:t>2028</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3343ACF0" w14:textId="77777777" w:rsidR="00782152" w:rsidRDefault="00782152" w:rsidP="00881815">
            <w:pPr>
              <w:spacing w:after="0" w:line="259" w:lineRule="auto"/>
              <w:ind w:left="14" w:right="0" w:firstLine="0"/>
              <w:jc w:val="center"/>
            </w:pPr>
            <w:r>
              <w:rPr>
                <w:b/>
                <w:color w:val="FFFFFF"/>
                <w:sz w:val="20"/>
              </w:rPr>
              <w:t>2029</w:t>
            </w:r>
          </w:p>
        </w:tc>
        <w:tc>
          <w:tcPr>
            <w:tcW w:w="1153" w:type="dxa"/>
            <w:tcBorders>
              <w:top w:val="single" w:sz="6" w:space="0" w:color="000000"/>
              <w:left w:val="single" w:sz="6" w:space="0" w:color="000000"/>
              <w:bottom w:val="single" w:sz="6" w:space="0" w:color="000000"/>
              <w:right w:val="single" w:sz="6" w:space="0" w:color="000000"/>
            </w:tcBorders>
            <w:shd w:val="clear" w:color="auto" w:fill="88BD23"/>
          </w:tcPr>
          <w:p w14:paraId="464E545F" w14:textId="77777777" w:rsidR="00782152" w:rsidRDefault="00782152" w:rsidP="00881815">
            <w:pPr>
              <w:spacing w:after="0" w:line="259" w:lineRule="auto"/>
              <w:ind w:left="27" w:right="0" w:firstLine="0"/>
              <w:jc w:val="center"/>
            </w:pPr>
            <w:r>
              <w:rPr>
                <w:b/>
                <w:color w:val="FFFFFF"/>
                <w:sz w:val="20"/>
              </w:rPr>
              <w:t>2030</w:t>
            </w:r>
          </w:p>
        </w:tc>
      </w:tr>
      <w:tr w:rsidR="00782152" w14:paraId="0D14DD38" w14:textId="77777777" w:rsidTr="00782152">
        <w:trPr>
          <w:trHeight w:val="497"/>
        </w:trPr>
        <w:tc>
          <w:tcPr>
            <w:tcW w:w="1198" w:type="dxa"/>
            <w:tcBorders>
              <w:top w:val="single" w:sz="6" w:space="0" w:color="000000"/>
              <w:left w:val="single" w:sz="6" w:space="0" w:color="000000"/>
              <w:bottom w:val="single" w:sz="6" w:space="0" w:color="000000"/>
              <w:right w:val="single" w:sz="6" w:space="0" w:color="000000"/>
            </w:tcBorders>
          </w:tcPr>
          <w:p w14:paraId="27150EB1" w14:textId="016E63B7" w:rsidR="003D75C2" w:rsidRDefault="003D75C2" w:rsidP="003D75C2">
            <w:pPr>
              <w:spacing w:after="0" w:line="259" w:lineRule="auto"/>
              <w:ind w:left="32" w:right="0" w:firstLine="0"/>
              <w:jc w:val="left"/>
              <w:rPr>
                <w:lang w:val="en-US"/>
              </w:rPr>
            </w:pPr>
            <w:r w:rsidRPr="000B0251">
              <w:rPr>
                <w:lang w:val="en-US"/>
              </w:rPr>
              <w:t xml:space="preserve">{% for p in </w:t>
            </w:r>
            <w:r>
              <w:rPr>
                <w:lang w:val="en-US"/>
              </w:rPr>
              <w:t>items</w:t>
            </w:r>
            <w:r w:rsidRPr="000B0251">
              <w:rPr>
                <w:lang w:val="en-US"/>
              </w:rPr>
              <w:t xml:space="preserve"> %}</w:t>
            </w:r>
          </w:p>
          <w:p w14:paraId="2A5ABBA8" w14:textId="31450C3A" w:rsidR="00782152" w:rsidRPr="003D75C2" w:rsidRDefault="003D75C2" w:rsidP="003D75C2">
            <w:pPr>
              <w:spacing w:after="0" w:line="259" w:lineRule="auto"/>
              <w:ind w:left="2" w:right="0" w:firstLine="0"/>
              <w:jc w:val="left"/>
              <w:rPr>
                <w:lang w:val="en-US"/>
              </w:rPr>
            </w:pPr>
            <w:r w:rsidRPr="000B0251">
              <w:rPr>
                <w:lang w:val="en-US"/>
              </w:rPr>
              <w:t>{{ p.</w:t>
            </w:r>
            <w:r>
              <w:rPr>
                <w:lang w:val="en-US"/>
              </w:rPr>
              <w:t>item</w:t>
            </w:r>
            <w:r w:rsidRPr="000B0251">
              <w:rPr>
                <w:lang w:val="en-US"/>
              </w:rPr>
              <w:t xml:space="preserve"> }}</w:t>
            </w:r>
          </w:p>
        </w:tc>
        <w:tc>
          <w:tcPr>
            <w:tcW w:w="1168" w:type="dxa"/>
            <w:tcBorders>
              <w:top w:val="single" w:sz="6" w:space="0" w:color="000000"/>
              <w:left w:val="single" w:sz="6" w:space="0" w:color="000000"/>
              <w:bottom w:val="single" w:sz="6" w:space="0" w:color="000000"/>
              <w:right w:val="single" w:sz="6" w:space="0" w:color="000000"/>
            </w:tcBorders>
          </w:tcPr>
          <w:p w14:paraId="75DDE89B" w14:textId="39AB7358" w:rsidR="00782152" w:rsidRDefault="005C3363" w:rsidP="00881815">
            <w:pPr>
              <w:spacing w:after="0" w:line="259" w:lineRule="auto"/>
              <w:ind w:left="0" w:right="0" w:firstLine="0"/>
              <w:jc w:val="left"/>
            </w:pPr>
            <w:r w:rsidRPr="000B0251">
              <w:rPr>
                <w:lang w:val="en-US"/>
              </w:rPr>
              <w:t>{{p.</w:t>
            </w:r>
            <w:r w:rsidRPr="006E46CD">
              <w:t>t_202</w:t>
            </w:r>
            <w:r>
              <w:t>4</w:t>
            </w:r>
            <w:r w:rsidRPr="000B0251">
              <w:rPr>
                <w:lang w:val="en-US"/>
              </w:rPr>
              <w:t>}}</w:t>
            </w:r>
          </w:p>
        </w:tc>
        <w:tc>
          <w:tcPr>
            <w:tcW w:w="1166" w:type="dxa"/>
            <w:tcBorders>
              <w:top w:val="single" w:sz="6" w:space="0" w:color="000000"/>
              <w:left w:val="single" w:sz="6" w:space="0" w:color="000000"/>
              <w:bottom w:val="single" w:sz="6" w:space="0" w:color="000000"/>
              <w:right w:val="single" w:sz="6" w:space="0" w:color="000000"/>
            </w:tcBorders>
          </w:tcPr>
          <w:p w14:paraId="5D317493" w14:textId="0D9FB6BC" w:rsidR="00782152" w:rsidRDefault="003D75C2" w:rsidP="00881815">
            <w:pPr>
              <w:spacing w:after="0" w:line="259" w:lineRule="auto"/>
              <w:ind w:left="0" w:right="0" w:firstLine="0"/>
              <w:jc w:val="left"/>
            </w:pPr>
            <w:r w:rsidRPr="000B0251">
              <w:rPr>
                <w:lang w:val="en-US"/>
              </w:rPr>
              <w:t>{{p.</w:t>
            </w:r>
            <w:r w:rsidR="006E46CD" w:rsidRPr="006E46CD">
              <w:t>t_2025</w:t>
            </w:r>
            <w:r w:rsidRPr="000B0251">
              <w:rPr>
                <w:lang w:val="en-US"/>
              </w:rPr>
              <w:t>}}</w:t>
            </w:r>
          </w:p>
        </w:tc>
        <w:tc>
          <w:tcPr>
            <w:tcW w:w="1166" w:type="dxa"/>
            <w:tcBorders>
              <w:top w:val="single" w:sz="6" w:space="0" w:color="000000"/>
              <w:left w:val="single" w:sz="6" w:space="0" w:color="000000"/>
              <w:bottom w:val="single" w:sz="6" w:space="0" w:color="000000"/>
              <w:right w:val="single" w:sz="6" w:space="0" w:color="000000"/>
            </w:tcBorders>
          </w:tcPr>
          <w:p w14:paraId="4D520564" w14:textId="58F63F6F" w:rsidR="00782152" w:rsidRDefault="003D75C2" w:rsidP="00881815">
            <w:pPr>
              <w:spacing w:after="0" w:line="259" w:lineRule="auto"/>
              <w:ind w:left="0" w:right="0" w:firstLine="0"/>
              <w:jc w:val="left"/>
            </w:pPr>
            <w:r w:rsidRPr="000B0251">
              <w:rPr>
                <w:lang w:val="en-US"/>
              </w:rPr>
              <w:t>{{ p.</w:t>
            </w:r>
            <w:r w:rsidR="00A3734D">
              <w:rPr>
                <w:lang w:val="en-US"/>
              </w:rPr>
              <w:t>t_</w:t>
            </w:r>
            <w:r w:rsidR="00215A50">
              <w:rPr>
                <w:lang w:val="en-US"/>
              </w:rPr>
              <w:t>2026</w:t>
            </w:r>
            <w:r w:rsidRPr="000B0251">
              <w:rPr>
                <w:lang w:val="en-US"/>
              </w:rPr>
              <w:t>}}</w:t>
            </w:r>
          </w:p>
        </w:tc>
        <w:tc>
          <w:tcPr>
            <w:tcW w:w="1166" w:type="dxa"/>
            <w:tcBorders>
              <w:top w:val="single" w:sz="6" w:space="0" w:color="000000"/>
              <w:left w:val="single" w:sz="6" w:space="0" w:color="000000"/>
              <w:bottom w:val="single" w:sz="6" w:space="0" w:color="000000"/>
              <w:right w:val="single" w:sz="6" w:space="0" w:color="000000"/>
            </w:tcBorders>
          </w:tcPr>
          <w:p w14:paraId="5EA5ACEF" w14:textId="7F41BAF0" w:rsidR="00782152" w:rsidRDefault="003D75C2" w:rsidP="00881815">
            <w:pPr>
              <w:spacing w:after="0" w:line="259" w:lineRule="auto"/>
              <w:ind w:left="0" w:right="0" w:firstLine="0"/>
              <w:jc w:val="left"/>
            </w:pPr>
            <w:r w:rsidRPr="000B0251">
              <w:rPr>
                <w:lang w:val="en-US"/>
              </w:rPr>
              <w:t>{{ p.</w:t>
            </w:r>
            <w:r w:rsidR="00A3734D">
              <w:rPr>
                <w:lang w:val="en-US"/>
              </w:rPr>
              <w:t>t_</w:t>
            </w:r>
            <w:r w:rsidR="00215A50">
              <w:rPr>
                <w:lang w:val="en-US"/>
              </w:rPr>
              <w:t>2027</w:t>
            </w:r>
            <w:r w:rsidRPr="000B0251">
              <w:rPr>
                <w:lang w:val="en-US"/>
              </w:rPr>
              <w:t>}}</w:t>
            </w:r>
          </w:p>
        </w:tc>
        <w:tc>
          <w:tcPr>
            <w:tcW w:w="1166" w:type="dxa"/>
            <w:tcBorders>
              <w:top w:val="single" w:sz="6" w:space="0" w:color="000000"/>
              <w:left w:val="single" w:sz="6" w:space="0" w:color="000000"/>
              <w:bottom w:val="single" w:sz="6" w:space="0" w:color="000000"/>
              <w:right w:val="single" w:sz="6" w:space="0" w:color="000000"/>
            </w:tcBorders>
          </w:tcPr>
          <w:p w14:paraId="14E84456" w14:textId="7903817C" w:rsidR="00782152" w:rsidRDefault="003D75C2" w:rsidP="00881815">
            <w:pPr>
              <w:spacing w:after="0" w:line="259" w:lineRule="auto"/>
              <w:ind w:left="0" w:right="0" w:firstLine="0"/>
              <w:jc w:val="left"/>
            </w:pPr>
            <w:r w:rsidRPr="000B0251">
              <w:rPr>
                <w:lang w:val="en-US"/>
              </w:rPr>
              <w:t>{{ p.</w:t>
            </w:r>
            <w:r w:rsidR="00A3734D">
              <w:rPr>
                <w:lang w:val="en-US"/>
              </w:rPr>
              <w:t>t_</w:t>
            </w:r>
            <w:r w:rsidR="00215A50">
              <w:rPr>
                <w:lang w:val="en-US"/>
              </w:rPr>
              <w:t>2028</w:t>
            </w:r>
            <w:r w:rsidRPr="000B0251">
              <w:rPr>
                <w:lang w:val="en-US"/>
              </w:rPr>
              <w:t>}}</w:t>
            </w:r>
          </w:p>
        </w:tc>
        <w:tc>
          <w:tcPr>
            <w:tcW w:w="1166" w:type="dxa"/>
            <w:tcBorders>
              <w:top w:val="single" w:sz="6" w:space="0" w:color="000000"/>
              <w:left w:val="single" w:sz="6" w:space="0" w:color="000000"/>
              <w:bottom w:val="single" w:sz="6" w:space="0" w:color="000000"/>
              <w:right w:val="single" w:sz="6" w:space="0" w:color="000000"/>
            </w:tcBorders>
          </w:tcPr>
          <w:p w14:paraId="2D926638" w14:textId="5962CD28" w:rsidR="00782152" w:rsidRDefault="003D75C2" w:rsidP="00881815">
            <w:pPr>
              <w:spacing w:after="0" w:line="259" w:lineRule="auto"/>
              <w:ind w:left="0" w:right="0" w:firstLine="0"/>
              <w:jc w:val="left"/>
            </w:pPr>
            <w:r w:rsidRPr="000B0251">
              <w:rPr>
                <w:lang w:val="en-US"/>
              </w:rPr>
              <w:t>{{ p.</w:t>
            </w:r>
            <w:r w:rsidR="00A3734D">
              <w:rPr>
                <w:lang w:val="en-US"/>
              </w:rPr>
              <w:t>t_</w:t>
            </w:r>
            <w:r w:rsidR="00215A50">
              <w:rPr>
                <w:lang w:val="en-US"/>
              </w:rPr>
              <w:t>2029</w:t>
            </w:r>
            <w:r w:rsidRPr="000B0251">
              <w:rPr>
                <w:lang w:val="en-US"/>
              </w:rPr>
              <w:t>}}</w:t>
            </w:r>
          </w:p>
        </w:tc>
        <w:tc>
          <w:tcPr>
            <w:tcW w:w="1153" w:type="dxa"/>
            <w:tcBorders>
              <w:top w:val="single" w:sz="6" w:space="0" w:color="000000"/>
              <w:left w:val="single" w:sz="6" w:space="0" w:color="000000"/>
              <w:bottom w:val="single" w:sz="6" w:space="0" w:color="000000"/>
              <w:right w:val="single" w:sz="6" w:space="0" w:color="000000"/>
            </w:tcBorders>
          </w:tcPr>
          <w:p w14:paraId="6468370D" w14:textId="53C96ED3" w:rsidR="00782152" w:rsidRDefault="003D75C2" w:rsidP="00881815">
            <w:pPr>
              <w:spacing w:after="0" w:line="259" w:lineRule="auto"/>
              <w:ind w:left="0" w:right="0" w:firstLine="0"/>
              <w:jc w:val="left"/>
            </w:pPr>
            <w:r w:rsidRPr="000B0251">
              <w:rPr>
                <w:lang w:val="en-US"/>
              </w:rPr>
              <w:t>{{ p.</w:t>
            </w:r>
            <w:r w:rsidR="00A3734D">
              <w:rPr>
                <w:lang w:val="en-US"/>
              </w:rPr>
              <w:t>t_</w:t>
            </w:r>
            <w:r w:rsidR="00215A50">
              <w:rPr>
                <w:lang w:val="en-US"/>
              </w:rPr>
              <w:t>2030</w:t>
            </w:r>
            <w:r w:rsidRPr="000B0251">
              <w:rPr>
                <w:lang w:val="en-US"/>
              </w:rPr>
              <w:t>}}</w:t>
            </w:r>
          </w:p>
        </w:tc>
      </w:tr>
      <w:tr w:rsidR="00782152" w14:paraId="283C9BD8" w14:textId="77777777" w:rsidTr="00782152">
        <w:trPr>
          <w:trHeight w:val="750"/>
        </w:trPr>
        <w:tc>
          <w:tcPr>
            <w:tcW w:w="1198" w:type="dxa"/>
            <w:tcBorders>
              <w:top w:val="single" w:sz="6" w:space="0" w:color="000000"/>
              <w:left w:val="single" w:sz="6" w:space="0" w:color="000000"/>
              <w:bottom w:val="single" w:sz="6" w:space="0" w:color="000000"/>
              <w:right w:val="single" w:sz="6" w:space="0" w:color="000000"/>
            </w:tcBorders>
          </w:tcPr>
          <w:p w14:paraId="74776B9B" w14:textId="11D4597F" w:rsidR="00782152" w:rsidRDefault="003D75C2" w:rsidP="00881815">
            <w:pPr>
              <w:spacing w:after="0" w:line="259" w:lineRule="auto"/>
              <w:ind w:left="2" w:right="0" w:firstLine="0"/>
              <w:jc w:val="left"/>
            </w:pPr>
            <w:r>
              <w:t>{% endfor %}</w:t>
            </w:r>
          </w:p>
        </w:tc>
        <w:tc>
          <w:tcPr>
            <w:tcW w:w="1168" w:type="dxa"/>
            <w:tcBorders>
              <w:top w:val="single" w:sz="6" w:space="0" w:color="000000"/>
              <w:left w:val="single" w:sz="6" w:space="0" w:color="000000"/>
              <w:bottom w:val="single" w:sz="6" w:space="0" w:color="000000"/>
              <w:right w:val="single" w:sz="6" w:space="0" w:color="000000"/>
            </w:tcBorders>
          </w:tcPr>
          <w:p w14:paraId="24681757" w14:textId="58161ACC" w:rsidR="00782152" w:rsidRDefault="00782152" w:rsidP="00881815">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48542C29" w14:textId="50EBF0D5" w:rsidR="00782152" w:rsidRDefault="00782152" w:rsidP="00881815">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602F0CA4" w14:textId="6748AB0F" w:rsidR="00782152" w:rsidRDefault="00782152" w:rsidP="00881815">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0804D110" w14:textId="04433645" w:rsidR="00782152" w:rsidRDefault="00782152" w:rsidP="00881815">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3BD5125A" w14:textId="1ED3975A" w:rsidR="00782152" w:rsidRDefault="00782152" w:rsidP="00881815">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782DE1BB" w14:textId="366222C6" w:rsidR="00782152" w:rsidRDefault="00782152" w:rsidP="00881815">
            <w:pPr>
              <w:spacing w:after="0" w:line="259" w:lineRule="auto"/>
              <w:ind w:left="0" w:right="0" w:firstLine="0"/>
              <w:jc w:val="left"/>
            </w:pPr>
          </w:p>
        </w:tc>
        <w:tc>
          <w:tcPr>
            <w:tcW w:w="1153" w:type="dxa"/>
            <w:tcBorders>
              <w:top w:val="single" w:sz="6" w:space="0" w:color="000000"/>
              <w:left w:val="single" w:sz="6" w:space="0" w:color="000000"/>
              <w:bottom w:val="single" w:sz="6" w:space="0" w:color="000000"/>
              <w:right w:val="single" w:sz="6" w:space="0" w:color="000000"/>
            </w:tcBorders>
          </w:tcPr>
          <w:p w14:paraId="1339B760" w14:textId="6DDCDFEB" w:rsidR="00782152" w:rsidRDefault="00782152" w:rsidP="00881815">
            <w:pPr>
              <w:spacing w:after="0" w:line="259" w:lineRule="auto"/>
              <w:ind w:left="0" w:right="0" w:firstLine="0"/>
              <w:jc w:val="left"/>
            </w:pPr>
          </w:p>
        </w:tc>
      </w:tr>
    </w:tbl>
    <w:p w14:paraId="672B583E" w14:textId="77777777" w:rsidR="00782152" w:rsidRDefault="00782152" w:rsidP="00782152">
      <w:pPr>
        <w:spacing w:after="303"/>
        <w:ind w:left="-5" w:right="15"/>
      </w:pPr>
      <w:r>
        <w:rPr>
          <w:b/>
        </w:rPr>
        <w:t xml:space="preserve">Fuente: </w:t>
      </w:r>
      <w:r>
        <w:t>Infraestructura</w:t>
      </w:r>
    </w:p>
    <w:p w14:paraId="3FEE6DEF" w14:textId="77777777" w:rsidR="00782152" w:rsidRDefault="00782152" w:rsidP="00782152">
      <w:pPr>
        <w:spacing w:after="293" w:line="264" w:lineRule="auto"/>
        <w:ind w:left="-5" w:right="0"/>
      </w:pPr>
      <w:r>
        <w:rPr>
          <w:b/>
        </w:rPr>
        <w:t>9.2. Infraestructura Tecnológica</w:t>
      </w:r>
    </w:p>
    <w:p w14:paraId="38FC3893" w14:textId="77777777" w:rsidR="00782152" w:rsidRDefault="00782152" w:rsidP="00782152">
      <w:pPr>
        <w:spacing w:after="296"/>
        <w:ind w:left="-5" w:right="15"/>
      </w:pPr>
      <w:r>
        <w:t>Dentro de las características generales relacionadas con la infraestructura tecnológica, la Corporación Unificada Nacional de Educación Superior CUN, ha destinado espacios para la comunidad académica del programa como los siguientes:</w:t>
      </w:r>
    </w:p>
    <w:p w14:paraId="3F133592" w14:textId="77777777" w:rsidR="00782152" w:rsidRDefault="00782152" w:rsidP="00782152">
      <w:pPr>
        <w:numPr>
          <w:ilvl w:val="0"/>
          <w:numId w:val="5"/>
        </w:numPr>
        <w:spacing w:after="311" w:line="252" w:lineRule="auto"/>
        <w:ind w:right="15" w:hanging="360"/>
      </w:pPr>
      <w:r>
        <w:t>Campus Virtual: La CUN ha destinado en su espacio Web, un sitio denominae educativo que facilita la formación del conocimiento para el desarrollo de competencias. El LMS Moodle, al ser una plataforma de aprendizaje Open Source, permite personalizar y alinear nuestro modelo a las necesidades de la comunidad educativa, implementando los módulos que más se adecúan al Modelo Pedagógico y de Educación Virtual de la CUN.</w:t>
      </w:r>
    </w:p>
    <w:p w14:paraId="5EFAF788" w14:textId="77777777" w:rsidR="00782152" w:rsidRDefault="00782152" w:rsidP="00782152">
      <w:pPr>
        <w:numPr>
          <w:ilvl w:val="0"/>
          <w:numId w:val="5"/>
        </w:numPr>
        <w:spacing w:after="310" w:line="252" w:lineRule="auto"/>
        <w:ind w:right="15" w:hanging="360"/>
      </w:pPr>
      <w:r>
        <w:t>Herramientas Web 2.0: La web ha permitido que el conocimiento y la información lleguen a un mayor número de personas de manera fácil y accesible. Esto ha traído una generación de mayor conocimiento y con unos estilos de aprendizaje asociados al aprendizaje en la web. Entre las herramientas disponibles están: para la elaboración de mapas Spicynodes, Cmap tolos, Text2mindmap, Gliffy; para la elaboración de presentaciones: Powerpoint, Powtoon, Authorframe, Slideshare; para la elaboración de videotutoriales: Atube Catcher (screenshots), Camtasia; para la elaboración de actividades de refuerzo: Educaplay, Hot potatoes, Edilim, ISpring.</w:t>
      </w:r>
    </w:p>
    <w:p w14:paraId="5CF6FFE9" w14:textId="77777777" w:rsidR="00782152" w:rsidRDefault="00782152" w:rsidP="00782152">
      <w:pPr>
        <w:numPr>
          <w:ilvl w:val="0"/>
          <w:numId w:val="5"/>
        </w:numPr>
        <w:spacing w:after="257" w:line="252" w:lineRule="auto"/>
        <w:ind w:right="15" w:hanging="360"/>
      </w:pPr>
      <w:r>
        <w:lastRenderedPageBreak/>
        <w:t xml:space="preserve">Biblioteca Virtual: La CUN cuenta con la biblioteca virtual a la que tienen acceso los estudiantes, docentes y administrativos, sin importar la modalidad de formación a la cual estén adscritos. Tienen acceso a los recursos bibliográficos tanto físicos como electrónicos que disponga la Institución por medio de: </w:t>
      </w:r>
      <w:r>
        <w:rPr>
          <w:color w:val="0462C1"/>
          <w:u w:val="single" w:color="0462C1"/>
        </w:rPr>
        <w:t>http://www.cun.edu.co/biblioteca.html</w:t>
      </w:r>
      <w:r>
        <w:rPr>
          <w:u w:val="single" w:color="0462C1"/>
        </w:rPr>
        <w:t>.</w:t>
      </w:r>
      <w:r>
        <w:t xml:space="preserve"> Adicionalmente, en ellas se encuentran videos tutoriales que ilustran a los usuarios en el uso de los recursos de la biblioteca.</w:t>
      </w:r>
    </w:p>
    <w:p w14:paraId="0AC46FE1" w14:textId="77777777" w:rsidR="00782152" w:rsidRDefault="00782152" w:rsidP="00782152">
      <w:pPr>
        <w:ind w:left="-5" w:right="15"/>
      </w:pPr>
      <w:r>
        <w:t>La Corporación Unificada de educación superior - CUN cuenta con una infraestructura tecnológica que asegura el adecuado desarrollo de las funciones estudiantiles, de docencia y sustantivas del Programa, en modalidad virtual.</w:t>
      </w:r>
    </w:p>
    <w:p w14:paraId="2D04C33C" w14:textId="77777777" w:rsidR="00782152" w:rsidRDefault="00782152" w:rsidP="00782152">
      <w:pPr>
        <w:spacing w:after="184"/>
        <w:ind w:left="-5" w:right="15"/>
      </w:pPr>
      <w:r>
        <w:t>Los objetivos trazados por la Vicerrectoría de Servicios Digitales, además de establecer los objetivos de la planeación de los recursos tecnológicos de la CUN, propende por la actualización, adquisición, mantenimiento y soporte de estos, garantizando que los programas ofrezcan una adecuada y oportuna prestación a los estudiantes.</w:t>
      </w:r>
    </w:p>
    <w:p w14:paraId="2AC2ACFD" w14:textId="77777777" w:rsidR="00782152" w:rsidRDefault="00782152" w:rsidP="00782152">
      <w:pPr>
        <w:spacing w:after="265" w:line="264" w:lineRule="auto"/>
        <w:ind w:left="-5" w:right="0"/>
      </w:pPr>
      <w:r>
        <w:rPr>
          <w:b/>
        </w:rPr>
        <w:t>Salas y ambientes de aprendizaje</w:t>
      </w:r>
    </w:p>
    <w:p w14:paraId="097337BC" w14:textId="77777777" w:rsidR="00782152" w:rsidRDefault="00782152" w:rsidP="00782152">
      <w:pPr>
        <w:ind w:left="-5" w:right="15"/>
      </w:pPr>
      <w:r>
        <w:t>La CUN en su constante fortalecimiento de su oferta académica en coherencia con la calidad académica e institucional, busca robustecer sus espacios y ambientes académicos con el fin de garantizar efectividad en los procesos de formación de los estudiantes, así como el bienestar de la comunidad en general. Por lo tanto, y con relación a la infraestructura tecnológica asignada al programa es importante tener presente que las salas de cómputo cuentan con conectividad a Internet con cableado estructurado y Wifi, sistemas operativos Windows y/o MacOS, herramientas ofimáticas completas para el desarrollo de actividades, software especializados según las necesidades curriculares para el desarrollo de procesos académicos, navegadores, entre otras herramientas de seguridad que permiten el fácil acceso al campus virtual.</w:t>
      </w:r>
    </w:p>
    <w:p w14:paraId="242DE843" w14:textId="77777777" w:rsidR="00782152" w:rsidRDefault="00782152" w:rsidP="00782152">
      <w:pPr>
        <w:spacing w:after="281"/>
        <w:ind w:left="-5" w:right="15"/>
      </w:pPr>
      <w:r>
        <w:t>Tomando como referencia las proyecciones sobre los rubros en la inversión de infraestructura y medios educativos, con el cual se ratifica el crecimiento de los ambientes de acuerdo con el aumento de estudiantes en los períodos siguientes, con el objetivo de garantizar el cumplimiento de las diferentes jornadas académicas se disponen las siguientes proyecciones.</w:t>
      </w:r>
    </w:p>
    <w:p w14:paraId="10341853" w14:textId="77777777" w:rsidR="00782152" w:rsidRDefault="00782152" w:rsidP="00782152">
      <w:pPr>
        <w:spacing w:after="0" w:line="259" w:lineRule="auto"/>
        <w:ind w:left="-5" w:right="0"/>
        <w:jc w:val="left"/>
      </w:pPr>
      <w:r>
        <w:rPr>
          <w:rFonts w:ascii="Segoe UI Symbol" w:eastAsia="Segoe UI Symbol" w:hAnsi="Segoe UI Symbol" w:cs="Segoe UI Symbol"/>
        </w:rPr>
        <w:t xml:space="preserve"> </w:t>
      </w:r>
      <w:r>
        <w:rPr>
          <w:b/>
          <w:i/>
        </w:rPr>
        <w:t>Equipos de cómputo</w:t>
      </w:r>
    </w:p>
    <w:p w14:paraId="3995F4A8" w14:textId="77777777" w:rsidR="00782152" w:rsidRDefault="00782152" w:rsidP="00782152">
      <w:pPr>
        <w:spacing w:after="6"/>
        <w:ind w:left="-5" w:right="15"/>
      </w:pPr>
      <w:r>
        <w:t>A continuación, se presenta la proyección de equipos por periodo académico para las salas de cómputo existentes para cada lugar de desarrollo. Estos equipos se dispondrá</w:t>
      </w:r>
    </w:p>
    <w:tbl>
      <w:tblPr>
        <w:tblStyle w:val="TableGrid"/>
        <w:tblW w:w="9652" w:type="dxa"/>
        <w:tblInd w:w="6" w:type="dxa"/>
        <w:tblCellMar>
          <w:top w:w="3" w:type="dxa"/>
          <w:left w:w="24" w:type="dxa"/>
          <w:right w:w="23" w:type="dxa"/>
        </w:tblCellMar>
        <w:tblLook w:val="04A0" w:firstRow="1" w:lastRow="0" w:firstColumn="1" w:lastColumn="0" w:noHBand="0" w:noVBand="1"/>
      </w:tblPr>
      <w:tblGrid>
        <w:gridCol w:w="1151"/>
        <w:gridCol w:w="540"/>
        <w:gridCol w:w="510"/>
        <w:gridCol w:w="527"/>
        <w:gridCol w:w="596"/>
        <w:gridCol w:w="645"/>
        <w:gridCol w:w="646"/>
        <w:gridCol w:w="605"/>
        <w:gridCol w:w="667"/>
        <w:gridCol w:w="626"/>
        <w:gridCol w:w="636"/>
        <w:gridCol w:w="667"/>
        <w:gridCol w:w="627"/>
        <w:gridCol w:w="595"/>
        <w:gridCol w:w="614"/>
      </w:tblGrid>
      <w:tr w:rsidR="00782152" w14:paraId="0162C197" w14:textId="77777777" w:rsidTr="00881815">
        <w:trPr>
          <w:trHeight w:val="392"/>
        </w:trPr>
        <w:tc>
          <w:tcPr>
            <w:tcW w:w="1151" w:type="dxa"/>
            <w:vMerge w:val="restart"/>
            <w:tcBorders>
              <w:top w:val="single" w:sz="6" w:space="0" w:color="000000"/>
              <w:left w:val="single" w:sz="6" w:space="0" w:color="000000"/>
              <w:bottom w:val="single" w:sz="6" w:space="0" w:color="000000"/>
              <w:right w:val="single" w:sz="6" w:space="0" w:color="000000"/>
            </w:tcBorders>
            <w:shd w:val="clear" w:color="auto" w:fill="89B700"/>
            <w:vAlign w:val="center"/>
          </w:tcPr>
          <w:p w14:paraId="554F3D77" w14:textId="77777777" w:rsidR="00782152" w:rsidRDefault="00782152" w:rsidP="00881815">
            <w:pPr>
              <w:spacing w:after="0" w:line="259" w:lineRule="auto"/>
              <w:ind w:left="43" w:right="0" w:firstLine="0"/>
            </w:pPr>
            <w:r>
              <w:rPr>
                <w:b/>
                <w:color w:val="FFFFFF"/>
              </w:rPr>
              <w:t>Regiona l</w:t>
            </w:r>
          </w:p>
          <w:p w14:paraId="5BF5E063" w14:textId="77777777" w:rsidR="00782152" w:rsidRDefault="00782152" w:rsidP="00881815">
            <w:pPr>
              <w:spacing w:after="0" w:line="259" w:lineRule="auto"/>
              <w:ind w:left="0" w:right="18" w:firstLine="0"/>
              <w:jc w:val="center"/>
            </w:pPr>
            <w:r>
              <w:rPr>
                <w:b/>
                <w:color w:val="FFFFFF"/>
              </w:rPr>
              <w:t>XXX</w:t>
            </w:r>
          </w:p>
        </w:tc>
        <w:tc>
          <w:tcPr>
            <w:tcW w:w="1050" w:type="dxa"/>
            <w:gridSpan w:val="2"/>
            <w:tcBorders>
              <w:top w:val="single" w:sz="6" w:space="0" w:color="000000"/>
              <w:left w:val="single" w:sz="6" w:space="0" w:color="000000"/>
              <w:bottom w:val="single" w:sz="6" w:space="0" w:color="000000"/>
              <w:right w:val="single" w:sz="6" w:space="0" w:color="000000"/>
            </w:tcBorders>
            <w:shd w:val="clear" w:color="auto" w:fill="89B700"/>
          </w:tcPr>
          <w:p w14:paraId="02AE0DDC" w14:textId="77777777" w:rsidR="00782152" w:rsidRDefault="00782152" w:rsidP="00881815">
            <w:pPr>
              <w:spacing w:after="0" w:line="259" w:lineRule="auto"/>
              <w:ind w:left="201" w:right="0" w:firstLine="0"/>
              <w:jc w:val="left"/>
            </w:pPr>
            <w:r>
              <w:rPr>
                <w:b/>
                <w:color w:val="FFFFFF"/>
              </w:rPr>
              <w:t>Año 1</w:t>
            </w:r>
          </w:p>
        </w:tc>
        <w:tc>
          <w:tcPr>
            <w:tcW w:w="1123" w:type="dxa"/>
            <w:gridSpan w:val="2"/>
            <w:tcBorders>
              <w:top w:val="single" w:sz="6" w:space="0" w:color="000000"/>
              <w:left w:val="single" w:sz="6" w:space="0" w:color="000000"/>
              <w:bottom w:val="single" w:sz="6" w:space="0" w:color="000000"/>
              <w:right w:val="single" w:sz="6" w:space="0" w:color="000000"/>
            </w:tcBorders>
            <w:shd w:val="clear" w:color="auto" w:fill="89B700"/>
          </w:tcPr>
          <w:p w14:paraId="6A5666DE" w14:textId="77777777" w:rsidR="00782152" w:rsidRDefault="00782152" w:rsidP="00881815">
            <w:pPr>
              <w:spacing w:after="0" w:line="259" w:lineRule="auto"/>
              <w:ind w:left="0" w:right="13" w:firstLine="0"/>
              <w:jc w:val="center"/>
            </w:pPr>
            <w:r>
              <w:rPr>
                <w:b/>
                <w:color w:val="FFFFFF"/>
              </w:rPr>
              <w:t>Año 2</w:t>
            </w:r>
          </w:p>
        </w:tc>
        <w:tc>
          <w:tcPr>
            <w:tcW w:w="1291" w:type="dxa"/>
            <w:gridSpan w:val="2"/>
            <w:tcBorders>
              <w:top w:val="single" w:sz="6" w:space="0" w:color="000000"/>
              <w:left w:val="single" w:sz="6" w:space="0" w:color="000000"/>
              <w:bottom w:val="single" w:sz="6" w:space="0" w:color="000000"/>
              <w:right w:val="single" w:sz="6" w:space="0" w:color="000000"/>
            </w:tcBorders>
            <w:shd w:val="clear" w:color="auto" w:fill="89B700"/>
          </w:tcPr>
          <w:p w14:paraId="0FB54A77" w14:textId="77777777" w:rsidR="00782152" w:rsidRDefault="00782152" w:rsidP="00881815">
            <w:pPr>
              <w:spacing w:after="0" w:line="259" w:lineRule="auto"/>
              <w:ind w:left="0" w:right="13" w:firstLine="0"/>
              <w:jc w:val="center"/>
            </w:pPr>
            <w:r>
              <w:rPr>
                <w:b/>
                <w:color w:val="FFFFFF"/>
              </w:rPr>
              <w:t>Año 3</w:t>
            </w:r>
          </w:p>
        </w:tc>
        <w:tc>
          <w:tcPr>
            <w:tcW w:w="1272" w:type="dxa"/>
            <w:gridSpan w:val="2"/>
            <w:tcBorders>
              <w:top w:val="single" w:sz="6" w:space="0" w:color="000000"/>
              <w:left w:val="single" w:sz="6" w:space="0" w:color="000000"/>
              <w:bottom w:val="single" w:sz="6" w:space="0" w:color="000000"/>
              <w:right w:val="single" w:sz="6" w:space="0" w:color="000000"/>
            </w:tcBorders>
            <w:shd w:val="clear" w:color="auto" w:fill="89B700"/>
          </w:tcPr>
          <w:p w14:paraId="38F66C5B" w14:textId="77777777" w:rsidR="00782152" w:rsidRDefault="00782152" w:rsidP="00881815">
            <w:pPr>
              <w:spacing w:after="0" w:line="259" w:lineRule="auto"/>
              <w:ind w:left="0" w:right="14" w:firstLine="0"/>
              <w:jc w:val="center"/>
            </w:pPr>
            <w:r>
              <w:rPr>
                <w:b/>
                <w:color w:val="FFFFFF"/>
              </w:rPr>
              <w:t>Año 4</w:t>
            </w:r>
          </w:p>
        </w:tc>
        <w:tc>
          <w:tcPr>
            <w:tcW w:w="1262" w:type="dxa"/>
            <w:gridSpan w:val="2"/>
            <w:tcBorders>
              <w:top w:val="single" w:sz="6" w:space="0" w:color="000000"/>
              <w:left w:val="single" w:sz="6" w:space="0" w:color="000000"/>
              <w:bottom w:val="single" w:sz="6" w:space="0" w:color="000000"/>
              <w:right w:val="single" w:sz="6" w:space="0" w:color="000000"/>
            </w:tcBorders>
            <w:shd w:val="clear" w:color="auto" w:fill="89B700"/>
          </w:tcPr>
          <w:p w14:paraId="60A7B094" w14:textId="77777777" w:rsidR="00782152" w:rsidRDefault="00782152" w:rsidP="00881815">
            <w:pPr>
              <w:spacing w:after="0" w:line="259" w:lineRule="auto"/>
              <w:ind w:left="0" w:right="14" w:firstLine="0"/>
              <w:jc w:val="center"/>
            </w:pPr>
            <w:r>
              <w:rPr>
                <w:b/>
                <w:color w:val="FFFFFF"/>
              </w:rPr>
              <w:t>Año 5</w:t>
            </w:r>
          </w:p>
        </w:tc>
        <w:tc>
          <w:tcPr>
            <w:tcW w:w="1294" w:type="dxa"/>
            <w:gridSpan w:val="2"/>
            <w:tcBorders>
              <w:top w:val="single" w:sz="6" w:space="0" w:color="000000"/>
              <w:left w:val="single" w:sz="6" w:space="0" w:color="000000"/>
              <w:bottom w:val="single" w:sz="6" w:space="0" w:color="000000"/>
              <w:right w:val="single" w:sz="6" w:space="0" w:color="000000"/>
            </w:tcBorders>
            <w:shd w:val="clear" w:color="auto" w:fill="89B700"/>
          </w:tcPr>
          <w:p w14:paraId="1C2E0F96" w14:textId="77777777" w:rsidR="00782152" w:rsidRDefault="00782152" w:rsidP="00881815">
            <w:pPr>
              <w:spacing w:after="0" w:line="259" w:lineRule="auto"/>
              <w:ind w:left="0" w:right="14" w:firstLine="0"/>
              <w:jc w:val="center"/>
            </w:pPr>
            <w:r>
              <w:rPr>
                <w:b/>
                <w:color w:val="FFFFFF"/>
              </w:rPr>
              <w:t>Año 6</w:t>
            </w:r>
          </w:p>
        </w:tc>
        <w:tc>
          <w:tcPr>
            <w:tcW w:w="1209" w:type="dxa"/>
            <w:gridSpan w:val="2"/>
            <w:tcBorders>
              <w:top w:val="single" w:sz="6" w:space="0" w:color="000000"/>
              <w:left w:val="single" w:sz="6" w:space="0" w:color="000000"/>
              <w:bottom w:val="single" w:sz="6" w:space="0" w:color="000000"/>
              <w:right w:val="single" w:sz="6" w:space="0" w:color="000000"/>
            </w:tcBorders>
            <w:shd w:val="clear" w:color="auto" w:fill="89B700"/>
          </w:tcPr>
          <w:p w14:paraId="2E189D99" w14:textId="77777777" w:rsidR="00782152" w:rsidRDefault="00782152" w:rsidP="00881815">
            <w:pPr>
              <w:spacing w:after="0" w:line="259" w:lineRule="auto"/>
              <w:ind w:left="0" w:right="1" w:firstLine="0"/>
              <w:jc w:val="center"/>
            </w:pPr>
            <w:r>
              <w:rPr>
                <w:b/>
                <w:color w:val="FFFFFF"/>
              </w:rPr>
              <w:t>Año 7</w:t>
            </w:r>
          </w:p>
        </w:tc>
      </w:tr>
      <w:tr w:rsidR="00782152" w14:paraId="58400E6A" w14:textId="77777777" w:rsidTr="00881815">
        <w:trPr>
          <w:trHeight w:val="583"/>
        </w:trPr>
        <w:tc>
          <w:tcPr>
            <w:tcW w:w="0" w:type="auto"/>
            <w:vMerge/>
            <w:tcBorders>
              <w:top w:val="nil"/>
              <w:left w:val="single" w:sz="6" w:space="0" w:color="000000"/>
              <w:bottom w:val="single" w:sz="6" w:space="0" w:color="000000"/>
              <w:right w:val="single" w:sz="6" w:space="0" w:color="000000"/>
            </w:tcBorders>
          </w:tcPr>
          <w:p w14:paraId="44A96A83" w14:textId="77777777" w:rsidR="00782152" w:rsidRDefault="00782152" w:rsidP="00881815">
            <w:pPr>
              <w:spacing w:after="160" w:line="259" w:lineRule="auto"/>
              <w:ind w:left="0" w:right="0" w:firstLine="0"/>
              <w:jc w:val="left"/>
            </w:pPr>
          </w:p>
        </w:tc>
        <w:tc>
          <w:tcPr>
            <w:tcW w:w="540" w:type="dxa"/>
            <w:tcBorders>
              <w:top w:val="single" w:sz="6" w:space="0" w:color="000000"/>
              <w:left w:val="single" w:sz="6" w:space="0" w:color="000000"/>
              <w:bottom w:val="single" w:sz="6" w:space="0" w:color="000000"/>
              <w:right w:val="single" w:sz="6" w:space="0" w:color="000000"/>
            </w:tcBorders>
            <w:shd w:val="clear" w:color="auto" w:fill="89B700"/>
          </w:tcPr>
          <w:p w14:paraId="32680752" w14:textId="77777777" w:rsidR="00782152" w:rsidRDefault="00782152" w:rsidP="00881815">
            <w:pPr>
              <w:spacing w:after="0" w:line="259" w:lineRule="auto"/>
              <w:ind w:left="6" w:right="0" w:firstLine="0"/>
            </w:pPr>
            <w:r>
              <w:rPr>
                <w:b/>
                <w:color w:val="FFFFFF"/>
              </w:rPr>
              <w:t>Sem</w:t>
            </w:r>
          </w:p>
          <w:p w14:paraId="5BEDB106" w14:textId="77777777" w:rsidR="00782152" w:rsidRDefault="00782152" w:rsidP="00881815">
            <w:pPr>
              <w:spacing w:after="0" w:line="259" w:lineRule="auto"/>
              <w:ind w:left="179" w:right="0" w:firstLine="0"/>
              <w:jc w:val="left"/>
            </w:pPr>
            <w:r>
              <w:rPr>
                <w:b/>
                <w:color w:val="FFFFFF"/>
              </w:rPr>
              <w:t>1</w:t>
            </w:r>
          </w:p>
        </w:tc>
        <w:tc>
          <w:tcPr>
            <w:tcW w:w="510" w:type="dxa"/>
            <w:tcBorders>
              <w:top w:val="single" w:sz="6" w:space="0" w:color="000000"/>
              <w:left w:val="single" w:sz="6" w:space="0" w:color="000000"/>
              <w:bottom w:val="single" w:sz="6" w:space="0" w:color="000000"/>
              <w:right w:val="single" w:sz="6" w:space="0" w:color="000000"/>
            </w:tcBorders>
            <w:shd w:val="clear" w:color="auto" w:fill="89B700"/>
          </w:tcPr>
          <w:p w14:paraId="48AD2406" w14:textId="77777777" w:rsidR="00782152" w:rsidRDefault="00782152" w:rsidP="00881815">
            <w:pPr>
              <w:spacing w:after="0" w:line="259" w:lineRule="auto"/>
              <w:ind w:left="44" w:right="0" w:firstLine="37"/>
              <w:jc w:val="left"/>
            </w:pPr>
            <w:r>
              <w:rPr>
                <w:b/>
                <w:color w:val="FFFFFF"/>
              </w:rPr>
              <w:t>Se m 2</w:t>
            </w:r>
          </w:p>
        </w:tc>
        <w:tc>
          <w:tcPr>
            <w:tcW w:w="527" w:type="dxa"/>
            <w:tcBorders>
              <w:top w:val="single" w:sz="6" w:space="0" w:color="000000"/>
              <w:left w:val="single" w:sz="6" w:space="0" w:color="000000"/>
              <w:bottom w:val="single" w:sz="6" w:space="0" w:color="000000"/>
              <w:right w:val="single" w:sz="6" w:space="0" w:color="000000"/>
            </w:tcBorders>
            <w:shd w:val="clear" w:color="auto" w:fill="89B700"/>
          </w:tcPr>
          <w:p w14:paraId="354BC2C9" w14:textId="77777777" w:rsidR="00782152" w:rsidRDefault="00782152" w:rsidP="00881815">
            <w:pPr>
              <w:spacing w:after="0" w:line="259" w:lineRule="auto"/>
              <w:ind w:left="0" w:right="0" w:firstLine="0"/>
            </w:pPr>
            <w:r>
              <w:rPr>
                <w:b/>
                <w:color w:val="FFFFFF"/>
              </w:rPr>
              <w:t>Sem</w:t>
            </w:r>
          </w:p>
          <w:p w14:paraId="367C733C" w14:textId="77777777" w:rsidR="00782152" w:rsidRDefault="00782152" w:rsidP="00881815">
            <w:pPr>
              <w:spacing w:after="0" w:line="259" w:lineRule="auto"/>
              <w:ind w:left="172" w:right="0" w:firstLine="0"/>
              <w:jc w:val="left"/>
            </w:pPr>
            <w:r>
              <w:rPr>
                <w:b/>
                <w:color w:val="FFFFFF"/>
              </w:rPr>
              <w:t>3</w:t>
            </w:r>
          </w:p>
        </w:tc>
        <w:tc>
          <w:tcPr>
            <w:tcW w:w="596" w:type="dxa"/>
            <w:tcBorders>
              <w:top w:val="single" w:sz="6" w:space="0" w:color="000000"/>
              <w:left w:val="single" w:sz="6" w:space="0" w:color="000000"/>
              <w:bottom w:val="single" w:sz="6" w:space="0" w:color="000000"/>
              <w:right w:val="single" w:sz="6" w:space="0" w:color="000000"/>
            </w:tcBorders>
            <w:shd w:val="clear" w:color="auto" w:fill="89B700"/>
          </w:tcPr>
          <w:p w14:paraId="5F5D92F2" w14:textId="77777777" w:rsidR="00782152" w:rsidRDefault="00782152" w:rsidP="00881815">
            <w:pPr>
              <w:spacing w:after="0" w:line="259" w:lineRule="auto"/>
              <w:ind w:left="34" w:right="0" w:firstLine="0"/>
            </w:pPr>
            <w:r>
              <w:rPr>
                <w:b/>
                <w:color w:val="FFFFFF"/>
              </w:rPr>
              <w:t>Sem</w:t>
            </w:r>
          </w:p>
          <w:p w14:paraId="23DB3910" w14:textId="77777777" w:rsidR="00782152" w:rsidRDefault="00782152" w:rsidP="00881815">
            <w:pPr>
              <w:spacing w:after="0" w:line="259" w:lineRule="auto"/>
              <w:ind w:left="207" w:right="0" w:firstLine="0"/>
              <w:jc w:val="left"/>
            </w:pPr>
            <w:r>
              <w:rPr>
                <w:b/>
                <w:color w:val="FFFFFF"/>
              </w:rPr>
              <w:t>4</w:t>
            </w:r>
          </w:p>
        </w:tc>
        <w:tc>
          <w:tcPr>
            <w:tcW w:w="645" w:type="dxa"/>
            <w:tcBorders>
              <w:top w:val="single" w:sz="6" w:space="0" w:color="000000"/>
              <w:left w:val="single" w:sz="6" w:space="0" w:color="000000"/>
              <w:bottom w:val="single" w:sz="6" w:space="0" w:color="000000"/>
              <w:right w:val="single" w:sz="6" w:space="0" w:color="000000"/>
            </w:tcBorders>
            <w:shd w:val="clear" w:color="auto" w:fill="89B700"/>
          </w:tcPr>
          <w:p w14:paraId="2C28EAEA" w14:textId="77777777" w:rsidR="00782152" w:rsidRDefault="00782152" w:rsidP="00881815">
            <w:pPr>
              <w:spacing w:after="0" w:line="259" w:lineRule="auto"/>
              <w:ind w:left="59" w:right="0" w:firstLine="0"/>
            </w:pPr>
            <w:r>
              <w:rPr>
                <w:b/>
                <w:color w:val="FFFFFF"/>
              </w:rPr>
              <w:t>Sem</w:t>
            </w:r>
          </w:p>
          <w:p w14:paraId="38C8CD27" w14:textId="77777777" w:rsidR="00782152" w:rsidRDefault="00782152" w:rsidP="00881815">
            <w:pPr>
              <w:spacing w:after="0" w:line="259" w:lineRule="auto"/>
              <w:ind w:left="0" w:right="14" w:firstLine="0"/>
              <w:jc w:val="center"/>
            </w:pPr>
            <w:r>
              <w:rPr>
                <w:b/>
                <w:color w:val="FFFFFF"/>
              </w:rPr>
              <w:t>5</w:t>
            </w:r>
          </w:p>
        </w:tc>
        <w:tc>
          <w:tcPr>
            <w:tcW w:w="646" w:type="dxa"/>
            <w:tcBorders>
              <w:top w:val="single" w:sz="6" w:space="0" w:color="000000"/>
              <w:left w:val="single" w:sz="6" w:space="0" w:color="000000"/>
              <w:bottom w:val="single" w:sz="6" w:space="0" w:color="000000"/>
              <w:right w:val="single" w:sz="6" w:space="0" w:color="000000"/>
            </w:tcBorders>
            <w:shd w:val="clear" w:color="auto" w:fill="89B700"/>
          </w:tcPr>
          <w:p w14:paraId="0A732936" w14:textId="77777777" w:rsidR="00782152" w:rsidRDefault="00782152" w:rsidP="00881815">
            <w:pPr>
              <w:spacing w:after="0" w:line="259" w:lineRule="auto"/>
              <w:ind w:left="59" w:right="0" w:firstLine="0"/>
            </w:pPr>
            <w:r>
              <w:rPr>
                <w:b/>
                <w:color w:val="FFFFFF"/>
              </w:rPr>
              <w:t>Sem</w:t>
            </w:r>
          </w:p>
          <w:p w14:paraId="7F00C080" w14:textId="77777777" w:rsidR="00782152" w:rsidRDefault="00782152" w:rsidP="00881815">
            <w:pPr>
              <w:spacing w:after="0" w:line="259" w:lineRule="auto"/>
              <w:ind w:left="0" w:right="13" w:firstLine="0"/>
              <w:jc w:val="center"/>
            </w:pPr>
            <w:r>
              <w:rPr>
                <w:b/>
                <w:color w:val="FFFFFF"/>
              </w:rPr>
              <w:t>6</w:t>
            </w:r>
          </w:p>
        </w:tc>
        <w:tc>
          <w:tcPr>
            <w:tcW w:w="605" w:type="dxa"/>
            <w:tcBorders>
              <w:top w:val="single" w:sz="6" w:space="0" w:color="000000"/>
              <w:left w:val="single" w:sz="6" w:space="0" w:color="000000"/>
              <w:bottom w:val="single" w:sz="6" w:space="0" w:color="000000"/>
              <w:right w:val="single" w:sz="6" w:space="0" w:color="000000"/>
            </w:tcBorders>
            <w:shd w:val="clear" w:color="auto" w:fill="89B700"/>
          </w:tcPr>
          <w:p w14:paraId="5AE5DE11" w14:textId="77777777" w:rsidR="00782152" w:rsidRDefault="00782152" w:rsidP="00881815">
            <w:pPr>
              <w:spacing w:after="0" w:line="259" w:lineRule="auto"/>
              <w:ind w:left="39" w:right="0" w:firstLine="0"/>
            </w:pPr>
            <w:r>
              <w:rPr>
                <w:b/>
                <w:color w:val="FFFFFF"/>
              </w:rPr>
              <w:t>Sem</w:t>
            </w:r>
          </w:p>
          <w:p w14:paraId="3F851DD9" w14:textId="77777777" w:rsidR="00782152" w:rsidRDefault="00782152" w:rsidP="00881815">
            <w:pPr>
              <w:spacing w:after="0" w:line="259" w:lineRule="auto"/>
              <w:ind w:left="211" w:right="0" w:firstLine="0"/>
              <w:jc w:val="left"/>
            </w:pPr>
            <w:r>
              <w:rPr>
                <w:b/>
                <w:color w:val="FFFFFF"/>
              </w:rPr>
              <w:t>7</w:t>
            </w:r>
          </w:p>
        </w:tc>
        <w:tc>
          <w:tcPr>
            <w:tcW w:w="667" w:type="dxa"/>
            <w:tcBorders>
              <w:top w:val="single" w:sz="6" w:space="0" w:color="000000"/>
              <w:left w:val="single" w:sz="6" w:space="0" w:color="000000"/>
              <w:bottom w:val="single" w:sz="6" w:space="0" w:color="000000"/>
              <w:right w:val="single" w:sz="6" w:space="0" w:color="000000"/>
            </w:tcBorders>
            <w:shd w:val="clear" w:color="auto" w:fill="89B700"/>
          </w:tcPr>
          <w:p w14:paraId="70D6E858" w14:textId="77777777" w:rsidR="00782152" w:rsidRDefault="00782152" w:rsidP="00881815">
            <w:pPr>
              <w:spacing w:after="0" w:line="259" w:lineRule="auto"/>
              <w:ind w:left="70" w:right="0" w:firstLine="0"/>
            </w:pPr>
            <w:r>
              <w:rPr>
                <w:b/>
                <w:color w:val="FFFFFF"/>
              </w:rPr>
              <w:t>Sem</w:t>
            </w:r>
          </w:p>
          <w:p w14:paraId="7F9C61FD" w14:textId="77777777" w:rsidR="00782152" w:rsidRDefault="00782152" w:rsidP="00881815">
            <w:pPr>
              <w:spacing w:after="0" w:line="259" w:lineRule="auto"/>
              <w:ind w:left="0" w:right="14" w:firstLine="0"/>
              <w:jc w:val="center"/>
            </w:pPr>
            <w:r>
              <w:rPr>
                <w:b/>
                <w:color w:val="FFFFFF"/>
              </w:rPr>
              <w:t>8</w:t>
            </w:r>
          </w:p>
        </w:tc>
        <w:tc>
          <w:tcPr>
            <w:tcW w:w="626" w:type="dxa"/>
            <w:tcBorders>
              <w:top w:val="single" w:sz="6" w:space="0" w:color="000000"/>
              <w:left w:val="single" w:sz="6" w:space="0" w:color="000000"/>
              <w:bottom w:val="single" w:sz="6" w:space="0" w:color="000000"/>
              <w:right w:val="single" w:sz="6" w:space="0" w:color="000000"/>
            </w:tcBorders>
            <w:shd w:val="clear" w:color="auto" w:fill="89B700"/>
          </w:tcPr>
          <w:p w14:paraId="2D682803" w14:textId="77777777" w:rsidR="00782152" w:rsidRDefault="00782152" w:rsidP="00881815">
            <w:pPr>
              <w:spacing w:after="0" w:line="259" w:lineRule="auto"/>
              <w:ind w:left="49" w:right="0" w:firstLine="0"/>
            </w:pPr>
            <w:r>
              <w:rPr>
                <w:b/>
                <w:color w:val="FFFFFF"/>
              </w:rPr>
              <w:t>Sem</w:t>
            </w:r>
          </w:p>
          <w:p w14:paraId="0FD3D3BC" w14:textId="77777777" w:rsidR="00782152" w:rsidRDefault="00782152" w:rsidP="00881815">
            <w:pPr>
              <w:spacing w:after="0" w:line="259" w:lineRule="auto"/>
              <w:ind w:left="0" w:right="13" w:firstLine="0"/>
              <w:jc w:val="center"/>
            </w:pPr>
            <w:r>
              <w:rPr>
                <w:b/>
                <w:color w:val="FFFFFF"/>
              </w:rPr>
              <w:t>9</w:t>
            </w:r>
          </w:p>
        </w:tc>
        <w:tc>
          <w:tcPr>
            <w:tcW w:w="636" w:type="dxa"/>
            <w:tcBorders>
              <w:top w:val="single" w:sz="6" w:space="0" w:color="000000"/>
              <w:left w:val="single" w:sz="6" w:space="0" w:color="000000"/>
              <w:bottom w:val="single" w:sz="6" w:space="0" w:color="000000"/>
              <w:right w:val="single" w:sz="6" w:space="0" w:color="000000"/>
            </w:tcBorders>
            <w:shd w:val="clear" w:color="auto" w:fill="89B700"/>
          </w:tcPr>
          <w:p w14:paraId="4C6E8234" w14:textId="77777777" w:rsidR="00782152" w:rsidRDefault="00782152" w:rsidP="00881815">
            <w:pPr>
              <w:spacing w:after="0" w:line="259" w:lineRule="auto"/>
              <w:ind w:left="54" w:right="0" w:firstLine="0"/>
            </w:pPr>
            <w:r>
              <w:rPr>
                <w:b/>
                <w:color w:val="FFFFFF"/>
              </w:rPr>
              <w:t>Sem</w:t>
            </w:r>
          </w:p>
          <w:p w14:paraId="4685D37E" w14:textId="77777777" w:rsidR="00782152" w:rsidRDefault="00782152" w:rsidP="00881815">
            <w:pPr>
              <w:spacing w:after="0" w:line="259" w:lineRule="auto"/>
              <w:ind w:left="167" w:right="0" w:firstLine="0"/>
              <w:jc w:val="left"/>
            </w:pPr>
            <w:r>
              <w:rPr>
                <w:b/>
                <w:color w:val="FFFFFF"/>
              </w:rPr>
              <w:t>10</w:t>
            </w:r>
          </w:p>
        </w:tc>
        <w:tc>
          <w:tcPr>
            <w:tcW w:w="667" w:type="dxa"/>
            <w:tcBorders>
              <w:top w:val="single" w:sz="6" w:space="0" w:color="000000"/>
              <w:left w:val="single" w:sz="6" w:space="0" w:color="000000"/>
              <w:bottom w:val="single" w:sz="6" w:space="0" w:color="000000"/>
              <w:right w:val="single" w:sz="6" w:space="0" w:color="000000"/>
            </w:tcBorders>
            <w:shd w:val="clear" w:color="auto" w:fill="89B700"/>
          </w:tcPr>
          <w:p w14:paraId="170F5102" w14:textId="77777777" w:rsidR="00782152" w:rsidRDefault="00782152" w:rsidP="00881815">
            <w:pPr>
              <w:spacing w:after="0" w:line="259" w:lineRule="auto"/>
              <w:ind w:left="70" w:right="0" w:firstLine="0"/>
            </w:pPr>
            <w:r>
              <w:rPr>
                <w:b/>
                <w:color w:val="FFFFFF"/>
              </w:rPr>
              <w:t>Sem</w:t>
            </w:r>
          </w:p>
          <w:p w14:paraId="41A37119" w14:textId="77777777" w:rsidR="00782152" w:rsidRDefault="00782152" w:rsidP="00881815">
            <w:pPr>
              <w:spacing w:after="0" w:line="259" w:lineRule="auto"/>
              <w:ind w:left="182" w:right="0" w:firstLine="0"/>
              <w:jc w:val="left"/>
            </w:pPr>
            <w:r>
              <w:rPr>
                <w:b/>
                <w:color w:val="FFFFFF"/>
              </w:rPr>
              <w:t>11</w:t>
            </w:r>
          </w:p>
        </w:tc>
        <w:tc>
          <w:tcPr>
            <w:tcW w:w="627" w:type="dxa"/>
            <w:tcBorders>
              <w:top w:val="single" w:sz="6" w:space="0" w:color="000000"/>
              <w:left w:val="single" w:sz="6" w:space="0" w:color="000000"/>
              <w:bottom w:val="single" w:sz="6" w:space="0" w:color="000000"/>
              <w:right w:val="single" w:sz="6" w:space="0" w:color="000000"/>
            </w:tcBorders>
            <w:shd w:val="clear" w:color="auto" w:fill="89B700"/>
          </w:tcPr>
          <w:p w14:paraId="3636AED7" w14:textId="77777777" w:rsidR="00782152" w:rsidRDefault="00782152" w:rsidP="00881815">
            <w:pPr>
              <w:spacing w:after="0" w:line="259" w:lineRule="auto"/>
              <w:ind w:left="50" w:right="0" w:firstLine="0"/>
            </w:pPr>
            <w:r>
              <w:rPr>
                <w:b/>
                <w:color w:val="FFFFFF"/>
              </w:rPr>
              <w:t>Sem</w:t>
            </w:r>
          </w:p>
          <w:p w14:paraId="6ADE3104" w14:textId="77777777" w:rsidR="00782152" w:rsidRDefault="00782152" w:rsidP="00881815">
            <w:pPr>
              <w:spacing w:after="0" w:line="259" w:lineRule="auto"/>
              <w:ind w:left="162" w:right="0" w:firstLine="0"/>
              <w:jc w:val="left"/>
            </w:pPr>
            <w:r>
              <w:rPr>
                <w:b/>
                <w:color w:val="FFFFFF"/>
              </w:rPr>
              <w:t>12</w:t>
            </w:r>
          </w:p>
        </w:tc>
        <w:tc>
          <w:tcPr>
            <w:tcW w:w="595" w:type="dxa"/>
            <w:tcBorders>
              <w:top w:val="single" w:sz="6" w:space="0" w:color="000000"/>
              <w:left w:val="single" w:sz="6" w:space="0" w:color="000000"/>
              <w:bottom w:val="single" w:sz="6" w:space="0" w:color="000000"/>
              <w:right w:val="single" w:sz="6" w:space="0" w:color="000000"/>
            </w:tcBorders>
            <w:shd w:val="clear" w:color="auto" w:fill="89B700"/>
          </w:tcPr>
          <w:p w14:paraId="690B4828" w14:textId="77777777" w:rsidR="00782152" w:rsidRDefault="00782152" w:rsidP="00881815">
            <w:pPr>
              <w:spacing w:after="0" w:line="259" w:lineRule="auto"/>
              <w:ind w:left="34" w:right="0" w:firstLine="0"/>
            </w:pPr>
            <w:r>
              <w:rPr>
                <w:b/>
                <w:color w:val="FFFFFF"/>
              </w:rPr>
              <w:t>Sem</w:t>
            </w:r>
          </w:p>
          <w:p w14:paraId="70DC2156" w14:textId="77777777" w:rsidR="00782152" w:rsidRDefault="00782152" w:rsidP="00881815">
            <w:pPr>
              <w:spacing w:after="0" w:line="259" w:lineRule="auto"/>
              <w:ind w:left="146" w:right="0" w:firstLine="0"/>
              <w:jc w:val="left"/>
            </w:pPr>
            <w:r>
              <w:rPr>
                <w:b/>
                <w:color w:val="FFFFFF"/>
              </w:rPr>
              <w:t>13</w:t>
            </w:r>
          </w:p>
        </w:tc>
        <w:tc>
          <w:tcPr>
            <w:tcW w:w="614" w:type="dxa"/>
            <w:tcBorders>
              <w:top w:val="single" w:sz="6" w:space="0" w:color="000000"/>
              <w:left w:val="single" w:sz="6" w:space="0" w:color="000000"/>
              <w:bottom w:val="single" w:sz="6" w:space="0" w:color="000000"/>
              <w:right w:val="single" w:sz="6" w:space="0" w:color="000000"/>
            </w:tcBorders>
            <w:shd w:val="clear" w:color="auto" w:fill="89B700"/>
          </w:tcPr>
          <w:p w14:paraId="47F7D548" w14:textId="77777777" w:rsidR="00782152" w:rsidRDefault="00782152" w:rsidP="00881815">
            <w:pPr>
              <w:spacing w:after="0" w:line="259" w:lineRule="auto"/>
              <w:ind w:left="50" w:right="0" w:firstLine="0"/>
            </w:pPr>
            <w:r>
              <w:rPr>
                <w:b/>
                <w:color w:val="FFFFFF"/>
              </w:rPr>
              <w:t>Sem</w:t>
            </w:r>
          </w:p>
          <w:p w14:paraId="09BDFA82" w14:textId="77777777" w:rsidR="00782152" w:rsidRDefault="00782152" w:rsidP="00881815">
            <w:pPr>
              <w:spacing w:after="0" w:line="259" w:lineRule="auto"/>
              <w:ind w:left="162" w:right="0" w:firstLine="0"/>
              <w:jc w:val="left"/>
            </w:pPr>
            <w:r>
              <w:rPr>
                <w:b/>
                <w:color w:val="FFFFFF"/>
              </w:rPr>
              <w:t>14</w:t>
            </w:r>
          </w:p>
        </w:tc>
      </w:tr>
      <w:tr w:rsidR="00782152" w14:paraId="512DDE2F" w14:textId="77777777" w:rsidTr="00881815">
        <w:trPr>
          <w:trHeight w:val="737"/>
        </w:trPr>
        <w:tc>
          <w:tcPr>
            <w:tcW w:w="1151" w:type="dxa"/>
            <w:tcBorders>
              <w:top w:val="single" w:sz="6" w:space="0" w:color="000000"/>
              <w:left w:val="single" w:sz="6" w:space="0" w:color="000000"/>
              <w:bottom w:val="single" w:sz="6" w:space="0" w:color="000000"/>
              <w:right w:val="single" w:sz="6" w:space="0" w:color="000000"/>
            </w:tcBorders>
          </w:tcPr>
          <w:p w14:paraId="2C75D366" w14:textId="77777777" w:rsidR="00782152" w:rsidRDefault="00782152" w:rsidP="00881815">
            <w:pPr>
              <w:spacing w:after="0" w:line="259" w:lineRule="auto"/>
              <w:ind w:left="425" w:right="0" w:hanging="390"/>
              <w:jc w:val="left"/>
            </w:pPr>
            <w:r>
              <w:t>Conectivid ad</w:t>
            </w:r>
          </w:p>
        </w:tc>
        <w:tc>
          <w:tcPr>
            <w:tcW w:w="540" w:type="dxa"/>
            <w:tcBorders>
              <w:top w:val="single" w:sz="6" w:space="0" w:color="000000"/>
              <w:left w:val="single" w:sz="6" w:space="0" w:color="000000"/>
              <w:bottom w:val="single" w:sz="6" w:space="0" w:color="000000"/>
              <w:right w:val="single" w:sz="6" w:space="0" w:color="000000"/>
            </w:tcBorders>
            <w:vAlign w:val="center"/>
          </w:tcPr>
          <w:p w14:paraId="3F3BB032" w14:textId="77777777" w:rsidR="00782152" w:rsidRDefault="00782152" w:rsidP="00881815">
            <w:pPr>
              <w:spacing w:after="0" w:line="259" w:lineRule="auto"/>
              <w:ind w:left="21" w:right="0" w:firstLine="0"/>
            </w:pPr>
            <w:r>
              <w:t>25%</w:t>
            </w:r>
          </w:p>
        </w:tc>
        <w:tc>
          <w:tcPr>
            <w:tcW w:w="510" w:type="dxa"/>
            <w:tcBorders>
              <w:top w:val="single" w:sz="6" w:space="0" w:color="000000"/>
              <w:left w:val="single" w:sz="6" w:space="0" w:color="000000"/>
              <w:bottom w:val="single" w:sz="6" w:space="0" w:color="000000"/>
              <w:right w:val="single" w:sz="6" w:space="0" w:color="000000"/>
            </w:tcBorders>
            <w:vAlign w:val="center"/>
          </w:tcPr>
          <w:p w14:paraId="6FE33438" w14:textId="77777777" w:rsidR="00782152" w:rsidRDefault="00782152" w:rsidP="00881815">
            <w:pPr>
              <w:spacing w:after="0" w:line="259" w:lineRule="auto"/>
              <w:ind w:left="6" w:right="0" w:firstLine="0"/>
            </w:pPr>
            <w:r>
              <w:t>25%</w:t>
            </w:r>
          </w:p>
        </w:tc>
        <w:tc>
          <w:tcPr>
            <w:tcW w:w="527" w:type="dxa"/>
            <w:tcBorders>
              <w:top w:val="single" w:sz="6" w:space="0" w:color="000000"/>
              <w:left w:val="single" w:sz="6" w:space="0" w:color="000000"/>
              <w:bottom w:val="single" w:sz="6" w:space="0" w:color="000000"/>
              <w:right w:val="single" w:sz="6" w:space="0" w:color="000000"/>
            </w:tcBorders>
            <w:vAlign w:val="center"/>
          </w:tcPr>
          <w:p w14:paraId="7A57422D" w14:textId="77777777" w:rsidR="00782152" w:rsidRDefault="00782152" w:rsidP="00881815">
            <w:pPr>
              <w:spacing w:after="0" w:line="259" w:lineRule="auto"/>
              <w:ind w:left="15" w:right="0" w:firstLine="0"/>
            </w:pPr>
            <w:r>
              <w:t>25%</w:t>
            </w:r>
          </w:p>
        </w:tc>
        <w:tc>
          <w:tcPr>
            <w:tcW w:w="596" w:type="dxa"/>
            <w:tcBorders>
              <w:top w:val="single" w:sz="6" w:space="0" w:color="000000"/>
              <w:left w:val="single" w:sz="6" w:space="0" w:color="000000"/>
              <w:bottom w:val="single" w:sz="6" w:space="0" w:color="000000"/>
              <w:right w:val="single" w:sz="6" w:space="0" w:color="000000"/>
            </w:tcBorders>
            <w:vAlign w:val="center"/>
          </w:tcPr>
          <w:p w14:paraId="00929FAE" w14:textId="77777777" w:rsidR="00782152" w:rsidRDefault="00782152" w:rsidP="00881815">
            <w:pPr>
              <w:spacing w:after="0" w:line="259" w:lineRule="auto"/>
              <w:ind w:left="49" w:right="0" w:firstLine="0"/>
            </w:pPr>
            <w:r>
              <w:t>25%</w:t>
            </w:r>
          </w:p>
        </w:tc>
        <w:tc>
          <w:tcPr>
            <w:tcW w:w="645" w:type="dxa"/>
            <w:tcBorders>
              <w:top w:val="single" w:sz="6" w:space="0" w:color="000000"/>
              <w:left w:val="single" w:sz="6" w:space="0" w:color="000000"/>
              <w:bottom w:val="single" w:sz="6" w:space="0" w:color="000000"/>
              <w:right w:val="single" w:sz="6" w:space="0" w:color="000000"/>
            </w:tcBorders>
            <w:vAlign w:val="center"/>
          </w:tcPr>
          <w:p w14:paraId="140475E9" w14:textId="77777777" w:rsidR="00782152" w:rsidRDefault="00782152" w:rsidP="00881815">
            <w:pPr>
              <w:spacing w:after="0" w:line="259" w:lineRule="auto"/>
              <w:ind w:left="74" w:right="0" w:firstLine="0"/>
            </w:pPr>
            <w:r>
              <w:t>25%</w:t>
            </w:r>
          </w:p>
        </w:tc>
        <w:tc>
          <w:tcPr>
            <w:tcW w:w="646" w:type="dxa"/>
            <w:tcBorders>
              <w:top w:val="single" w:sz="6" w:space="0" w:color="000000"/>
              <w:left w:val="single" w:sz="6" w:space="0" w:color="000000"/>
              <w:bottom w:val="single" w:sz="6" w:space="0" w:color="000000"/>
              <w:right w:val="single" w:sz="6" w:space="0" w:color="000000"/>
            </w:tcBorders>
            <w:vAlign w:val="center"/>
          </w:tcPr>
          <w:p w14:paraId="0A2C18C2" w14:textId="77777777" w:rsidR="00782152" w:rsidRDefault="00782152" w:rsidP="00881815">
            <w:pPr>
              <w:spacing w:after="0" w:line="259" w:lineRule="auto"/>
              <w:ind w:left="74" w:right="0" w:firstLine="0"/>
            </w:pPr>
            <w:r>
              <w:t>25%</w:t>
            </w:r>
          </w:p>
        </w:tc>
        <w:tc>
          <w:tcPr>
            <w:tcW w:w="605" w:type="dxa"/>
            <w:tcBorders>
              <w:top w:val="single" w:sz="6" w:space="0" w:color="000000"/>
              <w:left w:val="single" w:sz="6" w:space="0" w:color="000000"/>
              <w:bottom w:val="single" w:sz="6" w:space="0" w:color="000000"/>
              <w:right w:val="single" w:sz="6" w:space="0" w:color="000000"/>
            </w:tcBorders>
            <w:vAlign w:val="center"/>
          </w:tcPr>
          <w:p w14:paraId="58BE706D" w14:textId="77777777" w:rsidR="00782152" w:rsidRDefault="00782152" w:rsidP="00881815">
            <w:pPr>
              <w:spacing w:after="0" w:line="259" w:lineRule="auto"/>
              <w:ind w:left="54" w:right="0" w:firstLine="0"/>
            </w:pPr>
            <w:r>
              <w:t>25%</w:t>
            </w:r>
          </w:p>
        </w:tc>
        <w:tc>
          <w:tcPr>
            <w:tcW w:w="667" w:type="dxa"/>
            <w:tcBorders>
              <w:top w:val="single" w:sz="6" w:space="0" w:color="000000"/>
              <w:left w:val="single" w:sz="6" w:space="0" w:color="000000"/>
              <w:bottom w:val="single" w:sz="6" w:space="0" w:color="000000"/>
              <w:right w:val="single" w:sz="6" w:space="0" w:color="000000"/>
            </w:tcBorders>
            <w:vAlign w:val="center"/>
          </w:tcPr>
          <w:p w14:paraId="1CEBF2A9" w14:textId="77777777" w:rsidR="00782152" w:rsidRDefault="00782152" w:rsidP="00881815">
            <w:pPr>
              <w:spacing w:after="0" w:line="259" w:lineRule="auto"/>
              <w:ind w:left="85" w:right="0" w:firstLine="0"/>
            </w:pPr>
            <w:r>
              <w:t>25%</w:t>
            </w:r>
          </w:p>
        </w:tc>
        <w:tc>
          <w:tcPr>
            <w:tcW w:w="626" w:type="dxa"/>
            <w:tcBorders>
              <w:top w:val="single" w:sz="6" w:space="0" w:color="000000"/>
              <w:left w:val="single" w:sz="6" w:space="0" w:color="000000"/>
              <w:bottom w:val="single" w:sz="6" w:space="0" w:color="000000"/>
              <w:right w:val="single" w:sz="6" w:space="0" w:color="000000"/>
            </w:tcBorders>
            <w:vAlign w:val="center"/>
          </w:tcPr>
          <w:p w14:paraId="22C8EC27" w14:textId="77777777" w:rsidR="00782152" w:rsidRDefault="00782152" w:rsidP="00881815">
            <w:pPr>
              <w:spacing w:after="0" w:line="259" w:lineRule="auto"/>
              <w:ind w:left="64" w:right="0" w:firstLine="0"/>
            </w:pPr>
            <w:r>
              <w:t>25%</w:t>
            </w:r>
          </w:p>
        </w:tc>
        <w:tc>
          <w:tcPr>
            <w:tcW w:w="636" w:type="dxa"/>
            <w:tcBorders>
              <w:top w:val="single" w:sz="6" w:space="0" w:color="000000"/>
              <w:left w:val="single" w:sz="6" w:space="0" w:color="000000"/>
              <w:bottom w:val="single" w:sz="6" w:space="0" w:color="000000"/>
              <w:right w:val="single" w:sz="6" w:space="0" w:color="000000"/>
            </w:tcBorders>
            <w:vAlign w:val="center"/>
          </w:tcPr>
          <w:p w14:paraId="111854D6" w14:textId="77777777" w:rsidR="00782152" w:rsidRDefault="00782152" w:rsidP="00881815">
            <w:pPr>
              <w:spacing w:after="0" w:line="259" w:lineRule="auto"/>
              <w:ind w:left="69" w:right="0" w:firstLine="0"/>
            </w:pPr>
            <w:r>
              <w:t>25%</w:t>
            </w:r>
          </w:p>
        </w:tc>
        <w:tc>
          <w:tcPr>
            <w:tcW w:w="667" w:type="dxa"/>
            <w:tcBorders>
              <w:top w:val="single" w:sz="6" w:space="0" w:color="000000"/>
              <w:left w:val="single" w:sz="6" w:space="0" w:color="000000"/>
              <w:bottom w:val="single" w:sz="6" w:space="0" w:color="000000"/>
              <w:right w:val="single" w:sz="6" w:space="0" w:color="000000"/>
            </w:tcBorders>
            <w:vAlign w:val="center"/>
          </w:tcPr>
          <w:p w14:paraId="6D7B3FD9" w14:textId="77777777" w:rsidR="00782152" w:rsidRDefault="00782152" w:rsidP="00881815">
            <w:pPr>
              <w:spacing w:after="0" w:line="259" w:lineRule="auto"/>
              <w:ind w:left="85" w:right="0" w:firstLine="0"/>
            </w:pPr>
            <w:r>
              <w:t>25%</w:t>
            </w:r>
          </w:p>
        </w:tc>
        <w:tc>
          <w:tcPr>
            <w:tcW w:w="627" w:type="dxa"/>
            <w:tcBorders>
              <w:top w:val="single" w:sz="6" w:space="0" w:color="000000"/>
              <w:left w:val="single" w:sz="6" w:space="0" w:color="000000"/>
              <w:bottom w:val="single" w:sz="6" w:space="0" w:color="000000"/>
              <w:right w:val="single" w:sz="6" w:space="0" w:color="000000"/>
            </w:tcBorders>
            <w:vAlign w:val="center"/>
          </w:tcPr>
          <w:p w14:paraId="2C4D6B2F" w14:textId="77777777" w:rsidR="00782152" w:rsidRDefault="00782152" w:rsidP="00881815">
            <w:pPr>
              <w:spacing w:after="0" w:line="259" w:lineRule="auto"/>
              <w:ind w:left="65" w:right="0" w:firstLine="0"/>
            </w:pPr>
            <w:r>
              <w:t>25%</w:t>
            </w:r>
          </w:p>
        </w:tc>
        <w:tc>
          <w:tcPr>
            <w:tcW w:w="595" w:type="dxa"/>
            <w:tcBorders>
              <w:top w:val="single" w:sz="6" w:space="0" w:color="000000"/>
              <w:left w:val="single" w:sz="6" w:space="0" w:color="000000"/>
              <w:bottom w:val="single" w:sz="6" w:space="0" w:color="000000"/>
              <w:right w:val="single" w:sz="6" w:space="0" w:color="000000"/>
            </w:tcBorders>
            <w:vAlign w:val="center"/>
          </w:tcPr>
          <w:p w14:paraId="3115AD96" w14:textId="77777777" w:rsidR="00782152" w:rsidRDefault="00782152" w:rsidP="00881815">
            <w:pPr>
              <w:spacing w:after="0" w:line="259" w:lineRule="auto"/>
              <w:ind w:left="49" w:right="0" w:firstLine="0"/>
            </w:pPr>
            <w:r>
              <w:t>25%</w:t>
            </w:r>
          </w:p>
        </w:tc>
        <w:tc>
          <w:tcPr>
            <w:tcW w:w="614" w:type="dxa"/>
            <w:tcBorders>
              <w:top w:val="single" w:sz="6" w:space="0" w:color="000000"/>
              <w:left w:val="single" w:sz="6" w:space="0" w:color="000000"/>
              <w:bottom w:val="single" w:sz="6" w:space="0" w:color="000000"/>
              <w:right w:val="single" w:sz="6" w:space="0" w:color="000000"/>
            </w:tcBorders>
            <w:vAlign w:val="center"/>
          </w:tcPr>
          <w:p w14:paraId="27B12038" w14:textId="77777777" w:rsidR="00782152" w:rsidRDefault="00782152" w:rsidP="00881815">
            <w:pPr>
              <w:spacing w:after="0" w:line="259" w:lineRule="auto"/>
              <w:ind w:left="65" w:right="0" w:firstLine="0"/>
            </w:pPr>
            <w:r>
              <w:t>25%</w:t>
            </w:r>
          </w:p>
        </w:tc>
      </w:tr>
      <w:tr w:rsidR="00782152" w14:paraId="2E5D289F" w14:textId="77777777" w:rsidTr="00881815">
        <w:trPr>
          <w:trHeight w:val="885"/>
        </w:trPr>
        <w:tc>
          <w:tcPr>
            <w:tcW w:w="1151" w:type="dxa"/>
            <w:tcBorders>
              <w:top w:val="single" w:sz="6" w:space="0" w:color="000000"/>
              <w:left w:val="single" w:sz="6" w:space="0" w:color="000000"/>
              <w:bottom w:val="single" w:sz="6" w:space="0" w:color="000000"/>
              <w:right w:val="single" w:sz="6" w:space="0" w:color="000000"/>
            </w:tcBorders>
          </w:tcPr>
          <w:p w14:paraId="67B182BE" w14:textId="77777777" w:rsidR="00782152" w:rsidRDefault="00782152" w:rsidP="00881815">
            <w:pPr>
              <w:spacing w:after="0" w:line="259" w:lineRule="auto"/>
              <w:ind w:left="112" w:right="0" w:firstLine="30"/>
              <w:jc w:val="left"/>
            </w:pPr>
            <w:r>
              <w:lastRenderedPageBreak/>
              <w:t>Equipos de computo</w:t>
            </w:r>
          </w:p>
        </w:tc>
        <w:tc>
          <w:tcPr>
            <w:tcW w:w="540" w:type="dxa"/>
            <w:tcBorders>
              <w:top w:val="single" w:sz="6" w:space="0" w:color="000000"/>
              <w:left w:val="single" w:sz="6" w:space="0" w:color="000000"/>
              <w:bottom w:val="single" w:sz="6" w:space="0" w:color="000000"/>
              <w:right w:val="single" w:sz="6" w:space="0" w:color="000000"/>
            </w:tcBorders>
            <w:vAlign w:val="center"/>
          </w:tcPr>
          <w:p w14:paraId="1FF1B2C7" w14:textId="77777777" w:rsidR="00782152" w:rsidRDefault="00782152" w:rsidP="00881815">
            <w:pPr>
              <w:spacing w:after="0" w:line="259" w:lineRule="auto"/>
              <w:ind w:left="17" w:right="0" w:firstLine="0"/>
            </w:pPr>
            <w:r>
              <w:t>30%</w:t>
            </w:r>
          </w:p>
        </w:tc>
        <w:tc>
          <w:tcPr>
            <w:tcW w:w="510" w:type="dxa"/>
            <w:tcBorders>
              <w:top w:val="single" w:sz="6" w:space="0" w:color="000000"/>
              <w:left w:val="single" w:sz="6" w:space="0" w:color="000000"/>
              <w:bottom w:val="single" w:sz="6" w:space="0" w:color="000000"/>
              <w:right w:val="single" w:sz="6" w:space="0" w:color="000000"/>
            </w:tcBorders>
            <w:vAlign w:val="center"/>
          </w:tcPr>
          <w:p w14:paraId="16644A85" w14:textId="77777777" w:rsidR="00782152" w:rsidRDefault="00782152" w:rsidP="00881815">
            <w:pPr>
              <w:spacing w:after="0" w:line="259" w:lineRule="auto"/>
              <w:ind w:left="2" w:right="0" w:firstLine="0"/>
            </w:pPr>
            <w:r>
              <w:t>30%</w:t>
            </w:r>
          </w:p>
        </w:tc>
        <w:tc>
          <w:tcPr>
            <w:tcW w:w="527" w:type="dxa"/>
            <w:tcBorders>
              <w:top w:val="single" w:sz="6" w:space="0" w:color="000000"/>
              <w:left w:val="single" w:sz="6" w:space="0" w:color="000000"/>
              <w:bottom w:val="single" w:sz="6" w:space="0" w:color="000000"/>
              <w:right w:val="single" w:sz="6" w:space="0" w:color="000000"/>
            </w:tcBorders>
            <w:vAlign w:val="center"/>
          </w:tcPr>
          <w:p w14:paraId="208B9C12" w14:textId="77777777" w:rsidR="00782152" w:rsidRDefault="00782152" w:rsidP="00881815">
            <w:pPr>
              <w:spacing w:after="0" w:line="259" w:lineRule="auto"/>
              <w:ind w:left="11" w:right="0" w:firstLine="0"/>
            </w:pPr>
            <w:r>
              <w:t>30%</w:t>
            </w:r>
          </w:p>
        </w:tc>
        <w:tc>
          <w:tcPr>
            <w:tcW w:w="596" w:type="dxa"/>
            <w:tcBorders>
              <w:top w:val="single" w:sz="6" w:space="0" w:color="000000"/>
              <w:left w:val="single" w:sz="6" w:space="0" w:color="000000"/>
              <w:bottom w:val="single" w:sz="6" w:space="0" w:color="000000"/>
              <w:right w:val="single" w:sz="6" w:space="0" w:color="000000"/>
            </w:tcBorders>
            <w:vAlign w:val="center"/>
          </w:tcPr>
          <w:p w14:paraId="26EF2A85" w14:textId="77777777" w:rsidR="00782152" w:rsidRDefault="00782152" w:rsidP="00881815">
            <w:pPr>
              <w:spacing w:after="0" w:line="259" w:lineRule="auto"/>
              <w:ind w:left="45" w:right="0" w:firstLine="0"/>
            </w:pPr>
            <w:r>
              <w:t>30%</w:t>
            </w:r>
          </w:p>
        </w:tc>
        <w:tc>
          <w:tcPr>
            <w:tcW w:w="645" w:type="dxa"/>
            <w:tcBorders>
              <w:top w:val="single" w:sz="6" w:space="0" w:color="000000"/>
              <w:left w:val="single" w:sz="6" w:space="0" w:color="000000"/>
              <w:bottom w:val="single" w:sz="6" w:space="0" w:color="000000"/>
              <w:right w:val="single" w:sz="6" w:space="0" w:color="000000"/>
            </w:tcBorders>
            <w:vAlign w:val="center"/>
          </w:tcPr>
          <w:p w14:paraId="403EEAD6" w14:textId="77777777" w:rsidR="00782152" w:rsidRDefault="00782152" w:rsidP="00881815">
            <w:pPr>
              <w:spacing w:after="0" w:line="259" w:lineRule="auto"/>
              <w:ind w:left="70" w:right="0" w:firstLine="0"/>
            </w:pPr>
            <w:r>
              <w:t>30%</w:t>
            </w:r>
          </w:p>
        </w:tc>
        <w:tc>
          <w:tcPr>
            <w:tcW w:w="646" w:type="dxa"/>
            <w:tcBorders>
              <w:top w:val="single" w:sz="6" w:space="0" w:color="000000"/>
              <w:left w:val="single" w:sz="6" w:space="0" w:color="000000"/>
              <w:bottom w:val="single" w:sz="6" w:space="0" w:color="000000"/>
              <w:right w:val="single" w:sz="6" w:space="0" w:color="000000"/>
            </w:tcBorders>
            <w:vAlign w:val="center"/>
          </w:tcPr>
          <w:p w14:paraId="48C3E843" w14:textId="77777777" w:rsidR="00782152" w:rsidRDefault="00782152" w:rsidP="00881815">
            <w:pPr>
              <w:spacing w:after="0" w:line="259" w:lineRule="auto"/>
              <w:ind w:left="70" w:right="0" w:firstLine="0"/>
            </w:pPr>
            <w:r>
              <w:t>30%</w:t>
            </w:r>
          </w:p>
        </w:tc>
        <w:tc>
          <w:tcPr>
            <w:tcW w:w="605" w:type="dxa"/>
            <w:tcBorders>
              <w:top w:val="single" w:sz="6" w:space="0" w:color="000000"/>
              <w:left w:val="single" w:sz="6" w:space="0" w:color="000000"/>
              <w:bottom w:val="single" w:sz="6" w:space="0" w:color="000000"/>
              <w:right w:val="single" w:sz="6" w:space="0" w:color="000000"/>
            </w:tcBorders>
            <w:vAlign w:val="center"/>
          </w:tcPr>
          <w:p w14:paraId="1EB227FC" w14:textId="77777777" w:rsidR="00782152" w:rsidRDefault="00782152" w:rsidP="00881815">
            <w:pPr>
              <w:spacing w:after="0" w:line="259" w:lineRule="auto"/>
              <w:ind w:left="50" w:right="0" w:firstLine="0"/>
            </w:pPr>
            <w:r>
              <w:t>30%</w:t>
            </w:r>
          </w:p>
        </w:tc>
        <w:tc>
          <w:tcPr>
            <w:tcW w:w="667" w:type="dxa"/>
            <w:tcBorders>
              <w:top w:val="single" w:sz="6" w:space="0" w:color="000000"/>
              <w:left w:val="single" w:sz="6" w:space="0" w:color="000000"/>
              <w:bottom w:val="single" w:sz="6" w:space="0" w:color="000000"/>
              <w:right w:val="single" w:sz="6" w:space="0" w:color="000000"/>
            </w:tcBorders>
            <w:vAlign w:val="center"/>
          </w:tcPr>
          <w:p w14:paraId="33B4B9A0" w14:textId="77777777" w:rsidR="00782152" w:rsidRDefault="00782152" w:rsidP="00881815">
            <w:pPr>
              <w:spacing w:after="0" w:line="259" w:lineRule="auto"/>
              <w:ind w:left="81" w:right="0" w:firstLine="0"/>
            </w:pPr>
            <w:r>
              <w:t>30%</w:t>
            </w:r>
          </w:p>
        </w:tc>
        <w:tc>
          <w:tcPr>
            <w:tcW w:w="626" w:type="dxa"/>
            <w:tcBorders>
              <w:top w:val="single" w:sz="6" w:space="0" w:color="000000"/>
              <w:left w:val="single" w:sz="6" w:space="0" w:color="000000"/>
              <w:bottom w:val="single" w:sz="6" w:space="0" w:color="000000"/>
              <w:right w:val="single" w:sz="6" w:space="0" w:color="000000"/>
            </w:tcBorders>
            <w:vAlign w:val="center"/>
          </w:tcPr>
          <w:p w14:paraId="3742091D" w14:textId="77777777" w:rsidR="00782152" w:rsidRDefault="00782152" w:rsidP="00881815">
            <w:pPr>
              <w:spacing w:after="0" w:line="259" w:lineRule="auto"/>
              <w:ind w:left="60" w:right="0" w:firstLine="0"/>
            </w:pPr>
            <w:r>
              <w:t>30%</w:t>
            </w:r>
          </w:p>
        </w:tc>
        <w:tc>
          <w:tcPr>
            <w:tcW w:w="636" w:type="dxa"/>
            <w:tcBorders>
              <w:top w:val="single" w:sz="6" w:space="0" w:color="000000"/>
              <w:left w:val="single" w:sz="6" w:space="0" w:color="000000"/>
              <w:bottom w:val="single" w:sz="6" w:space="0" w:color="000000"/>
              <w:right w:val="single" w:sz="6" w:space="0" w:color="000000"/>
            </w:tcBorders>
            <w:vAlign w:val="center"/>
          </w:tcPr>
          <w:p w14:paraId="7B647D24" w14:textId="77777777" w:rsidR="00782152" w:rsidRDefault="00782152" w:rsidP="00881815">
            <w:pPr>
              <w:spacing w:after="0" w:line="259" w:lineRule="auto"/>
              <w:ind w:left="65" w:right="0" w:firstLine="0"/>
            </w:pPr>
            <w:r>
              <w:t>30%</w:t>
            </w:r>
          </w:p>
        </w:tc>
        <w:tc>
          <w:tcPr>
            <w:tcW w:w="667" w:type="dxa"/>
            <w:tcBorders>
              <w:top w:val="single" w:sz="6" w:space="0" w:color="000000"/>
              <w:left w:val="single" w:sz="6" w:space="0" w:color="000000"/>
              <w:bottom w:val="single" w:sz="6" w:space="0" w:color="000000"/>
              <w:right w:val="single" w:sz="6" w:space="0" w:color="000000"/>
            </w:tcBorders>
            <w:vAlign w:val="center"/>
          </w:tcPr>
          <w:p w14:paraId="5921C596" w14:textId="77777777" w:rsidR="00782152" w:rsidRDefault="00782152" w:rsidP="00881815">
            <w:pPr>
              <w:spacing w:after="0" w:line="259" w:lineRule="auto"/>
              <w:ind w:left="81" w:right="0" w:firstLine="0"/>
            </w:pPr>
            <w:r>
              <w:t>30%</w:t>
            </w:r>
          </w:p>
        </w:tc>
        <w:tc>
          <w:tcPr>
            <w:tcW w:w="627" w:type="dxa"/>
            <w:tcBorders>
              <w:top w:val="single" w:sz="6" w:space="0" w:color="000000"/>
              <w:left w:val="single" w:sz="6" w:space="0" w:color="000000"/>
              <w:bottom w:val="single" w:sz="6" w:space="0" w:color="000000"/>
              <w:right w:val="single" w:sz="6" w:space="0" w:color="000000"/>
            </w:tcBorders>
            <w:vAlign w:val="center"/>
          </w:tcPr>
          <w:p w14:paraId="7FA600E7" w14:textId="77777777" w:rsidR="00782152" w:rsidRDefault="00782152" w:rsidP="00881815">
            <w:pPr>
              <w:spacing w:after="0" w:line="259" w:lineRule="auto"/>
              <w:ind w:left="61" w:right="0" w:firstLine="0"/>
            </w:pPr>
            <w:r>
              <w:t>30%</w:t>
            </w:r>
          </w:p>
        </w:tc>
        <w:tc>
          <w:tcPr>
            <w:tcW w:w="595" w:type="dxa"/>
            <w:tcBorders>
              <w:top w:val="single" w:sz="6" w:space="0" w:color="000000"/>
              <w:left w:val="single" w:sz="6" w:space="0" w:color="000000"/>
              <w:bottom w:val="single" w:sz="6" w:space="0" w:color="000000"/>
              <w:right w:val="single" w:sz="6" w:space="0" w:color="000000"/>
            </w:tcBorders>
            <w:vAlign w:val="center"/>
          </w:tcPr>
          <w:p w14:paraId="1E7D8FF6" w14:textId="77777777" w:rsidR="00782152" w:rsidRDefault="00782152" w:rsidP="00881815">
            <w:pPr>
              <w:spacing w:after="0" w:line="259" w:lineRule="auto"/>
              <w:ind w:left="45" w:right="0" w:firstLine="0"/>
            </w:pPr>
            <w:r>
              <w:t>30%</w:t>
            </w:r>
          </w:p>
        </w:tc>
        <w:tc>
          <w:tcPr>
            <w:tcW w:w="614" w:type="dxa"/>
            <w:tcBorders>
              <w:top w:val="single" w:sz="6" w:space="0" w:color="000000"/>
              <w:left w:val="single" w:sz="6" w:space="0" w:color="000000"/>
              <w:bottom w:val="single" w:sz="6" w:space="0" w:color="000000"/>
              <w:right w:val="single" w:sz="6" w:space="0" w:color="000000"/>
            </w:tcBorders>
            <w:vAlign w:val="center"/>
          </w:tcPr>
          <w:p w14:paraId="52089586" w14:textId="77777777" w:rsidR="00782152" w:rsidRDefault="00782152" w:rsidP="00881815">
            <w:pPr>
              <w:spacing w:after="0" w:line="259" w:lineRule="auto"/>
              <w:ind w:left="61" w:right="0" w:firstLine="0"/>
            </w:pPr>
            <w:r>
              <w:t>30%</w:t>
            </w:r>
          </w:p>
        </w:tc>
      </w:tr>
      <w:tr w:rsidR="00782152" w14:paraId="71C597CF" w14:textId="77777777" w:rsidTr="00881815">
        <w:trPr>
          <w:trHeight w:val="945"/>
        </w:trPr>
        <w:tc>
          <w:tcPr>
            <w:tcW w:w="1151" w:type="dxa"/>
            <w:tcBorders>
              <w:top w:val="single" w:sz="6" w:space="0" w:color="000000"/>
              <w:left w:val="single" w:sz="6" w:space="0" w:color="000000"/>
              <w:bottom w:val="single" w:sz="6" w:space="0" w:color="000000"/>
              <w:right w:val="single" w:sz="6" w:space="0" w:color="000000"/>
            </w:tcBorders>
          </w:tcPr>
          <w:p w14:paraId="46EC27AA" w14:textId="77777777" w:rsidR="00782152" w:rsidRDefault="00782152" w:rsidP="00881815">
            <w:pPr>
              <w:spacing w:after="0" w:line="259" w:lineRule="auto"/>
              <w:ind w:left="82" w:right="0" w:hanging="38"/>
              <w:jc w:val="left"/>
            </w:pPr>
            <w:r>
              <w:t>Mantenimi en to de hardware</w:t>
            </w:r>
          </w:p>
        </w:tc>
        <w:tc>
          <w:tcPr>
            <w:tcW w:w="540" w:type="dxa"/>
            <w:tcBorders>
              <w:top w:val="single" w:sz="6" w:space="0" w:color="000000"/>
              <w:left w:val="single" w:sz="6" w:space="0" w:color="000000"/>
              <w:bottom w:val="single" w:sz="6" w:space="0" w:color="000000"/>
              <w:right w:val="single" w:sz="6" w:space="0" w:color="000000"/>
            </w:tcBorders>
            <w:vAlign w:val="center"/>
          </w:tcPr>
          <w:p w14:paraId="6CBA7EAB" w14:textId="77777777" w:rsidR="00782152" w:rsidRDefault="00782152" w:rsidP="00881815">
            <w:pPr>
              <w:spacing w:after="0" w:line="259" w:lineRule="auto"/>
              <w:ind w:left="17" w:right="0" w:firstLine="0"/>
            </w:pPr>
            <w:r>
              <w:t>15%</w:t>
            </w:r>
          </w:p>
        </w:tc>
        <w:tc>
          <w:tcPr>
            <w:tcW w:w="510" w:type="dxa"/>
            <w:tcBorders>
              <w:top w:val="single" w:sz="6" w:space="0" w:color="000000"/>
              <w:left w:val="single" w:sz="6" w:space="0" w:color="000000"/>
              <w:bottom w:val="single" w:sz="6" w:space="0" w:color="000000"/>
              <w:right w:val="single" w:sz="6" w:space="0" w:color="000000"/>
            </w:tcBorders>
            <w:vAlign w:val="center"/>
          </w:tcPr>
          <w:p w14:paraId="499A6520" w14:textId="77777777" w:rsidR="00782152" w:rsidRDefault="00782152" w:rsidP="00881815">
            <w:pPr>
              <w:spacing w:after="0" w:line="259" w:lineRule="auto"/>
              <w:ind w:left="2" w:right="0" w:firstLine="0"/>
            </w:pPr>
            <w:r>
              <w:t>15%</w:t>
            </w:r>
          </w:p>
        </w:tc>
        <w:tc>
          <w:tcPr>
            <w:tcW w:w="527" w:type="dxa"/>
            <w:tcBorders>
              <w:top w:val="single" w:sz="6" w:space="0" w:color="000000"/>
              <w:left w:val="single" w:sz="6" w:space="0" w:color="000000"/>
              <w:bottom w:val="single" w:sz="6" w:space="0" w:color="000000"/>
              <w:right w:val="single" w:sz="6" w:space="0" w:color="000000"/>
            </w:tcBorders>
            <w:vAlign w:val="center"/>
          </w:tcPr>
          <w:p w14:paraId="432651F8" w14:textId="77777777" w:rsidR="00782152" w:rsidRDefault="00782152" w:rsidP="00881815">
            <w:pPr>
              <w:spacing w:after="0" w:line="259" w:lineRule="auto"/>
              <w:ind w:left="11" w:right="0" w:firstLine="0"/>
            </w:pPr>
            <w:r>
              <w:t>15%</w:t>
            </w:r>
          </w:p>
        </w:tc>
        <w:tc>
          <w:tcPr>
            <w:tcW w:w="596" w:type="dxa"/>
            <w:tcBorders>
              <w:top w:val="single" w:sz="6" w:space="0" w:color="000000"/>
              <w:left w:val="single" w:sz="6" w:space="0" w:color="000000"/>
              <w:bottom w:val="single" w:sz="6" w:space="0" w:color="000000"/>
              <w:right w:val="single" w:sz="6" w:space="0" w:color="000000"/>
            </w:tcBorders>
            <w:vAlign w:val="center"/>
          </w:tcPr>
          <w:p w14:paraId="30236CAA" w14:textId="77777777" w:rsidR="00782152" w:rsidRDefault="00782152" w:rsidP="00881815">
            <w:pPr>
              <w:spacing w:after="0" w:line="259" w:lineRule="auto"/>
              <w:ind w:left="45" w:right="0" w:firstLine="0"/>
            </w:pPr>
            <w:r>
              <w:t>15%</w:t>
            </w:r>
          </w:p>
        </w:tc>
        <w:tc>
          <w:tcPr>
            <w:tcW w:w="645" w:type="dxa"/>
            <w:tcBorders>
              <w:top w:val="single" w:sz="6" w:space="0" w:color="000000"/>
              <w:left w:val="single" w:sz="6" w:space="0" w:color="000000"/>
              <w:bottom w:val="single" w:sz="6" w:space="0" w:color="000000"/>
              <w:right w:val="single" w:sz="6" w:space="0" w:color="000000"/>
            </w:tcBorders>
            <w:vAlign w:val="center"/>
          </w:tcPr>
          <w:p w14:paraId="5A0C79DE" w14:textId="77777777" w:rsidR="00782152" w:rsidRDefault="00782152" w:rsidP="00881815">
            <w:pPr>
              <w:spacing w:after="0" w:line="259" w:lineRule="auto"/>
              <w:ind w:left="70" w:right="0" w:firstLine="0"/>
            </w:pPr>
            <w:r>
              <w:t>15%</w:t>
            </w:r>
          </w:p>
        </w:tc>
        <w:tc>
          <w:tcPr>
            <w:tcW w:w="646" w:type="dxa"/>
            <w:tcBorders>
              <w:top w:val="single" w:sz="6" w:space="0" w:color="000000"/>
              <w:left w:val="single" w:sz="6" w:space="0" w:color="000000"/>
              <w:bottom w:val="single" w:sz="6" w:space="0" w:color="000000"/>
              <w:right w:val="single" w:sz="6" w:space="0" w:color="000000"/>
            </w:tcBorders>
            <w:vAlign w:val="center"/>
          </w:tcPr>
          <w:p w14:paraId="2BAC17C3" w14:textId="77777777" w:rsidR="00782152" w:rsidRDefault="00782152" w:rsidP="00881815">
            <w:pPr>
              <w:spacing w:after="0" w:line="259" w:lineRule="auto"/>
              <w:ind w:left="70" w:right="0" w:firstLine="0"/>
            </w:pPr>
            <w:r>
              <w:t>15%</w:t>
            </w:r>
          </w:p>
        </w:tc>
        <w:tc>
          <w:tcPr>
            <w:tcW w:w="605" w:type="dxa"/>
            <w:tcBorders>
              <w:top w:val="single" w:sz="6" w:space="0" w:color="000000"/>
              <w:left w:val="single" w:sz="6" w:space="0" w:color="000000"/>
              <w:bottom w:val="single" w:sz="6" w:space="0" w:color="000000"/>
              <w:right w:val="single" w:sz="6" w:space="0" w:color="000000"/>
            </w:tcBorders>
            <w:vAlign w:val="center"/>
          </w:tcPr>
          <w:p w14:paraId="04184CB7" w14:textId="77777777" w:rsidR="00782152" w:rsidRDefault="00782152" w:rsidP="00881815">
            <w:pPr>
              <w:spacing w:after="0" w:line="259" w:lineRule="auto"/>
              <w:ind w:left="50" w:right="0" w:firstLine="0"/>
            </w:pPr>
            <w:r>
              <w:t>15%</w:t>
            </w:r>
          </w:p>
        </w:tc>
        <w:tc>
          <w:tcPr>
            <w:tcW w:w="667" w:type="dxa"/>
            <w:tcBorders>
              <w:top w:val="single" w:sz="6" w:space="0" w:color="000000"/>
              <w:left w:val="single" w:sz="6" w:space="0" w:color="000000"/>
              <w:bottom w:val="single" w:sz="6" w:space="0" w:color="000000"/>
              <w:right w:val="single" w:sz="6" w:space="0" w:color="000000"/>
            </w:tcBorders>
            <w:vAlign w:val="center"/>
          </w:tcPr>
          <w:p w14:paraId="3343B6CA" w14:textId="77777777" w:rsidR="00782152" w:rsidRDefault="00782152" w:rsidP="00881815">
            <w:pPr>
              <w:spacing w:after="0" w:line="259" w:lineRule="auto"/>
              <w:ind w:left="81" w:right="0" w:firstLine="0"/>
            </w:pPr>
            <w:r>
              <w:t>15%</w:t>
            </w:r>
          </w:p>
        </w:tc>
        <w:tc>
          <w:tcPr>
            <w:tcW w:w="626" w:type="dxa"/>
            <w:tcBorders>
              <w:top w:val="single" w:sz="6" w:space="0" w:color="000000"/>
              <w:left w:val="single" w:sz="6" w:space="0" w:color="000000"/>
              <w:bottom w:val="single" w:sz="6" w:space="0" w:color="000000"/>
              <w:right w:val="single" w:sz="6" w:space="0" w:color="000000"/>
            </w:tcBorders>
            <w:vAlign w:val="center"/>
          </w:tcPr>
          <w:p w14:paraId="47C82099" w14:textId="77777777" w:rsidR="00782152" w:rsidRDefault="00782152" w:rsidP="00881815">
            <w:pPr>
              <w:spacing w:after="0" w:line="259" w:lineRule="auto"/>
              <w:ind w:left="60" w:right="0" w:firstLine="0"/>
            </w:pPr>
            <w:r>
              <w:t>15%</w:t>
            </w:r>
          </w:p>
        </w:tc>
        <w:tc>
          <w:tcPr>
            <w:tcW w:w="636" w:type="dxa"/>
            <w:tcBorders>
              <w:top w:val="single" w:sz="6" w:space="0" w:color="000000"/>
              <w:left w:val="single" w:sz="6" w:space="0" w:color="000000"/>
              <w:bottom w:val="single" w:sz="6" w:space="0" w:color="000000"/>
              <w:right w:val="single" w:sz="6" w:space="0" w:color="000000"/>
            </w:tcBorders>
            <w:vAlign w:val="center"/>
          </w:tcPr>
          <w:p w14:paraId="639776C8" w14:textId="77777777" w:rsidR="00782152" w:rsidRDefault="00782152" w:rsidP="00881815">
            <w:pPr>
              <w:spacing w:after="0" w:line="259" w:lineRule="auto"/>
              <w:ind w:left="65" w:right="0" w:firstLine="0"/>
            </w:pPr>
            <w:r>
              <w:t>15%</w:t>
            </w:r>
          </w:p>
        </w:tc>
        <w:tc>
          <w:tcPr>
            <w:tcW w:w="667" w:type="dxa"/>
            <w:tcBorders>
              <w:top w:val="single" w:sz="6" w:space="0" w:color="000000"/>
              <w:left w:val="single" w:sz="6" w:space="0" w:color="000000"/>
              <w:bottom w:val="single" w:sz="6" w:space="0" w:color="000000"/>
              <w:right w:val="single" w:sz="6" w:space="0" w:color="000000"/>
            </w:tcBorders>
            <w:vAlign w:val="center"/>
          </w:tcPr>
          <w:p w14:paraId="44B4B165" w14:textId="77777777" w:rsidR="00782152" w:rsidRDefault="00782152" w:rsidP="00881815">
            <w:pPr>
              <w:spacing w:after="0" w:line="259" w:lineRule="auto"/>
              <w:ind w:left="81" w:right="0" w:firstLine="0"/>
            </w:pPr>
            <w:r>
              <w:t>15%</w:t>
            </w:r>
          </w:p>
        </w:tc>
        <w:tc>
          <w:tcPr>
            <w:tcW w:w="627" w:type="dxa"/>
            <w:tcBorders>
              <w:top w:val="single" w:sz="6" w:space="0" w:color="000000"/>
              <w:left w:val="single" w:sz="6" w:space="0" w:color="000000"/>
              <w:bottom w:val="single" w:sz="6" w:space="0" w:color="000000"/>
              <w:right w:val="single" w:sz="6" w:space="0" w:color="000000"/>
            </w:tcBorders>
            <w:vAlign w:val="center"/>
          </w:tcPr>
          <w:p w14:paraId="63064841" w14:textId="77777777" w:rsidR="00782152" w:rsidRDefault="00782152" w:rsidP="00881815">
            <w:pPr>
              <w:spacing w:after="0" w:line="259" w:lineRule="auto"/>
              <w:ind w:left="61" w:right="0" w:firstLine="0"/>
            </w:pPr>
            <w:r>
              <w:t>15%</w:t>
            </w:r>
          </w:p>
        </w:tc>
        <w:tc>
          <w:tcPr>
            <w:tcW w:w="595" w:type="dxa"/>
            <w:tcBorders>
              <w:top w:val="single" w:sz="6" w:space="0" w:color="000000"/>
              <w:left w:val="single" w:sz="6" w:space="0" w:color="000000"/>
              <w:bottom w:val="single" w:sz="6" w:space="0" w:color="000000"/>
              <w:right w:val="single" w:sz="6" w:space="0" w:color="000000"/>
            </w:tcBorders>
            <w:vAlign w:val="center"/>
          </w:tcPr>
          <w:p w14:paraId="030EDA48" w14:textId="77777777" w:rsidR="00782152" w:rsidRDefault="00782152" w:rsidP="00881815">
            <w:pPr>
              <w:spacing w:after="0" w:line="259" w:lineRule="auto"/>
              <w:ind w:left="45" w:right="0" w:firstLine="0"/>
            </w:pPr>
            <w:r>
              <w:t>15%</w:t>
            </w:r>
          </w:p>
        </w:tc>
        <w:tc>
          <w:tcPr>
            <w:tcW w:w="614" w:type="dxa"/>
            <w:tcBorders>
              <w:top w:val="single" w:sz="6" w:space="0" w:color="000000"/>
              <w:left w:val="single" w:sz="6" w:space="0" w:color="000000"/>
              <w:bottom w:val="single" w:sz="6" w:space="0" w:color="000000"/>
              <w:right w:val="single" w:sz="6" w:space="0" w:color="000000"/>
            </w:tcBorders>
            <w:vAlign w:val="center"/>
          </w:tcPr>
          <w:p w14:paraId="6BD8A883" w14:textId="77777777" w:rsidR="00782152" w:rsidRDefault="00782152" w:rsidP="00881815">
            <w:pPr>
              <w:spacing w:after="0" w:line="259" w:lineRule="auto"/>
              <w:ind w:left="61" w:right="0" w:firstLine="0"/>
            </w:pPr>
            <w:r>
              <w:t>15%</w:t>
            </w:r>
          </w:p>
        </w:tc>
      </w:tr>
      <w:tr w:rsidR="00782152" w14:paraId="5E002EE8" w14:textId="77777777" w:rsidTr="00881815">
        <w:trPr>
          <w:trHeight w:val="945"/>
        </w:trPr>
        <w:tc>
          <w:tcPr>
            <w:tcW w:w="1151" w:type="dxa"/>
            <w:tcBorders>
              <w:top w:val="single" w:sz="6" w:space="0" w:color="000000"/>
              <w:left w:val="single" w:sz="6" w:space="0" w:color="000000"/>
              <w:bottom w:val="single" w:sz="6" w:space="0" w:color="000000"/>
              <w:right w:val="single" w:sz="6" w:space="0" w:color="000000"/>
            </w:tcBorders>
          </w:tcPr>
          <w:p w14:paraId="445DD876" w14:textId="77777777" w:rsidR="00782152" w:rsidRDefault="00782152" w:rsidP="00881815">
            <w:pPr>
              <w:spacing w:after="0" w:line="259" w:lineRule="auto"/>
              <w:ind w:left="119" w:right="0" w:hanging="75"/>
              <w:jc w:val="left"/>
            </w:pPr>
            <w:r>
              <w:t>Mantenimi ento de software</w:t>
            </w:r>
          </w:p>
        </w:tc>
        <w:tc>
          <w:tcPr>
            <w:tcW w:w="540" w:type="dxa"/>
            <w:tcBorders>
              <w:top w:val="single" w:sz="6" w:space="0" w:color="000000"/>
              <w:left w:val="single" w:sz="6" w:space="0" w:color="000000"/>
              <w:bottom w:val="single" w:sz="6" w:space="0" w:color="000000"/>
              <w:right w:val="single" w:sz="6" w:space="0" w:color="000000"/>
            </w:tcBorders>
            <w:vAlign w:val="center"/>
          </w:tcPr>
          <w:p w14:paraId="5F45EEDF" w14:textId="77777777" w:rsidR="00782152" w:rsidRDefault="00782152" w:rsidP="00881815">
            <w:pPr>
              <w:spacing w:after="0" w:line="259" w:lineRule="auto"/>
              <w:ind w:left="17" w:right="0" w:firstLine="0"/>
            </w:pPr>
            <w:r>
              <w:t>10%</w:t>
            </w:r>
          </w:p>
        </w:tc>
        <w:tc>
          <w:tcPr>
            <w:tcW w:w="510" w:type="dxa"/>
            <w:tcBorders>
              <w:top w:val="single" w:sz="6" w:space="0" w:color="000000"/>
              <w:left w:val="single" w:sz="6" w:space="0" w:color="000000"/>
              <w:bottom w:val="single" w:sz="6" w:space="0" w:color="000000"/>
              <w:right w:val="single" w:sz="6" w:space="0" w:color="000000"/>
            </w:tcBorders>
            <w:vAlign w:val="center"/>
          </w:tcPr>
          <w:p w14:paraId="18E9D035" w14:textId="77777777" w:rsidR="00782152" w:rsidRDefault="00782152" w:rsidP="00881815">
            <w:pPr>
              <w:spacing w:after="0" w:line="259" w:lineRule="auto"/>
              <w:ind w:left="2" w:right="0" w:firstLine="0"/>
            </w:pPr>
            <w:r>
              <w:t>10%</w:t>
            </w:r>
          </w:p>
        </w:tc>
        <w:tc>
          <w:tcPr>
            <w:tcW w:w="527" w:type="dxa"/>
            <w:tcBorders>
              <w:top w:val="single" w:sz="6" w:space="0" w:color="000000"/>
              <w:left w:val="single" w:sz="6" w:space="0" w:color="000000"/>
              <w:bottom w:val="single" w:sz="6" w:space="0" w:color="000000"/>
              <w:right w:val="single" w:sz="6" w:space="0" w:color="000000"/>
            </w:tcBorders>
            <w:vAlign w:val="center"/>
          </w:tcPr>
          <w:p w14:paraId="5CE54A02" w14:textId="77777777" w:rsidR="00782152" w:rsidRDefault="00782152" w:rsidP="00881815">
            <w:pPr>
              <w:spacing w:after="0" w:line="259" w:lineRule="auto"/>
              <w:ind w:left="11" w:right="0" w:firstLine="0"/>
            </w:pPr>
            <w:r>
              <w:t>10%</w:t>
            </w:r>
          </w:p>
        </w:tc>
        <w:tc>
          <w:tcPr>
            <w:tcW w:w="596" w:type="dxa"/>
            <w:tcBorders>
              <w:top w:val="single" w:sz="6" w:space="0" w:color="000000"/>
              <w:left w:val="single" w:sz="6" w:space="0" w:color="000000"/>
              <w:bottom w:val="single" w:sz="6" w:space="0" w:color="000000"/>
              <w:right w:val="single" w:sz="6" w:space="0" w:color="000000"/>
            </w:tcBorders>
            <w:vAlign w:val="center"/>
          </w:tcPr>
          <w:p w14:paraId="635516E0" w14:textId="77777777" w:rsidR="00782152" w:rsidRDefault="00782152" w:rsidP="00881815">
            <w:pPr>
              <w:spacing w:after="0" w:line="259" w:lineRule="auto"/>
              <w:ind w:left="45" w:right="0" w:firstLine="0"/>
            </w:pPr>
            <w:r>
              <w:t>10%</w:t>
            </w:r>
          </w:p>
        </w:tc>
        <w:tc>
          <w:tcPr>
            <w:tcW w:w="645" w:type="dxa"/>
            <w:tcBorders>
              <w:top w:val="single" w:sz="6" w:space="0" w:color="000000"/>
              <w:left w:val="single" w:sz="6" w:space="0" w:color="000000"/>
              <w:bottom w:val="single" w:sz="6" w:space="0" w:color="000000"/>
              <w:right w:val="single" w:sz="6" w:space="0" w:color="000000"/>
            </w:tcBorders>
            <w:vAlign w:val="center"/>
          </w:tcPr>
          <w:p w14:paraId="525B7BA5" w14:textId="77777777" w:rsidR="00782152" w:rsidRDefault="00782152" w:rsidP="00881815">
            <w:pPr>
              <w:spacing w:after="0" w:line="259" w:lineRule="auto"/>
              <w:ind w:left="70" w:right="0" w:firstLine="0"/>
            </w:pPr>
            <w:r>
              <w:t>10%</w:t>
            </w:r>
          </w:p>
        </w:tc>
        <w:tc>
          <w:tcPr>
            <w:tcW w:w="646" w:type="dxa"/>
            <w:tcBorders>
              <w:top w:val="single" w:sz="6" w:space="0" w:color="000000"/>
              <w:left w:val="single" w:sz="6" w:space="0" w:color="000000"/>
              <w:bottom w:val="single" w:sz="6" w:space="0" w:color="000000"/>
              <w:right w:val="single" w:sz="6" w:space="0" w:color="000000"/>
            </w:tcBorders>
            <w:vAlign w:val="center"/>
          </w:tcPr>
          <w:p w14:paraId="1AA354D7" w14:textId="77777777" w:rsidR="00782152" w:rsidRDefault="00782152" w:rsidP="00881815">
            <w:pPr>
              <w:spacing w:after="0" w:line="259" w:lineRule="auto"/>
              <w:ind w:left="70" w:right="0" w:firstLine="0"/>
            </w:pPr>
            <w:r>
              <w:t>10%</w:t>
            </w:r>
          </w:p>
        </w:tc>
        <w:tc>
          <w:tcPr>
            <w:tcW w:w="605" w:type="dxa"/>
            <w:tcBorders>
              <w:top w:val="single" w:sz="6" w:space="0" w:color="000000"/>
              <w:left w:val="single" w:sz="6" w:space="0" w:color="000000"/>
              <w:bottom w:val="single" w:sz="6" w:space="0" w:color="000000"/>
              <w:right w:val="single" w:sz="6" w:space="0" w:color="000000"/>
            </w:tcBorders>
            <w:vAlign w:val="center"/>
          </w:tcPr>
          <w:p w14:paraId="06FA852A" w14:textId="77777777" w:rsidR="00782152" w:rsidRDefault="00782152" w:rsidP="00881815">
            <w:pPr>
              <w:spacing w:after="0" w:line="259" w:lineRule="auto"/>
              <w:ind w:left="50" w:right="0" w:firstLine="0"/>
            </w:pPr>
            <w:r>
              <w:t>10%</w:t>
            </w:r>
          </w:p>
        </w:tc>
        <w:tc>
          <w:tcPr>
            <w:tcW w:w="667" w:type="dxa"/>
            <w:tcBorders>
              <w:top w:val="single" w:sz="6" w:space="0" w:color="000000"/>
              <w:left w:val="single" w:sz="6" w:space="0" w:color="000000"/>
              <w:bottom w:val="single" w:sz="6" w:space="0" w:color="000000"/>
              <w:right w:val="single" w:sz="6" w:space="0" w:color="000000"/>
            </w:tcBorders>
            <w:vAlign w:val="center"/>
          </w:tcPr>
          <w:p w14:paraId="53D3538E" w14:textId="77777777" w:rsidR="00782152" w:rsidRDefault="00782152" w:rsidP="00881815">
            <w:pPr>
              <w:spacing w:after="0" w:line="259" w:lineRule="auto"/>
              <w:ind w:left="81" w:right="0" w:firstLine="0"/>
            </w:pPr>
            <w:r>
              <w:t>10%</w:t>
            </w:r>
          </w:p>
        </w:tc>
        <w:tc>
          <w:tcPr>
            <w:tcW w:w="626" w:type="dxa"/>
            <w:tcBorders>
              <w:top w:val="single" w:sz="6" w:space="0" w:color="000000"/>
              <w:left w:val="single" w:sz="6" w:space="0" w:color="000000"/>
              <w:bottom w:val="single" w:sz="6" w:space="0" w:color="000000"/>
              <w:right w:val="single" w:sz="6" w:space="0" w:color="000000"/>
            </w:tcBorders>
            <w:vAlign w:val="center"/>
          </w:tcPr>
          <w:p w14:paraId="6D394A5F" w14:textId="77777777" w:rsidR="00782152" w:rsidRDefault="00782152" w:rsidP="00881815">
            <w:pPr>
              <w:spacing w:after="0" w:line="259" w:lineRule="auto"/>
              <w:ind w:left="60" w:right="0" w:firstLine="0"/>
            </w:pPr>
            <w:r>
              <w:t>10%</w:t>
            </w:r>
          </w:p>
        </w:tc>
        <w:tc>
          <w:tcPr>
            <w:tcW w:w="636" w:type="dxa"/>
            <w:tcBorders>
              <w:top w:val="single" w:sz="6" w:space="0" w:color="000000"/>
              <w:left w:val="single" w:sz="6" w:space="0" w:color="000000"/>
              <w:bottom w:val="single" w:sz="6" w:space="0" w:color="000000"/>
              <w:right w:val="single" w:sz="6" w:space="0" w:color="000000"/>
            </w:tcBorders>
            <w:vAlign w:val="center"/>
          </w:tcPr>
          <w:p w14:paraId="49E70BE8" w14:textId="77777777" w:rsidR="00782152" w:rsidRDefault="00782152" w:rsidP="00881815">
            <w:pPr>
              <w:spacing w:after="0" w:line="259" w:lineRule="auto"/>
              <w:ind w:left="65" w:right="0" w:firstLine="0"/>
            </w:pPr>
            <w:r>
              <w:t>10%</w:t>
            </w:r>
          </w:p>
        </w:tc>
        <w:tc>
          <w:tcPr>
            <w:tcW w:w="667" w:type="dxa"/>
            <w:tcBorders>
              <w:top w:val="single" w:sz="6" w:space="0" w:color="000000"/>
              <w:left w:val="single" w:sz="6" w:space="0" w:color="000000"/>
              <w:bottom w:val="single" w:sz="6" w:space="0" w:color="000000"/>
              <w:right w:val="single" w:sz="6" w:space="0" w:color="000000"/>
            </w:tcBorders>
            <w:vAlign w:val="center"/>
          </w:tcPr>
          <w:p w14:paraId="3FC0A49D" w14:textId="77777777" w:rsidR="00782152" w:rsidRDefault="00782152" w:rsidP="00881815">
            <w:pPr>
              <w:spacing w:after="0" w:line="259" w:lineRule="auto"/>
              <w:ind w:left="81" w:right="0" w:firstLine="0"/>
            </w:pPr>
            <w:r>
              <w:t>10%</w:t>
            </w:r>
          </w:p>
        </w:tc>
        <w:tc>
          <w:tcPr>
            <w:tcW w:w="627" w:type="dxa"/>
            <w:tcBorders>
              <w:top w:val="single" w:sz="6" w:space="0" w:color="000000"/>
              <w:left w:val="single" w:sz="6" w:space="0" w:color="000000"/>
              <w:bottom w:val="single" w:sz="6" w:space="0" w:color="000000"/>
              <w:right w:val="single" w:sz="6" w:space="0" w:color="000000"/>
            </w:tcBorders>
            <w:vAlign w:val="center"/>
          </w:tcPr>
          <w:p w14:paraId="5C77F300" w14:textId="77777777" w:rsidR="00782152" w:rsidRDefault="00782152" w:rsidP="00881815">
            <w:pPr>
              <w:spacing w:after="0" w:line="259" w:lineRule="auto"/>
              <w:ind w:left="61" w:right="0" w:firstLine="0"/>
            </w:pPr>
            <w:r>
              <w:t>10%</w:t>
            </w:r>
          </w:p>
        </w:tc>
        <w:tc>
          <w:tcPr>
            <w:tcW w:w="595" w:type="dxa"/>
            <w:tcBorders>
              <w:top w:val="single" w:sz="6" w:space="0" w:color="000000"/>
              <w:left w:val="single" w:sz="6" w:space="0" w:color="000000"/>
              <w:bottom w:val="single" w:sz="6" w:space="0" w:color="000000"/>
              <w:right w:val="single" w:sz="6" w:space="0" w:color="000000"/>
            </w:tcBorders>
            <w:vAlign w:val="center"/>
          </w:tcPr>
          <w:p w14:paraId="00B22A49" w14:textId="77777777" w:rsidR="00782152" w:rsidRDefault="00782152" w:rsidP="00881815">
            <w:pPr>
              <w:spacing w:after="0" w:line="259" w:lineRule="auto"/>
              <w:ind w:left="45" w:right="0" w:firstLine="0"/>
            </w:pPr>
            <w:r>
              <w:t>10%</w:t>
            </w:r>
          </w:p>
        </w:tc>
        <w:tc>
          <w:tcPr>
            <w:tcW w:w="614" w:type="dxa"/>
            <w:tcBorders>
              <w:top w:val="single" w:sz="6" w:space="0" w:color="000000"/>
              <w:left w:val="single" w:sz="6" w:space="0" w:color="000000"/>
              <w:bottom w:val="single" w:sz="6" w:space="0" w:color="000000"/>
              <w:right w:val="single" w:sz="6" w:space="0" w:color="000000"/>
            </w:tcBorders>
            <w:vAlign w:val="center"/>
          </w:tcPr>
          <w:p w14:paraId="4E0CD97B" w14:textId="77777777" w:rsidR="00782152" w:rsidRDefault="00782152" w:rsidP="00881815">
            <w:pPr>
              <w:spacing w:after="0" w:line="259" w:lineRule="auto"/>
              <w:ind w:left="61" w:right="0" w:firstLine="0"/>
            </w:pPr>
            <w:r>
              <w:t>10%</w:t>
            </w:r>
          </w:p>
        </w:tc>
      </w:tr>
      <w:tr w:rsidR="00782152" w14:paraId="4586D4CD" w14:textId="77777777" w:rsidTr="00881815">
        <w:trPr>
          <w:trHeight w:val="840"/>
        </w:trPr>
        <w:tc>
          <w:tcPr>
            <w:tcW w:w="1151" w:type="dxa"/>
            <w:tcBorders>
              <w:top w:val="single" w:sz="6" w:space="0" w:color="000000"/>
              <w:left w:val="single" w:sz="6" w:space="0" w:color="000000"/>
              <w:bottom w:val="single" w:sz="6" w:space="0" w:color="000000"/>
              <w:right w:val="single" w:sz="6" w:space="0" w:color="000000"/>
            </w:tcBorders>
          </w:tcPr>
          <w:p w14:paraId="48145CD0" w14:textId="77777777" w:rsidR="00782152" w:rsidRDefault="00782152" w:rsidP="00881815">
            <w:pPr>
              <w:spacing w:after="0" w:line="259" w:lineRule="auto"/>
              <w:ind w:left="112" w:right="0" w:hanging="90"/>
              <w:jc w:val="left"/>
            </w:pPr>
            <w:r>
              <w:t>Renovació n de licencias</w:t>
            </w:r>
          </w:p>
        </w:tc>
        <w:tc>
          <w:tcPr>
            <w:tcW w:w="540" w:type="dxa"/>
            <w:tcBorders>
              <w:top w:val="single" w:sz="6" w:space="0" w:color="000000"/>
              <w:left w:val="single" w:sz="6" w:space="0" w:color="000000"/>
              <w:bottom w:val="single" w:sz="6" w:space="0" w:color="000000"/>
              <w:right w:val="single" w:sz="6" w:space="0" w:color="000000"/>
            </w:tcBorders>
            <w:vAlign w:val="center"/>
          </w:tcPr>
          <w:p w14:paraId="50396BEE" w14:textId="77777777" w:rsidR="00782152" w:rsidRDefault="00782152" w:rsidP="00881815">
            <w:pPr>
              <w:spacing w:after="0" w:line="259" w:lineRule="auto"/>
              <w:ind w:left="17" w:right="0" w:firstLine="0"/>
            </w:pPr>
            <w:r>
              <w:t>20%</w:t>
            </w:r>
          </w:p>
        </w:tc>
        <w:tc>
          <w:tcPr>
            <w:tcW w:w="510" w:type="dxa"/>
            <w:tcBorders>
              <w:top w:val="single" w:sz="6" w:space="0" w:color="000000"/>
              <w:left w:val="single" w:sz="6" w:space="0" w:color="000000"/>
              <w:bottom w:val="single" w:sz="6" w:space="0" w:color="000000"/>
              <w:right w:val="single" w:sz="6" w:space="0" w:color="000000"/>
            </w:tcBorders>
            <w:vAlign w:val="center"/>
          </w:tcPr>
          <w:p w14:paraId="45EE7788" w14:textId="77777777" w:rsidR="00782152" w:rsidRDefault="00782152" w:rsidP="00881815">
            <w:pPr>
              <w:spacing w:after="0" w:line="259" w:lineRule="auto"/>
              <w:ind w:left="2" w:right="0" w:firstLine="0"/>
            </w:pPr>
            <w:r>
              <w:t>20%</w:t>
            </w:r>
          </w:p>
        </w:tc>
        <w:tc>
          <w:tcPr>
            <w:tcW w:w="527" w:type="dxa"/>
            <w:tcBorders>
              <w:top w:val="single" w:sz="6" w:space="0" w:color="000000"/>
              <w:left w:val="single" w:sz="6" w:space="0" w:color="000000"/>
              <w:bottom w:val="single" w:sz="6" w:space="0" w:color="000000"/>
              <w:right w:val="single" w:sz="6" w:space="0" w:color="000000"/>
            </w:tcBorders>
            <w:vAlign w:val="center"/>
          </w:tcPr>
          <w:p w14:paraId="686C6FB9" w14:textId="77777777" w:rsidR="00782152" w:rsidRDefault="00782152" w:rsidP="00881815">
            <w:pPr>
              <w:spacing w:after="0" w:line="259" w:lineRule="auto"/>
              <w:ind w:left="11" w:right="0" w:firstLine="0"/>
            </w:pPr>
            <w:r>
              <w:t>20%</w:t>
            </w:r>
          </w:p>
        </w:tc>
        <w:tc>
          <w:tcPr>
            <w:tcW w:w="596" w:type="dxa"/>
            <w:tcBorders>
              <w:top w:val="single" w:sz="6" w:space="0" w:color="000000"/>
              <w:left w:val="single" w:sz="6" w:space="0" w:color="000000"/>
              <w:bottom w:val="single" w:sz="6" w:space="0" w:color="000000"/>
              <w:right w:val="single" w:sz="6" w:space="0" w:color="000000"/>
            </w:tcBorders>
            <w:vAlign w:val="center"/>
          </w:tcPr>
          <w:p w14:paraId="23070BD0" w14:textId="77777777" w:rsidR="00782152" w:rsidRDefault="00782152" w:rsidP="00881815">
            <w:pPr>
              <w:spacing w:after="0" w:line="259" w:lineRule="auto"/>
              <w:ind w:left="45" w:right="0" w:firstLine="0"/>
            </w:pPr>
            <w:r>
              <w:t>20%</w:t>
            </w:r>
          </w:p>
        </w:tc>
        <w:tc>
          <w:tcPr>
            <w:tcW w:w="645" w:type="dxa"/>
            <w:tcBorders>
              <w:top w:val="single" w:sz="6" w:space="0" w:color="000000"/>
              <w:left w:val="single" w:sz="6" w:space="0" w:color="000000"/>
              <w:bottom w:val="single" w:sz="6" w:space="0" w:color="000000"/>
              <w:right w:val="single" w:sz="6" w:space="0" w:color="000000"/>
            </w:tcBorders>
            <w:vAlign w:val="center"/>
          </w:tcPr>
          <w:p w14:paraId="605CEAD9" w14:textId="77777777" w:rsidR="00782152" w:rsidRDefault="00782152" w:rsidP="00881815">
            <w:pPr>
              <w:spacing w:after="0" w:line="259" w:lineRule="auto"/>
              <w:ind w:left="70" w:right="0" w:firstLine="0"/>
            </w:pPr>
            <w:r>
              <w:t>20%</w:t>
            </w:r>
          </w:p>
        </w:tc>
        <w:tc>
          <w:tcPr>
            <w:tcW w:w="646" w:type="dxa"/>
            <w:tcBorders>
              <w:top w:val="single" w:sz="6" w:space="0" w:color="000000"/>
              <w:left w:val="single" w:sz="6" w:space="0" w:color="000000"/>
              <w:bottom w:val="single" w:sz="6" w:space="0" w:color="000000"/>
              <w:right w:val="single" w:sz="6" w:space="0" w:color="000000"/>
            </w:tcBorders>
            <w:vAlign w:val="center"/>
          </w:tcPr>
          <w:p w14:paraId="67AA8130" w14:textId="77777777" w:rsidR="00782152" w:rsidRDefault="00782152" w:rsidP="00881815">
            <w:pPr>
              <w:spacing w:after="0" w:line="259" w:lineRule="auto"/>
              <w:ind w:left="70" w:right="0" w:firstLine="0"/>
            </w:pPr>
            <w:r>
              <w:t>20%</w:t>
            </w:r>
          </w:p>
        </w:tc>
        <w:tc>
          <w:tcPr>
            <w:tcW w:w="605" w:type="dxa"/>
            <w:tcBorders>
              <w:top w:val="single" w:sz="6" w:space="0" w:color="000000"/>
              <w:left w:val="single" w:sz="6" w:space="0" w:color="000000"/>
              <w:bottom w:val="single" w:sz="6" w:space="0" w:color="000000"/>
              <w:right w:val="single" w:sz="6" w:space="0" w:color="000000"/>
            </w:tcBorders>
            <w:vAlign w:val="center"/>
          </w:tcPr>
          <w:p w14:paraId="132B0008" w14:textId="77777777" w:rsidR="00782152" w:rsidRDefault="00782152" w:rsidP="00881815">
            <w:pPr>
              <w:spacing w:after="0" w:line="259" w:lineRule="auto"/>
              <w:ind w:left="50" w:right="0" w:firstLine="0"/>
            </w:pPr>
            <w:r>
              <w:t>20%</w:t>
            </w:r>
          </w:p>
        </w:tc>
        <w:tc>
          <w:tcPr>
            <w:tcW w:w="667" w:type="dxa"/>
            <w:tcBorders>
              <w:top w:val="single" w:sz="6" w:space="0" w:color="000000"/>
              <w:left w:val="single" w:sz="6" w:space="0" w:color="000000"/>
              <w:bottom w:val="single" w:sz="6" w:space="0" w:color="000000"/>
              <w:right w:val="single" w:sz="6" w:space="0" w:color="000000"/>
            </w:tcBorders>
            <w:vAlign w:val="center"/>
          </w:tcPr>
          <w:p w14:paraId="73ACF477" w14:textId="77777777" w:rsidR="00782152" w:rsidRDefault="00782152" w:rsidP="00881815">
            <w:pPr>
              <w:spacing w:after="0" w:line="259" w:lineRule="auto"/>
              <w:ind w:left="81" w:right="0" w:firstLine="0"/>
            </w:pPr>
            <w:r>
              <w:t>20%</w:t>
            </w:r>
          </w:p>
        </w:tc>
        <w:tc>
          <w:tcPr>
            <w:tcW w:w="626" w:type="dxa"/>
            <w:tcBorders>
              <w:top w:val="single" w:sz="6" w:space="0" w:color="000000"/>
              <w:left w:val="single" w:sz="6" w:space="0" w:color="000000"/>
              <w:bottom w:val="single" w:sz="6" w:space="0" w:color="000000"/>
              <w:right w:val="single" w:sz="6" w:space="0" w:color="000000"/>
            </w:tcBorders>
            <w:vAlign w:val="center"/>
          </w:tcPr>
          <w:p w14:paraId="4D2B76F6" w14:textId="77777777" w:rsidR="00782152" w:rsidRDefault="00782152" w:rsidP="00881815">
            <w:pPr>
              <w:spacing w:after="0" w:line="259" w:lineRule="auto"/>
              <w:ind w:left="60" w:right="0" w:firstLine="0"/>
            </w:pPr>
            <w:r>
              <w:t>20%</w:t>
            </w:r>
          </w:p>
        </w:tc>
        <w:tc>
          <w:tcPr>
            <w:tcW w:w="636" w:type="dxa"/>
            <w:tcBorders>
              <w:top w:val="single" w:sz="6" w:space="0" w:color="000000"/>
              <w:left w:val="single" w:sz="6" w:space="0" w:color="000000"/>
              <w:bottom w:val="single" w:sz="6" w:space="0" w:color="000000"/>
              <w:right w:val="single" w:sz="6" w:space="0" w:color="000000"/>
            </w:tcBorders>
            <w:vAlign w:val="center"/>
          </w:tcPr>
          <w:p w14:paraId="177F8D6B" w14:textId="77777777" w:rsidR="00782152" w:rsidRDefault="00782152" w:rsidP="00881815">
            <w:pPr>
              <w:spacing w:after="0" w:line="259" w:lineRule="auto"/>
              <w:ind w:left="65" w:right="0" w:firstLine="0"/>
            </w:pPr>
            <w:r>
              <w:t>20%</w:t>
            </w:r>
          </w:p>
        </w:tc>
        <w:tc>
          <w:tcPr>
            <w:tcW w:w="667" w:type="dxa"/>
            <w:tcBorders>
              <w:top w:val="single" w:sz="6" w:space="0" w:color="000000"/>
              <w:left w:val="single" w:sz="6" w:space="0" w:color="000000"/>
              <w:bottom w:val="single" w:sz="6" w:space="0" w:color="000000"/>
              <w:right w:val="single" w:sz="6" w:space="0" w:color="000000"/>
            </w:tcBorders>
            <w:vAlign w:val="center"/>
          </w:tcPr>
          <w:p w14:paraId="1360F161" w14:textId="77777777" w:rsidR="00782152" w:rsidRDefault="00782152" w:rsidP="00881815">
            <w:pPr>
              <w:spacing w:after="0" w:line="259" w:lineRule="auto"/>
              <w:ind w:left="81" w:right="0" w:firstLine="0"/>
            </w:pPr>
            <w:r>
              <w:t>20%</w:t>
            </w:r>
          </w:p>
        </w:tc>
        <w:tc>
          <w:tcPr>
            <w:tcW w:w="627" w:type="dxa"/>
            <w:tcBorders>
              <w:top w:val="single" w:sz="6" w:space="0" w:color="000000"/>
              <w:left w:val="single" w:sz="6" w:space="0" w:color="000000"/>
              <w:bottom w:val="single" w:sz="6" w:space="0" w:color="000000"/>
              <w:right w:val="single" w:sz="6" w:space="0" w:color="000000"/>
            </w:tcBorders>
            <w:vAlign w:val="center"/>
          </w:tcPr>
          <w:p w14:paraId="0918CFDD" w14:textId="77777777" w:rsidR="00782152" w:rsidRDefault="00782152" w:rsidP="00881815">
            <w:pPr>
              <w:spacing w:after="0" w:line="259" w:lineRule="auto"/>
              <w:ind w:left="61" w:right="0" w:firstLine="0"/>
            </w:pPr>
            <w:r>
              <w:t>20%</w:t>
            </w:r>
          </w:p>
        </w:tc>
        <w:tc>
          <w:tcPr>
            <w:tcW w:w="595" w:type="dxa"/>
            <w:tcBorders>
              <w:top w:val="single" w:sz="6" w:space="0" w:color="000000"/>
              <w:left w:val="single" w:sz="6" w:space="0" w:color="000000"/>
              <w:bottom w:val="single" w:sz="6" w:space="0" w:color="000000"/>
              <w:right w:val="single" w:sz="6" w:space="0" w:color="000000"/>
            </w:tcBorders>
            <w:vAlign w:val="center"/>
          </w:tcPr>
          <w:p w14:paraId="17EAF88D" w14:textId="77777777" w:rsidR="00782152" w:rsidRDefault="00782152" w:rsidP="00881815">
            <w:pPr>
              <w:spacing w:after="0" w:line="259" w:lineRule="auto"/>
              <w:ind w:left="45" w:right="0" w:firstLine="0"/>
            </w:pPr>
            <w:r>
              <w:t>20%</w:t>
            </w:r>
          </w:p>
        </w:tc>
        <w:tc>
          <w:tcPr>
            <w:tcW w:w="614" w:type="dxa"/>
            <w:tcBorders>
              <w:top w:val="single" w:sz="6" w:space="0" w:color="000000"/>
              <w:left w:val="single" w:sz="6" w:space="0" w:color="000000"/>
              <w:bottom w:val="single" w:sz="6" w:space="0" w:color="000000"/>
              <w:right w:val="single" w:sz="6" w:space="0" w:color="000000"/>
            </w:tcBorders>
            <w:vAlign w:val="center"/>
          </w:tcPr>
          <w:p w14:paraId="2C4DF398" w14:textId="77777777" w:rsidR="00782152" w:rsidRDefault="00782152" w:rsidP="00881815">
            <w:pPr>
              <w:spacing w:after="0" w:line="259" w:lineRule="auto"/>
              <w:ind w:left="61" w:right="0" w:firstLine="0"/>
            </w:pPr>
            <w:r>
              <w:t>20%</w:t>
            </w:r>
          </w:p>
        </w:tc>
      </w:tr>
      <w:tr w:rsidR="00782152" w14:paraId="22F9863D" w14:textId="77777777" w:rsidTr="00881815">
        <w:trPr>
          <w:trHeight w:val="570"/>
        </w:trPr>
        <w:tc>
          <w:tcPr>
            <w:tcW w:w="1151" w:type="dxa"/>
            <w:tcBorders>
              <w:top w:val="single" w:sz="6" w:space="0" w:color="000000"/>
              <w:left w:val="single" w:sz="6" w:space="0" w:color="000000"/>
              <w:bottom w:val="single" w:sz="6" w:space="0" w:color="000000"/>
              <w:right w:val="single" w:sz="6" w:space="0" w:color="000000"/>
            </w:tcBorders>
            <w:vAlign w:val="center"/>
          </w:tcPr>
          <w:p w14:paraId="609E9A5B" w14:textId="77777777" w:rsidR="00782152" w:rsidRDefault="00782152" w:rsidP="00881815">
            <w:pPr>
              <w:spacing w:after="0" w:line="259" w:lineRule="auto"/>
              <w:ind w:left="164" w:right="0" w:firstLine="0"/>
              <w:jc w:val="left"/>
            </w:pPr>
            <w:r>
              <w:rPr>
                <w:b/>
              </w:rPr>
              <w:t>TOTAL</w:t>
            </w:r>
          </w:p>
        </w:tc>
        <w:tc>
          <w:tcPr>
            <w:tcW w:w="540" w:type="dxa"/>
            <w:tcBorders>
              <w:top w:val="single" w:sz="6" w:space="0" w:color="000000"/>
              <w:left w:val="single" w:sz="6" w:space="0" w:color="000000"/>
              <w:bottom w:val="single" w:sz="6" w:space="0" w:color="000000"/>
              <w:right w:val="single" w:sz="6" w:space="0" w:color="000000"/>
            </w:tcBorders>
          </w:tcPr>
          <w:p w14:paraId="3F9485C0" w14:textId="77777777" w:rsidR="00782152" w:rsidRDefault="00782152" w:rsidP="00881815">
            <w:pPr>
              <w:spacing w:after="12" w:line="259" w:lineRule="auto"/>
              <w:ind w:left="55" w:right="0" w:firstLine="0"/>
            </w:pPr>
            <w:r>
              <w:rPr>
                <w:b/>
              </w:rPr>
              <w:t>100</w:t>
            </w:r>
          </w:p>
          <w:p w14:paraId="3FDBF7C8" w14:textId="77777777" w:rsidR="00782152" w:rsidRDefault="00782152" w:rsidP="00881815">
            <w:pPr>
              <w:spacing w:after="0" w:line="259" w:lineRule="auto"/>
              <w:ind w:left="137" w:right="0" w:firstLine="0"/>
            </w:pPr>
            <w:r>
              <w:rPr>
                <w:b/>
              </w:rPr>
              <w:t>%</w:t>
            </w:r>
          </w:p>
        </w:tc>
        <w:tc>
          <w:tcPr>
            <w:tcW w:w="510" w:type="dxa"/>
            <w:tcBorders>
              <w:top w:val="single" w:sz="6" w:space="0" w:color="000000"/>
              <w:left w:val="single" w:sz="6" w:space="0" w:color="000000"/>
              <w:bottom w:val="single" w:sz="6" w:space="0" w:color="000000"/>
              <w:right w:val="single" w:sz="6" w:space="0" w:color="000000"/>
            </w:tcBorders>
          </w:tcPr>
          <w:p w14:paraId="74BD961C" w14:textId="77777777" w:rsidR="00782152" w:rsidRDefault="00782152" w:rsidP="00881815">
            <w:pPr>
              <w:spacing w:after="12" w:line="259" w:lineRule="auto"/>
              <w:ind w:left="40" w:right="0" w:firstLine="0"/>
            </w:pPr>
            <w:r>
              <w:rPr>
                <w:b/>
              </w:rPr>
              <w:t>100</w:t>
            </w:r>
          </w:p>
          <w:p w14:paraId="2834A3F0" w14:textId="77777777" w:rsidR="00782152" w:rsidRDefault="00782152" w:rsidP="00881815">
            <w:pPr>
              <w:spacing w:after="0" w:line="259" w:lineRule="auto"/>
              <w:ind w:left="122" w:right="0" w:firstLine="0"/>
            </w:pPr>
            <w:r>
              <w:rPr>
                <w:b/>
              </w:rPr>
              <w:t>%</w:t>
            </w:r>
          </w:p>
        </w:tc>
        <w:tc>
          <w:tcPr>
            <w:tcW w:w="527" w:type="dxa"/>
            <w:tcBorders>
              <w:top w:val="single" w:sz="6" w:space="0" w:color="000000"/>
              <w:left w:val="single" w:sz="6" w:space="0" w:color="000000"/>
              <w:bottom w:val="single" w:sz="6" w:space="0" w:color="000000"/>
              <w:right w:val="single" w:sz="6" w:space="0" w:color="000000"/>
            </w:tcBorders>
          </w:tcPr>
          <w:p w14:paraId="0681FA18" w14:textId="77777777" w:rsidR="00782152" w:rsidRDefault="00782152" w:rsidP="00881815">
            <w:pPr>
              <w:spacing w:after="12" w:line="259" w:lineRule="auto"/>
              <w:ind w:left="48" w:right="0" w:firstLine="0"/>
            </w:pPr>
            <w:r>
              <w:rPr>
                <w:b/>
              </w:rPr>
              <w:t>100</w:t>
            </w:r>
          </w:p>
          <w:p w14:paraId="43641E45" w14:textId="77777777" w:rsidR="00782152" w:rsidRDefault="00782152" w:rsidP="00881815">
            <w:pPr>
              <w:spacing w:after="0" w:line="259" w:lineRule="auto"/>
              <w:ind w:left="131" w:right="0" w:firstLine="0"/>
            </w:pPr>
            <w:r>
              <w:rPr>
                <w:b/>
              </w:rPr>
              <w:t>%</w:t>
            </w:r>
          </w:p>
        </w:tc>
        <w:tc>
          <w:tcPr>
            <w:tcW w:w="596" w:type="dxa"/>
            <w:tcBorders>
              <w:top w:val="single" w:sz="6" w:space="0" w:color="000000"/>
              <w:left w:val="single" w:sz="6" w:space="0" w:color="000000"/>
              <w:bottom w:val="single" w:sz="6" w:space="0" w:color="000000"/>
              <w:right w:val="single" w:sz="6" w:space="0" w:color="000000"/>
            </w:tcBorders>
          </w:tcPr>
          <w:p w14:paraId="72EA15B4" w14:textId="77777777" w:rsidR="00782152" w:rsidRDefault="00782152" w:rsidP="00881815">
            <w:pPr>
              <w:spacing w:after="12" w:line="259" w:lineRule="auto"/>
              <w:ind w:left="83" w:right="0" w:firstLine="0"/>
              <w:jc w:val="left"/>
            </w:pPr>
            <w:r>
              <w:rPr>
                <w:b/>
              </w:rPr>
              <w:t>100</w:t>
            </w:r>
          </w:p>
          <w:p w14:paraId="194F9606" w14:textId="77777777" w:rsidR="00782152" w:rsidRDefault="00782152" w:rsidP="00881815">
            <w:pPr>
              <w:spacing w:after="0" w:line="259" w:lineRule="auto"/>
              <w:ind w:left="165" w:right="0" w:firstLine="0"/>
              <w:jc w:val="left"/>
            </w:pPr>
            <w:r>
              <w:rPr>
                <w:b/>
              </w:rPr>
              <w:t>%</w:t>
            </w:r>
          </w:p>
        </w:tc>
        <w:tc>
          <w:tcPr>
            <w:tcW w:w="645" w:type="dxa"/>
            <w:tcBorders>
              <w:top w:val="single" w:sz="6" w:space="0" w:color="000000"/>
              <w:left w:val="single" w:sz="6" w:space="0" w:color="000000"/>
              <w:bottom w:val="single" w:sz="6" w:space="0" w:color="000000"/>
              <w:right w:val="single" w:sz="6" w:space="0" w:color="000000"/>
            </w:tcBorders>
            <w:vAlign w:val="center"/>
          </w:tcPr>
          <w:p w14:paraId="1D3B32EF" w14:textId="77777777" w:rsidR="00782152" w:rsidRDefault="00782152" w:rsidP="00881815">
            <w:pPr>
              <w:spacing w:after="0" w:line="259" w:lineRule="auto"/>
              <w:ind w:right="0" w:firstLine="0"/>
            </w:pPr>
            <w:r>
              <w:rPr>
                <w:b/>
              </w:rPr>
              <w:t>100%</w:t>
            </w:r>
          </w:p>
        </w:tc>
        <w:tc>
          <w:tcPr>
            <w:tcW w:w="646" w:type="dxa"/>
            <w:tcBorders>
              <w:top w:val="single" w:sz="6" w:space="0" w:color="000000"/>
              <w:left w:val="single" w:sz="6" w:space="0" w:color="000000"/>
              <w:bottom w:val="single" w:sz="6" w:space="0" w:color="000000"/>
              <w:right w:val="single" w:sz="6" w:space="0" w:color="000000"/>
            </w:tcBorders>
            <w:vAlign w:val="center"/>
          </w:tcPr>
          <w:p w14:paraId="031DAAA2" w14:textId="77777777" w:rsidR="00782152" w:rsidRDefault="00782152" w:rsidP="00881815">
            <w:pPr>
              <w:spacing w:after="0" w:line="259" w:lineRule="auto"/>
              <w:ind w:right="0" w:firstLine="0"/>
            </w:pPr>
            <w:r>
              <w:rPr>
                <w:b/>
              </w:rPr>
              <w:t>100%</w:t>
            </w:r>
          </w:p>
        </w:tc>
        <w:tc>
          <w:tcPr>
            <w:tcW w:w="605" w:type="dxa"/>
            <w:tcBorders>
              <w:top w:val="single" w:sz="6" w:space="0" w:color="000000"/>
              <w:left w:val="single" w:sz="6" w:space="0" w:color="000000"/>
              <w:bottom w:val="single" w:sz="6" w:space="0" w:color="000000"/>
              <w:right w:val="single" w:sz="6" w:space="0" w:color="000000"/>
            </w:tcBorders>
          </w:tcPr>
          <w:p w14:paraId="2427B7FC" w14:textId="77777777" w:rsidR="00782152" w:rsidRDefault="00782152" w:rsidP="00881815">
            <w:pPr>
              <w:spacing w:after="12" w:line="259" w:lineRule="auto"/>
              <w:ind w:left="87" w:right="0" w:firstLine="0"/>
              <w:jc w:val="left"/>
            </w:pPr>
            <w:r>
              <w:rPr>
                <w:b/>
              </w:rPr>
              <w:t>100</w:t>
            </w:r>
          </w:p>
          <w:p w14:paraId="22C9FBB1" w14:textId="77777777" w:rsidR="00782152" w:rsidRDefault="00782152" w:rsidP="00881815">
            <w:pPr>
              <w:spacing w:after="0" w:line="259" w:lineRule="auto"/>
              <w:ind w:left="170" w:right="0" w:firstLine="0"/>
              <w:jc w:val="left"/>
            </w:pPr>
            <w:r>
              <w:rPr>
                <w:b/>
              </w:rPr>
              <w:t>%</w:t>
            </w:r>
          </w:p>
        </w:tc>
        <w:tc>
          <w:tcPr>
            <w:tcW w:w="667" w:type="dxa"/>
            <w:tcBorders>
              <w:top w:val="single" w:sz="6" w:space="0" w:color="000000"/>
              <w:left w:val="single" w:sz="6" w:space="0" w:color="000000"/>
              <w:bottom w:val="single" w:sz="6" w:space="0" w:color="000000"/>
              <w:right w:val="single" w:sz="6" w:space="0" w:color="000000"/>
            </w:tcBorders>
            <w:vAlign w:val="center"/>
          </w:tcPr>
          <w:p w14:paraId="39C9882C" w14:textId="77777777" w:rsidR="00782152" w:rsidRDefault="00782152" w:rsidP="00881815">
            <w:pPr>
              <w:spacing w:after="0" w:line="259" w:lineRule="auto"/>
              <w:ind w:left="21" w:right="0" w:firstLine="0"/>
            </w:pPr>
            <w:r>
              <w:rPr>
                <w:b/>
              </w:rPr>
              <w:t>100%</w:t>
            </w:r>
          </w:p>
        </w:tc>
        <w:tc>
          <w:tcPr>
            <w:tcW w:w="626" w:type="dxa"/>
            <w:tcBorders>
              <w:top w:val="single" w:sz="6" w:space="0" w:color="000000"/>
              <w:left w:val="single" w:sz="6" w:space="0" w:color="000000"/>
              <w:bottom w:val="single" w:sz="6" w:space="0" w:color="000000"/>
              <w:right w:val="single" w:sz="6" w:space="0" w:color="000000"/>
            </w:tcBorders>
            <w:vAlign w:val="center"/>
          </w:tcPr>
          <w:p w14:paraId="0379D5C8" w14:textId="77777777" w:rsidR="00782152" w:rsidRDefault="00782152" w:rsidP="00881815">
            <w:pPr>
              <w:spacing w:after="0" w:line="259" w:lineRule="auto"/>
              <w:ind w:left="0" w:right="0" w:firstLine="0"/>
            </w:pPr>
            <w:r>
              <w:rPr>
                <w:b/>
              </w:rPr>
              <w:t>100%</w:t>
            </w:r>
          </w:p>
        </w:tc>
        <w:tc>
          <w:tcPr>
            <w:tcW w:w="636" w:type="dxa"/>
            <w:tcBorders>
              <w:top w:val="single" w:sz="6" w:space="0" w:color="000000"/>
              <w:left w:val="single" w:sz="6" w:space="0" w:color="000000"/>
              <w:bottom w:val="single" w:sz="6" w:space="0" w:color="000000"/>
              <w:right w:val="single" w:sz="6" w:space="0" w:color="000000"/>
            </w:tcBorders>
            <w:vAlign w:val="center"/>
          </w:tcPr>
          <w:p w14:paraId="740B0C4E" w14:textId="77777777" w:rsidR="00782152" w:rsidRDefault="00782152" w:rsidP="00881815">
            <w:pPr>
              <w:spacing w:after="0" w:line="259" w:lineRule="auto"/>
              <w:ind w:left="5" w:right="0" w:firstLine="0"/>
            </w:pPr>
            <w:r>
              <w:rPr>
                <w:b/>
              </w:rPr>
              <w:t>100%</w:t>
            </w:r>
          </w:p>
        </w:tc>
        <w:tc>
          <w:tcPr>
            <w:tcW w:w="667" w:type="dxa"/>
            <w:tcBorders>
              <w:top w:val="single" w:sz="6" w:space="0" w:color="000000"/>
              <w:left w:val="single" w:sz="6" w:space="0" w:color="000000"/>
              <w:bottom w:val="single" w:sz="6" w:space="0" w:color="000000"/>
              <w:right w:val="single" w:sz="6" w:space="0" w:color="000000"/>
            </w:tcBorders>
            <w:vAlign w:val="center"/>
          </w:tcPr>
          <w:p w14:paraId="66E40472" w14:textId="77777777" w:rsidR="00782152" w:rsidRDefault="00782152" w:rsidP="00881815">
            <w:pPr>
              <w:spacing w:after="0" w:line="259" w:lineRule="auto"/>
              <w:ind w:left="21" w:right="0" w:firstLine="0"/>
            </w:pPr>
            <w:r>
              <w:rPr>
                <w:b/>
              </w:rPr>
              <w:t>100%</w:t>
            </w:r>
          </w:p>
        </w:tc>
        <w:tc>
          <w:tcPr>
            <w:tcW w:w="627" w:type="dxa"/>
            <w:tcBorders>
              <w:top w:val="single" w:sz="6" w:space="0" w:color="000000"/>
              <w:left w:val="single" w:sz="6" w:space="0" w:color="000000"/>
              <w:bottom w:val="single" w:sz="6" w:space="0" w:color="000000"/>
              <w:right w:val="single" w:sz="6" w:space="0" w:color="000000"/>
            </w:tcBorders>
            <w:vAlign w:val="center"/>
          </w:tcPr>
          <w:p w14:paraId="548B69D9" w14:textId="77777777" w:rsidR="00782152" w:rsidRDefault="00782152" w:rsidP="00881815">
            <w:pPr>
              <w:spacing w:after="0" w:line="259" w:lineRule="auto"/>
              <w:ind w:left="1" w:right="0" w:firstLine="0"/>
            </w:pPr>
            <w:r>
              <w:rPr>
                <w:b/>
              </w:rPr>
              <w:t>100%</w:t>
            </w:r>
          </w:p>
        </w:tc>
        <w:tc>
          <w:tcPr>
            <w:tcW w:w="595" w:type="dxa"/>
            <w:tcBorders>
              <w:top w:val="single" w:sz="6" w:space="0" w:color="000000"/>
              <w:left w:val="single" w:sz="6" w:space="0" w:color="000000"/>
              <w:bottom w:val="single" w:sz="6" w:space="0" w:color="000000"/>
              <w:right w:val="single" w:sz="6" w:space="0" w:color="000000"/>
            </w:tcBorders>
          </w:tcPr>
          <w:p w14:paraId="03687AE9" w14:textId="77777777" w:rsidR="00782152" w:rsidRDefault="00782152" w:rsidP="00881815">
            <w:pPr>
              <w:spacing w:after="12" w:line="259" w:lineRule="auto"/>
              <w:ind w:left="82" w:right="0" w:firstLine="0"/>
              <w:jc w:val="left"/>
            </w:pPr>
            <w:r>
              <w:rPr>
                <w:b/>
              </w:rPr>
              <w:t>100</w:t>
            </w:r>
          </w:p>
          <w:p w14:paraId="5A3FDE49" w14:textId="77777777" w:rsidR="00782152" w:rsidRDefault="00782152" w:rsidP="00881815">
            <w:pPr>
              <w:spacing w:after="0" w:line="259" w:lineRule="auto"/>
              <w:ind w:left="165" w:right="0" w:firstLine="0"/>
              <w:jc w:val="left"/>
            </w:pPr>
            <w:r>
              <w:rPr>
                <w:b/>
              </w:rPr>
              <w:t>%</w:t>
            </w:r>
          </w:p>
        </w:tc>
        <w:tc>
          <w:tcPr>
            <w:tcW w:w="614" w:type="dxa"/>
            <w:tcBorders>
              <w:top w:val="single" w:sz="6" w:space="0" w:color="000000"/>
              <w:left w:val="single" w:sz="6" w:space="0" w:color="000000"/>
              <w:bottom w:val="single" w:sz="6" w:space="0" w:color="000000"/>
              <w:right w:val="single" w:sz="6" w:space="0" w:color="000000"/>
            </w:tcBorders>
            <w:vAlign w:val="center"/>
          </w:tcPr>
          <w:p w14:paraId="5F3F85B6" w14:textId="77777777" w:rsidR="00782152" w:rsidRDefault="00782152" w:rsidP="00881815">
            <w:pPr>
              <w:spacing w:after="0" w:line="259" w:lineRule="auto"/>
              <w:ind w:left="1" w:right="0" w:firstLine="0"/>
            </w:pPr>
            <w:r>
              <w:rPr>
                <w:b/>
              </w:rPr>
              <w:t>100%</w:t>
            </w:r>
          </w:p>
        </w:tc>
      </w:tr>
    </w:tbl>
    <w:p w14:paraId="12C3C904" w14:textId="77777777" w:rsidR="00782152" w:rsidRDefault="00782152" w:rsidP="00782152">
      <w:pPr>
        <w:ind w:left="-5" w:right="15"/>
      </w:pPr>
      <w:r>
        <w:rPr>
          <w:b/>
        </w:rPr>
        <w:t>Fuente</w:t>
      </w:r>
      <w:r>
        <w:t>: Vicerrectoría de Servicios Digitales</w:t>
      </w:r>
    </w:p>
    <w:p w14:paraId="362D0B94" w14:textId="77777777" w:rsidR="00782152" w:rsidRDefault="00782152" w:rsidP="00782152">
      <w:pPr>
        <w:spacing w:after="280"/>
        <w:ind w:left="-5" w:right="15"/>
      </w:pPr>
      <w:r>
        <w:t>Uno de los propósitos del plan de adquisición de infraestructura tecnológica es lograr mantener la relación estudiante/equipo inferior al 1/8, permitiendo fortalecer la prestación del servicio en cuanto al uso de herramientas tecnológicas para los estudiantes.</w:t>
      </w:r>
    </w:p>
    <w:p w14:paraId="7922022E" w14:textId="77777777" w:rsidR="00782152" w:rsidRDefault="00782152" w:rsidP="00782152">
      <w:pPr>
        <w:numPr>
          <w:ilvl w:val="0"/>
          <w:numId w:val="6"/>
        </w:numPr>
        <w:spacing w:after="216" w:line="259" w:lineRule="auto"/>
        <w:ind w:right="0" w:hanging="360"/>
        <w:jc w:val="left"/>
      </w:pPr>
      <w:r>
        <w:rPr>
          <w:b/>
          <w:i/>
        </w:rPr>
        <w:t>Conectividad</w:t>
      </w:r>
    </w:p>
    <w:p w14:paraId="28BAA19D" w14:textId="77777777" w:rsidR="00782152" w:rsidRDefault="00782152" w:rsidP="00782152">
      <w:pPr>
        <w:ind w:left="-5" w:right="15"/>
      </w:pPr>
      <w:r>
        <w:t>Se relaciona la proyección del ancho de banda (Internet) para los programas en los diferentes lugares de desarrollo, de acuerdo con la proyección del crecimiento de estudiantes no implica una variación del ancho de banda para garantizar la conectividad. Es una capacidad la cual soporta y funciona de manera adecuada.</w:t>
      </w:r>
    </w:p>
    <w:p w14:paraId="36A55DCF" w14:textId="77777777" w:rsidR="00782152" w:rsidRDefault="00782152" w:rsidP="00782152">
      <w:pPr>
        <w:spacing w:after="297" w:line="264" w:lineRule="auto"/>
        <w:ind w:left="-5" w:right="0"/>
      </w:pPr>
    </w:p>
    <w:p w14:paraId="6D65B870" w14:textId="77777777" w:rsidR="00782152" w:rsidRDefault="00782152" w:rsidP="00782152">
      <w:pPr>
        <w:spacing w:after="22"/>
        <w:ind w:left="-5" w:right="15"/>
      </w:pPr>
      <w:r>
        <w:rPr>
          <w:b/>
        </w:rPr>
        <w:t xml:space="preserve">Tabla 44. </w:t>
      </w:r>
      <w:r>
        <w:t>Ancho de banda</w:t>
      </w:r>
    </w:p>
    <w:tbl>
      <w:tblPr>
        <w:tblStyle w:val="TableGrid"/>
        <w:tblW w:w="9282" w:type="dxa"/>
        <w:tblInd w:w="6" w:type="dxa"/>
        <w:tblCellMar>
          <w:top w:w="3" w:type="dxa"/>
          <w:left w:w="23" w:type="dxa"/>
          <w:right w:w="31" w:type="dxa"/>
        </w:tblCellMar>
        <w:tblLook w:val="04A0" w:firstRow="1" w:lastRow="0" w:firstColumn="1" w:lastColumn="0" w:noHBand="0" w:noVBand="1"/>
      </w:tblPr>
      <w:tblGrid>
        <w:gridCol w:w="1233"/>
        <w:gridCol w:w="595"/>
        <w:gridCol w:w="543"/>
        <w:gridCol w:w="492"/>
        <w:gridCol w:w="492"/>
        <w:gridCol w:w="554"/>
        <w:gridCol w:w="605"/>
        <w:gridCol w:w="574"/>
        <w:gridCol w:w="573"/>
        <w:gridCol w:w="555"/>
        <w:gridCol w:w="626"/>
        <w:gridCol w:w="595"/>
        <w:gridCol w:w="627"/>
        <w:gridCol w:w="595"/>
        <w:gridCol w:w="623"/>
      </w:tblGrid>
      <w:tr w:rsidR="00782152" w14:paraId="24FB70C7" w14:textId="77777777" w:rsidTr="00881815">
        <w:trPr>
          <w:trHeight w:val="317"/>
        </w:trPr>
        <w:tc>
          <w:tcPr>
            <w:tcW w:w="1233" w:type="dxa"/>
            <w:vMerge w:val="restart"/>
            <w:tcBorders>
              <w:top w:val="single" w:sz="6" w:space="0" w:color="000000"/>
              <w:left w:val="single" w:sz="6" w:space="0" w:color="000000"/>
              <w:bottom w:val="single" w:sz="6" w:space="0" w:color="000000"/>
              <w:right w:val="single" w:sz="6" w:space="0" w:color="000000"/>
            </w:tcBorders>
            <w:shd w:val="clear" w:color="auto" w:fill="89B700"/>
          </w:tcPr>
          <w:p w14:paraId="5D6CD450" w14:textId="77777777" w:rsidR="00782152" w:rsidRDefault="00782152" w:rsidP="00881815">
            <w:pPr>
              <w:spacing w:after="160" w:line="259" w:lineRule="auto"/>
              <w:ind w:left="0" w:right="0" w:firstLine="0"/>
              <w:jc w:val="left"/>
            </w:pPr>
          </w:p>
        </w:tc>
        <w:tc>
          <w:tcPr>
            <w:tcW w:w="1138" w:type="dxa"/>
            <w:gridSpan w:val="2"/>
            <w:tcBorders>
              <w:top w:val="single" w:sz="6" w:space="0" w:color="000000"/>
              <w:left w:val="single" w:sz="6" w:space="0" w:color="000000"/>
              <w:bottom w:val="single" w:sz="6" w:space="0" w:color="000000"/>
              <w:right w:val="single" w:sz="6" w:space="0" w:color="000000"/>
            </w:tcBorders>
            <w:shd w:val="clear" w:color="auto" w:fill="89B700"/>
          </w:tcPr>
          <w:p w14:paraId="3319F5A7" w14:textId="77777777" w:rsidR="00782152" w:rsidRDefault="00782152" w:rsidP="00881815">
            <w:pPr>
              <w:spacing w:after="0" w:line="259" w:lineRule="auto"/>
              <w:ind w:left="0" w:right="5" w:firstLine="0"/>
              <w:jc w:val="center"/>
            </w:pPr>
            <w:r>
              <w:rPr>
                <w:b/>
                <w:color w:val="FFFFFF"/>
              </w:rPr>
              <w:t>Año 1</w:t>
            </w:r>
          </w:p>
        </w:tc>
        <w:tc>
          <w:tcPr>
            <w:tcW w:w="984" w:type="dxa"/>
            <w:gridSpan w:val="2"/>
            <w:tcBorders>
              <w:top w:val="single" w:sz="6" w:space="0" w:color="000000"/>
              <w:left w:val="single" w:sz="6" w:space="0" w:color="000000"/>
              <w:bottom w:val="single" w:sz="6" w:space="0" w:color="000000"/>
              <w:right w:val="single" w:sz="6" w:space="0" w:color="000000"/>
            </w:tcBorders>
            <w:shd w:val="clear" w:color="auto" w:fill="89B700"/>
          </w:tcPr>
          <w:p w14:paraId="05F1D36D" w14:textId="77777777" w:rsidR="00782152" w:rsidRDefault="00782152" w:rsidP="00881815">
            <w:pPr>
              <w:spacing w:after="0" w:line="259" w:lineRule="auto"/>
              <w:ind w:left="169" w:right="0" w:firstLine="0"/>
              <w:jc w:val="left"/>
            </w:pPr>
            <w:r>
              <w:rPr>
                <w:b/>
                <w:color w:val="FFFFFF"/>
              </w:rPr>
              <w:t>Año 2</w:t>
            </w:r>
          </w:p>
        </w:tc>
        <w:tc>
          <w:tcPr>
            <w:tcW w:w="1159" w:type="dxa"/>
            <w:gridSpan w:val="2"/>
            <w:tcBorders>
              <w:top w:val="single" w:sz="6" w:space="0" w:color="000000"/>
              <w:left w:val="single" w:sz="6" w:space="0" w:color="000000"/>
              <w:bottom w:val="single" w:sz="6" w:space="0" w:color="000000"/>
              <w:right w:val="single" w:sz="6" w:space="0" w:color="000000"/>
            </w:tcBorders>
            <w:shd w:val="clear" w:color="auto" w:fill="89B700"/>
          </w:tcPr>
          <w:p w14:paraId="2948A237" w14:textId="77777777" w:rsidR="00782152" w:rsidRDefault="00782152" w:rsidP="00881815">
            <w:pPr>
              <w:spacing w:after="0" w:line="259" w:lineRule="auto"/>
              <w:ind w:left="0" w:right="4" w:firstLine="0"/>
              <w:jc w:val="center"/>
            </w:pPr>
            <w:r>
              <w:rPr>
                <w:b/>
                <w:color w:val="FFFFFF"/>
              </w:rPr>
              <w:t>Año 3</w:t>
            </w:r>
          </w:p>
        </w:tc>
        <w:tc>
          <w:tcPr>
            <w:tcW w:w="1147" w:type="dxa"/>
            <w:gridSpan w:val="2"/>
            <w:tcBorders>
              <w:top w:val="single" w:sz="6" w:space="0" w:color="000000"/>
              <w:left w:val="single" w:sz="6" w:space="0" w:color="000000"/>
              <w:bottom w:val="single" w:sz="6" w:space="0" w:color="000000"/>
              <w:right w:val="single" w:sz="6" w:space="0" w:color="000000"/>
            </w:tcBorders>
            <w:shd w:val="clear" w:color="auto" w:fill="89B700"/>
          </w:tcPr>
          <w:p w14:paraId="6283D27F" w14:textId="77777777" w:rsidR="00782152" w:rsidRDefault="00782152" w:rsidP="00881815">
            <w:pPr>
              <w:spacing w:after="0" w:line="259" w:lineRule="auto"/>
              <w:ind w:left="0" w:right="4" w:firstLine="0"/>
              <w:jc w:val="center"/>
            </w:pPr>
            <w:r>
              <w:rPr>
                <w:b/>
                <w:color w:val="FFFFFF"/>
              </w:rPr>
              <w:t>Año 4</w:t>
            </w:r>
          </w:p>
        </w:tc>
        <w:tc>
          <w:tcPr>
            <w:tcW w:w="1181" w:type="dxa"/>
            <w:gridSpan w:val="2"/>
            <w:tcBorders>
              <w:top w:val="single" w:sz="6" w:space="0" w:color="000000"/>
              <w:left w:val="single" w:sz="6" w:space="0" w:color="000000"/>
              <w:bottom w:val="single" w:sz="6" w:space="0" w:color="000000"/>
              <w:right w:val="single" w:sz="6" w:space="0" w:color="000000"/>
            </w:tcBorders>
            <w:shd w:val="clear" w:color="auto" w:fill="89B700"/>
          </w:tcPr>
          <w:p w14:paraId="762F4D04" w14:textId="77777777" w:rsidR="00782152" w:rsidRDefault="00782152" w:rsidP="00881815">
            <w:pPr>
              <w:spacing w:after="0" w:line="259" w:lineRule="auto"/>
              <w:ind w:left="0" w:right="4" w:firstLine="0"/>
              <w:jc w:val="center"/>
            </w:pPr>
            <w:r>
              <w:rPr>
                <w:b/>
                <w:color w:val="FFFFFF"/>
              </w:rPr>
              <w:t>Año 5</w:t>
            </w:r>
          </w:p>
        </w:tc>
        <w:tc>
          <w:tcPr>
            <w:tcW w:w="1222" w:type="dxa"/>
            <w:gridSpan w:val="2"/>
            <w:tcBorders>
              <w:top w:val="single" w:sz="6" w:space="0" w:color="000000"/>
              <w:left w:val="single" w:sz="6" w:space="0" w:color="000000"/>
              <w:bottom w:val="single" w:sz="6" w:space="0" w:color="000000"/>
              <w:right w:val="single" w:sz="6" w:space="0" w:color="000000"/>
            </w:tcBorders>
            <w:shd w:val="clear" w:color="auto" w:fill="89B700"/>
          </w:tcPr>
          <w:p w14:paraId="0FAA8E76" w14:textId="77777777" w:rsidR="00782152" w:rsidRDefault="00782152" w:rsidP="00881815">
            <w:pPr>
              <w:spacing w:after="0" w:line="259" w:lineRule="auto"/>
              <w:ind w:left="0" w:right="5" w:firstLine="0"/>
              <w:jc w:val="center"/>
            </w:pPr>
            <w:r>
              <w:rPr>
                <w:b/>
                <w:color w:val="FFFFFF"/>
              </w:rPr>
              <w:t>Año 6</w:t>
            </w:r>
          </w:p>
        </w:tc>
        <w:tc>
          <w:tcPr>
            <w:tcW w:w="1218" w:type="dxa"/>
            <w:gridSpan w:val="2"/>
            <w:tcBorders>
              <w:top w:val="single" w:sz="6" w:space="0" w:color="000000"/>
              <w:left w:val="single" w:sz="6" w:space="0" w:color="000000"/>
              <w:bottom w:val="single" w:sz="6" w:space="0" w:color="000000"/>
              <w:right w:val="single" w:sz="6" w:space="0" w:color="000000"/>
            </w:tcBorders>
            <w:shd w:val="clear" w:color="auto" w:fill="89B700"/>
          </w:tcPr>
          <w:p w14:paraId="1D281006" w14:textId="77777777" w:rsidR="00782152" w:rsidRDefault="00782152" w:rsidP="00881815">
            <w:pPr>
              <w:spacing w:after="0" w:line="259" w:lineRule="auto"/>
              <w:ind w:left="9" w:right="0" w:firstLine="0"/>
              <w:jc w:val="center"/>
            </w:pPr>
            <w:r>
              <w:rPr>
                <w:b/>
                <w:color w:val="FFFFFF"/>
              </w:rPr>
              <w:t>Año 7</w:t>
            </w:r>
          </w:p>
        </w:tc>
      </w:tr>
      <w:tr w:rsidR="00782152" w14:paraId="0A4CCD0E" w14:textId="77777777" w:rsidTr="00881815">
        <w:trPr>
          <w:trHeight w:val="583"/>
        </w:trPr>
        <w:tc>
          <w:tcPr>
            <w:tcW w:w="0" w:type="auto"/>
            <w:vMerge/>
            <w:tcBorders>
              <w:top w:val="nil"/>
              <w:left w:val="single" w:sz="6" w:space="0" w:color="000000"/>
              <w:bottom w:val="single" w:sz="6" w:space="0" w:color="000000"/>
              <w:right w:val="single" w:sz="6" w:space="0" w:color="000000"/>
            </w:tcBorders>
          </w:tcPr>
          <w:p w14:paraId="5D22376A" w14:textId="77777777" w:rsidR="00782152" w:rsidRDefault="00782152" w:rsidP="00881815">
            <w:pPr>
              <w:spacing w:after="160" w:line="259" w:lineRule="auto"/>
              <w:ind w:left="0" w:right="0" w:firstLine="0"/>
              <w:jc w:val="left"/>
            </w:pPr>
          </w:p>
        </w:tc>
        <w:tc>
          <w:tcPr>
            <w:tcW w:w="595" w:type="dxa"/>
            <w:tcBorders>
              <w:top w:val="single" w:sz="6" w:space="0" w:color="000000"/>
              <w:left w:val="single" w:sz="6" w:space="0" w:color="000000"/>
              <w:bottom w:val="single" w:sz="6" w:space="0" w:color="000000"/>
              <w:right w:val="single" w:sz="6" w:space="0" w:color="000000"/>
            </w:tcBorders>
            <w:shd w:val="clear" w:color="auto" w:fill="89B700"/>
          </w:tcPr>
          <w:p w14:paraId="04B4D566" w14:textId="77777777" w:rsidR="00782152" w:rsidRDefault="00782152" w:rsidP="00881815">
            <w:pPr>
              <w:spacing w:after="12" w:line="259" w:lineRule="auto"/>
              <w:ind w:left="35" w:right="0" w:firstLine="0"/>
            </w:pPr>
            <w:r>
              <w:rPr>
                <w:b/>
                <w:color w:val="FFFFFF"/>
              </w:rPr>
              <w:t>Sem</w:t>
            </w:r>
          </w:p>
          <w:p w14:paraId="286B4F25" w14:textId="77777777" w:rsidR="00782152" w:rsidRDefault="00782152" w:rsidP="00881815">
            <w:pPr>
              <w:spacing w:after="0" w:line="259" w:lineRule="auto"/>
              <w:ind w:left="207" w:right="0" w:firstLine="0"/>
              <w:jc w:val="left"/>
            </w:pPr>
            <w:r>
              <w:rPr>
                <w:b/>
                <w:color w:val="FFFFFF"/>
              </w:rPr>
              <w:t>1</w:t>
            </w:r>
          </w:p>
        </w:tc>
        <w:tc>
          <w:tcPr>
            <w:tcW w:w="543" w:type="dxa"/>
            <w:tcBorders>
              <w:top w:val="single" w:sz="6" w:space="0" w:color="000000"/>
              <w:left w:val="single" w:sz="6" w:space="0" w:color="000000"/>
              <w:bottom w:val="single" w:sz="6" w:space="0" w:color="000000"/>
              <w:right w:val="single" w:sz="6" w:space="0" w:color="000000"/>
            </w:tcBorders>
            <w:shd w:val="clear" w:color="auto" w:fill="89B700"/>
          </w:tcPr>
          <w:p w14:paraId="37C814E9" w14:textId="77777777" w:rsidR="00782152" w:rsidRDefault="00782152" w:rsidP="00881815">
            <w:pPr>
              <w:spacing w:after="12" w:line="259" w:lineRule="auto"/>
              <w:ind w:left="9" w:right="0" w:firstLine="0"/>
            </w:pPr>
            <w:r>
              <w:rPr>
                <w:b/>
                <w:color w:val="FFFFFF"/>
              </w:rPr>
              <w:t>Sem</w:t>
            </w:r>
          </w:p>
          <w:p w14:paraId="11D6F9A7" w14:textId="77777777" w:rsidR="00782152" w:rsidRDefault="00782152" w:rsidP="00881815">
            <w:pPr>
              <w:spacing w:after="0" w:line="259" w:lineRule="auto"/>
              <w:ind w:left="181" w:right="0" w:firstLine="0"/>
              <w:jc w:val="left"/>
            </w:pPr>
            <w:r>
              <w:rPr>
                <w:b/>
                <w:color w:val="FFFFFF"/>
              </w:rPr>
              <w:t>2</w:t>
            </w:r>
          </w:p>
        </w:tc>
        <w:tc>
          <w:tcPr>
            <w:tcW w:w="492" w:type="dxa"/>
            <w:tcBorders>
              <w:top w:val="single" w:sz="6" w:space="0" w:color="000000"/>
              <w:left w:val="single" w:sz="6" w:space="0" w:color="000000"/>
              <w:bottom w:val="single" w:sz="6" w:space="0" w:color="000000"/>
              <w:right w:val="single" w:sz="6" w:space="0" w:color="000000"/>
            </w:tcBorders>
            <w:shd w:val="clear" w:color="auto" w:fill="89B700"/>
          </w:tcPr>
          <w:p w14:paraId="7F342852" w14:textId="77777777" w:rsidR="00782152" w:rsidRDefault="00782152" w:rsidP="00881815">
            <w:pPr>
              <w:spacing w:after="0" w:line="259" w:lineRule="auto"/>
              <w:ind w:left="36" w:right="0" w:firstLine="37"/>
              <w:jc w:val="left"/>
            </w:pPr>
            <w:r>
              <w:rPr>
                <w:b/>
                <w:color w:val="FFFFFF"/>
              </w:rPr>
              <w:t>Se m 3</w:t>
            </w:r>
          </w:p>
        </w:tc>
        <w:tc>
          <w:tcPr>
            <w:tcW w:w="492" w:type="dxa"/>
            <w:tcBorders>
              <w:top w:val="single" w:sz="6" w:space="0" w:color="000000"/>
              <w:left w:val="single" w:sz="6" w:space="0" w:color="000000"/>
              <w:bottom w:val="single" w:sz="6" w:space="0" w:color="000000"/>
              <w:right w:val="single" w:sz="6" w:space="0" w:color="000000"/>
            </w:tcBorders>
            <w:shd w:val="clear" w:color="auto" w:fill="89B700"/>
          </w:tcPr>
          <w:p w14:paraId="0EFBDBE3" w14:textId="77777777" w:rsidR="00782152" w:rsidRDefault="00782152" w:rsidP="00881815">
            <w:pPr>
              <w:spacing w:after="0" w:line="259" w:lineRule="auto"/>
              <w:ind w:left="36" w:right="0" w:firstLine="37"/>
              <w:jc w:val="left"/>
            </w:pPr>
            <w:r>
              <w:rPr>
                <w:b/>
                <w:color w:val="FFFFFF"/>
              </w:rPr>
              <w:t>Se m 4</w:t>
            </w:r>
          </w:p>
        </w:tc>
        <w:tc>
          <w:tcPr>
            <w:tcW w:w="554" w:type="dxa"/>
            <w:tcBorders>
              <w:top w:val="single" w:sz="6" w:space="0" w:color="000000"/>
              <w:left w:val="single" w:sz="6" w:space="0" w:color="000000"/>
              <w:bottom w:val="single" w:sz="6" w:space="0" w:color="000000"/>
              <w:right w:val="single" w:sz="6" w:space="0" w:color="000000"/>
            </w:tcBorders>
            <w:shd w:val="clear" w:color="auto" w:fill="89B700"/>
          </w:tcPr>
          <w:p w14:paraId="6F2F3DF2" w14:textId="77777777" w:rsidR="00782152" w:rsidRDefault="00782152" w:rsidP="00881815">
            <w:pPr>
              <w:spacing w:after="12" w:line="259" w:lineRule="auto"/>
              <w:ind w:left="14" w:right="0" w:firstLine="0"/>
            </w:pPr>
            <w:r>
              <w:rPr>
                <w:b/>
                <w:color w:val="FFFFFF"/>
              </w:rPr>
              <w:t>Sem</w:t>
            </w:r>
          </w:p>
          <w:p w14:paraId="02686CBF" w14:textId="77777777" w:rsidR="00782152" w:rsidRDefault="00782152" w:rsidP="00881815">
            <w:pPr>
              <w:spacing w:after="0" w:line="259" w:lineRule="auto"/>
              <w:ind w:left="187" w:right="0" w:firstLine="0"/>
              <w:jc w:val="left"/>
            </w:pPr>
            <w:r>
              <w:rPr>
                <w:b/>
                <w:color w:val="FFFFFF"/>
              </w:rPr>
              <w:t>5</w:t>
            </w:r>
          </w:p>
        </w:tc>
        <w:tc>
          <w:tcPr>
            <w:tcW w:w="605" w:type="dxa"/>
            <w:tcBorders>
              <w:top w:val="single" w:sz="6" w:space="0" w:color="000000"/>
              <w:left w:val="single" w:sz="6" w:space="0" w:color="000000"/>
              <w:bottom w:val="single" w:sz="6" w:space="0" w:color="000000"/>
              <w:right w:val="single" w:sz="6" w:space="0" w:color="000000"/>
            </w:tcBorders>
            <w:shd w:val="clear" w:color="auto" w:fill="89B700"/>
          </w:tcPr>
          <w:p w14:paraId="7B208A5D" w14:textId="77777777" w:rsidR="00782152" w:rsidRDefault="00782152" w:rsidP="00881815">
            <w:pPr>
              <w:spacing w:after="12" w:line="259" w:lineRule="auto"/>
              <w:ind w:left="40" w:right="0" w:firstLine="0"/>
            </w:pPr>
            <w:r>
              <w:rPr>
                <w:b/>
                <w:color w:val="FFFFFF"/>
              </w:rPr>
              <w:t>Sem</w:t>
            </w:r>
          </w:p>
          <w:p w14:paraId="2A690DB8" w14:textId="77777777" w:rsidR="00782152" w:rsidRDefault="00782152" w:rsidP="00881815">
            <w:pPr>
              <w:spacing w:after="0" w:line="259" w:lineRule="auto"/>
              <w:ind w:left="212" w:right="0" w:firstLine="0"/>
              <w:jc w:val="left"/>
            </w:pPr>
            <w:r>
              <w:rPr>
                <w:b/>
                <w:color w:val="FFFFFF"/>
              </w:rPr>
              <w:t>6</w:t>
            </w:r>
          </w:p>
        </w:tc>
        <w:tc>
          <w:tcPr>
            <w:tcW w:w="574" w:type="dxa"/>
            <w:tcBorders>
              <w:top w:val="single" w:sz="6" w:space="0" w:color="000000"/>
              <w:left w:val="single" w:sz="6" w:space="0" w:color="000000"/>
              <w:bottom w:val="single" w:sz="6" w:space="0" w:color="000000"/>
              <w:right w:val="single" w:sz="6" w:space="0" w:color="000000"/>
            </w:tcBorders>
            <w:shd w:val="clear" w:color="auto" w:fill="89B700"/>
          </w:tcPr>
          <w:p w14:paraId="1B402709" w14:textId="77777777" w:rsidR="00782152" w:rsidRDefault="00782152" w:rsidP="00881815">
            <w:pPr>
              <w:spacing w:after="12" w:line="259" w:lineRule="auto"/>
              <w:ind w:left="24" w:right="0" w:firstLine="0"/>
            </w:pPr>
            <w:r>
              <w:rPr>
                <w:b/>
                <w:color w:val="FFFFFF"/>
              </w:rPr>
              <w:t>Sem</w:t>
            </w:r>
          </w:p>
          <w:p w14:paraId="072639EC" w14:textId="77777777" w:rsidR="00782152" w:rsidRDefault="00782152" w:rsidP="00881815">
            <w:pPr>
              <w:spacing w:after="0" w:line="259" w:lineRule="auto"/>
              <w:ind w:left="197" w:right="0" w:firstLine="0"/>
              <w:jc w:val="left"/>
            </w:pPr>
            <w:r>
              <w:rPr>
                <w:b/>
                <w:color w:val="FFFFFF"/>
              </w:rPr>
              <w:t>7</w:t>
            </w:r>
          </w:p>
        </w:tc>
        <w:tc>
          <w:tcPr>
            <w:tcW w:w="573" w:type="dxa"/>
            <w:tcBorders>
              <w:top w:val="single" w:sz="6" w:space="0" w:color="000000"/>
              <w:left w:val="single" w:sz="6" w:space="0" w:color="000000"/>
              <w:bottom w:val="single" w:sz="6" w:space="0" w:color="000000"/>
              <w:right w:val="single" w:sz="6" w:space="0" w:color="000000"/>
            </w:tcBorders>
            <w:shd w:val="clear" w:color="auto" w:fill="89B700"/>
          </w:tcPr>
          <w:p w14:paraId="6088C84E" w14:textId="77777777" w:rsidR="00782152" w:rsidRDefault="00782152" w:rsidP="00881815">
            <w:pPr>
              <w:spacing w:after="12" w:line="259" w:lineRule="auto"/>
              <w:ind w:left="24" w:right="0" w:firstLine="0"/>
            </w:pPr>
            <w:r>
              <w:rPr>
                <w:b/>
                <w:color w:val="FFFFFF"/>
              </w:rPr>
              <w:t>Sem</w:t>
            </w:r>
          </w:p>
          <w:p w14:paraId="7A7953AA" w14:textId="77777777" w:rsidR="00782152" w:rsidRDefault="00782152" w:rsidP="00881815">
            <w:pPr>
              <w:spacing w:after="0" w:line="259" w:lineRule="auto"/>
              <w:ind w:left="196" w:right="0" w:firstLine="0"/>
              <w:jc w:val="left"/>
            </w:pPr>
            <w:r>
              <w:rPr>
                <w:b/>
                <w:color w:val="FFFFFF"/>
              </w:rPr>
              <w:t>8</w:t>
            </w:r>
          </w:p>
        </w:tc>
        <w:tc>
          <w:tcPr>
            <w:tcW w:w="555" w:type="dxa"/>
            <w:tcBorders>
              <w:top w:val="single" w:sz="6" w:space="0" w:color="000000"/>
              <w:left w:val="single" w:sz="6" w:space="0" w:color="000000"/>
              <w:bottom w:val="single" w:sz="6" w:space="0" w:color="000000"/>
              <w:right w:val="single" w:sz="6" w:space="0" w:color="000000"/>
            </w:tcBorders>
            <w:shd w:val="clear" w:color="auto" w:fill="89B700"/>
          </w:tcPr>
          <w:p w14:paraId="1B8BA037" w14:textId="77777777" w:rsidR="00782152" w:rsidRDefault="00782152" w:rsidP="00881815">
            <w:pPr>
              <w:spacing w:after="12" w:line="259" w:lineRule="auto"/>
              <w:ind w:left="15" w:right="0" w:firstLine="0"/>
            </w:pPr>
            <w:r>
              <w:rPr>
                <w:b/>
                <w:color w:val="FFFFFF"/>
              </w:rPr>
              <w:t>Sem</w:t>
            </w:r>
          </w:p>
          <w:p w14:paraId="568E1068" w14:textId="77777777" w:rsidR="00782152" w:rsidRDefault="00782152" w:rsidP="00881815">
            <w:pPr>
              <w:spacing w:after="0" w:line="259" w:lineRule="auto"/>
              <w:ind w:left="187" w:right="0" w:firstLine="0"/>
              <w:jc w:val="left"/>
            </w:pPr>
            <w:r>
              <w:rPr>
                <w:b/>
                <w:color w:val="FFFFFF"/>
              </w:rPr>
              <w:t>9</w:t>
            </w:r>
          </w:p>
        </w:tc>
        <w:tc>
          <w:tcPr>
            <w:tcW w:w="626" w:type="dxa"/>
            <w:tcBorders>
              <w:top w:val="single" w:sz="6" w:space="0" w:color="000000"/>
              <w:left w:val="single" w:sz="6" w:space="0" w:color="000000"/>
              <w:bottom w:val="single" w:sz="6" w:space="0" w:color="000000"/>
              <w:right w:val="single" w:sz="6" w:space="0" w:color="000000"/>
            </w:tcBorders>
            <w:shd w:val="clear" w:color="auto" w:fill="89B700"/>
          </w:tcPr>
          <w:p w14:paraId="231848FD" w14:textId="77777777" w:rsidR="00782152" w:rsidRDefault="00782152" w:rsidP="00881815">
            <w:pPr>
              <w:spacing w:after="12" w:line="259" w:lineRule="auto"/>
              <w:ind w:left="50" w:right="0" w:firstLine="0"/>
            </w:pPr>
            <w:r>
              <w:rPr>
                <w:b/>
                <w:color w:val="FFFFFF"/>
              </w:rPr>
              <w:t>Sem</w:t>
            </w:r>
          </w:p>
          <w:p w14:paraId="75B4D844" w14:textId="77777777" w:rsidR="00782152" w:rsidRDefault="00782152" w:rsidP="00881815">
            <w:pPr>
              <w:spacing w:after="0" w:line="259" w:lineRule="auto"/>
              <w:ind w:left="163" w:right="0" w:firstLine="0"/>
              <w:jc w:val="left"/>
            </w:pPr>
            <w:r>
              <w:rPr>
                <w:b/>
                <w:color w:val="FFFFFF"/>
              </w:rPr>
              <w:t>10</w:t>
            </w:r>
          </w:p>
        </w:tc>
        <w:tc>
          <w:tcPr>
            <w:tcW w:w="595" w:type="dxa"/>
            <w:tcBorders>
              <w:top w:val="single" w:sz="6" w:space="0" w:color="000000"/>
              <w:left w:val="single" w:sz="6" w:space="0" w:color="000000"/>
              <w:bottom w:val="single" w:sz="6" w:space="0" w:color="000000"/>
              <w:right w:val="single" w:sz="6" w:space="0" w:color="000000"/>
            </w:tcBorders>
            <w:shd w:val="clear" w:color="auto" w:fill="89B700"/>
          </w:tcPr>
          <w:p w14:paraId="35D9980C" w14:textId="77777777" w:rsidR="00782152" w:rsidRDefault="00782152" w:rsidP="00881815">
            <w:pPr>
              <w:spacing w:after="12" w:line="259" w:lineRule="auto"/>
              <w:ind w:left="35" w:right="0" w:firstLine="0"/>
            </w:pPr>
            <w:r>
              <w:rPr>
                <w:b/>
                <w:color w:val="FFFFFF"/>
              </w:rPr>
              <w:t>Sem</w:t>
            </w:r>
          </w:p>
          <w:p w14:paraId="77AADB33" w14:textId="77777777" w:rsidR="00782152" w:rsidRDefault="00782152" w:rsidP="00881815">
            <w:pPr>
              <w:spacing w:after="0" w:line="259" w:lineRule="auto"/>
              <w:ind w:left="147" w:right="0" w:firstLine="0"/>
              <w:jc w:val="left"/>
            </w:pPr>
            <w:r>
              <w:rPr>
                <w:b/>
                <w:color w:val="FFFFFF"/>
              </w:rPr>
              <w:t>11</w:t>
            </w:r>
          </w:p>
        </w:tc>
        <w:tc>
          <w:tcPr>
            <w:tcW w:w="627" w:type="dxa"/>
            <w:tcBorders>
              <w:top w:val="single" w:sz="6" w:space="0" w:color="000000"/>
              <w:left w:val="single" w:sz="6" w:space="0" w:color="000000"/>
              <w:bottom w:val="single" w:sz="6" w:space="0" w:color="000000"/>
              <w:right w:val="single" w:sz="6" w:space="0" w:color="000000"/>
            </w:tcBorders>
            <w:shd w:val="clear" w:color="auto" w:fill="89B700"/>
          </w:tcPr>
          <w:p w14:paraId="70A8215F" w14:textId="77777777" w:rsidR="00782152" w:rsidRDefault="00782152" w:rsidP="00881815">
            <w:pPr>
              <w:spacing w:after="12" w:line="259" w:lineRule="auto"/>
              <w:ind w:left="51" w:right="0" w:firstLine="0"/>
            </w:pPr>
            <w:r>
              <w:rPr>
                <w:b/>
                <w:color w:val="FFFFFF"/>
              </w:rPr>
              <w:t>Sem</w:t>
            </w:r>
          </w:p>
          <w:p w14:paraId="7D151E70" w14:textId="77777777" w:rsidR="00782152" w:rsidRDefault="00782152" w:rsidP="00881815">
            <w:pPr>
              <w:spacing w:after="0" w:line="259" w:lineRule="auto"/>
              <w:ind w:left="163" w:right="0" w:firstLine="0"/>
              <w:jc w:val="left"/>
            </w:pPr>
            <w:r>
              <w:rPr>
                <w:b/>
                <w:color w:val="FFFFFF"/>
              </w:rPr>
              <w:t>12</w:t>
            </w:r>
          </w:p>
        </w:tc>
        <w:tc>
          <w:tcPr>
            <w:tcW w:w="595" w:type="dxa"/>
            <w:tcBorders>
              <w:top w:val="single" w:sz="6" w:space="0" w:color="000000"/>
              <w:left w:val="single" w:sz="6" w:space="0" w:color="000000"/>
              <w:bottom w:val="single" w:sz="6" w:space="0" w:color="000000"/>
              <w:right w:val="single" w:sz="6" w:space="0" w:color="000000"/>
            </w:tcBorders>
            <w:shd w:val="clear" w:color="auto" w:fill="89B700"/>
          </w:tcPr>
          <w:p w14:paraId="2E3DA24E" w14:textId="77777777" w:rsidR="00782152" w:rsidRDefault="00782152" w:rsidP="00881815">
            <w:pPr>
              <w:spacing w:after="12" w:line="259" w:lineRule="auto"/>
              <w:ind w:left="35" w:right="0" w:firstLine="0"/>
            </w:pPr>
            <w:r>
              <w:rPr>
                <w:b/>
                <w:color w:val="FFFFFF"/>
              </w:rPr>
              <w:t>Sem</w:t>
            </w:r>
          </w:p>
          <w:p w14:paraId="0D88484E" w14:textId="77777777" w:rsidR="00782152" w:rsidRDefault="00782152" w:rsidP="00881815">
            <w:pPr>
              <w:spacing w:after="0" w:line="259" w:lineRule="auto"/>
              <w:ind w:left="147" w:right="0" w:firstLine="0"/>
              <w:jc w:val="left"/>
            </w:pPr>
            <w:r>
              <w:rPr>
                <w:b/>
                <w:color w:val="FFFFFF"/>
              </w:rPr>
              <w:t>13</w:t>
            </w:r>
          </w:p>
        </w:tc>
        <w:tc>
          <w:tcPr>
            <w:tcW w:w="623" w:type="dxa"/>
            <w:tcBorders>
              <w:top w:val="single" w:sz="6" w:space="0" w:color="000000"/>
              <w:left w:val="single" w:sz="6" w:space="0" w:color="000000"/>
              <w:bottom w:val="single" w:sz="6" w:space="0" w:color="000000"/>
              <w:right w:val="single" w:sz="6" w:space="0" w:color="000000"/>
            </w:tcBorders>
            <w:shd w:val="clear" w:color="auto" w:fill="89B700"/>
          </w:tcPr>
          <w:p w14:paraId="404A9421" w14:textId="77777777" w:rsidR="00782152" w:rsidRDefault="00782152" w:rsidP="00881815">
            <w:pPr>
              <w:spacing w:after="12" w:line="259" w:lineRule="auto"/>
              <w:ind w:left="55" w:right="0" w:firstLine="0"/>
            </w:pPr>
            <w:r>
              <w:rPr>
                <w:b/>
                <w:color w:val="FFFFFF"/>
              </w:rPr>
              <w:t>Sem</w:t>
            </w:r>
          </w:p>
          <w:p w14:paraId="08218DE2" w14:textId="77777777" w:rsidR="00782152" w:rsidRDefault="00782152" w:rsidP="00881815">
            <w:pPr>
              <w:spacing w:after="0" w:line="259" w:lineRule="auto"/>
              <w:ind w:left="168" w:right="0" w:firstLine="0"/>
              <w:jc w:val="left"/>
            </w:pPr>
            <w:r>
              <w:rPr>
                <w:b/>
                <w:color w:val="FFFFFF"/>
              </w:rPr>
              <w:t>14</w:t>
            </w:r>
          </w:p>
        </w:tc>
      </w:tr>
      <w:tr w:rsidR="00782152" w14:paraId="3BE1570C" w14:textId="77777777" w:rsidTr="00881815">
        <w:trPr>
          <w:trHeight w:val="797"/>
        </w:trPr>
        <w:tc>
          <w:tcPr>
            <w:tcW w:w="1233" w:type="dxa"/>
            <w:tcBorders>
              <w:top w:val="single" w:sz="6" w:space="0" w:color="000000"/>
              <w:left w:val="single" w:sz="6" w:space="0" w:color="000000"/>
              <w:bottom w:val="single" w:sz="6" w:space="0" w:color="000000"/>
              <w:right w:val="single" w:sz="6" w:space="0" w:color="000000"/>
            </w:tcBorders>
          </w:tcPr>
          <w:p w14:paraId="3F633D2C" w14:textId="77777777" w:rsidR="00782152" w:rsidRDefault="00782152" w:rsidP="00881815">
            <w:pPr>
              <w:spacing w:after="0" w:line="259" w:lineRule="auto"/>
              <w:ind w:left="2" w:right="0" w:firstLine="0"/>
              <w:jc w:val="left"/>
            </w:pPr>
            <w:r>
              <w:rPr>
                <w:b/>
              </w:rPr>
              <w:t>BOGOTÁ</w:t>
            </w:r>
          </w:p>
        </w:tc>
        <w:tc>
          <w:tcPr>
            <w:tcW w:w="595" w:type="dxa"/>
            <w:tcBorders>
              <w:top w:val="single" w:sz="6" w:space="0" w:color="000000"/>
              <w:left w:val="single" w:sz="6" w:space="0" w:color="000000"/>
              <w:bottom w:val="single" w:sz="6" w:space="0" w:color="000000"/>
              <w:right w:val="single" w:sz="6" w:space="0" w:color="000000"/>
            </w:tcBorders>
          </w:tcPr>
          <w:p w14:paraId="5D2E8578" w14:textId="77777777" w:rsidR="00782152" w:rsidRDefault="00782152" w:rsidP="00881815">
            <w:pPr>
              <w:spacing w:after="0" w:line="259" w:lineRule="auto"/>
              <w:ind w:left="0" w:right="0" w:firstLine="0"/>
              <w:jc w:val="left"/>
            </w:pPr>
            <w:r>
              <w:t>100 Mbps</w:t>
            </w:r>
          </w:p>
        </w:tc>
        <w:tc>
          <w:tcPr>
            <w:tcW w:w="543" w:type="dxa"/>
            <w:tcBorders>
              <w:top w:val="single" w:sz="6" w:space="0" w:color="000000"/>
              <w:left w:val="single" w:sz="6" w:space="0" w:color="000000"/>
              <w:bottom w:val="single" w:sz="6" w:space="0" w:color="000000"/>
              <w:right w:val="single" w:sz="6" w:space="0" w:color="000000"/>
            </w:tcBorders>
          </w:tcPr>
          <w:p w14:paraId="5CC3272E" w14:textId="77777777" w:rsidR="00782152" w:rsidRDefault="00782152" w:rsidP="00881815">
            <w:pPr>
              <w:spacing w:after="0" w:line="259" w:lineRule="auto"/>
              <w:ind w:left="0" w:right="0" w:firstLine="0"/>
              <w:jc w:val="left"/>
            </w:pPr>
            <w:r>
              <w:t>100 Mbp s</w:t>
            </w:r>
          </w:p>
        </w:tc>
        <w:tc>
          <w:tcPr>
            <w:tcW w:w="492" w:type="dxa"/>
            <w:tcBorders>
              <w:top w:val="single" w:sz="6" w:space="0" w:color="000000"/>
              <w:left w:val="single" w:sz="6" w:space="0" w:color="000000"/>
              <w:bottom w:val="single" w:sz="6" w:space="0" w:color="000000"/>
              <w:right w:val="single" w:sz="6" w:space="0" w:color="000000"/>
            </w:tcBorders>
          </w:tcPr>
          <w:p w14:paraId="45C300B4" w14:textId="77777777" w:rsidR="00782152" w:rsidRDefault="00782152" w:rsidP="00881815">
            <w:pPr>
              <w:spacing w:after="0" w:line="259" w:lineRule="auto"/>
              <w:ind w:left="0" w:right="0" w:firstLine="0"/>
              <w:jc w:val="left"/>
            </w:pPr>
            <w:r>
              <w:t>100 Mbp s</w:t>
            </w:r>
          </w:p>
        </w:tc>
        <w:tc>
          <w:tcPr>
            <w:tcW w:w="492" w:type="dxa"/>
            <w:tcBorders>
              <w:top w:val="single" w:sz="6" w:space="0" w:color="000000"/>
              <w:left w:val="single" w:sz="6" w:space="0" w:color="000000"/>
              <w:bottom w:val="single" w:sz="6" w:space="0" w:color="000000"/>
              <w:right w:val="single" w:sz="6" w:space="0" w:color="000000"/>
            </w:tcBorders>
          </w:tcPr>
          <w:p w14:paraId="64FECFEE" w14:textId="77777777" w:rsidR="00782152" w:rsidRDefault="00782152" w:rsidP="00881815">
            <w:pPr>
              <w:spacing w:after="0" w:line="259" w:lineRule="auto"/>
              <w:ind w:left="0" w:right="0" w:firstLine="0"/>
              <w:jc w:val="left"/>
            </w:pPr>
            <w:r>
              <w:t>100 Mbp s</w:t>
            </w:r>
          </w:p>
        </w:tc>
        <w:tc>
          <w:tcPr>
            <w:tcW w:w="554" w:type="dxa"/>
            <w:tcBorders>
              <w:top w:val="single" w:sz="6" w:space="0" w:color="000000"/>
              <w:left w:val="single" w:sz="6" w:space="0" w:color="000000"/>
              <w:bottom w:val="single" w:sz="6" w:space="0" w:color="000000"/>
              <w:right w:val="single" w:sz="6" w:space="0" w:color="000000"/>
            </w:tcBorders>
          </w:tcPr>
          <w:p w14:paraId="1E7BD5CC" w14:textId="77777777" w:rsidR="00782152" w:rsidRDefault="00782152" w:rsidP="00881815">
            <w:pPr>
              <w:spacing w:after="0" w:line="259" w:lineRule="auto"/>
              <w:ind w:left="0" w:right="0" w:firstLine="0"/>
              <w:jc w:val="left"/>
            </w:pPr>
            <w:r>
              <w:t>100 Mbp s</w:t>
            </w:r>
          </w:p>
        </w:tc>
        <w:tc>
          <w:tcPr>
            <w:tcW w:w="605" w:type="dxa"/>
            <w:tcBorders>
              <w:top w:val="single" w:sz="6" w:space="0" w:color="000000"/>
              <w:left w:val="single" w:sz="6" w:space="0" w:color="000000"/>
              <w:bottom w:val="single" w:sz="6" w:space="0" w:color="000000"/>
              <w:right w:val="single" w:sz="6" w:space="0" w:color="000000"/>
            </w:tcBorders>
          </w:tcPr>
          <w:p w14:paraId="0FC5C203" w14:textId="77777777" w:rsidR="00782152" w:rsidRDefault="00782152" w:rsidP="00881815">
            <w:pPr>
              <w:spacing w:after="0" w:line="259" w:lineRule="auto"/>
              <w:ind w:left="0" w:right="0" w:firstLine="0"/>
              <w:jc w:val="left"/>
            </w:pPr>
            <w:r>
              <w:t>100</w:t>
            </w:r>
          </w:p>
          <w:p w14:paraId="30B0AAD5" w14:textId="77777777" w:rsidR="00782152" w:rsidRDefault="00782152" w:rsidP="00881815">
            <w:pPr>
              <w:spacing w:after="0" w:line="259" w:lineRule="auto"/>
              <w:ind w:left="0" w:right="0" w:firstLine="0"/>
            </w:pPr>
            <w:r>
              <w:t>Mbps</w:t>
            </w:r>
          </w:p>
        </w:tc>
        <w:tc>
          <w:tcPr>
            <w:tcW w:w="574" w:type="dxa"/>
            <w:tcBorders>
              <w:top w:val="single" w:sz="6" w:space="0" w:color="000000"/>
              <w:left w:val="single" w:sz="6" w:space="0" w:color="000000"/>
              <w:bottom w:val="single" w:sz="6" w:space="0" w:color="000000"/>
              <w:right w:val="single" w:sz="6" w:space="0" w:color="000000"/>
            </w:tcBorders>
          </w:tcPr>
          <w:p w14:paraId="04967AA2" w14:textId="77777777" w:rsidR="00782152" w:rsidRDefault="00782152" w:rsidP="00881815">
            <w:pPr>
              <w:spacing w:after="0" w:line="259" w:lineRule="auto"/>
              <w:ind w:left="0" w:right="3" w:firstLine="0"/>
              <w:jc w:val="left"/>
            </w:pPr>
            <w:r>
              <w:t>100 Mbp s</w:t>
            </w:r>
          </w:p>
        </w:tc>
        <w:tc>
          <w:tcPr>
            <w:tcW w:w="573" w:type="dxa"/>
            <w:tcBorders>
              <w:top w:val="single" w:sz="6" w:space="0" w:color="000000"/>
              <w:left w:val="single" w:sz="6" w:space="0" w:color="000000"/>
              <w:bottom w:val="single" w:sz="6" w:space="0" w:color="000000"/>
              <w:right w:val="single" w:sz="6" w:space="0" w:color="000000"/>
            </w:tcBorders>
          </w:tcPr>
          <w:p w14:paraId="1BEB56BF" w14:textId="77777777" w:rsidR="00782152" w:rsidRDefault="00782152" w:rsidP="00881815">
            <w:pPr>
              <w:spacing w:after="0" w:line="259" w:lineRule="auto"/>
              <w:ind w:left="0" w:right="2" w:firstLine="0"/>
              <w:jc w:val="left"/>
            </w:pPr>
            <w:r>
              <w:t>100 Mbp s</w:t>
            </w:r>
          </w:p>
        </w:tc>
        <w:tc>
          <w:tcPr>
            <w:tcW w:w="555" w:type="dxa"/>
            <w:tcBorders>
              <w:top w:val="single" w:sz="6" w:space="0" w:color="000000"/>
              <w:left w:val="single" w:sz="6" w:space="0" w:color="000000"/>
              <w:bottom w:val="single" w:sz="6" w:space="0" w:color="000000"/>
              <w:right w:val="single" w:sz="6" w:space="0" w:color="000000"/>
            </w:tcBorders>
          </w:tcPr>
          <w:p w14:paraId="2E6B9236" w14:textId="77777777" w:rsidR="00782152" w:rsidRDefault="00782152" w:rsidP="00881815">
            <w:pPr>
              <w:spacing w:after="0" w:line="259" w:lineRule="auto"/>
              <w:ind w:left="0" w:right="0" w:firstLine="0"/>
              <w:jc w:val="left"/>
            </w:pPr>
            <w:r>
              <w:t>100 Mbp s</w:t>
            </w:r>
          </w:p>
        </w:tc>
        <w:tc>
          <w:tcPr>
            <w:tcW w:w="626" w:type="dxa"/>
            <w:tcBorders>
              <w:top w:val="single" w:sz="6" w:space="0" w:color="000000"/>
              <w:left w:val="single" w:sz="6" w:space="0" w:color="000000"/>
              <w:bottom w:val="single" w:sz="6" w:space="0" w:color="000000"/>
              <w:right w:val="single" w:sz="6" w:space="0" w:color="000000"/>
            </w:tcBorders>
          </w:tcPr>
          <w:p w14:paraId="6FD4FDA0" w14:textId="77777777" w:rsidR="00782152" w:rsidRDefault="00782152" w:rsidP="00881815">
            <w:pPr>
              <w:spacing w:after="0" w:line="259" w:lineRule="auto"/>
              <w:ind w:left="0" w:right="0" w:firstLine="0"/>
              <w:jc w:val="left"/>
            </w:pPr>
            <w:r>
              <w:t>100</w:t>
            </w:r>
          </w:p>
          <w:p w14:paraId="5912E56D" w14:textId="77777777" w:rsidR="00782152" w:rsidRDefault="00782152" w:rsidP="00881815">
            <w:pPr>
              <w:spacing w:after="0" w:line="259" w:lineRule="auto"/>
              <w:ind w:left="0" w:right="0" w:firstLine="0"/>
            </w:pPr>
            <w:r>
              <w:t>Mbps</w:t>
            </w:r>
          </w:p>
        </w:tc>
        <w:tc>
          <w:tcPr>
            <w:tcW w:w="595" w:type="dxa"/>
            <w:tcBorders>
              <w:top w:val="single" w:sz="6" w:space="0" w:color="000000"/>
              <w:left w:val="single" w:sz="6" w:space="0" w:color="000000"/>
              <w:bottom w:val="single" w:sz="6" w:space="0" w:color="000000"/>
              <w:right w:val="single" w:sz="6" w:space="0" w:color="000000"/>
            </w:tcBorders>
          </w:tcPr>
          <w:p w14:paraId="44F85BA4" w14:textId="77777777" w:rsidR="00782152" w:rsidRDefault="00782152" w:rsidP="00881815">
            <w:pPr>
              <w:spacing w:after="0" w:line="259" w:lineRule="auto"/>
              <w:ind w:left="0" w:right="0" w:firstLine="0"/>
              <w:jc w:val="left"/>
            </w:pPr>
            <w:r>
              <w:t>100</w:t>
            </w:r>
          </w:p>
          <w:p w14:paraId="06E082A4" w14:textId="77777777" w:rsidR="00782152" w:rsidRDefault="00782152" w:rsidP="00881815">
            <w:pPr>
              <w:spacing w:after="0" w:line="259" w:lineRule="auto"/>
              <w:ind w:left="0" w:right="0" w:firstLine="0"/>
            </w:pPr>
            <w:r>
              <w:t>Mbps</w:t>
            </w:r>
          </w:p>
        </w:tc>
        <w:tc>
          <w:tcPr>
            <w:tcW w:w="627" w:type="dxa"/>
            <w:tcBorders>
              <w:top w:val="single" w:sz="6" w:space="0" w:color="000000"/>
              <w:left w:val="single" w:sz="6" w:space="0" w:color="000000"/>
              <w:bottom w:val="single" w:sz="6" w:space="0" w:color="000000"/>
              <w:right w:val="single" w:sz="6" w:space="0" w:color="000000"/>
            </w:tcBorders>
          </w:tcPr>
          <w:p w14:paraId="6E007BCE" w14:textId="77777777" w:rsidR="00782152" w:rsidRDefault="00782152" w:rsidP="00881815">
            <w:pPr>
              <w:spacing w:after="0" w:line="259" w:lineRule="auto"/>
              <w:ind w:left="0" w:right="0" w:firstLine="0"/>
              <w:jc w:val="left"/>
            </w:pPr>
            <w:r>
              <w:t>100</w:t>
            </w:r>
          </w:p>
          <w:p w14:paraId="239A90D0" w14:textId="77777777" w:rsidR="00782152" w:rsidRDefault="00782152" w:rsidP="00881815">
            <w:pPr>
              <w:spacing w:after="0" w:line="259" w:lineRule="auto"/>
              <w:ind w:left="0" w:right="0" w:firstLine="0"/>
            </w:pPr>
            <w:r>
              <w:t>Mbps</w:t>
            </w:r>
          </w:p>
        </w:tc>
        <w:tc>
          <w:tcPr>
            <w:tcW w:w="595" w:type="dxa"/>
            <w:tcBorders>
              <w:top w:val="single" w:sz="6" w:space="0" w:color="000000"/>
              <w:left w:val="single" w:sz="6" w:space="0" w:color="000000"/>
              <w:bottom w:val="single" w:sz="6" w:space="0" w:color="000000"/>
              <w:right w:val="single" w:sz="6" w:space="0" w:color="000000"/>
            </w:tcBorders>
          </w:tcPr>
          <w:p w14:paraId="7BB24284" w14:textId="77777777" w:rsidR="00782152" w:rsidRDefault="00782152" w:rsidP="00881815">
            <w:pPr>
              <w:spacing w:after="0" w:line="259" w:lineRule="auto"/>
              <w:ind w:left="0" w:right="0" w:firstLine="0"/>
              <w:jc w:val="left"/>
            </w:pPr>
            <w:r>
              <w:t>100</w:t>
            </w:r>
          </w:p>
          <w:p w14:paraId="00AEC2AF" w14:textId="77777777" w:rsidR="00782152" w:rsidRDefault="00782152" w:rsidP="00881815">
            <w:pPr>
              <w:spacing w:after="0" w:line="259" w:lineRule="auto"/>
              <w:ind w:left="0" w:right="0" w:firstLine="0"/>
            </w:pPr>
            <w:r>
              <w:t>Mbps</w:t>
            </w:r>
          </w:p>
        </w:tc>
        <w:tc>
          <w:tcPr>
            <w:tcW w:w="623" w:type="dxa"/>
            <w:tcBorders>
              <w:top w:val="single" w:sz="6" w:space="0" w:color="000000"/>
              <w:left w:val="single" w:sz="6" w:space="0" w:color="000000"/>
              <w:bottom w:val="single" w:sz="6" w:space="0" w:color="000000"/>
              <w:right w:val="single" w:sz="6" w:space="0" w:color="000000"/>
            </w:tcBorders>
          </w:tcPr>
          <w:p w14:paraId="4B6F6973" w14:textId="77777777" w:rsidR="00782152" w:rsidRDefault="00782152" w:rsidP="00881815">
            <w:pPr>
              <w:spacing w:after="0" w:line="259" w:lineRule="auto"/>
              <w:ind w:left="0" w:right="0" w:firstLine="0"/>
              <w:jc w:val="left"/>
            </w:pPr>
            <w:r>
              <w:t>100</w:t>
            </w:r>
          </w:p>
          <w:p w14:paraId="0C2D2B43" w14:textId="77777777" w:rsidR="00782152" w:rsidRDefault="00782152" w:rsidP="00881815">
            <w:pPr>
              <w:spacing w:after="0" w:line="259" w:lineRule="auto"/>
              <w:ind w:left="0" w:right="0" w:firstLine="0"/>
            </w:pPr>
            <w:r>
              <w:t>Mbps</w:t>
            </w:r>
          </w:p>
        </w:tc>
      </w:tr>
    </w:tbl>
    <w:p w14:paraId="238EA67A" w14:textId="77777777" w:rsidR="00782152" w:rsidRDefault="00782152" w:rsidP="00782152">
      <w:pPr>
        <w:spacing w:after="564"/>
        <w:ind w:left="-5" w:right="15"/>
      </w:pPr>
      <w:r>
        <w:rPr>
          <w:b/>
        </w:rPr>
        <w:t>Fuente</w:t>
      </w:r>
      <w:r>
        <w:t>: Vicerrectoría de Servicios Digitales</w:t>
      </w:r>
    </w:p>
    <w:p w14:paraId="1D864336" w14:textId="77777777" w:rsidR="00782152" w:rsidRDefault="00782152" w:rsidP="00782152">
      <w:pPr>
        <w:numPr>
          <w:ilvl w:val="0"/>
          <w:numId w:val="6"/>
        </w:numPr>
        <w:spacing w:after="186" w:line="259" w:lineRule="auto"/>
        <w:ind w:right="0" w:hanging="360"/>
        <w:jc w:val="left"/>
      </w:pPr>
      <w:r>
        <w:rPr>
          <w:b/>
          <w:i/>
        </w:rPr>
        <w:t>Desarrollo y Gestión</w:t>
      </w:r>
    </w:p>
    <w:p w14:paraId="42CD253E" w14:textId="77777777" w:rsidR="00782152" w:rsidRDefault="00782152" w:rsidP="00782152">
      <w:pPr>
        <w:ind w:left="-5" w:right="15"/>
      </w:pPr>
      <w:r>
        <w:lastRenderedPageBreak/>
        <w:t>De acuerdo con los requerimientos y las necesidades de los programas actualmente se cuenta con software de gestión y plataformas especializadas que aportan al desarrollo de los procesos y actividades administrativas acorde con la gestión operativa del programa, al mismo tiempo, software especializado que soportan las actividades de los programas con los estudiantes.</w:t>
      </w:r>
    </w:p>
    <w:p w14:paraId="531A8A76" w14:textId="77777777" w:rsidR="00782152" w:rsidRDefault="00782152" w:rsidP="00782152">
      <w:pPr>
        <w:numPr>
          <w:ilvl w:val="0"/>
          <w:numId w:val="6"/>
        </w:numPr>
        <w:spacing w:after="186" w:line="259" w:lineRule="auto"/>
        <w:ind w:right="0" w:hanging="360"/>
        <w:jc w:val="left"/>
      </w:pPr>
      <w:r>
        <w:rPr>
          <w:b/>
          <w:i/>
        </w:rPr>
        <w:t>Software de gestión</w:t>
      </w:r>
    </w:p>
    <w:p w14:paraId="3C3EA53D" w14:textId="77777777" w:rsidR="00782152" w:rsidRDefault="00782152" w:rsidP="00782152">
      <w:pPr>
        <w:spacing w:after="6"/>
        <w:ind w:left="-5" w:right="15"/>
      </w:pPr>
      <w:r>
        <w:t>Entre los softwares y plataformas de gestión, encontramos el Sistema Académico que es</w:t>
      </w:r>
    </w:p>
    <w:p w14:paraId="4A55DCDE" w14:textId="77777777" w:rsidR="00782152" w:rsidRDefault="00782152" w:rsidP="00782152">
      <w:pPr>
        <w:ind w:left="-5" w:right="15"/>
      </w:pPr>
      <w:r>
        <w:t>Sinú, Moodle como herramienta LMS, Iceberg el ERP, Zoho el CRM, entre otras. Anualmente se renueva el soporte con los proveedores, lo cual le permite que la Corporación cuente con nuevas actualizaciones y versiones.</w:t>
      </w:r>
    </w:p>
    <w:p w14:paraId="5B0703F8" w14:textId="77777777" w:rsidR="00782152" w:rsidRDefault="00782152" w:rsidP="00782152">
      <w:pPr>
        <w:spacing w:after="22"/>
        <w:ind w:left="-5" w:right="15"/>
      </w:pPr>
      <w:r>
        <w:rPr>
          <w:b/>
        </w:rPr>
        <w:t xml:space="preserve">Tabla 45. </w:t>
      </w:r>
      <w:r>
        <w:t>Plataformas de gestión y proyección de actualización</w:t>
      </w:r>
    </w:p>
    <w:tbl>
      <w:tblPr>
        <w:tblStyle w:val="TableGrid"/>
        <w:tblW w:w="9334" w:type="dxa"/>
        <w:tblInd w:w="6" w:type="dxa"/>
        <w:tblCellMar>
          <w:top w:w="11" w:type="dxa"/>
          <w:left w:w="77" w:type="dxa"/>
          <w:right w:w="72" w:type="dxa"/>
        </w:tblCellMar>
        <w:tblLook w:val="04A0" w:firstRow="1" w:lastRow="0" w:firstColumn="1" w:lastColumn="0" w:noHBand="0" w:noVBand="1"/>
      </w:tblPr>
      <w:tblGrid>
        <w:gridCol w:w="2368"/>
        <w:gridCol w:w="1324"/>
        <w:gridCol w:w="5642"/>
      </w:tblGrid>
      <w:tr w:rsidR="00782152" w14:paraId="3D177524" w14:textId="77777777" w:rsidTr="00782152">
        <w:trPr>
          <w:trHeight w:val="1170"/>
        </w:trPr>
        <w:tc>
          <w:tcPr>
            <w:tcW w:w="2368" w:type="dxa"/>
            <w:tcBorders>
              <w:top w:val="single" w:sz="6" w:space="0" w:color="385421"/>
              <w:left w:val="single" w:sz="6" w:space="0" w:color="385421"/>
              <w:bottom w:val="single" w:sz="6" w:space="0" w:color="385421"/>
              <w:right w:val="single" w:sz="6" w:space="0" w:color="385421"/>
            </w:tcBorders>
            <w:shd w:val="clear" w:color="auto" w:fill="89B700"/>
            <w:vAlign w:val="bottom"/>
          </w:tcPr>
          <w:p w14:paraId="3755D260" w14:textId="77777777" w:rsidR="00782152" w:rsidRDefault="00782152" w:rsidP="00881815">
            <w:pPr>
              <w:spacing w:after="12" w:line="259" w:lineRule="auto"/>
              <w:ind w:left="116" w:right="0" w:firstLine="0"/>
              <w:jc w:val="center"/>
            </w:pPr>
            <w:r>
              <w:rPr>
                <w:b/>
                <w:color w:val="FFFFFF"/>
              </w:rPr>
              <w:t>SOFTWARE</w:t>
            </w:r>
          </w:p>
          <w:p w14:paraId="72748CA1" w14:textId="77777777" w:rsidR="00782152" w:rsidRDefault="00782152" w:rsidP="00881815">
            <w:pPr>
              <w:spacing w:after="0" w:line="259" w:lineRule="auto"/>
              <w:ind w:left="0" w:right="61" w:firstLine="0"/>
              <w:jc w:val="center"/>
            </w:pPr>
            <w:r>
              <w:rPr>
                <w:b/>
                <w:color w:val="FFFFFF"/>
              </w:rPr>
              <w:t>MISIONAL</w:t>
            </w:r>
          </w:p>
        </w:tc>
        <w:tc>
          <w:tcPr>
            <w:tcW w:w="1324" w:type="dxa"/>
            <w:tcBorders>
              <w:top w:val="single" w:sz="6" w:space="0" w:color="385421"/>
              <w:left w:val="single" w:sz="6" w:space="0" w:color="385421"/>
              <w:bottom w:val="single" w:sz="6" w:space="0" w:color="385421"/>
              <w:right w:val="single" w:sz="6" w:space="0" w:color="385421"/>
            </w:tcBorders>
            <w:shd w:val="clear" w:color="auto" w:fill="89B700"/>
            <w:vAlign w:val="bottom"/>
          </w:tcPr>
          <w:p w14:paraId="7C4401EF" w14:textId="77777777" w:rsidR="00782152" w:rsidRDefault="00782152" w:rsidP="00881815">
            <w:pPr>
              <w:spacing w:after="0" w:line="259" w:lineRule="auto"/>
              <w:ind w:left="0" w:right="10" w:firstLine="0"/>
              <w:jc w:val="center"/>
            </w:pPr>
            <w:r>
              <w:rPr>
                <w:b/>
                <w:color w:val="FFFFFF"/>
              </w:rPr>
              <w:t>AÑO</w:t>
            </w:r>
          </w:p>
        </w:tc>
        <w:tc>
          <w:tcPr>
            <w:tcW w:w="5642" w:type="dxa"/>
            <w:tcBorders>
              <w:top w:val="single" w:sz="6" w:space="0" w:color="385421"/>
              <w:left w:val="single" w:sz="6" w:space="0" w:color="385421"/>
              <w:bottom w:val="single" w:sz="6" w:space="0" w:color="385421"/>
              <w:right w:val="single" w:sz="6" w:space="0" w:color="385421"/>
            </w:tcBorders>
            <w:shd w:val="clear" w:color="auto" w:fill="89B700"/>
            <w:vAlign w:val="bottom"/>
          </w:tcPr>
          <w:p w14:paraId="580B1AFE" w14:textId="77777777" w:rsidR="00782152" w:rsidRDefault="00782152" w:rsidP="00881815">
            <w:pPr>
              <w:spacing w:after="0" w:line="259" w:lineRule="auto"/>
              <w:ind w:left="0" w:right="0" w:firstLine="0"/>
              <w:jc w:val="center"/>
            </w:pPr>
            <w:r>
              <w:rPr>
                <w:b/>
                <w:color w:val="FFFFFF"/>
              </w:rPr>
              <w:t>VERSIÓN O ACTUALIZACIÓN</w:t>
            </w:r>
          </w:p>
        </w:tc>
      </w:tr>
      <w:tr w:rsidR="00782152" w14:paraId="566F2A9E" w14:textId="77777777" w:rsidTr="00782152">
        <w:trPr>
          <w:trHeight w:val="450"/>
        </w:trPr>
        <w:tc>
          <w:tcPr>
            <w:tcW w:w="2368" w:type="dxa"/>
            <w:vMerge w:val="restart"/>
            <w:tcBorders>
              <w:top w:val="single" w:sz="6" w:space="0" w:color="385421"/>
              <w:left w:val="single" w:sz="6" w:space="0" w:color="385421"/>
              <w:bottom w:val="single" w:sz="12" w:space="0" w:color="385421"/>
              <w:right w:val="single" w:sz="6" w:space="0" w:color="385421"/>
            </w:tcBorders>
            <w:shd w:val="clear" w:color="auto" w:fill="FFFFFF"/>
            <w:vAlign w:val="bottom"/>
          </w:tcPr>
          <w:p w14:paraId="47F5AB03" w14:textId="77777777" w:rsidR="00782152" w:rsidRDefault="00782152" w:rsidP="00881815">
            <w:pPr>
              <w:spacing w:after="0" w:line="259" w:lineRule="auto"/>
              <w:ind w:left="507" w:right="0" w:firstLine="0"/>
              <w:jc w:val="left"/>
            </w:pPr>
            <w:r>
              <w:t>SINU (Sistema Académico)</w:t>
            </w:r>
          </w:p>
        </w:tc>
        <w:tc>
          <w:tcPr>
            <w:tcW w:w="1324" w:type="dxa"/>
            <w:tcBorders>
              <w:top w:val="single" w:sz="6" w:space="0" w:color="385421"/>
              <w:left w:val="single" w:sz="6" w:space="0" w:color="385421"/>
              <w:bottom w:val="single" w:sz="6" w:space="0" w:color="385421"/>
              <w:right w:val="single" w:sz="6" w:space="0" w:color="385421"/>
            </w:tcBorders>
            <w:shd w:val="clear" w:color="auto" w:fill="FFFFFF"/>
          </w:tcPr>
          <w:p w14:paraId="36AE7020" w14:textId="77777777" w:rsidR="00782152" w:rsidRDefault="00782152" w:rsidP="00881815">
            <w:pPr>
              <w:spacing w:after="0" w:line="259" w:lineRule="auto"/>
              <w:ind w:left="6" w:right="0" w:firstLine="0"/>
              <w:jc w:val="center"/>
            </w:pPr>
            <w:r>
              <w:t>Año 1</w:t>
            </w:r>
          </w:p>
        </w:tc>
        <w:tc>
          <w:tcPr>
            <w:tcW w:w="5642" w:type="dxa"/>
            <w:tcBorders>
              <w:top w:val="single" w:sz="6" w:space="0" w:color="385421"/>
              <w:left w:val="single" w:sz="6" w:space="0" w:color="385421"/>
              <w:bottom w:val="single" w:sz="6" w:space="0" w:color="385421"/>
              <w:right w:val="single" w:sz="6" w:space="0" w:color="385421"/>
            </w:tcBorders>
            <w:shd w:val="clear" w:color="auto" w:fill="FFFFFF"/>
          </w:tcPr>
          <w:p w14:paraId="5D1053E4" w14:textId="77777777" w:rsidR="00782152" w:rsidRDefault="00782152" w:rsidP="00881815">
            <w:pPr>
              <w:spacing w:after="0" w:line="259" w:lineRule="auto"/>
              <w:ind w:left="14" w:right="0" w:firstLine="0"/>
              <w:jc w:val="center"/>
            </w:pPr>
            <w:r>
              <w:t>Versión Actual 3.3.2</w:t>
            </w:r>
          </w:p>
        </w:tc>
      </w:tr>
      <w:tr w:rsidR="00782152" w14:paraId="61BD1223" w14:textId="77777777" w:rsidTr="00782152">
        <w:trPr>
          <w:trHeight w:val="669"/>
        </w:trPr>
        <w:tc>
          <w:tcPr>
            <w:tcW w:w="0" w:type="auto"/>
            <w:vMerge/>
            <w:tcBorders>
              <w:top w:val="nil"/>
              <w:left w:val="single" w:sz="6" w:space="0" w:color="385421"/>
              <w:bottom w:val="single" w:sz="12" w:space="0" w:color="385421"/>
              <w:right w:val="single" w:sz="6" w:space="0" w:color="385421"/>
            </w:tcBorders>
          </w:tcPr>
          <w:p w14:paraId="01C2D29C" w14:textId="77777777" w:rsidR="00782152" w:rsidRDefault="00782152" w:rsidP="00881815">
            <w:pPr>
              <w:spacing w:after="160" w:line="259" w:lineRule="auto"/>
              <w:ind w:left="0" w:right="0" w:firstLine="0"/>
              <w:jc w:val="left"/>
            </w:pPr>
          </w:p>
        </w:tc>
        <w:tc>
          <w:tcPr>
            <w:tcW w:w="1324" w:type="dxa"/>
            <w:tcBorders>
              <w:top w:val="single" w:sz="6" w:space="0" w:color="385421"/>
              <w:left w:val="single" w:sz="6" w:space="0" w:color="385421"/>
              <w:bottom w:val="single" w:sz="12" w:space="0" w:color="385421"/>
              <w:right w:val="single" w:sz="6" w:space="0" w:color="385421"/>
            </w:tcBorders>
            <w:vAlign w:val="center"/>
          </w:tcPr>
          <w:p w14:paraId="2A164AAB" w14:textId="77777777" w:rsidR="00782152" w:rsidRDefault="00782152" w:rsidP="00881815">
            <w:pPr>
              <w:spacing w:after="0" w:line="259" w:lineRule="auto"/>
              <w:ind w:left="0" w:right="0" w:firstLine="0"/>
            </w:pPr>
            <w:r>
              <w:t>Anualmente</w:t>
            </w:r>
          </w:p>
        </w:tc>
        <w:tc>
          <w:tcPr>
            <w:tcW w:w="5642" w:type="dxa"/>
            <w:tcBorders>
              <w:top w:val="single" w:sz="6" w:space="0" w:color="385421"/>
              <w:left w:val="single" w:sz="6" w:space="0" w:color="385421"/>
              <w:bottom w:val="single" w:sz="12" w:space="0" w:color="385421"/>
              <w:right w:val="single" w:sz="6" w:space="0" w:color="385421"/>
            </w:tcBorders>
          </w:tcPr>
          <w:p w14:paraId="343B4B1B" w14:textId="77777777" w:rsidR="00782152" w:rsidRDefault="00782152" w:rsidP="00881815">
            <w:pPr>
              <w:spacing w:after="0" w:line="259" w:lineRule="auto"/>
              <w:ind w:left="369" w:right="0" w:firstLine="0"/>
            </w:pPr>
            <w:r>
              <w:t>Actualizaciones de acuerdo con liberaciones y/o desarrollos acordados con el proveedor</w:t>
            </w:r>
          </w:p>
        </w:tc>
      </w:tr>
      <w:tr w:rsidR="00782152" w14:paraId="180E3815" w14:textId="77777777" w:rsidTr="00782152">
        <w:trPr>
          <w:trHeight w:val="441"/>
        </w:trPr>
        <w:tc>
          <w:tcPr>
            <w:tcW w:w="2368" w:type="dxa"/>
            <w:vMerge w:val="restart"/>
            <w:tcBorders>
              <w:top w:val="single" w:sz="12" w:space="0" w:color="385421"/>
              <w:left w:val="single" w:sz="6" w:space="0" w:color="385421"/>
              <w:bottom w:val="single" w:sz="12" w:space="0" w:color="385421"/>
              <w:right w:val="single" w:sz="6" w:space="0" w:color="385421"/>
            </w:tcBorders>
            <w:shd w:val="clear" w:color="auto" w:fill="FFFFFF"/>
            <w:vAlign w:val="bottom"/>
          </w:tcPr>
          <w:p w14:paraId="2D6DC5EC" w14:textId="77777777" w:rsidR="00782152" w:rsidRDefault="00782152" w:rsidP="00881815">
            <w:pPr>
              <w:spacing w:after="0" w:line="259" w:lineRule="auto"/>
              <w:ind w:left="163" w:right="0" w:firstLine="0"/>
              <w:jc w:val="center"/>
            </w:pPr>
            <w:r>
              <w:t>MOODLE (LMS)</w:t>
            </w:r>
          </w:p>
        </w:tc>
        <w:tc>
          <w:tcPr>
            <w:tcW w:w="1324" w:type="dxa"/>
            <w:tcBorders>
              <w:top w:val="single" w:sz="12" w:space="0" w:color="385421"/>
              <w:left w:val="single" w:sz="6" w:space="0" w:color="385421"/>
              <w:bottom w:val="single" w:sz="6" w:space="0" w:color="385421"/>
              <w:right w:val="single" w:sz="6" w:space="0" w:color="385421"/>
            </w:tcBorders>
            <w:shd w:val="clear" w:color="auto" w:fill="FFFFFF"/>
          </w:tcPr>
          <w:p w14:paraId="674EB637" w14:textId="77777777" w:rsidR="00782152" w:rsidRDefault="00782152" w:rsidP="00881815">
            <w:pPr>
              <w:spacing w:after="0" w:line="259" w:lineRule="auto"/>
              <w:ind w:left="6" w:right="0" w:firstLine="0"/>
              <w:jc w:val="center"/>
            </w:pPr>
            <w:r>
              <w:t>Año 1</w:t>
            </w:r>
          </w:p>
        </w:tc>
        <w:tc>
          <w:tcPr>
            <w:tcW w:w="5642" w:type="dxa"/>
            <w:tcBorders>
              <w:top w:val="single" w:sz="12" w:space="0" w:color="385421"/>
              <w:left w:val="single" w:sz="6" w:space="0" w:color="385421"/>
              <w:bottom w:val="single" w:sz="6" w:space="0" w:color="385421"/>
              <w:right w:val="single" w:sz="6" w:space="0" w:color="385421"/>
            </w:tcBorders>
            <w:shd w:val="clear" w:color="auto" w:fill="FFFFFF"/>
          </w:tcPr>
          <w:p w14:paraId="51B140C2" w14:textId="77777777" w:rsidR="00782152" w:rsidRDefault="00782152" w:rsidP="00881815">
            <w:pPr>
              <w:spacing w:after="0" w:line="259" w:lineRule="auto"/>
              <w:ind w:left="18" w:right="0" w:firstLine="0"/>
              <w:jc w:val="center"/>
            </w:pPr>
            <w:r>
              <w:t>Versión Actual 3.9</w:t>
            </w:r>
          </w:p>
        </w:tc>
      </w:tr>
      <w:tr w:rsidR="00782152" w14:paraId="5304E893" w14:textId="77777777" w:rsidTr="00782152">
        <w:trPr>
          <w:trHeight w:val="654"/>
        </w:trPr>
        <w:tc>
          <w:tcPr>
            <w:tcW w:w="0" w:type="auto"/>
            <w:vMerge/>
            <w:tcBorders>
              <w:top w:val="nil"/>
              <w:left w:val="single" w:sz="6" w:space="0" w:color="385421"/>
              <w:bottom w:val="single" w:sz="12" w:space="0" w:color="385421"/>
              <w:right w:val="single" w:sz="6" w:space="0" w:color="385421"/>
            </w:tcBorders>
          </w:tcPr>
          <w:p w14:paraId="748A3CCA" w14:textId="77777777" w:rsidR="00782152" w:rsidRDefault="00782152" w:rsidP="00881815">
            <w:pPr>
              <w:spacing w:after="160" w:line="259" w:lineRule="auto"/>
              <w:ind w:left="0" w:right="0" w:firstLine="0"/>
              <w:jc w:val="left"/>
            </w:pPr>
          </w:p>
        </w:tc>
        <w:tc>
          <w:tcPr>
            <w:tcW w:w="1324" w:type="dxa"/>
            <w:tcBorders>
              <w:top w:val="single" w:sz="6" w:space="0" w:color="385421"/>
              <w:left w:val="single" w:sz="6" w:space="0" w:color="385421"/>
              <w:bottom w:val="single" w:sz="12" w:space="0" w:color="385421"/>
              <w:right w:val="single" w:sz="6" w:space="0" w:color="385421"/>
            </w:tcBorders>
            <w:vAlign w:val="center"/>
          </w:tcPr>
          <w:p w14:paraId="764B164D" w14:textId="77777777" w:rsidR="00782152" w:rsidRDefault="00782152" w:rsidP="00881815">
            <w:pPr>
              <w:spacing w:after="0" w:line="259" w:lineRule="auto"/>
              <w:ind w:left="0" w:right="0" w:firstLine="0"/>
            </w:pPr>
            <w:r>
              <w:t>Anualmente</w:t>
            </w:r>
          </w:p>
        </w:tc>
        <w:tc>
          <w:tcPr>
            <w:tcW w:w="5642" w:type="dxa"/>
            <w:tcBorders>
              <w:top w:val="single" w:sz="6" w:space="0" w:color="385421"/>
              <w:left w:val="single" w:sz="6" w:space="0" w:color="385421"/>
              <w:bottom w:val="single" w:sz="12" w:space="0" w:color="385421"/>
              <w:right w:val="single" w:sz="6" w:space="0" w:color="385421"/>
            </w:tcBorders>
          </w:tcPr>
          <w:p w14:paraId="39A3912B" w14:textId="77777777" w:rsidR="00782152" w:rsidRDefault="00782152" w:rsidP="00881815">
            <w:pPr>
              <w:spacing w:after="0" w:line="259" w:lineRule="auto"/>
              <w:ind w:left="70" w:right="0" w:firstLine="0"/>
              <w:jc w:val="left"/>
            </w:pPr>
            <w:r>
              <w:t>Actualizaciones de acuerdo con el último versionamiento, paquetes y mejoras en plugins</w:t>
            </w:r>
          </w:p>
        </w:tc>
      </w:tr>
      <w:tr w:rsidR="00782152" w14:paraId="43EB26AD" w14:textId="77777777" w:rsidTr="00782152">
        <w:trPr>
          <w:trHeight w:val="441"/>
        </w:trPr>
        <w:tc>
          <w:tcPr>
            <w:tcW w:w="2368" w:type="dxa"/>
            <w:vMerge w:val="restart"/>
            <w:tcBorders>
              <w:top w:val="single" w:sz="12" w:space="0" w:color="385421"/>
              <w:left w:val="single" w:sz="6" w:space="0" w:color="385421"/>
              <w:bottom w:val="single" w:sz="12" w:space="0" w:color="385421"/>
              <w:right w:val="single" w:sz="6" w:space="0" w:color="385421"/>
            </w:tcBorders>
            <w:shd w:val="clear" w:color="auto" w:fill="FFFFFF"/>
            <w:vAlign w:val="bottom"/>
          </w:tcPr>
          <w:p w14:paraId="7E5B33F4" w14:textId="77777777" w:rsidR="00782152" w:rsidRDefault="00782152" w:rsidP="00881815">
            <w:pPr>
              <w:spacing w:after="0" w:line="259" w:lineRule="auto"/>
              <w:ind w:left="411" w:right="0" w:firstLine="0"/>
              <w:jc w:val="left"/>
            </w:pPr>
            <w:r>
              <w:t>ICEBERG (ERP)</w:t>
            </w:r>
          </w:p>
        </w:tc>
        <w:tc>
          <w:tcPr>
            <w:tcW w:w="1324" w:type="dxa"/>
            <w:tcBorders>
              <w:top w:val="single" w:sz="12" w:space="0" w:color="385421"/>
              <w:left w:val="single" w:sz="6" w:space="0" w:color="385421"/>
              <w:bottom w:val="single" w:sz="6" w:space="0" w:color="385421"/>
              <w:right w:val="single" w:sz="6" w:space="0" w:color="385421"/>
            </w:tcBorders>
            <w:shd w:val="clear" w:color="auto" w:fill="FFFFFF"/>
          </w:tcPr>
          <w:p w14:paraId="0BE50EB5" w14:textId="77777777" w:rsidR="00782152" w:rsidRDefault="00782152" w:rsidP="00881815">
            <w:pPr>
              <w:spacing w:after="0" w:line="259" w:lineRule="auto"/>
              <w:ind w:left="6" w:right="0" w:firstLine="0"/>
              <w:jc w:val="center"/>
            </w:pPr>
            <w:r>
              <w:t>Año 1</w:t>
            </w:r>
          </w:p>
        </w:tc>
        <w:tc>
          <w:tcPr>
            <w:tcW w:w="5642" w:type="dxa"/>
            <w:tcBorders>
              <w:top w:val="single" w:sz="12" w:space="0" w:color="385421"/>
              <w:left w:val="single" w:sz="6" w:space="0" w:color="385421"/>
              <w:bottom w:val="single" w:sz="6" w:space="0" w:color="385421"/>
              <w:right w:val="single" w:sz="6" w:space="0" w:color="385421"/>
            </w:tcBorders>
            <w:shd w:val="clear" w:color="auto" w:fill="FFFFFF"/>
          </w:tcPr>
          <w:p w14:paraId="6D71DAFE" w14:textId="77777777" w:rsidR="00782152" w:rsidRDefault="00782152" w:rsidP="00881815">
            <w:pPr>
              <w:spacing w:after="0" w:line="259" w:lineRule="auto"/>
              <w:ind w:left="21" w:right="0" w:firstLine="0"/>
              <w:jc w:val="center"/>
            </w:pPr>
            <w:r>
              <w:t>Versión Actual 2020-2</w:t>
            </w:r>
          </w:p>
        </w:tc>
      </w:tr>
      <w:tr w:rsidR="00782152" w14:paraId="1C4C8C68" w14:textId="77777777" w:rsidTr="00782152">
        <w:trPr>
          <w:trHeight w:val="684"/>
        </w:trPr>
        <w:tc>
          <w:tcPr>
            <w:tcW w:w="0" w:type="auto"/>
            <w:vMerge/>
            <w:tcBorders>
              <w:top w:val="nil"/>
              <w:left w:val="single" w:sz="6" w:space="0" w:color="385421"/>
              <w:bottom w:val="single" w:sz="12" w:space="0" w:color="385421"/>
              <w:right w:val="single" w:sz="6" w:space="0" w:color="385421"/>
            </w:tcBorders>
          </w:tcPr>
          <w:p w14:paraId="2F37A3F9" w14:textId="77777777" w:rsidR="00782152" w:rsidRDefault="00782152" w:rsidP="00881815">
            <w:pPr>
              <w:spacing w:after="160" w:line="259" w:lineRule="auto"/>
              <w:ind w:left="0" w:right="0" w:firstLine="0"/>
              <w:jc w:val="left"/>
            </w:pPr>
          </w:p>
        </w:tc>
        <w:tc>
          <w:tcPr>
            <w:tcW w:w="1324" w:type="dxa"/>
            <w:tcBorders>
              <w:top w:val="single" w:sz="6" w:space="0" w:color="385421"/>
              <w:left w:val="single" w:sz="6" w:space="0" w:color="385421"/>
              <w:bottom w:val="single" w:sz="12" w:space="0" w:color="385421"/>
              <w:right w:val="single" w:sz="6" w:space="0" w:color="385421"/>
            </w:tcBorders>
            <w:vAlign w:val="center"/>
          </w:tcPr>
          <w:p w14:paraId="049A5B3B" w14:textId="77777777" w:rsidR="00782152" w:rsidRDefault="00782152" w:rsidP="00881815">
            <w:pPr>
              <w:spacing w:after="0" w:line="259" w:lineRule="auto"/>
              <w:ind w:left="0" w:right="0" w:firstLine="0"/>
            </w:pPr>
            <w:r>
              <w:t>Anualmente</w:t>
            </w:r>
          </w:p>
        </w:tc>
        <w:tc>
          <w:tcPr>
            <w:tcW w:w="5642" w:type="dxa"/>
            <w:tcBorders>
              <w:top w:val="single" w:sz="6" w:space="0" w:color="385421"/>
              <w:left w:val="single" w:sz="6" w:space="0" w:color="385421"/>
              <w:bottom w:val="single" w:sz="12" w:space="0" w:color="385421"/>
              <w:right w:val="single" w:sz="6" w:space="0" w:color="385421"/>
            </w:tcBorders>
          </w:tcPr>
          <w:p w14:paraId="30AA9CC2" w14:textId="77777777" w:rsidR="00782152" w:rsidRDefault="00782152" w:rsidP="00881815">
            <w:pPr>
              <w:spacing w:after="0" w:line="259" w:lineRule="auto"/>
              <w:ind w:left="369" w:right="0" w:firstLine="0"/>
            </w:pPr>
            <w:r>
              <w:t>Actualizaciones de acuerdo con liberaciones y/o desarrollos acordados con el proveedor</w:t>
            </w:r>
          </w:p>
        </w:tc>
      </w:tr>
      <w:tr w:rsidR="00782152" w14:paraId="38DF7C28" w14:textId="77777777" w:rsidTr="00782152">
        <w:trPr>
          <w:trHeight w:val="909"/>
        </w:trPr>
        <w:tc>
          <w:tcPr>
            <w:tcW w:w="2368" w:type="dxa"/>
            <w:tcBorders>
              <w:top w:val="single" w:sz="12" w:space="0" w:color="385421"/>
              <w:left w:val="single" w:sz="6" w:space="0" w:color="385421"/>
              <w:bottom w:val="single" w:sz="6" w:space="0" w:color="385421"/>
              <w:right w:val="single" w:sz="6" w:space="0" w:color="385421"/>
            </w:tcBorders>
            <w:shd w:val="clear" w:color="auto" w:fill="FFFFFF"/>
          </w:tcPr>
          <w:p w14:paraId="3FB321A9" w14:textId="77777777" w:rsidR="00782152" w:rsidRDefault="00782152" w:rsidP="00881815">
            <w:pPr>
              <w:spacing w:after="160" w:line="259" w:lineRule="auto"/>
              <w:ind w:left="0" w:right="0" w:firstLine="0"/>
              <w:jc w:val="left"/>
            </w:pPr>
          </w:p>
        </w:tc>
        <w:tc>
          <w:tcPr>
            <w:tcW w:w="1324" w:type="dxa"/>
            <w:tcBorders>
              <w:top w:val="single" w:sz="12" w:space="0" w:color="385421"/>
              <w:left w:val="single" w:sz="6" w:space="0" w:color="385421"/>
              <w:bottom w:val="single" w:sz="6" w:space="0" w:color="385421"/>
              <w:right w:val="single" w:sz="6" w:space="0" w:color="385421"/>
            </w:tcBorders>
            <w:shd w:val="clear" w:color="auto" w:fill="FFFFFF"/>
          </w:tcPr>
          <w:p w14:paraId="561F2CDB" w14:textId="77777777" w:rsidR="00782152" w:rsidRDefault="00782152" w:rsidP="00881815">
            <w:pPr>
              <w:spacing w:after="0" w:line="259" w:lineRule="auto"/>
              <w:ind w:left="6" w:right="0" w:firstLine="0"/>
              <w:jc w:val="center"/>
            </w:pPr>
            <w:r>
              <w:t>Año 1</w:t>
            </w:r>
          </w:p>
        </w:tc>
        <w:tc>
          <w:tcPr>
            <w:tcW w:w="5642" w:type="dxa"/>
            <w:tcBorders>
              <w:top w:val="single" w:sz="12" w:space="0" w:color="385421"/>
              <w:left w:val="single" w:sz="6" w:space="0" w:color="385421"/>
              <w:bottom w:val="single" w:sz="6" w:space="0" w:color="385421"/>
              <w:right w:val="single" w:sz="6" w:space="0" w:color="385421"/>
            </w:tcBorders>
            <w:shd w:val="clear" w:color="auto" w:fill="FFFFFF"/>
          </w:tcPr>
          <w:p w14:paraId="0508ACF2" w14:textId="77777777" w:rsidR="00782152" w:rsidRDefault="00782152" w:rsidP="00881815">
            <w:pPr>
              <w:spacing w:after="0" w:line="259" w:lineRule="auto"/>
              <w:ind w:left="160" w:right="0" w:firstLine="0"/>
              <w:jc w:val="left"/>
            </w:pPr>
            <w:r>
              <w:t>Plataforma Cloud, licenciamiento por usuario, actualizaciones de acuerdo con liberaciones del proveedor.</w:t>
            </w:r>
          </w:p>
        </w:tc>
      </w:tr>
      <w:tr w:rsidR="00782152" w14:paraId="7C36ED40" w14:textId="77777777" w:rsidTr="00782152">
        <w:trPr>
          <w:trHeight w:val="278"/>
        </w:trPr>
        <w:tc>
          <w:tcPr>
            <w:tcW w:w="2368" w:type="dxa"/>
            <w:tcBorders>
              <w:top w:val="single" w:sz="6" w:space="0" w:color="000000"/>
              <w:left w:val="single" w:sz="6" w:space="0" w:color="000000"/>
              <w:bottom w:val="nil"/>
              <w:right w:val="single" w:sz="6" w:space="0" w:color="385421"/>
            </w:tcBorders>
          </w:tcPr>
          <w:p w14:paraId="70AAE5DE" w14:textId="77777777" w:rsidR="00782152" w:rsidRDefault="00782152" w:rsidP="00881815">
            <w:pPr>
              <w:spacing w:after="0" w:line="259" w:lineRule="auto"/>
              <w:ind w:left="0" w:right="20" w:firstLine="0"/>
              <w:jc w:val="right"/>
            </w:pPr>
            <w:r>
              <w:t>HELP DESK ZOHO</w:t>
            </w:r>
          </w:p>
        </w:tc>
        <w:tc>
          <w:tcPr>
            <w:tcW w:w="1324" w:type="dxa"/>
            <w:vMerge w:val="restart"/>
            <w:tcBorders>
              <w:top w:val="single" w:sz="6" w:space="0" w:color="385421"/>
              <w:left w:val="single" w:sz="6" w:space="0" w:color="385421"/>
              <w:bottom w:val="single" w:sz="6" w:space="0" w:color="385421"/>
              <w:right w:val="single" w:sz="6" w:space="0" w:color="385421"/>
            </w:tcBorders>
            <w:vAlign w:val="center"/>
          </w:tcPr>
          <w:p w14:paraId="67415F98" w14:textId="77777777" w:rsidR="00782152" w:rsidRDefault="00782152" w:rsidP="00881815">
            <w:pPr>
              <w:spacing w:after="0" w:line="259" w:lineRule="auto"/>
              <w:ind w:left="0" w:right="0" w:firstLine="0"/>
            </w:pPr>
            <w:r>
              <w:t>Anualmente</w:t>
            </w:r>
          </w:p>
        </w:tc>
        <w:tc>
          <w:tcPr>
            <w:tcW w:w="5642" w:type="dxa"/>
            <w:vMerge w:val="restart"/>
            <w:tcBorders>
              <w:top w:val="single" w:sz="6" w:space="0" w:color="385421"/>
              <w:left w:val="single" w:sz="6" w:space="0" w:color="385421"/>
              <w:bottom w:val="single" w:sz="6" w:space="0" w:color="385421"/>
              <w:right w:val="single" w:sz="6" w:space="0" w:color="385421"/>
            </w:tcBorders>
          </w:tcPr>
          <w:p w14:paraId="51FD446D" w14:textId="77777777" w:rsidR="00782152" w:rsidRDefault="00782152" w:rsidP="00881815">
            <w:pPr>
              <w:spacing w:after="0" w:line="259" w:lineRule="auto"/>
              <w:ind w:left="107" w:right="0" w:firstLine="0"/>
              <w:jc w:val="left"/>
            </w:pPr>
            <w:r>
              <w:t>Renovación de licenciamiento o adquisición de nuevas de acuerdo con la necesidad institucional</w:t>
            </w:r>
          </w:p>
        </w:tc>
      </w:tr>
      <w:tr w:rsidR="00782152" w14:paraId="173AAC5E" w14:textId="77777777" w:rsidTr="00782152">
        <w:trPr>
          <w:trHeight w:val="411"/>
        </w:trPr>
        <w:tc>
          <w:tcPr>
            <w:tcW w:w="2368" w:type="dxa"/>
            <w:tcBorders>
              <w:top w:val="nil"/>
              <w:left w:val="single" w:sz="6" w:space="0" w:color="000000"/>
              <w:bottom w:val="single" w:sz="6" w:space="0" w:color="385421"/>
              <w:right w:val="single" w:sz="6" w:space="0" w:color="385421"/>
            </w:tcBorders>
            <w:shd w:val="clear" w:color="auto" w:fill="FFFFFF"/>
          </w:tcPr>
          <w:p w14:paraId="6238A06A" w14:textId="77777777" w:rsidR="00782152" w:rsidRDefault="00782152" w:rsidP="00881815">
            <w:pPr>
              <w:spacing w:after="0" w:line="259" w:lineRule="auto"/>
              <w:ind w:left="274" w:right="0" w:firstLine="0"/>
              <w:jc w:val="left"/>
            </w:pPr>
            <w:r>
              <w:t>(CRM)</w:t>
            </w:r>
          </w:p>
        </w:tc>
        <w:tc>
          <w:tcPr>
            <w:tcW w:w="0" w:type="auto"/>
            <w:vMerge/>
            <w:tcBorders>
              <w:top w:val="nil"/>
              <w:left w:val="single" w:sz="6" w:space="0" w:color="385421"/>
              <w:bottom w:val="single" w:sz="6" w:space="0" w:color="385421"/>
              <w:right w:val="single" w:sz="6" w:space="0" w:color="385421"/>
            </w:tcBorders>
          </w:tcPr>
          <w:p w14:paraId="316EFF90" w14:textId="77777777" w:rsidR="00782152" w:rsidRDefault="00782152" w:rsidP="00881815">
            <w:pPr>
              <w:spacing w:after="160" w:line="259" w:lineRule="auto"/>
              <w:ind w:left="0" w:right="0" w:firstLine="0"/>
              <w:jc w:val="left"/>
            </w:pPr>
          </w:p>
        </w:tc>
        <w:tc>
          <w:tcPr>
            <w:tcW w:w="0" w:type="auto"/>
            <w:vMerge/>
            <w:tcBorders>
              <w:top w:val="nil"/>
              <w:left w:val="single" w:sz="6" w:space="0" w:color="385421"/>
              <w:bottom w:val="single" w:sz="6" w:space="0" w:color="385421"/>
              <w:right w:val="single" w:sz="6" w:space="0" w:color="385421"/>
            </w:tcBorders>
          </w:tcPr>
          <w:p w14:paraId="0A4F1739" w14:textId="77777777" w:rsidR="00782152" w:rsidRDefault="00782152" w:rsidP="00881815">
            <w:pPr>
              <w:spacing w:after="160" w:line="259" w:lineRule="auto"/>
              <w:ind w:left="0" w:right="0" w:firstLine="0"/>
              <w:jc w:val="left"/>
            </w:pPr>
          </w:p>
        </w:tc>
      </w:tr>
      <w:tr w:rsidR="00782152" w:rsidRPr="005C3363" w14:paraId="5A4F3190" w14:textId="77777777" w:rsidTr="00782152">
        <w:trPr>
          <w:trHeight w:val="495"/>
        </w:trPr>
        <w:tc>
          <w:tcPr>
            <w:tcW w:w="2368" w:type="dxa"/>
            <w:vMerge w:val="restart"/>
            <w:tcBorders>
              <w:top w:val="single" w:sz="6" w:space="0" w:color="385421"/>
              <w:left w:val="single" w:sz="6" w:space="0" w:color="385421"/>
              <w:bottom w:val="single" w:sz="6" w:space="0" w:color="385421"/>
              <w:right w:val="single" w:sz="6" w:space="0" w:color="385421"/>
            </w:tcBorders>
            <w:shd w:val="clear" w:color="auto" w:fill="FFFFFF"/>
            <w:vAlign w:val="center"/>
          </w:tcPr>
          <w:p w14:paraId="40F350A4" w14:textId="77777777" w:rsidR="00782152" w:rsidRDefault="00782152" w:rsidP="00881815">
            <w:pPr>
              <w:spacing w:after="0" w:line="259" w:lineRule="auto"/>
              <w:ind w:left="0" w:right="25" w:firstLine="0"/>
              <w:jc w:val="center"/>
            </w:pPr>
            <w:r>
              <w:t>DESARROLLO</w:t>
            </w:r>
          </w:p>
          <w:p w14:paraId="516969C9" w14:textId="77777777" w:rsidR="00782152" w:rsidRDefault="00782152" w:rsidP="00881815">
            <w:pPr>
              <w:spacing w:after="0" w:line="259" w:lineRule="auto"/>
              <w:ind w:left="0" w:right="0" w:firstLine="0"/>
              <w:jc w:val="center"/>
            </w:pPr>
            <w:r>
              <w:t>CONTENIDOS DIGITALES</w:t>
            </w:r>
          </w:p>
        </w:tc>
        <w:tc>
          <w:tcPr>
            <w:tcW w:w="1324" w:type="dxa"/>
            <w:tcBorders>
              <w:top w:val="single" w:sz="6" w:space="0" w:color="385421"/>
              <w:left w:val="single" w:sz="6" w:space="0" w:color="385421"/>
              <w:bottom w:val="single" w:sz="6" w:space="0" w:color="385421"/>
              <w:right w:val="single" w:sz="6" w:space="0" w:color="385421"/>
            </w:tcBorders>
            <w:shd w:val="clear" w:color="auto" w:fill="FFFFFF"/>
            <w:vAlign w:val="center"/>
          </w:tcPr>
          <w:p w14:paraId="540C256D" w14:textId="77777777" w:rsidR="00782152" w:rsidRDefault="00782152" w:rsidP="00881815">
            <w:pPr>
              <w:spacing w:after="0" w:line="259" w:lineRule="auto"/>
              <w:ind w:left="6" w:right="0" w:firstLine="0"/>
              <w:jc w:val="center"/>
            </w:pPr>
            <w:r>
              <w:t>Año 1</w:t>
            </w:r>
          </w:p>
        </w:tc>
        <w:tc>
          <w:tcPr>
            <w:tcW w:w="5642" w:type="dxa"/>
            <w:tcBorders>
              <w:top w:val="single" w:sz="6" w:space="0" w:color="385421"/>
              <w:left w:val="single" w:sz="6" w:space="0" w:color="385421"/>
              <w:bottom w:val="single" w:sz="6" w:space="0" w:color="385421"/>
              <w:right w:val="single" w:sz="6" w:space="0" w:color="385421"/>
            </w:tcBorders>
            <w:shd w:val="clear" w:color="auto" w:fill="FFFFFF"/>
            <w:vAlign w:val="center"/>
          </w:tcPr>
          <w:p w14:paraId="7104A587" w14:textId="77777777" w:rsidR="00782152" w:rsidRPr="005657B0" w:rsidRDefault="00782152" w:rsidP="00881815">
            <w:pPr>
              <w:spacing w:after="0" w:line="259" w:lineRule="auto"/>
              <w:ind w:left="1217" w:right="0" w:firstLine="0"/>
              <w:jc w:val="left"/>
              <w:rPr>
                <w:lang w:val="en-US"/>
              </w:rPr>
            </w:pPr>
            <w:r w:rsidRPr="005657B0">
              <w:rPr>
                <w:lang w:val="en-US"/>
              </w:rPr>
              <w:t>Suite Adobe Creative Cloud Entreprise</w:t>
            </w:r>
          </w:p>
        </w:tc>
      </w:tr>
      <w:tr w:rsidR="00782152" w14:paraId="225922BD" w14:textId="77777777" w:rsidTr="00782152">
        <w:trPr>
          <w:trHeight w:val="664"/>
        </w:trPr>
        <w:tc>
          <w:tcPr>
            <w:tcW w:w="0" w:type="auto"/>
            <w:vMerge/>
            <w:tcBorders>
              <w:top w:val="nil"/>
              <w:left w:val="single" w:sz="6" w:space="0" w:color="385421"/>
              <w:bottom w:val="single" w:sz="6" w:space="0" w:color="385421"/>
              <w:right w:val="single" w:sz="6" w:space="0" w:color="385421"/>
            </w:tcBorders>
          </w:tcPr>
          <w:p w14:paraId="2B2D5587" w14:textId="77777777" w:rsidR="00782152" w:rsidRPr="005657B0" w:rsidRDefault="00782152" w:rsidP="00881815">
            <w:pPr>
              <w:spacing w:after="160" w:line="259" w:lineRule="auto"/>
              <w:ind w:left="0" w:right="0" w:firstLine="0"/>
              <w:jc w:val="left"/>
              <w:rPr>
                <w:lang w:val="en-US"/>
              </w:rPr>
            </w:pPr>
          </w:p>
        </w:tc>
        <w:tc>
          <w:tcPr>
            <w:tcW w:w="1324" w:type="dxa"/>
            <w:tcBorders>
              <w:top w:val="single" w:sz="6" w:space="0" w:color="385421"/>
              <w:left w:val="single" w:sz="6" w:space="0" w:color="385421"/>
              <w:bottom w:val="single" w:sz="6" w:space="0" w:color="385421"/>
              <w:right w:val="single" w:sz="6" w:space="0" w:color="385421"/>
            </w:tcBorders>
            <w:vAlign w:val="center"/>
          </w:tcPr>
          <w:p w14:paraId="0536EB52" w14:textId="77777777" w:rsidR="00782152" w:rsidRDefault="00782152" w:rsidP="00881815">
            <w:pPr>
              <w:spacing w:after="0" w:line="259" w:lineRule="auto"/>
              <w:ind w:left="0" w:right="0" w:firstLine="0"/>
            </w:pPr>
            <w:r>
              <w:t>Anualmente</w:t>
            </w:r>
          </w:p>
        </w:tc>
        <w:tc>
          <w:tcPr>
            <w:tcW w:w="5642" w:type="dxa"/>
            <w:tcBorders>
              <w:top w:val="single" w:sz="6" w:space="0" w:color="385421"/>
              <w:left w:val="single" w:sz="6" w:space="0" w:color="385421"/>
              <w:bottom w:val="single" w:sz="6" w:space="0" w:color="385421"/>
              <w:right w:val="single" w:sz="6" w:space="0" w:color="385421"/>
            </w:tcBorders>
          </w:tcPr>
          <w:p w14:paraId="26EE6303" w14:textId="77777777" w:rsidR="00782152" w:rsidRDefault="00782152" w:rsidP="00881815">
            <w:pPr>
              <w:spacing w:after="0" w:line="259" w:lineRule="auto"/>
              <w:ind w:left="297" w:right="0" w:firstLine="0"/>
              <w:jc w:val="left"/>
            </w:pPr>
            <w:r>
              <w:t>Renovación de licencias o adquisición de nuevos Software de acuerdo con necesidad institucional</w:t>
            </w:r>
          </w:p>
        </w:tc>
      </w:tr>
    </w:tbl>
    <w:p w14:paraId="1EA3719B" w14:textId="77777777" w:rsidR="00782152" w:rsidRDefault="00782152" w:rsidP="00782152">
      <w:pPr>
        <w:ind w:left="-5" w:right="15"/>
      </w:pPr>
      <w:r>
        <w:rPr>
          <w:b/>
        </w:rPr>
        <w:t xml:space="preserve">Fuente: </w:t>
      </w:r>
      <w:r>
        <w:t>Vicerrectoría de Servicios Digitales</w:t>
      </w:r>
    </w:p>
    <w:p w14:paraId="7F49FF0D" w14:textId="77777777" w:rsidR="00782152" w:rsidRDefault="00782152" w:rsidP="00782152">
      <w:pPr>
        <w:spacing w:after="297" w:line="264" w:lineRule="auto"/>
        <w:ind w:left="-5" w:right="0"/>
      </w:pPr>
      <w:r>
        <w:rPr>
          <w:b/>
        </w:rPr>
        <w:t>Software de aprendizaje</w:t>
      </w:r>
    </w:p>
    <w:p w14:paraId="54CA9B52" w14:textId="77777777" w:rsidR="00782152" w:rsidRDefault="00782152" w:rsidP="00782152">
      <w:pPr>
        <w:numPr>
          <w:ilvl w:val="0"/>
          <w:numId w:val="6"/>
        </w:numPr>
        <w:spacing w:after="227" w:line="264" w:lineRule="auto"/>
        <w:ind w:right="0" w:hanging="360"/>
        <w:jc w:val="left"/>
      </w:pPr>
      <w:r>
        <w:rPr>
          <w:b/>
        </w:rPr>
        <w:lastRenderedPageBreak/>
        <w:t>Moodle</w:t>
      </w:r>
    </w:p>
    <w:p w14:paraId="7BB56D88" w14:textId="77777777" w:rsidR="00782152" w:rsidRDefault="00782152" w:rsidP="00782152">
      <w:pPr>
        <w:ind w:left="-5" w:right="15"/>
      </w:pPr>
      <w:r>
        <w:t>Es la plataforma LMS implementada en la institución, su infraestructura se encuentra desplegada en Amazon, se soporta con un contrato de Servicios Cloud con el proveedor S3, el cual garantiza Alta Disponibilidad y Elasticidad (posibilidad de escalar tanto vertical como horizontalmente de manera inmediata). Adicional se cuenta con instancias (capacidad de cómputo) reservadas “Amazon EC2”.</w:t>
      </w:r>
    </w:p>
    <w:p w14:paraId="7A37E4F3" w14:textId="77777777" w:rsidR="00782152" w:rsidRDefault="00782152" w:rsidP="00782152">
      <w:pPr>
        <w:ind w:left="-5" w:right="15"/>
      </w:pPr>
      <w:r>
        <w:t>Adicionalmente, se cuenta con software específico disponible para el uso de cada uno de los programas:</w:t>
      </w:r>
    </w:p>
    <w:p w14:paraId="4D5749DE" w14:textId="77777777" w:rsidR="00782152" w:rsidRDefault="00782152" w:rsidP="00782152">
      <w:pPr>
        <w:numPr>
          <w:ilvl w:val="0"/>
          <w:numId w:val="7"/>
        </w:numPr>
        <w:spacing w:after="265" w:line="264" w:lineRule="auto"/>
        <w:ind w:right="0" w:hanging="360"/>
      </w:pPr>
      <w:r>
        <w:rPr>
          <w:b/>
        </w:rPr>
        <w:t>Para uso de todos los prog</w:t>
      </w:r>
    </w:p>
    <w:p w14:paraId="28B9B2C6" w14:textId="77777777" w:rsidR="00782152" w:rsidRDefault="00782152" w:rsidP="00782152">
      <w:pPr>
        <w:numPr>
          <w:ilvl w:val="0"/>
          <w:numId w:val="7"/>
        </w:numPr>
        <w:spacing w:after="265" w:line="264" w:lineRule="auto"/>
        <w:ind w:right="0" w:hanging="360"/>
      </w:pPr>
      <w:r>
        <w:rPr>
          <w:b/>
        </w:rPr>
        <w:t>Grupo de simuladores Company Game</w:t>
      </w:r>
    </w:p>
    <w:p w14:paraId="770C29B2" w14:textId="77777777" w:rsidR="00782152" w:rsidRDefault="00782152" w:rsidP="00782152">
      <w:pPr>
        <w:spacing w:after="63"/>
        <w:ind w:left="-5" w:right="15"/>
      </w:pPr>
      <w:r>
        <w:rPr>
          <w:b/>
        </w:rPr>
        <w:t xml:space="preserve">Figura 22. </w:t>
      </w:r>
      <w:r>
        <w:t>Simuladores de gamificación</w:t>
      </w:r>
    </w:p>
    <w:p w14:paraId="67DB9165" w14:textId="31513581" w:rsidR="00782152" w:rsidRDefault="00782152" w:rsidP="00782152">
      <w:pPr>
        <w:spacing w:after="297" w:line="264" w:lineRule="auto"/>
        <w:ind w:left="-5" w:right="0"/>
        <w:jc w:val="center"/>
      </w:pPr>
      <w:r>
        <w:rPr>
          <w:noProof/>
        </w:rPr>
        <w:drawing>
          <wp:inline distT="0" distB="0" distL="0" distR="0" wp14:anchorId="137E5B96" wp14:editId="334CDE5E">
            <wp:extent cx="4542739" cy="1953159"/>
            <wp:effectExtent l="0" t="0" r="0" b="9525"/>
            <wp:docPr id="4216" name="Picture 4216"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216" name="Picture 4216" descr="Texto&#10;&#10;El contenido generado por IA puede ser incorrecto."/>
                    <pic:cNvPicPr/>
                  </pic:nvPicPr>
                  <pic:blipFill>
                    <a:blip r:embed="rId8"/>
                    <a:stretch>
                      <a:fillRect/>
                    </a:stretch>
                  </pic:blipFill>
                  <pic:spPr>
                    <a:xfrm>
                      <a:off x="0" y="0"/>
                      <a:ext cx="4558645" cy="1959998"/>
                    </a:xfrm>
                    <a:prstGeom prst="rect">
                      <a:avLst/>
                    </a:prstGeom>
                  </pic:spPr>
                </pic:pic>
              </a:graphicData>
            </a:graphic>
          </wp:inline>
        </w:drawing>
      </w:r>
    </w:p>
    <w:p w14:paraId="1C59998B" w14:textId="77777777" w:rsidR="00782152" w:rsidRDefault="00782152" w:rsidP="00782152">
      <w:pPr>
        <w:ind w:left="-5" w:right="15"/>
      </w:pPr>
      <w:r>
        <w:rPr>
          <w:b/>
        </w:rPr>
        <w:t>Fuente</w:t>
      </w:r>
      <w:r>
        <w:t>: Vicerrectoría de Servicios Digitales</w:t>
      </w:r>
    </w:p>
    <w:p w14:paraId="34642F08" w14:textId="77777777" w:rsidR="00782152" w:rsidRDefault="00782152" w:rsidP="00782152">
      <w:pPr>
        <w:spacing w:after="5"/>
        <w:ind w:left="-5" w:right="15"/>
      </w:pPr>
      <w:r>
        <w:t xml:space="preserve">La infraestructura tecnológica de La CUN cuenta con el </w:t>
      </w:r>
      <w:r>
        <w:rPr>
          <w:b/>
        </w:rPr>
        <w:t>contrato PS 2019-04</w:t>
      </w:r>
      <w:r>
        <w:t xml:space="preserve"> para el suministro del servicio de telecomunicaciones y conectividad MPLS, para transmisión de datos IP, garantizando la conexión WAN/LAN a nivel nacional. La plataforma de conectividad de la CUN cuenta con un sistema de conectividad tipo estrella, sobre red MPLS, con punto concentrador ubicado en el Data Center tercerizado, donde se entrega el servicio de Internet, que atiende sus sedes conectadas, el punto concentrador cuenta con una capacidad de Internet de 350 Mbps, entregadas sobre un equipo Firewall, quien realiza el control de contenido y seguridad. El servicio de salida a Internet cuenta con un Sistema de alta disponibilidad, la red MPLS cuenta con cincuenta y seis (56) enlaces entre principales y Backups, para las diferentes sedes a nivel nacional, con las capacidades y direccionegún la aplicación o servicio. La red LAN de cada sede, se encuentra segmentada en cuatro diferentes subredes: administrativa, salas de cómputo, telefonía y WiFi, lo que permite tener mayor control y administración del tráfico cursado.</w:t>
      </w:r>
    </w:p>
    <w:p w14:paraId="026D0EF7" w14:textId="77777777" w:rsidR="00782152" w:rsidRDefault="00782152" w:rsidP="00782152">
      <w:pPr>
        <w:ind w:left="-5" w:right="15"/>
      </w:pPr>
      <w:r>
        <w:lastRenderedPageBreak/>
        <w:t>n pensada en la innovación y la democratización de los medios para transferir la información. De tal modo, el Material Educativo Digital contempla en su contenido, recursos digitales elaborados en diversas herramientas web 2.0</w:t>
      </w:r>
    </w:p>
    <w:p w14:paraId="2CE3D107" w14:textId="77777777" w:rsidR="00782152" w:rsidRDefault="00782152" w:rsidP="00782152">
      <w:pPr>
        <w:ind w:left="-5" w:right="15"/>
      </w:pPr>
      <w:r>
        <w:t>Se cuenta con herramientas que permitirán la creación y edición de contenidos e-learning de manera fácil y rápida, además reproducibles en diversos formatos; esta última característica favorecerá a los estudiantes virtuales debido a que no se exige contar con equipos de alto nivel para poder reproducir el material diseñado.</w:t>
      </w:r>
    </w:p>
    <w:p w14:paraId="3AD6D555" w14:textId="77777777" w:rsidR="00782152" w:rsidRDefault="00782152" w:rsidP="00782152">
      <w:pPr>
        <w:ind w:left="-5" w:right="15"/>
      </w:pPr>
      <w:r>
        <w:t>En el Aula Virtual se visualizará el contenido para el estudiante. Esta plataforma cuenta con todos los servicios de aula virtual: Mensajería, Anuncios, Mi grupo, Comunidad, Preguntas frecuentes, Plan de estudios, Mi perfil, Peticiones, Ayuda, Notas, Repositorio de objetos de aprendizaje, Biblioteca, Mis carpetas, Reportes, Certificaciones y acceso a simuladores.</w:t>
      </w:r>
    </w:p>
    <w:p w14:paraId="5EC2FBEA" w14:textId="101FD12F" w:rsidR="00782152" w:rsidRDefault="00782152" w:rsidP="00782152">
      <w:pPr>
        <w:spacing w:after="265" w:line="264" w:lineRule="auto"/>
        <w:ind w:left="-5" w:right="0"/>
        <w:rPr>
          <w:b/>
        </w:rPr>
      </w:pPr>
      <w:r>
        <w:rPr>
          <w:b/>
        </w:rPr>
        <w:t xml:space="preserve">9.3. Proyección para los próximos siete (7) años, de la infraestructura física y tecnológica en las regionales </w:t>
      </w:r>
      <w:r w:rsidR="000B0251" w:rsidRPr="000B0251">
        <w:rPr>
          <w:b/>
        </w:rPr>
        <w:t>{{Regional_programa}}</w:t>
      </w:r>
    </w:p>
    <w:p w14:paraId="0736BA4E" w14:textId="03217547" w:rsidR="00782152" w:rsidRDefault="00782152" w:rsidP="00782152">
      <w:pPr>
        <w:ind w:left="-5" w:right="15"/>
      </w:pPr>
      <w:r>
        <w:t>Para el correcto funcionamiento de las características físicas y tecnológicas requeridas en el programa, en la modalidad</w:t>
      </w:r>
      <w:r w:rsidR="000B0251">
        <w:t xml:space="preserve"> </w:t>
      </w:r>
      <w:r w:rsidR="000B0251" w:rsidRPr="000B0251">
        <w:t>{{Modalidad_programa}}</w:t>
      </w:r>
      <w:r>
        <w:t>, se relaciona la proyección para los próximos siete años de la infraestructura física y tecnológica.</w:t>
      </w:r>
    </w:p>
    <w:p w14:paraId="59960219" w14:textId="77777777" w:rsidR="00782152" w:rsidRDefault="00782152" w:rsidP="00782152">
      <w:pPr>
        <w:ind w:left="-5" w:right="15"/>
      </w:pPr>
      <w:r>
        <w:t>Es así como en la actualización y renovación de infraestructura tecnológica se proyecta para los siguientes siete años y de acuerdo con el presupuesto asignado para Medios Educativos en la siguiente tabla, se presenta un porcentaje de la inversión destinada a cada uno de los conceptos de infraestructura por periodo académico.</w:t>
      </w:r>
    </w:p>
    <w:p w14:paraId="6ADB6906" w14:textId="77777777" w:rsidR="00782152" w:rsidRDefault="00782152" w:rsidP="00782152">
      <w:pPr>
        <w:spacing w:after="280"/>
        <w:ind w:left="-5" w:right="15"/>
      </w:pPr>
      <w:r>
        <w:t>Este porcentaje fue proyectado para realizar el mantenimiento a la infraestructura, teniendo presente la Política de Recursos</w:t>
      </w:r>
    </w:p>
    <w:p w14:paraId="7E58F340" w14:textId="77777777" w:rsidR="00782152" w:rsidRDefault="00782152" w:rsidP="00782152">
      <w:pPr>
        <w:ind w:left="345" w:right="15" w:hanging="360"/>
      </w:pPr>
      <w:r>
        <w:rPr>
          <w:rFonts w:ascii="Segoe UI Symbol" w:eastAsia="Segoe UI Symbol" w:hAnsi="Segoe UI Symbol" w:cs="Segoe UI Symbol"/>
        </w:rPr>
        <w:t></w:t>
      </w:r>
      <w:r>
        <w:t xml:space="preserve"> Si por programación académica se solicita más salas de sistemas, talleres, laboratorios o espacios para clases virtuales, debemos tener en cuenta los siguientes lineamientos para compra o arriendo de las nuevas sedes:</w:t>
      </w:r>
    </w:p>
    <w:p w14:paraId="3578E9FE" w14:textId="77777777" w:rsidR="00782152" w:rsidRDefault="00782152" w:rsidP="00782152">
      <w:pPr>
        <w:numPr>
          <w:ilvl w:val="0"/>
          <w:numId w:val="8"/>
        </w:numPr>
        <w:spacing w:after="257" w:line="252" w:lineRule="auto"/>
        <w:ind w:right="15" w:hanging="315"/>
      </w:pPr>
      <w:r>
        <w:t>Todo nuevo edificio que se construya o arriende deberá contar con la infraestructuranecesaria que permita la accesibilidad para discapacitados.</w:t>
      </w:r>
    </w:p>
    <w:p w14:paraId="7AB585F8" w14:textId="77777777" w:rsidR="00782152" w:rsidRDefault="00782152" w:rsidP="00782152">
      <w:pPr>
        <w:numPr>
          <w:ilvl w:val="0"/>
          <w:numId w:val="8"/>
        </w:numPr>
        <w:spacing w:after="257" w:line="252" w:lineRule="auto"/>
        <w:ind w:right="15" w:hanging="315"/>
      </w:pPr>
      <w:r>
        <w:t>En todos los proyectos de planta física se integrará, en lo posible, el uso de las nuevastecnologías de informática y comunicaciones (TIC).</w:t>
      </w:r>
    </w:p>
    <w:p w14:paraId="20E16CFD" w14:textId="77777777" w:rsidR="00782152" w:rsidRDefault="00782152" w:rsidP="00782152">
      <w:pPr>
        <w:numPr>
          <w:ilvl w:val="0"/>
          <w:numId w:val="8"/>
        </w:numPr>
        <w:spacing w:after="257" w:line="252" w:lineRule="auto"/>
        <w:ind w:right="15" w:hanging="315"/>
      </w:pPr>
      <w:r>
        <w:t>El inmueble debe estar ubicado en el casco urbano del municipio y sobre una víaprincipal.</w:t>
      </w:r>
    </w:p>
    <w:p w14:paraId="031EDCFD" w14:textId="77777777" w:rsidR="00782152" w:rsidRDefault="00782152" w:rsidP="00782152">
      <w:pPr>
        <w:numPr>
          <w:ilvl w:val="0"/>
          <w:numId w:val="8"/>
        </w:numPr>
        <w:spacing w:after="257" w:line="252" w:lineRule="auto"/>
        <w:ind w:right="15" w:hanging="315"/>
      </w:pPr>
      <w:r>
        <w:t>El inmueble debe contar con el uso del suelo para Instituciones Educativas.</w:t>
      </w:r>
    </w:p>
    <w:p w14:paraId="5210766E" w14:textId="77777777" w:rsidR="00782152" w:rsidRDefault="00782152" w:rsidP="00782152">
      <w:pPr>
        <w:numPr>
          <w:ilvl w:val="0"/>
          <w:numId w:val="8"/>
        </w:numPr>
        <w:spacing w:after="257" w:line="252" w:lineRule="auto"/>
        <w:ind w:right="15" w:hanging="315"/>
      </w:pPr>
      <w:r>
        <w:lastRenderedPageBreak/>
        <w:t>Debe contar con los servicios mínimos vitales como son, acueducto y alcantarillado,luz, saneamiento, ventilación, y tanques de almacenamiento de agua.</w:t>
      </w:r>
    </w:p>
    <w:p w14:paraId="5C9C2D5B" w14:textId="77777777" w:rsidR="00782152" w:rsidRDefault="00782152" w:rsidP="00782152">
      <w:pPr>
        <w:numPr>
          <w:ilvl w:val="0"/>
          <w:numId w:val="8"/>
        </w:numPr>
        <w:spacing w:after="257" w:line="252" w:lineRule="auto"/>
        <w:ind w:right="15" w:hanging="315"/>
      </w:pPr>
      <w:r>
        <w:t>Para el caso de edificaciones en altura deben contar con un sistema de ascensor.</w:t>
      </w:r>
    </w:p>
    <w:p w14:paraId="6E84F344" w14:textId="77777777" w:rsidR="00782152" w:rsidRDefault="00782152" w:rsidP="00782152">
      <w:pPr>
        <w:numPr>
          <w:ilvl w:val="0"/>
          <w:numId w:val="8"/>
        </w:numPr>
        <w:spacing w:after="257" w:line="252" w:lineRule="auto"/>
        <w:ind w:right="15" w:hanging="315"/>
      </w:pPr>
      <w:r>
        <w:t>Los espacios arquitectónicos deben disponer para el caso de aulas áreas mínimaspara 30 alumnos de 40 m2, para salones de clases teóricas y 50 m2 para salas de sistemas o talleres</w:t>
      </w:r>
    </w:p>
    <w:p w14:paraId="7D757787" w14:textId="77777777" w:rsidR="00782152" w:rsidRDefault="00782152" w:rsidP="00782152">
      <w:pPr>
        <w:numPr>
          <w:ilvl w:val="0"/>
          <w:numId w:val="8"/>
        </w:numPr>
        <w:spacing w:after="257" w:line="252" w:lineRule="auto"/>
        <w:ind w:right="15" w:hanging="315"/>
      </w:pPr>
      <w:r>
        <w:t>La Institución decidirá sobre la adquisición o adecuación de terrenos, la viabilidad deproyectos de construcción y la inversión en activos fijos, teniendo en cuenta las necesidades planteadas, y la disposición presupuestal correspondiente.</w:t>
      </w:r>
    </w:p>
    <w:p w14:paraId="1E7771C1" w14:textId="77777777" w:rsidR="00782152" w:rsidRDefault="00782152" w:rsidP="00782152">
      <w:pPr>
        <w:spacing w:after="265" w:line="264" w:lineRule="auto"/>
        <w:ind w:left="-5" w:right="0"/>
      </w:pPr>
      <w:r>
        <w:rPr>
          <w:b/>
        </w:rPr>
        <w:t>Se deben tener los siguientes aspectos:</w:t>
      </w:r>
    </w:p>
    <w:p w14:paraId="6753A864" w14:textId="77777777" w:rsidR="00782152" w:rsidRDefault="00782152" w:rsidP="00782152">
      <w:pPr>
        <w:numPr>
          <w:ilvl w:val="0"/>
          <w:numId w:val="9"/>
        </w:numPr>
        <w:spacing w:after="281" w:line="252" w:lineRule="auto"/>
        <w:ind w:right="15" w:hanging="360"/>
      </w:pPr>
      <w:r>
        <w:t>Ampliación de espacios físicos de conformidad con el crecimiento proyectado de estudiantes y las condiciones normativas correspondientes.</w:t>
      </w:r>
    </w:p>
    <w:p w14:paraId="0F6FF5C6" w14:textId="77777777" w:rsidR="00782152" w:rsidRDefault="00782152" w:rsidP="00782152">
      <w:pPr>
        <w:numPr>
          <w:ilvl w:val="0"/>
          <w:numId w:val="9"/>
        </w:numPr>
        <w:spacing w:after="279" w:line="252" w:lineRule="auto"/>
        <w:ind w:right="15" w:hanging="360"/>
      </w:pPr>
      <w:r>
        <w:t>Garantizar que todos los espacios físicos cuenten con rampas, plataformas, ascensores, guarda-escalera, etc. para personas con movilidad reducida.</w:t>
      </w:r>
    </w:p>
    <w:p w14:paraId="5534608E" w14:textId="77777777" w:rsidR="00782152" w:rsidRDefault="00782152" w:rsidP="00782152">
      <w:pPr>
        <w:numPr>
          <w:ilvl w:val="0"/>
          <w:numId w:val="9"/>
        </w:numPr>
        <w:spacing w:after="281" w:line="252" w:lineRule="auto"/>
        <w:ind w:right="15" w:hanging="360"/>
      </w:pPr>
      <w:r>
        <w:t>Renovación de aulas, salas de sistemas, laboratorios, espacios de bienestar, salas para docentes, baños. de conformidad con las necesidades técnicas y tecnológicas que cada sede o programa vaya generando</w:t>
      </w:r>
    </w:p>
    <w:p w14:paraId="55690732" w14:textId="77777777" w:rsidR="00782152" w:rsidRDefault="00782152" w:rsidP="00782152">
      <w:pPr>
        <w:numPr>
          <w:ilvl w:val="0"/>
          <w:numId w:val="9"/>
        </w:numPr>
        <w:spacing w:after="281" w:line="252" w:lineRule="auto"/>
        <w:ind w:right="15" w:hanging="360"/>
      </w:pPr>
      <w:r>
        <w:t>Adecuaciones para edificios o sedes con respecto a climatización, iluminación, electricidad, seguridad, telecomunicaciones, multimedia, control de acceso, para su optimización.</w:t>
      </w:r>
    </w:p>
    <w:p w14:paraId="3945DA50" w14:textId="77777777" w:rsidR="00782152" w:rsidRDefault="00782152" w:rsidP="00782152">
      <w:pPr>
        <w:numPr>
          <w:ilvl w:val="0"/>
          <w:numId w:val="9"/>
        </w:numPr>
        <w:spacing w:after="257" w:line="252" w:lineRule="auto"/>
        <w:ind w:right="15" w:hanging="360"/>
      </w:pPr>
      <w:r>
        <w:t>Renovación de mobiliario cada dos años de conformidad con cada sede.</w:t>
      </w:r>
    </w:p>
    <w:p w14:paraId="47D4FE09" w14:textId="77777777" w:rsidR="00782152" w:rsidRDefault="00782152" w:rsidP="00782152">
      <w:pPr>
        <w:numPr>
          <w:ilvl w:val="0"/>
          <w:numId w:val="9"/>
        </w:numPr>
        <w:spacing w:after="9" w:line="252" w:lineRule="auto"/>
        <w:ind w:right="15" w:hanging="360"/>
      </w:pPr>
      <w:r>
        <w:t>Actualización de espacios de bienestar, canchas, zonas de descanso, zonas de lectura proyectado de manera anual.</w:t>
      </w:r>
    </w:p>
    <w:p w14:paraId="51228A57" w14:textId="77777777" w:rsidR="00782152" w:rsidRDefault="00782152" w:rsidP="00782152">
      <w:pPr>
        <w:numPr>
          <w:ilvl w:val="0"/>
          <w:numId w:val="9"/>
        </w:numPr>
        <w:spacing w:after="279" w:line="252" w:lineRule="auto"/>
        <w:ind w:right="15" w:hanging="360"/>
      </w:pPr>
      <w:r>
        <w:t>rograma de revisiones, por tiempo de funcionamiento, kilometraje, etc. Este se realiza al tiempo con el mantenimiento preventivo.</w:t>
      </w:r>
    </w:p>
    <w:p w14:paraId="35221B1A" w14:textId="77777777" w:rsidR="00782152" w:rsidRDefault="00782152" w:rsidP="00782152">
      <w:pPr>
        <w:numPr>
          <w:ilvl w:val="0"/>
          <w:numId w:val="9"/>
        </w:numPr>
        <w:spacing w:after="281" w:line="252" w:lineRule="auto"/>
        <w:ind w:right="15" w:hanging="360"/>
      </w:pPr>
      <w:r>
        <w:rPr>
          <w:b/>
        </w:rPr>
        <w:t>Mantenimiento predictivo:</w:t>
      </w:r>
      <w:r>
        <w:t xml:space="preserve"> Es aquel que realiza las intervenciones prediciendo el momento que el equipo quedara fuera de servicio mediante un seguimiento de su funcionamiento determinando su evolución, y por tanto el momento en el que las reparaciones deben efectuarse.</w:t>
      </w:r>
    </w:p>
    <w:p w14:paraId="787672B5" w14:textId="77777777" w:rsidR="00782152" w:rsidRDefault="00782152" w:rsidP="00782152">
      <w:pPr>
        <w:numPr>
          <w:ilvl w:val="0"/>
          <w:numId w:val="9"/>
        </w:numPr>
        <w:spacing w:after="257" w:line="252" w:lineRule="auto"/>
        <w:ind w:right="15" w:hanging="360"/>
      </w:pPr>
      <w:r>
        <w:rPr>
          <w:b/>
        </w:rPr>
        <w:t>Mantenimiento de oportunidad:</w:t>
      </w:r>
      <w:r>
        <w:t xml:space="preserve"> Es el que aprovecha las paradas o periodos de no uso de los equipos para realizar las operaciones de mantenimiento, realizando las revisiones o reparaciones necesarias para garantizar el buen funcionamiento de los equipos en el nuevo periodo de utilización. </w:t>
      </w:r>
    </w:p>
    <w:p w14:paraId="731B87C8" w14:textId="77777777" w:rsidR="00782152" w:rsidRDefault="00782152" w:rsidP="00782152">
      <w:pPr>
        <w:numPr>
          <w:ilvl w:val="0"/>
          <w:numId w:val="9"/>
        </w:numPr>
        <w:spacing w:after="280" w:line="252" w:lineRule="auto"/>
        <w:ind w:right="15" w:hanging="360"/>
      </w:pPr>
      <w:r>
        <w:rPr>
          <w:b/>
        </w:rPr>
        <w:lastRenderedPageBreak/>
        <w:t>Mantenimiento de actualización:</w:t>
      </w:r>
      <w:r>
        <w:t xml:space="preserve"> Tiene como propósito compensar la obsolescencia tecnológica o las nuevas exigencias que en el momento de construcción no existían o no fueron tenidas en cuenta pero que en la actualidad sí deben serlo.</w:t>
      </w:r>
    </w:p>
    <w:p w14:paraId="0234F195" w14:textId="77777777" w:rsidR="00782152" w:rsidRDefault="00782152" w:rsidP="00782152">
      <w:pPr>
        <w:numPr>
          <w:ilvl w:val="0"/>
          <w:numId w:val="9"/>
        </w:numPr>
        <w:spacing w:after="280" w:line="252" w:lineRule="auto"/>
        <w:ind w:right="15" w:hanging="360"/>
      </w:pPr>
      <w:r>
        <w:rPr>
          <w:b/>
        </w:rPr>
        <w:t>Deterioro:</w:t>
      </w:r>
      <w:r>
        <w:t xml:space="preserve"> entendido como el desgaste ocasionado sobre los elementos componentes de la infraestructura educativa, producido por el uso normal, falta de mantenimiento, desgaste natural, accidentes, uso inadecuado o factores ambientales.</w:t>
      </w:r>
    </w:p>
    <w:p w14:paraId="44248039" w14:textId="77777777" w:rsidR="00782152" w:rsidRDefault="00782152" w:rsidP="00782152">
      <w:pPr>
        <w:numPr>
          <w:ilvl w:val="0"/>
          <w:numId w:val="9"/>
        </w:numPr>
        <w:spacing w:after="257" w:line="252" w:lineRule="auto"/>
        <w:ind w:right="15" w:hanging="360"/>
      </w:pPr>
      <w:r>
        <w:rPr>
          <w:b/>
        </w:rPr>
        <w:t>Deterioro por el uso normal:</w:t>
      </w:r>
      <w:r>
        <w:t xml:space="preserve"> Es el que se presenta en la infraestructura educativa por la actividad cotidiana de uso.</w:t>
      </w:r>
    </w:p>
    <w:p w14:paraId="4757F329" w14:textId="77777777" w:rsidR="00782152" w:rsidRDefault="00782152" w:rsidP="00782152">
      <w:pPr>
        <w:ind w:left="-5" w:right="15"/>
      </w:pPr>
      <w:r>
        <w:rPr>
          <w:b/>
        </w:rPr>
        <w:t>Deterioro por falta de mantenimiento recurrente, preventivo y predictivo:</w:t>
      </w:r>
      <w:r>
        <w:t xml:space="preserve"> Es el que se presenta en la infraestructura educativa por la falta de acciones para el sostenimiento adecuado en un nivel aceptable de la infraestructura educativa.</w:t>
      </w:r>
    </w:p>
    <w:p w14:paraId="14183E52" w14:textId="77777777" w:rsidR="00782152" w:rsidRDefault="00782152" w:rsidP="00782152">
      <w:pPr>
        <w:ind w:left="-5" w:right="15"/>
      </w:pPr>
      <w:r>
        <w:t>Todo proceso de contratación deberá realizarse con los criterios de igualdad y transparencia. Por este motivo, cuando se realice una invitación o cotización se convocarán al menos tres (3) empresas con nivel técnico y capacidad de contratación equiparables. Se puede tramitar contratación con mínimo una cotización en los siguientes casos: Para contratistas y representantes que sean únicos en el mercado, a nivel local o nacional, contratistas especializados y exclusivos en la ejecución de determinadas obras, trabajos de emergencia que afecten la seguridad física, equipos y medio ambiente, contratistas especializados, con experiencia en otros proyectos ya realizados en la institución.</w:t>
      </w:r>
    </w:p>
    <w:p w14:paraId="011B7BC7" w14:textId="77777777" w:rsidR="00782152" w:rsidRDefault="00782152" w:rsidP="00782152">
      <w:pPr>
        <w:spacing w:after="514"/>
        <w:ind w:left="-5" w:right="15"/>
      </w:pPr>
      <w:r>
        <w:t>Las actividades adicionales extracontractuales y/o las mayores cantidades de obras resultantes del desarrollo de proyectos y/o solicitadas por el usuario, o por el comité de planta física, serán revisadas por la comisión técnica que designe el comité, con el propósito de establecer su pertinencia.</w:t>
      </w:r>
    </w:p>
    <w:p w14:paraId="298A80D8" w14:textId="77777777" w:rsidR="00F53F46" w:rsidRDefault="00F53F46" w:rsidP="00F53F46">
      <w:pPr>
        <w:spacing w:after="265" w:line="264" w:lineRule="auto"/>
        <w:ind w:left="-5" w:right="0"/>
      </w:pPr>
      <w:r>
        <w:rPr>
          <w:b/>
        </w:rPr>
        <w:t xml:space="preserve">Plan de mantenimiento tecnológico:   </w:t>
      </w:r>
    </w:p>
    <w:p w14:paraId="417D9AC9" w14:textId="77777777" w:rsidR="00F53F46" w:rsidRDefault="00F53F46" w:rsidP="00F53F46">
      <w:pPr>
        <w:ind w:left="-5" w:right="15"/>
      </w:pPr>
      <w:r>
        <w:t>La institución cuenta con el apoyo de aliados estratégicos para renovar su parque tecnológico y brindar equipos de cómputo, tanto de escritorio como portátiles, con estándares de calidad, cumpliendo con las configuraciones y características solicitadas. Los proveedores con los cuales cuenta la institución y los acuerdos establecidos con ellos permiten a la CUN garantizar conectividad MPLS, infraestructura, Hosting y servidores en Amazon, así como la ampliación de recursos cuando se identifica una necesidad o mejora en dichos aspectos.</w:t>
      </w:r>
    </w:p>
    <w:p w14:paraId="0AA7F354" w14:textId="77777777" w:rsidR="00F53F46" w:rsidRDefault="00F53F46" w:rsidP="00F53F46">
      <w:pPr>
        <w:spacing w:after="265" w:line="264" w:lineRule="auto"/>
        <w:ind w:left="-5" w:right="0"/>
      </w:pPr>
      <w:r>
        <w:rPr>
          <w:b/>
        </w:rPr>
        <w:t>Actualización y Reposición:</w:t>
      </w:r>
    </w:p>
    <w:p w14:paraId="682E9CFA" w14:textId="77777777" w:rsidR="00F53F46" w:rsidRDefault="00F53F46" w:rsidP="00F53F46">
      <w:pPr>
        <w:ind w:left="-5" w:right="15"/>
      </w:pPr>
      <w:r>
        <w:t xml:space="preserve">La actualización o renovación de la infraestructura tecnológica, se realiza de conformidad con las metas y lineamientos consignados bajo el plan de negocios, el cual atiende la </w:t>
      </w:r>
      <w:r>
        <w:lastRenderedPageBreak/>
        <w:t>formulación de las proyecciones de crecimiento de la población estudiantil, la vida útil de los activos y las exigencias normativas del orden nacional, territorial y técnicos aplicables.</w:t>
      </w:r>
    </w:p>
    <w:p w14:paraId="5F491D40" w14:textId="77777777" w:rsidR="00F53F46" w:rsidRDefault="00F53F46" w:rsidP="00F53F46">
      <w:pPr>
        <w:numPr>
          <w:ilvl w:val="0"/>
          <w:numId w:val="10"/>
        </w:numPr>
        <w:spacing w:after="257" w:line="252" w:lineRule="auto"/>
        <w:ind w:right="15"/>
      </w:pPr>
      <w:r>
        <w:rPr>
          <w:b/>
        </w:rPr>
        <w:t xml:space="preserve">Evaluación de la infraestructura existente: </w:t>
      </w:r>
      <w:r>
        <w:t>Realizar una evaluación detallada de la infraestructura física y tecnológica existente para determinar qué elementos necesitan ser renovados, actualizados o reemplazados.</w:t>
      </w:r>
    </w:p>
    <w:p w14:paraId="12F418D0" w14:textId="77777777" w:rsidR="00F53F46" w:rsidRDefault="00F53F46" w:rsidP="00F53F46">
      <w:pPr>
        <w:numPr>
          <w:ilvl w:val="0"/>
          <w:numId w:val="10"/>
        </w:numPr>
        <w:spacing w:after="289" w:line="252" w:lineRule="auto"/>
        <w:ind w:right="15"/>
      </w:pPr>
      <w:r>
        <w:rPr>
          <w:b/>
        </w:rPr>
        <w:t xml:space="preserve">Establecer prioridades: </w:t>
      </w:r>
      <w:r>
        <w:t>Esto podría basarse en el grado de deterioro o de obsolescencia de los elementos, su importancia para la operación de la organización y su impacto en la eficiencia y la sostenibilidad.</w:t>
      </w:r>
    </w:p>
    <w:p w14:paraId="3968A101" w14:textId="77777777" w:rsidR="00F53F46" w:rsidRDefault="00F53F46" w:rsidP="00F53F46">
      <w:pPr>
        <w:numPr>
          <w:ilvl w:val="0"/>
          <w:numId w:val="10"/>
        </w:numPr>
        <w:spacing w:after="289" w:line="252" w:lineRule="auto"/>
        <w:ind w:right="15"/>
      </w:pPr>
      <w:r>
        <w:rPr>
          <w:b/>
        </w:rPr>
        <w:t xml:space="preserve">Establecer un presupuesto: </w:t>
      </w:r>
      <w:r>
        <w:t>El presupuesto debería considerar los costos de la adquisición de nuevos elementos, el costo de la mano de obra para la instalación y el mantenimiento, y los costos energéticos y de sostenibilidad.</w:t>
      </w:r>
    </w:p>
    <w:p w14:paraId="7DF57B1A" w14:textId="77777777" w:rsidR="00F53F46" w:rsidRDefault="00F53F46" w:rsidP="00F53F46">
      <w:pPr>
        <w:numPr>
          <w:ilvl w:val="0"/>
          <w:numId w:val="10"/>
        </w:numPr>
        <w:spacing w:after="290" w:line="252" w:lineRule="auto"/>
        <w:ind w:right="15"/>
      </w:pPr>
      <w:r>
        <w:rPr>
          <w:b/>
        </w:rPr>
        <w:t xml:space="preserve">Definir el cronograma: </w:t>
      </w:r>
      <w:r>
        <w:t>El cronograma debería tener en cuenta las prioridades identificadas, el presupuesto disponible y cualquier otra consideración importante, como la disponibilidad del personal o la interrupción de las operaciones.</w:t>
      </w:r>
    </w:p>
    <w:p w14:paraId="4D80892F" w14:textId="77777777" w:rsidR="00F53F46" w:rsidRDefault="00F53F46" w:rsidP="00F53F46">
      <w:pPr>
        <w:numPr>
          <w:ilvl w:val="0"/>
          <w:numId w:val="10"/>
        </w:numPr>
        <w:spacing w:after="289" w:line="252" w:lineRule="auto"/>
        <w:ind w:right="15"/>
      </w:pPr>
      <w:r>
        <w:rPr>
          <w:b/>
        </w:rPr>
        <w:t xml:space="preserve">Identificar proveedores: </w:t>
      </w:r>
      <w:r>
        <w:t>Identificar proveedores para la adquisición de nuevos elementos de infraestructura física y tecnológica, y asegurarse de que cumplan con los estándares de calidad y de accesibilidad.</w:t>
      </w:r>
    </w:p>
    <w:p w14:paraId="571BA9EA" w14:textId="77777777" w:rsidR="00F53F46" w:rsidRDefault="00F53F46" w:rsidP="00F53F46">
      <w:pPr>
        <w:numPr>
          <w:ilvl w:val="0"/>
          <w:numId w:val="10"/>
        </w:numPr>
        <w:spacing w:after="289" w:line="252" w:lineRule="auto"/>
        <w:ind w:right="15"/>
      </w:pPr>
      <w:r>
        <w:rPr>
          <w:b/>
        </w:rPr>
        <w:t xml:space="preserve">Implementar el plan de mantenimiento preventivo: </w:t>
      </w:r>
      <w:r>
        <w:t>Esto podría incluir la adquisición e instalación de nuevos elementos, la actualización de software, el mantenimiento preventivo y correctivo y la implementación de medidas de eficiencia energética y sostenibilidad.</w:t>
      </w:r>
    </w:p>
    <w:p w14:paraId="5B5247AE" w14:textId="77777777" w:rsidR="00F53F46" w:rsidRDefault="00F53F46" w:rsidP="00F53F46">
      <w:pPr>
        <w:numPr>
          <w:ilvl w:val="0"/>
          <w:numId w:val="10"/>
        </w:numPr>
        <w:spacing w:after="257" w:line="252" w:lineRule="auto"/>
        <w:ind w:right="15"/>
      </w:pPr>
      <w:r>
        <w:rPr>
          <w:b/>
        </w:rPr>
        <w:t xml:space="preserve">Monitorear y evaluar: </w:t>
      </w:r>
      <w:r>
        <w:t xml:space="preserve">Asegurarse de que se estén cumpliendo los objetivos del plan, que se estén utilizando los recursos de manera eficiente y que se esté satisfaciendo las necesidades de la organización. </w:t>
      </w:r>
    </w:p>
    <w:p w14:paraId="73039A9A" w14:textId="7E94B799" w:rsidR="00F53F46" w:rsidRDefault="00F53F46" w:rsidP="00F53F46">
      <w:pPr>
        <w:spacing w:after="514"/>
        <w:ind w:left="-5" w:right="15"/>
      </w:pPr>
      <w:r>
        <w:t>Un plan de renovación y mantenimiento, actualización y reposición de la infraestructura física y tecnológica es esencial para garantizar que la organización cuente con una infraestructura segura, accesible, eficiente y sostenible. Al seguir estos pasos, se puede desarrollar un plan efectivo que permita a la organización cumplir con sus objetivos y metas a largo plazo.</w:t>
      </w:r>
    </w:p>
    <w:p w14:paraId="7A6580A4" w14:textId="77777777" w:rsidR="00F53F46" w:rsidRDefault="00F53F46" w:rsidP="00F53F46">
      <w:pPr>
        <w:spacing w:after="514"/>
        <w:ind w:left="-5" w:right="15"/>
      </w:pPr>
    </w:p>
    <w:p w14:paraId="1478B58B" w14:textId="77777777" w:rsidR="00F53F46" w:rsidRDefault="00F53F46" w:rsidP="00F53F46">
      <w:pPr>
        <w:spacing w:after="514"/>
        <w:ind w:left="-5" w:right="15"/>
      </w:pPr>
    </w:p>
    <w:p w14:paraId="0EA05174" w14:textId="7E98F9A8" w:rsidR="00F53F46" w:rsidRDefault="00F53F46" w:rsidP="00F53F46">
      <w:pPr>
        <w:spacing w:after="13"/>
        <w:ind w:left="-5" w:right="15"/>
      </w:pPr>
      <w:r>
        <w:rPr>
          <w:b/>
        </w:rPr>
        <w:lastRenderedPageBreak/>
        <w:t xml:space="preserve">Figura 23. </w:t>
      </w:r>
      <w:r>
        <w:t xml:space="preserve">Proyección Financiera </w:t>
      </w:r>
      <w:r w:rsidR="000B0251" w:rsidRPr="000B0251">
        <w:t>{{Modalidad_programa}}</w:t>
      </w:r>
      <w:r w:rsidR="000B0251">
        <w:t xml:space="preserve"> </w:t>
      </w:r>
      <w:r w:rsidR="000B0251" w:rsidRPr="000B0251">
        <w:t>{{Regional_programa}}</w:t>
      </w:r>
    </w:p>
    <w:p w14:paraId="45328C11" w14:textId="1ECBE6AA" w:rsidR="00F53F46" w:rsidRDefault="00F53F46" w:rsidP="00F53F46">
      <w:pPr>
        <w:spacing w:after="13"/>
        <w:ind w:left="-5" w:right="15"/>
        <w:rPr>
          <w:b/>
        </w:rPr>
      </w:pPr>
      <w:r>
        <w:rPr>
          <w:b/>
        </w:rPr>
        <w:t>{{</w:t>
      </w:r>
      <w:r w:rsidR="00F24936" w:rsidRPr="00F24936">
        <w:rPr>
          <w:b/>
        </w:rPr>
        <w:t>grafico_proyeccion_financiera_presencial</w:t>
      </w:r>
      <w:r>
        <w:rPr>
          <w:b/>
        </w:rPr>
        <w:t>}}</w:t>
      </w:r>
    </w:p>
    <w:p w14:paraId="6193AD7E" w14:textId="77777777" w:rsidR="00F53F46" w:rsidRDefault="00F53F46" w:rsidP="00F53F46">
      <w:pPr>
        <w:spacing w:after="13"/>
        <w:ind w:left="-5" w:right="15"/>
        <w:rPr>
          <w:b/>
        </w:rPr>
      </w:pPr>
    </w:p>
    <w:tbl>
      <w:tblPr>
        <w:tblStyle w:val="TableGrid"/>
        <w:tblW w:w="9349" w:type="dxa"/>
        <w:tblInd w:w="6" w:type="dxa"/>
        <w:tblCellMar>
          <w:left w:w="30" w:type="dxa"/>
          <w:right w:w="53" w:type="dxa"/>
        </w:tblCellMar>
        <w:tblLook w:val="04A0" w:firstRow="1" w:lastRow="0" w:firstColumn="1" w:lastColumn="0" w:noHBand="0" w:noVBand="1"/>
      </w:tblPr>
      <w:tblGrid>
        <w:gridCol w:w="1190"/>
        <w:gridCol w:w="1234"/>
        <w:gridCol w:w="1234"/>
        <w:gridCol w:w="1140"/>
        <w:gridCol w:w="1140"/>
        <w:gridCol w:w="1140"/>
        <w:gridCol w:w="1140"/>
        <w:gridCol w:w="1131"/>
      </w:tblGrid>
      <w:tr w:rsidR="00F53F46" w14:paraId="3DE39836" w14:textId="77777777" w:rsidTr="00A3734D">
        <w:trPr>
          <w:trHeight w:val="240"/>
        </w:trPr>
        <w:tc>
          <w:tcPr>
            <w:tcW w:w="1196" w:type="dxa"/>
            <w:tcBorders>
              <w:top w:val="single" w:sz="6" w:space="0" w:color="000000"/>
              <w:left w:val="single" w:sz="6" w:space="0" w:color="000000"/>
              <w:bottom w:val="single" w:sz="6" w:space="0" w:color="000000"/>
              <w:right w:val="single" w:sz="6" w:space="0" w:color="000000"/>
            </w:tcBorders>
            <w:shd w:val="clear" w:color="auto" w:fill="88BD23"/>
          </w:tcPr>
          <w:p w14:paraId="14D6F613" w14:textId="77777777" w:rsidR="00F53F46" w:rsidRDefault="00F53F46" w:rsidP="00881815">
            <w:pPr>
              <w:spacing w:after="0" w:line="259" w:lineRule="auto"/>
              <w:ind w:left="151" w:right="0" w:firstLine="0"/>
              <w:jc w:val="left"/>
            </w:pPr>
            <w:r>
              <w:rPr>
                <w:b/>
                <w:color w:val="FFFFFF"/>
                <w:sz w:val="20"/>
              </w:rPr>
              <w:t>Formato</w:t>
            </w:r>
          </w:p>
        </w:tc>
        <w:tc>
          <w:tcPr>
            <w:tcW w:w="1156" w:type="dxa"/>
            <w:tcBorders>
              <w:top w:val="single" w:sz="6" w:space="0" w:color="000000"/>
              <w:left w:val="single" w:sz="6" w:space="0" w:color="000000"/>
              <w:bottom w:val="single" w:sz="6" w:space="0" w:color="000000"/>
              <w:right w:val="single" w:sz="6" w:space="0" w:color="000000"/>
            </w:tcBorders>
            <w:shd w:val="clear" w:color="auto" w:fill="88BD23"/>
          </w:tcPr>
          <w:p w14:paraId="15AAEF67" w14:textId="77777777" w:rsidR="00F53F46" w:rsidRDefault="00F53F46" w:rsidP="00881815">
            <w:pPr>
              <w:spacing w:after="0" w:line="259" w:lineRule="auto"/>
              <w:ind w:left="89" w:right="0" w:firstLine="0"/>
              <w:jc w:val="left"/>
            </w:pPr>
            <w:r>
              <w:rPr>
                <w:b/>
                <w:color w:val="FFFFFF"/>
                <w:sz w:val="20"/>
              </w:rPr>
              <w:t>Periodo 1</w:t>
            </w:r>
          </w:p>
        </w:tc>
        <w:tc>
          <w:tcPr>
            <w:tcW w:w="1234" w:type="dxa"/>
            <w:tcBorders>
              <w:top w:val="single" w:sz="6" w:space="0" w:color="000000"/>
              <w:left w:val="single" w:sz="6" w:space="0" w:color="000000"/>
              <w:bottom w:val="single" w:sz="6" w:space="0" w:color="000000"/>
              <w:right w:val="single" w:sz="6" w:space="0" w:color="000000"/>
            </w:tcBorders>
            <w:shd w:val="clear" w:color="auto" w:fill="88BD23"/>
          </w:tcPr>
          <w:p w14:paraId="59AEF43E" w14:textId="77777777" w:rsidR="00F53F46" w:rsidRDefault="00F53F46" w:rsidP="00881815">
            <w:pPr>
              <w:spacing w:after="0" w:line="259" w:lineRule="auto"/>
              <w:ind w:left="89" w:right="0" w:firstLine="0"/>
              <w:jc w:val="left"/>
            </w:pPr>
            <w:r>
              <w:rPr>
                <w:b/>
                <w:color w:val="FFFFFF"/>
                <w:sz w:val="20"/>
              </w:rPr>
              <w:t>Periodo 2</w:t>
            </w:r>
          </w:p>
        </w:tc>
        <w:tc>
          <w:tcPr>
            <w:tcW w:w="1155" w:type="dxa"/>
            <w:tcBorders>
              <w:top w:val="single" w:sz="6" w:space="0" w:color="000000"/>
              <w:left w:val="single" w:sz="6" w:space="0" w:color="000000"/>
              <w:bottom w:val="single" w:sz="6" w:space="0" w:color="000000"/>
              <w:right w:val="single" w:sz="6" w:space="0" w:color="000000"/>
            </w:tcBorders>
            <w:shd w:val="clear" w:color="auto" w:fill="88BD23"/>
          </w:tcPr>
          <w:p w14:paraId="27DCE6B6" w14:textId="77777777" w:rsidR="00F53F46" w:rsidRDefault="00F53F46" w:rsidP="00881815">
            <w:pPr>
              <w:spacing w:after="0" w:line="259" w:lineRule="auto"/>
              <w:ind w:left="89" w:right="0" w:firstLine="0"/>
              <w:jc w:val="left"/>
            </w:pPr>
            <w:r>
              <w:rPr>
                <w:b/>
                <w:color w:val="FFFFFF"/>
                <w:sz w:val="20"/>
              </w:rPr>
              <w:t>Periodo 3</w:t>
            </w:r>
          </w:p>
        </w:tc>
        <w:tc>
          <w:tcPr>
            <w:tcW w:w="1155" w:type="dxa"/>
            <w:tcBorders>
              <w:top w:val="single" w:sz="6" w:space="0" w:color="000000"/>
              <w:left w:val="single" w:sz="6" w:space="0" w:color="000000"/>
              <w:bottom w:val="single" w:sz="6" w:space="0" w:color="000000"/>
              <w:right w:val="single" w:sz="6" w:space="0" w:color="000000"/>
            </w:tcBorders>
            <w:shd w:val="clear" w:color="auto" w:fill="88BD23"/>
          </w:tcPr>
          <w:p w14:paraId="608B9514" w14:textId="77777777" w:rsidR="00F53F46" w:rsidRDefault="00F53F46" w:rsidP="00881815">
            <w:pPr>
              <w:spacing w:after="0" w:line="259" w:lineRule="auto"/>
              <w:ind w:left="89" w:right="0" w:firstLine="0"/>
              <w:jc w:val="left"/>
            </w:pPr>
            <w:r>
              <w:rPr>
                <w:b/>
                <w:color w:val="FFFFFF"/>
                <w:sz w:val="20"/>
              </w:rPr>
              <w:t>Periodo 4</w:t>
            </w:r>
          </w:p>
        </w:tc>
        <w:tc>
          <w:tcPr>
            <w:tcW w:w="1155" w:type="dxa"/>
            <w:tcBorders>
              <w:top w:val="single" w:sz="6" w:space="0" w:color="000000"/>
              <w:left w:val="single" w:sz="6" w:space="0" w:color="000000"/>
              <w:bottom w:val="single" w:sz="6" w:space="0" w:color="000000"/>
              <w:right w:val="single" w:sz="6" w:space="0" w:color="000000"/>
            </w:tcBorders>
            <w:shd w:val="clear" w:color="auto" w:fill="88BD23"/>
          </w:tcPr>
          <w:p w14:paraId="65E30C9C" w14:textId="77777777" w:rsidR="00F53F46" w:rsidRDefault="00F53F46" w:rsidP="00881815">
            <w:pPr>
              <w:spacing w:after="0" w:line="259" w:lineRule="auto"/>
              <w:ind w:left="89" w:right="0" w:firstLine="0"/>
              <w:jc w:val="left"/>
            </w:pPr>
            <w:r>
              <w:rPr>
                <w:b/>
                <w:color w:val="FFFFFF"/>
                <w:sz w:val="20"/>
              </w:rPr>
              <w:t>Periodo 5</w:t>
            </w:r>
          </w:p>
        </w:tc>
        <w:tc>
          <w:tcPr>
            <w:tcW w:w="1155" w:type="dxa"/>
            <w:tcBorders>
              <w:top w:val="single" w:sz="6" w:space="0" w:color="000000"/>
              <w:left w:val="single" w:sz="6" w:space="0" w:color="000000"/>
              <w:bottom w:val="single" w:sz="6" w:space="0" w:color="000000"/>
              <w:right w:val="single" w:sz="6" w:space="0" w:color="000000"/>
            </w:tcBorders>
            <w:shd w:val="clear" w:color="auto" w:fill="88BD23"/>
          </w:tcPr>
          <w:p w14:paraId="5267AF89" w14:textId="77777777" w:rsidR="00F53F46" w:rsidRDefault="00F53F46" w:rsidP="00881815">
            <w:pPr>
              <w:spacing w:after="0" w:line="259" w:lineRule="auto"/>
              <w:ind w:left="89" w:right="0" w:firstLine="0"/>
              <w:jc w:val="left"/>
            </w:pPr>
            <w:r>
              <w:rPr>
                <w:b/>
                <w:color w:val="FFFFFF"/>
                <w:sz w:val="20"/>
              </w:rPr>
              <w:t>Periodo 6</w:t>
            </w:r>
          </w:p>
        </w:tc>
        <w:tc>
          <w:tcPr>
            <w:tcW w:w="1143" w:type="dxa"/>
            <w:tcBorders>
              <w:top w:val="single" w:sz="6" w:space="0" w:color="000000"/>
              <w:left w:val="single" w:sz="6" w:space="0" w:color="000000"/>
              <w:bottom w:val="single" w:sz="6" w:space="0" w:color="000000"/>
              <w:right w:val="single" w:sz="6" w:space="0" w:color="000000"/>
            </w:tcBorders>
            <w:shd w:val="clear" w:color="auto" w:fill="88BD23"/>
          </w:tcPr>
          <w:p w14:paraId="6EC60610" w14:textId="77777777" w:rsidR="00F53F46" w:rsidRDefault="00F53F46" w:rsidP="00881815">
            <w:pPr>
              <w:spacing w:after="0" w:line="259" w:lineRule="auto"/>
              <w:ind w:left="89" w:right="0" w:firstLine="0"/>
              <w:jc w:val="left"/>
            </w:pPr>
            <w:r>
              <w:rPr>
                <w:b/>
                <w:color w:val="FFFFFF"/>
                <w:sz w:val="20"/>
              </w:rPr>
              <w:t>Periodo 7</w:t>
            </w:r>
          </w:p>
        </w:tc>
      </w:tr>
      <w:tr w:rsidR="00A3734D" w14:paraId="39BD9B0D" w14:textId="77777777" w:rsidTr="00A3734D">
        <w:trPr>
          <w:trHeight w:val="257"/>
        </w:trPr>
        <w:tc>
          <w:tcPr>
            <w:tcW w:w="1196" w:type="dxa"/>
            <w:tcBorders>
              <w:top w:val="single" w:sz="6" w:space="0" w:color="000000"/>
              <w:left w:val="single" w:sz="6" w:space="0" w:color="000000"/>
              <w:bottom w:val="single" w:sz="6" w:space="0" w:color="000000"/>
              <w:right w:val="single" w:sz="6" w:space="0" w:color="000000"/>
            </w:tcBorders>
          </w:tcPr>
          <w:p w14:paraId="39495147" w14:textId="079ABFBD" w:rsidR="00A3734D" w:rsidRDefault="00A3734D" w:rsidP="00A3734D">
            <w:pPr>
              <w:spacing w:after="0" w:line="259" w:lineRule="auto"/>
              <w:ind w:left="32" w:right="0" w:firstLine="0"/>
              <w:jc w:val="left"/>
              <w:rPr>
                <w:lang w:val="en-US"/>
              </w:rPr>
            </w:pPr>
            <w:r w:rsidRPr="000B0251">
              <w:rPr>
                <w:lang w:val="en-US"/>
              </w:rPr>
              <w:t xml:space="preserve">{% for p in </w:t>
            </w:r>
            <w:r>
              <w:rPr>
                <w:lang w:val="en-US"/>
              </w:rPr>
              <w:t>formatos</w:t>
            </w:r>
            <w:r w:rsidRPr="000B0251">
              <w:rPr>
                <w:lang w:val="en-US"/>
              </w:rPr>
              <w:t xml:space="preserve"> %}</w:t>
            </w:r>
          </w:p>
          <w:p w14:paraId="5F5327F5" w14:textId="50CF0F80" w:rsidR="00A3734D" w:rsidRPr="00F73BE3" w:rsidRDefault="00A3734D" w:rsidP="00A3734D">
            <w:pPr>
              <w:spacing w:after="0" w:line="259" w:lineRule="auto"/>
              <w:ind w:left="2" w:right="0" w:firstLine="0"/>
              <w:jc w:val="left"/>
              <w:rPr>
                <w:lang w:val="en-US"/>
              </w:rPr>
            </w:pPr>
            <w:r w:rsidRPr="000B0251">
              <w:rPr>
                <w:lang w:val="en-US"/>
              </w:rPr>
              <w:t>{{ p.</w:t>
            </w:r>
            <w:r>
              <w:rPr>
                <w:lang w:val="en-US"/>
              </w:rPr>
              <w:t>formato</w:t>
            </w:r>
            <w:r w:rsidRPr="000B0251">
              <w:rPr>
                <w:lang w:val="en-US"/>
              </w:rPr>
              <w:t>}}</w:t>
            </w:r>
          </w:p>
        </w:tc>
        <w:tc>
          <w:tcPr>
            <w:tcW w:w="1156" w:type="dxa"/>
            <w:tcBorders>
              <w:top w:val="single" w:sz="6" w:space="0" w:color="000000"/>
              <w:left w:val="single" w:sz="6" w:space="0" w:color="000000"/>
              <w:bottom w:val="single" w:sz="6" w:space="0" w:color="000000"/>
              <w:right w:val="single" w:sz="6" w:space="0" w:color="000000"/>
            </w:tcBorders>
          </w:tcPr>
          <w:p w14:paraId="1430C1C4" w14:textId="140ADE74" w:rsidR="00A3734D" w:rsidRDefault="005C3363" w:rsidP="00A3734D">
            <w:pPr>
              <w:spacing w:after="0" w:line="259" w:lineRule="auto"/>
              <w:ind w:left="0" w:right="0" w:firstLine="0"/>
              <w:jc w:val="left"/>
            </w:pPr>
            <w:r w:rsidRPr="000B0251">
              <w:rPr>
                <w:lang w:val="en-US"/>
              </w:rPr>
              <w:t>{{p.</w:t>
            </w:r>
            <w:r w:rsidRPr="006E46CD">
              <w:t>t_202</w:t>
            </w:r>
            <w:r>
              <w:t>4</w:t>
            </w:r>
            <w:r w:rsidRPr="000B0251">
              <w:rPr>
                <w:lang w:val="en-US"/>
              </w:rPr>
              <w:t>}}</w:t>
            </w:r>
          </w:p>
        </w:tc>
        <w:tc>
          <w:tcPr>
            <w:tcW w:w="1234" w:type="dxa"/>
            <w:tcBorders>
              <w:top w:val="single" w:sz="6" w:space="0" w:color="000000"/>
              <w:left w:val="single" w:sz="6" w:space="0" w:color="000000"/>
              <w:bottom w:val="single" w:sz="6" w:space="0" w:color="000000"/>
              <w:right w:val="single" w:sz="6" w:space="0" w:color="000000"/>
            </w:tcBorders>
          </w:tcPr>
          <w:p w14:paraId="2D8634ED" w14:textId="08E9678F" w:rsidR="00A3734D" w:rsidRDefault="00A3734D" w:rsidP="00A3734D">
            <w:pPr>
              <w:spacing w:after="0" w:line="259" w:lineRule="auto"/>
              <w:ind w:left="0" w:right="0" w:firstLine="0"/>
              <w:jc w:val="left"/>
            </w:pPr>
            <w:r w:rsidRPr="000B0251">
              <w:rPr>
                <w:lang w:val="en-US"/>
              </w:rPr>
              <w:t>{{p.</w:t>
            </w:r>
            <w:r w:rsidRPr="006E46CD">
              <w:t>t_2025</w:t>
            </w:r>
            <w:r w:rsidRPr="000B0251">
              <w:rPr>
                <w:lang w:val="en-US"/>
              </w:rPr>
              <w:t>}}</w:t>
            </w:r>
          </w:p>
        </w:tc>
        <w:tc>
          <w:tcPr>
            <w:tcW w:w="1155" w:type="dxa"/>
            <w:tcBorders>
              <w:top w:val="single" w:sz="6" w:space="0" w:color="000000"/>
              <w:left w:val="single" w:sz="6" w:space="0" w:color="000000"/>
              <w:bottom w:val="single" w:sz="6" w:space="0" w:color="000000"/>
              <w:right w:val="single" w:sz="6" w:space="0" w:color="000000"/>
            </w:tcBorders>
          </w:tcPr>
          <w:p w14:paraId="10A92ED5" w14:textId="3350E544" w:rsidR="00A3734D" w:rsidRDefault="00A3734D" w:rsidP="00A3734D">
            <w:pPr>
              <w:spacing w:after="0" w:line="259" w:lineRule="auto"/>
              <w:ind w:left="0" w:right="0" w:firstLine="0"/>
              <w:jc w:val="left"/>
            </w:pPr>
            <w:r w:rsidRPr="000B0251">
              <w:rPr>
                <w:lang w:val="en-US"/>
              </w:rPr>
              <w:t>{{ p.</w:t>
            </w:r>
            <w:r>
              <w:rPr>
                <w:lang w:val="en-US"/>
              </w:rPr>
              <w:t>t_2026</w:t>
            </w:r>
            <w:r w:rsidRPr="000B0251">
              <w:rPr>
                <w:lang w:val="en-US"/>
              </w:rPr>
              <w:t>}}</w:t>
            </w:r>
          </w:p>
        </w:tc>
        <w:tc>
          <w:tcPr>
            <w:tcW w:w="1155" w:type="dxa"/>
            <w:tcBorders>
              <w:top w:val="single" w:sz="6" w:space="0" w:color="000000"/>
              <w:left w:val="single" w:sz="6" w:space="0" w:color="000000"/>
              <w:bottom w:val="single" w:sz="6" w:space="0" w:color="000000"/>
              <w:right w:val="single" w:sz="6" w:space="0" w:color="000000"/>
            </w:tcBorders>
          </w:tcPr>
          <w:p w14:paraId="457666D6" w14:textId="3CF89083" w:rsidR="00A3734D" w:rsidRDefault="00A3734D" w:rsidP="00A3734D">
            <w:pPr>
              <w:spacing w:after="0" w:line="259" w:lineRule="auto"/>
              <w:ind w:left="0" w:right="0" w:firstLine="0"/>
              <w:jc w:val="left"/>
            </w:pPr>
            <w:r w:rsidRPr="000B0251">
              <w:rPr>
                <w:lang w:val="en-US"/>
              </w:rPr>
              <w:t>{{ p.</w:t>
            </w:r>
            <w:r>
              <w:rPr>
                <w:lang w:val="en-US"/>
              </w:rPr>
              <w:t>t_2027</w:t>
            </w:r>
            <w:r w:rsidRPr="000B0251">
              <w:rPr>
                <w:lang w:val="en-US"/>
              </w:rPr>
              <w:t>}}</w:t>
            </w:r>
          </w:p>
        </w:tc>
        <w:tc>
          <w:tcPr>
            <w:tcW w:w="1155" w:type="dxa"/>
            <w:tcBorders>
              <w:top w:val="single" w:sz="6" w:space="0" w:color="000000"/>
              <w:left w:val="single" w:sz="6" w:space="0" w:color="000000"/>
              <w:bottom w:val="single" w:sz="6" w:space="0" w:color="000000"/>
              <w:right w:val="single" w:sz="6" w:space="0" w:color="000000"/>
            </w:tcBorders>
          </w:tcPr>
          <w:p w14:paraId="6A540831" w14:textId="1A57449E" w:rsidR="00A3734D" w:rsidRDefault="00A3734D" w:rsidP="00A3734D">
            <w:pPr>
              <w:spacing w:after="0" w:line="259" w:lineRule="auto"/>
              <w:ind w:left="0" w:right="0" w:firstLine="0"/>
              <w:jc w:val="left"/>
            </w:pPr>
            <w:r w:rsidRPr="000B0251">
              <w:rPr>
                <w:lang w:val="en-US"/>
              </w:rPr>
              <w:t>{{ p.</w:t>
            </w:r>
            <w:r>
              <w:rPr>
                <w:lang w:val="en-US"/>
              </w:rPr>
              <w:t>t_2028</w:t>
            </w:r>
            <w:r w:rsidRPr="000B0251">
              <w:rPr>
                <w:lang w:val="en-US"/>
              </w:rPr>
              <w:t>}}</w:t>
            </w:r>
          </w:p>
        </w:tc>
        <w:tc>
          <w:tcPr>
            <w:tcW w:w="1155" w:type="dxa"/>
            <w:tcBorders>
              <w:top w:val="single" w:sz="6" w:space="0" w:color="000000"/>
              <w:left w:val="single" w:sz="6" w:space="0" w:color="000000"/>
              <w:bottom w:val="single" w:sz="6" w:space="0" w:color="000000"/>
              <w:right w:val="single" w:sz="6" w:space="0" w:color="000000"/>
            </w:tcBorders>
          </w:tcPr>
          <w:p w14:paraId="34CB2195" w14:textId="37409152" w:rsidR="00A3734D" w:rsidRDefault="00A3734D" w:rsidP="00A3734D">
            <w:pPr>
              <w:spacing w:after="0" w:line="259" w:lineRule="auto"/>
              <w:ind w:left="0" w:right="0" w:firstLine="0"/>
              <w:jc w:val="left"/>
            </w:pPr>
            <w:r w:rsidRPr="000B0251">
              <w:rPr>
                <w:lang w:val="en-US"/>
              </w:rPr>
              <w:t>{{ p.</w:t>
            </w:r>
            <w:r>
              <w:rPr>
                <w:lang w:val="en-US"/>
              </w:rPr>
              <w:t>t_2029</w:t>
            </w:r>
            <w:r w:rsidRPr="000B0251">
              <w:rPr>
                <w:lang w:val="en-US"/>
              </w:rPr>
              <w:t>}}</w:t>
            </w:r>
          </w:p>
        </w:tc>
        <w:tc>
          <w:tcPr>
            <w:tcW w:w="1143" w:type="dxa"/>
            <w:tcBorders>
              <w:top w:val="single" w:sz="6" w:space="0" w:color="000000"/>
              <w:left w:val="single" w:sz="6" w:space="0" w:color="000000"/>
              <w:bottom w:val="single" w:sz="6" w:space="0" w:color="000000"/>
              <w:right w:val="single" w:sz="6" w:space="0" w:color="000000"/>
            </w:tcBorders>
          </w:tcPr>
          <w:p w14:paraId="6FD42C8A" w14:textId="69E1460A" w:rsidR="00A3734D" w:rsidRDefault="00A3734D" w:rsidP="00A3734D">
            <w:pPr>
              <w:spacing w:after="0" w:line="259" w:lineRule="auto"/>
              <w:ind w:left="0" w:right="0" w:firstLine="0"/>
              <w:jc w:val="left"/>
            </w:pPr>
            <w:r w:rsidRPr="000B0251">
              <w:rPr>
                <w:lang w:val="en-US"/>
              </w:rPr>
              <w:t>{{ p.</w:t>
            </w:r>
            <w:r>
              <w:rPr>
                <w:lang w:val="en-US"/>
              </w:rPr>
              <w:t>t_2030</w:t>
            </w:r>
            <w:r w:rsidRPr="000B0251">
              <w:rPr>
                <w:lang w:val="en-US"/>
              </w:rPr>
              <w:t>}}</w:t>
            </w:r>
          </w:p>
        </w:tc>
      </w:tr>
      <w:tr w:rsidR="00F53F46" w14:paraId="3A45857C" w14:textId="77777777" w:rsidTr="00A3734D">
        <w:trPr>
          <w:trHeight w:val="495"/>
        </w:trPr>
        <w:tc>
          <w:tcPr>
            <w:tcW w:w="1196" w:type="dxa"/>
            <w:tcBorders>
              <w:top w:val="single" w:sz="6" w:space="0" w:color="000000"/>
              <w:left w:val="single" w:sz="6" w:space="0" w:color="000000"/>
              <w:bottom w:val="single" w:sz="6" w:space="0" w:color="000000"/>
              <w:right w:val="single" w:sz="6" w:space="0" w:color="000000"/>
            </w:tcBorders>
          </w:tcPr>
          <w:p w14:paraId="39F2115F" w14:textId="2AAB6620" w:rsidR="00F53F46" w:rsidRDefault="00F73BE3" w:rsidP="00881815">
            <w:pPr>
              <w:spacing w:after="0" w:line="259" w:lineRule="auto"/>
              <w:ind w:left="2" w:right="0" w:firstLine="0"/>
              <w:jc w:val="left"/>
            </w:pPr>
            <w:r>
              <w:t>{% endfor %}</w:t>
            </w:r>
          </w:p>
        </w:tc>
        <w:tc>
          <w:tcPr>
            <w:tcW w:w="1156" w:type="dxa"/>
            <w:tcBorders>
              <w:top w:val="single" w:sz="6" w:space="0" w:color="000000"/>
              <w:left w:val="single" w:sz="6" w:space="0" w:color="000000"/>
              <w:bottom w:val="single" w:sz="6" w:space="0" w:color="000000"/>
              <w:right w:val="single" w:sz="6" w:space="0" w:color="000000"/>
            </w:tcBorders>
          </w:tcPr>
          <w:p w14:paraId="16914693" w14:textId="47A8F2BA" w:rsidR="00F53F46" w:rsidRDefault="00F53F46" w:rsidP="00881815">
            <w:pPr>
              <w:spacing w:after="0" w:line="259" w:lineRule="auto"/>
              <w:ind w:left="0" w:right="0" w:firstLine="0"/>
              <w:jc w:val="left"/>
            </w:pPr>
          </w:p>
        </w:tc>
        <w:tc>
          <w:tcPr>
            <w:tcW w:w="1234" w:type="dxa"/>
            <w:tcBorders>
              <w:top w:val="single" w:sz="6" w:space="0" w:color="000000"/>
              <w:left w:val="single" w:sz="6" w:space="0" w:color="000000"/>
              <w:bottom w:val="single" w:sz="6" w:space="0" w:color="000000"/>
              <w:right w:val="single" w:sz="6" w:space="0" w:color="000000"/>
            </w:tcBorders>
          </w:tcPr>
          <w:p w14:paraId="5E4D3FCE" w14:textId="3774AA14" w:rsidR="00F53F46" w:rsidRDefault="00F53F46" w:rsidP="00881815">
            <w:pPr>
              <w:spacing w:after="0" w:line="259" w:lineRule="auto"/>
              <w:ind w:left="0" w:right="0" w:firstLine="0"/>
              <w:jc w:val="left"/>
            </w:pPr>
          </w:p>
        </w:tc>
        <w:tc>
          <w:tcPr>
            <w:tcW w:w="1155" w:type="dxa"/>
            <w:tcBorders>
              <w:top w:val="single" w:sz="6" w:space="0" w:color="000000"/>
              <w:left w:val="single" w:sz="6" w:space="0" w:color="000000"/>
              <w:bottom w:val="single" w:sz="6" w:space="0" w:color="000000"/>
              <w:right w:val="single" w:sz="6" w:space="0" w:color="000000"/>
            </w:tcBorders>
          </w:tcPr>
          <w:p w14:paraId="5495A9D6" w14:textId="11AD994F" w:rsidR="00F53F46" w:rsidRDefault="00F53F46" w:rsidP="00881815">
            <w:pPr>
              <w:spacing w:after="0" w:line="259" w:lineRule="auto"/>
              <w:ind w:left="0" w:right="0" w:firstLine="0"/>
              <w:jc w:val="left"/>
            </w:pPr>
          </w:p>
        </w:tc>
        <w:tc>
          <w:tcPr>
            <w:tcW w:w="1155" w:type="dxa"/>
            <w:tcBorders>
              <w:top w:val="single" w:sz="6" w:space="0" w:color="000000"/>
              <w:left w:val="single" w:sz="6" w:space="0" w:color="000000"/>
              <w:bottom w:val="single" w:sz="6" w:space="0" w:color="000000"/>
              <w:right w:val="single" w:sz="6" w:space="0" w:color="000000"/>
            </w:tcBorders>
          </w:tcPr>
          <w:p w14:paraId="0CA15515" w14:textId="4BDF2F95" w:rsidR="00F53F46" w:rsidRDefault="00F53F46" w:rsidP="00881815">
            <w:pPr>
              <w:spacing w:after="0" w:line="259" w:lineRule="auto"/>
              <w:ind w:left="0" w:right="0" w:firstLine="0"/>
              <w:jc w:val="left"/>
            </w:pPr>
          </w:p>
        </w:tc>
        <w:tc>
          <w:tcPr>
            <w:tcW w:w="1155" w:type="dxa"/>
            <w:tcBorders>
              <w:top w:val="single" w:sz="6" w:space="0" w:color="000000"/>
              <w:left w:val="single" w:sz="6" w:space="0" w:color="000000"/>
              <w:bottom w:val="single" w:sz="6" w:space="0" w:color="000000"/>
              <w:right w:val="single" w:sz="6" w:space="0" w:color="000000"/>
            </w:tcBorders>
          </w:tcPr>
          <w:p w14:paraId="2449AE0B" w14:textId="4C3156B2" w:rsidR="00F53F46" w:rsidRDefault="00F53F46" w:rsidP="00881815">
            <w:pPr>
              <w:spacing w:after="0" w:line="259" w:lineRule="auto"/>
              <w:ind w:left="0" w:right="0" w:firstLine="0"/>
              <w:jc w:val="left"/>
            </w:pPr>
          </w:p>
        </w:tc>
        <w:tc>
          <w:tcPr>
            <w:tcW w:w="1155" w:type="dxa"/>
            <w:tcBorders>
              <w:top w:val="single" w:sz="6" w:space="0" w:color="000000"/>
              <w:left w:val="single" w:sz="6" w:space="0" w:color="000000"/>
              <w:bottom w:val="single" w:sz="6" w:space="0" w:color="000000"/>
              <w:right w:val="single" w:sz="6" w:space="0" w:color="000000"/>
            </w:tcBorders>
          </w:tcPr>
          <w:p w14:paraId="39A6A44D" w14:textId="1BD7D643" w:rsidR="00F53F46" w:rsidRDefault="00F53F46" w:rsidP="00881815">
            <w:pPr>
              <w:spacing w:after="0" w:line="259" w:lineRule="auto"/>
              <w:ind w:left="0" w:right="0" w:firstLine="0"/>
              <w:jc w:val="left"/>
            </w:pPr>
          </w:p>
        </w:tc>
        <w:tc>
          <w:tcPr>
            <w:tcW w:w="1143" w:type="dxa"/>
            <w:tcBorders>
              <w:top w:val="single" w:sz="6" w:space="0" w:color="000000"/>
              <w:left w:val="single" w:sz="6" w:space="0" w:color="000000"/>
              <w:bottom w:val="single" w:sz="6" w:space="0" w:color="000000"/>
              <w:right w:val="single" w:sz="6" w:space="0" w:color="000000"/>
            </w:tcBorders>
          </w:tcPr>
          <w:p w14:paraId="48FA02AD" w14:textId="42439BE3" w:rsidR="00F53F46" w:rsidRDefault="00F53F46" w:rsidP="00881815">
            <w:pPr>
              <w:spacing w:after="0" w:line="259" w:lineRule="auto"/>
              <w:ind w:left="0" w:right="0" w:firstLine="0"/>
              <w:jc w:val="left"/>
            </w:pPr>
          </w:p>
        </w:tc>
      </w:tr>
    </w:tbl>
    <w:p w14:paraId="135D05FD" w14:textId="77777777" w:rsidR="00F53F46" w:rsidRDefault="00F53F46" w:rsidP="00F53F46">
      <w:pPr>
        <w:ind w:left="-5" w:right="15"/>
      </w:pPr>
      <w:r>
        <w:rPr>
          <w:b/>
        </w:rPr>
        <w:t xml:space="preserve">Fuente: </w:t>
      </w:r>
      <w:r>
        <w:t>Dirección Financiera</w:t>
      </w:r>
    </w:p>
    <w:p w14:paraId="011659D8" w14:textId="77777777" w:rsidR="00F73BE3" w:rsidRDefault="00F73BE3" w:rsidP="00F53F46">
      <w:pPr>
        <w:ind w:left="-5" w:right="15"/>
      </w:pPr>
    </w:p>
    <w:p w14:paraId="7E282F74" w14:textId="77777777" w:rsidR="00F53F46" w:rsidRDefault="00F53F46" w:rsidP="00F53F46">
      <w:pPr>
        <w:ind w:left="-5" w:right="15"/>
      </w:pPr>
      <w:r>
        <w:rPr>
          <w:b/>
        </w:rPr>
        <w:t xml:space="preserve">9.4. Disponibilidad y acceso a la infraestructura física y tecnológica </w:t>
      </w:r>
      <w:r>
        <w:t>La Dirección financiera con el área de Infraestructura de la CUN a nivel nacional, evaluará y recomendará la propuesta de asignación y adecuación de espacio para los nuevos proyectos de acuerdo con el Plan de mantenimiento. La propuesta de asignación se someterá a la aprobación del Rector y del Comité del Consejo Directivo, dependiendo del nivel de atribuciones establecidas. De acuerdo con las necesidades y proyectos de la academia, pueden surgir proyectos emergentes, los cuales se presentarán a las instancias respectivas para su aprobación y se ejecutarán según su viabilidad técnica y económica. El Comité de Infraestructura nombrará una comisión técnica que se encargará de analizar los aspectos técnicos especializados, que requieren de un debate previo para su aprobación, con el fin de hacer las respectivas recomendaciones que favorezcan al proyecto.</w:t>
      </w:r>
    </w:p>
    <w:p w14:paraId="66B17AE3" w14:textId="77777777" w:rsidR="00F53F46" w:rsidRDefault="00F53F46" w:rsidP="00F53F46">
      <w:pPr>
        <w:ind w:left="-5" w:right="15"/>
      </w:pPr>
      <w:r>
        <w:t>Todo nuevo edificio que se construya deberá contar con la infraestructura necesaria que permita la accesibilidad para discapacitados. En todos los proyectos de planta física se integrará, en lo posible, el uso de las nuevas tecnologías de informática y comunicaciones (TIC) para el desarrollo de los procesos educativos y el incremento de la productividad, de acuerdo con el presupuesto aprobado. La Institución establecerá los mecanismos de seguimiento de construcción de las obras en sus diferentes etapas, que le permitan realizar el control de la ejecución (presupuestal, cronológica y técnica), con el fin de garantizar el óptimo funcionamiento una vez sea dada en operación y entregada a las oficinas encargadas de ejecutar el mantenimiento.</w:t>
      </w:r>
    </w:p>
    <w:p w14:paraId="41C43925" w14:textId="77777777" w:rsidR="00F53F46" w:rsidRDefault="00F53F46" w:rsidP="00F53F46">
      <w:pPr>
        <w:ind w:left="-5" w:right="15"/>
      </w:pPr>
      <w:r>
        <w:t>La oficina encargada del proyecto de construcción deberá hacer seguimiento a la obra en los aspectos técnico, económico, jurídico y de seguridad, a la vez que presentará un reporte, verbal o escrito, al Comité de Infraestructura o a la Vicerrectoría de Gestión, durante el proceso y al final de la obra.</w:t>
      </w:r>
    </w:p>
    <w:p w14:paraId="1FD122C0" w14:textId="77777777" w:rsidR="00F53F46" w:rsidRDefault="00F53F46" w:rsidP="00F53F46">
      <w:pPr>
        <w:ind w:left="-5" w:right="15"/>
      </w:pPr>
      <w:r>
        <w:t xml:space="preserve">La CUN adelantará en forma continua y permanente procesos de planeación estratégica en los cuales todos los estamentos de la comunidad estarán representados, participando activamente. Quedarán plasmados en los planes de desarrollo los objetivos y estrategias </w:t>
      </w:r>
      <w:r>
        <w:lastRenderedPageBreak/>
        <w:t>respecto a las áreas más importantes del quehacer universitario, los cuales serán la guía y las pautas para la acción durante la vigencia del plan. Cada año las estrategias generales se registran en planes de acción, que incluyen acciones y metas precisas en cada una de las áreas estratégicas. Las divisiones académicas, áreas y oficinas realizarán su plan de acción, de acuerdo con los lineamientos y directrices del plan de desarrollo institucional.</w:t>
      </w:r>
    </w:p>
    <w:p w14:paraId="352EDF37" w14:textId="77777777" w:rsidR="00F53F46" w:rsidRDefault="00F53F46" w:rsidP="00F53F46">
      <w:pPr>
        <w:spacing w:after="5"/>
        <w:ind w:left="-5" w:right="15"/>
      </w:pPr>
      <w:r>
        <w:t>Cada dos años se realizará la autoevaluación institucional como complemento a los procesos de planeación, con el propósito de evaluar los resultados del período, establecer planes de mejoramiento, y como herramienta para retroalimentar los procesos de planeación siguientes. El área de Infraestructura es la responsable de coordinar los procesos de planeación estratégica en lo concerniente a la infraestructura física y el área de aseguramiento de la calidad académica los procesos de autoevaluación institucional y de programas.</w:t>
      </w:r>
    </w:p>
    <w:p w14:paraId="6236150C" w14:textId="77777777" w:rsidR="00F53F46" w:rsidRDefault="00F53F46" w:rsidP="00F53F46">
      <w:pPr>
        <w:ind w:left="-5" w:right="15"/>
      </w:pPr>
      <w:r>
        <w:t>La Dirección de Calidad Institucional divulgará a la comunidad universitaria los resultados de los procesos de autoevaluación institucionales que tienen que ver con la infraestructura de la planta física.</w:t>
      </w:r>
    </w:p>
    <w:p w14:paraId="4FD265EB" w14:textId="50688DB9" w:rsidR="00F53F46" w:rsidRDefault="00F53F46" w:rsidP="00F53F46">
      <w:pPr>
        <w:spacing w:after="265" w:line="264" w:lineRule="auto"/>
        <w:ind w:left="-5" w:right="0"/>
        <w:rPr>
          <w:b/>
        </w:rPr>
      </w:pPr>
      <w:r>
        <w:rPr>
          <w:b/>
        </w:rPr>
        <w:t>9.5. Mecanismos que garantizarán que la infraestructura física y tecnológica permitirá superar las barreras de acceso y las particularidades de las personas que requieran de ajustes razonables, de acuerdo con la normatividad vigente.</w:t>
      </w:r>
      <w:r w:rsidR="000B0251">
        <w:rPr>
          <w:b/>
        </w:rPr>
        <w:t xml:space="preserve"> </w:t>
      </w:r>
      <w:r w:rsidR="000B0251" w:rsidRPr="000B0251">
        <w:rPr>
          <w:b/>
        </w:rPr>
        <w:t>{{Regional_programa}}</w:t>
      </w:r>
    </w:p>
    <w:p w14:paraId="1B4396A4" w14:textId="77777777" w:rsidR="00F53F46" w:rsidRDefault="00F53F46" w:rsidP="00F53F46">
      <w:pPr>
        <w:spacing w:after="265" w:line="264" w:lineRule="auto"/>
        <w:ind w:left="-5" w:right="0"/>
      </w:pPr>
      <w:r>
        <w:rPr>
          <w:b/>
        </w:rPr>
        <w:t>MECANISMOS</w:t>
      </w:r>
    </w:p>
    <w:p w14:paraId="0AF6CDD3" w14:textId="77777777" w:rsidR="00F53F46" w:rsidRDefault="00F53F46" w:rsidP="00F53F46">
      <w:pPr>
        <w:ind w:left="-5" w:right="15"/>
      </w:pPr>
      <w:r>
        <w:t>A continuación, se describen los mecanismos que pueden utilizarse para lograr este objetivo, de acuerdo con la normatividad vigente en muchos países, como la Ley de Igualdad de Oportunidades para Personas con Discapacidad (Americans with Disabilities Act en Estados Unidos) y el Convenio sobre los Derechos de las Personas con Discapacidad de las Naciones Unidas:</w:t>
      </w:r>
    </w:p>
    <w:p w14:paraId="3942CCA1" w14:textId="77777777" w:rsidR="00F53F46" w:rsidRDefault="00F53F46" w:rsidP="00F53F46">
      <w:pPr>
        <w:numPr>
          <w:ilvl w:val="0"/>
          <w:numId w:val="11"/>
        </w:numPr>
        <w:spacing w:after="289" w:line="252" w:lineRule="auto"/>
        <w:ind w:right="15"/>
      </w:pPr>
      <w:r>
        <w:rPr>
          <w:b/>
        </w:rPr>
        <w:t xml:space="preserve">Evaluación de accesibilidad: </w:t>
      </w:r>
      <w:r>
        <w:t>Realizar una evaluación exhaustiva de la infraestructura física y tecnológica existente para identificar las barreras de acceso y las deficiencias que deben corregirse. Esta evaluación debe llevarse a cabo con la participación de personas con discapacidad y expertos en accesibilidad.</w:t>
      </w:r>
    </w:p>
    <w:p w14:paraId="52B10013" w14:textId="77777777" w:rsidR="00F53F46" w:rsidRDefault="00F53F46" w:rsidP="00F53F46">
      <w:pPr>
        <w:numPr>
          <w:ilvl w:val="0"/>
          <w:numId w:val="11"/>
        </w:numPr>
        <w:spacing w:after="289" w:line="252" w:lineRule="auto"/>
        <w:ind w:right="15"/>
      </w:pPr>
      <w:r>
        <w:rPr>
          <w:b/>
        </w:rPr>
        <w:t xml:space="preserve">Diseño universal: </w:t>
      </w:r>
      <w:r>
        <w:t>Aplicar el principio de diseño universal en la planificación y construcción de infraestructuras físicas y tecnológicas. Esto implica diseñar entornos y sistemas que sean utilizables por la mayor cantidad de personas posible, sin necesidad de adaptaciones específicas.</w:t>
      </w:r>
    </w:p>
    <w:p w14:paraId="6B5CAC98" w14:textId="77777777" w:rsidR="00F53F46" w:rsidRDefault="00F53F46" w:rsidP="00F53F46">
      <w:pPr>
        <w:numPr>
          <w:ilvl w:val="0"/>
          <w:numId w:val="11"/>
        </w:numPr>
        <w:spacing w:after="287" w:line="252" w:lineRule="auto"/>
        <w:ind w:right="15"/>
      </w:pPr>
      <w:r>
        <w:rPr>
          <w:b/>
        </w:rPr>
        <w:t xml:space="preserve">Normativas y regulaciones: </w:t>
      </w:r>
      <w:r>
        <w:t>Cumplir con las normativas y regulaciones nacionales que rigen la accesibilidad.</w:t>
      </w:r>
    </w:p>
    <w:p w14:paraId="5D563F4C" w14:textId="77777777" w:rsidR="00F53F46" w:rsidRDefault="00F53F46" w:rsidP="00F53F46">
      <w:pPr>
        <w:numPr>
          <w:ilvl w:val="0"/>
          <w:numId w:val="11"/>
        </w:numPr>
        <w:spacing w:after="289" w:line="252" w:lineRule="auto"/>
        <w:ind w:right="15"/>
      </w:pPr>
      <w:r>
        <w:rPr>
          <w:b/>
        </w:rPr>
        <w:t xml:space="preserve">Inclusión en el diseño y desarrollo: </w:t>
      </w:r>
      <w:r>
        <w:t xml:space="preserve">Integrar a personas con discapacidad en el proceso de diseño y desarrollo de infraestructura física y tecnológica. Esto garantiza que </w:t>
      </w:r>
      <w:r>
        <w:lastRenderedPageBreak/>
        <w:t>se tengan en cuenta sus necesidades desde el principio y se implementen ajustes razonables de manera efectiva.</w:t>
      </w:r>
    </w:p>
    <w:p w14:paraId="50C73F05" w14:textId="77777777" w:rsidR="00F53F46" w:rsidRDefault="00F53F46" w:rsidP="00F53F46">
      <w:pPr>
        <w:numPr>
          <w:ilvl w:val="0"/>
          <w:numId w:val="11"/>
        </w:numPr>
        <w:spacing w:after="289" w:line="252" w:lineRule="auto"/>
        <w:ind w:right="15"/>
      </w:pPr>
      <w:r>
        <w:rPr>
          <w:b/>
        </w:rPr>
        <w:t xml:space="preserve">Capacitación y concienciación: </w:t>
      </w:r>
      <w:r>
        <w:t>Brindar capacitación a quienes diseñan, construyen y mantienen la infraestructura física y tecnológica sobre la importancia de la accesibilidad y cómo implementarla. También es esencial crear conciencia sobre la inclusión de personas con discapacidad.</w:t>
      </w:r>
    </w:p>
    <w:p w14:paraId="06C978B0" w14:textId="77777777" w:rsidR="00F53F46" w:rsidRDefault="00F53F46" w:rsidP="00F53F46">
      <w:pPr>
        <w:numPr>
          <w:ilvl w:val="0"/>
          <w:numId w:val="11"/>
        </w:numPr>
        <w:spacing w:after="257" w:line="252" w:lineRule="auto"/>
        <w:ind w:right="15"/>
      </w:pPr>
      <w:r>
        <w:rPr>
          <w:b/>
        </w:rPr>
        <w:t xml:space="preserve">Ajustes razonables: </w:t>
      </w:r>
      <w:r>
        <w:t>Identificar y proporcionar los ajustes razonables necesarios para que las personas con discapacidad puedan acceder y utilizar la infraestructura y la tecnología de manera efectiva. Esto puede incluir la instalación de rampas, ascensores, señalización accesible, software de asistencia, entre otros.</w:t>
      </w:r>
    </w:p>
    <w:p w14:paraId="7A27B18E" w14:textId="77777777" w:rsidR="00F53F46" w:rsidRDefault="00F53F46" w:rsidP="00F53F46">
      <w:pPr>
        <w:ind w:left="-5" w:right="15"/>
      </w:pPr>
      <w:r>
        <w:rPr>
          <w:b/>
        </w:rPr>
        <w:t xml:space="preserve">7.Evaluación continua: </w:t>
      </w:r>
      <w:r>
        <w:t>Realizar auditorías y evaluaciones periódicas para garantizar que la infraestructura y la tecnología sigan siendo accesibles y cumplen con las normativas vigentes. Realizar correcciones y mejoras según sea necesario.</w:t>
      </w:r>
    </w:p>
    <w:p w14:paraId="5FD38893" w14:textId="77777777" w:rsidR="00F53F46" w:rsidRDefault="00F53F46" w:rsidP="00F53F46">
      <w:pPr>
        <w:numPr>
          <w:ilvl w:val="0"/>
          <w:numId w:val="12"/>
        </w:numPr>
        <w:spacing w:after="257" w:line="252" w:lineRule="auto"/>
        <w:ind w:right="15"/>
      </w:pPr>
      <w:r>
        <w:rPr>
          <w:b/>
        </w:rPr>
        <w:t>Colaboración con organizaciones y expertos en accesibilidad</w:t>
      </w:r>
      <w:r>
        <w:t>: Trabajar en colaboración con organizaciones de personas con discapacidad y expertos en accesibilidad para obtener orientación y retroalimentación sobre las prácticas de accesibilidad y la implementación de ajustes razonables.</w:t>
      </w:r>
    </w:p>
    <w:p w14:paraId="512B5022" w14:textId="77777777" w:rsidR="00F53F46" w:rsidRDefault="00F53F46" w:rsidP="00F53F46">
      <w:pPr>
        <w:numPr>
          <w:ilvl w:val="0"/>
          <w:numId w:val="12"/>
        </w:numPr>
        <w:spacing w:after="257" w:line="252" w:lineRule="auto"/>
        <w:ind w:right="15"/>
      </w:pPr>
      <w:r>
        <w:rPr>
          <w:b/>
        </w:rPr>
        <w:t xml:space="preserve">Divulgación y transparencia: </w:t>
      </w:r>
      <w:r>
        <w:t>Informar al público sobre los esfuerzos realizados para garantizar la accesibilidad y proporcionar canales de retroalimentación para recibir comentarios y sugerencias de las personas con discapacidad y la comunidad en general.</w:t>
      </w:r>
    </w:p>
    <w:p w14:paraId="05AE154D" w14:textId="77777777" w:rsidR="00F53F46" w:rsidRDefault="00F53F46" w:rsidP="00F53F46">
      <w:pPr>
        <w:numPr>
          <w:ilvl w:val="0"/>
          <w:numId w:val="12"/>
        </w:numPr>
        <w:spacing w:after="154" w:line="252" w:lineRule="auto"/>
        <w:ind w:right="15"/>
      </w:pPr>
      <w:r>
        <w:rPr>
          <w:b/>
        </w:rPr>
        <w:t xml:space="preserve">Responsabilidad institucional: </w:t>
      </w:r>
      <w:r>
        <w:t>Designar a responsables de la accesibilidad en las organizaciones y establecer políticas internas que promuevan y respalden la accesibilidad en todas las actividades y proyectos.</w:t>
      </w:r>
    </w:p>
    <w:p w14:paraId="0273E280" w14:textId="77777777" w:rsidR="00F53F46" w:rsidRDefault="00F53F46" w:rsidP="00F53F46">
      <w:pPr>
        <w:ind w:left="-5" w:right="15"/>
      </w:pPr>
      <w:r>
        <w:t>Estos mecanismos son esenciales para garantizar que la infraestructura física y tecnológica sea accesible y cumpla con las necesidades de todas las personas, independientemente de sus capacidades o necesidades específicas.</w:t>
      </w:r>
    </w:p>
    <w:p w14:paraId="32C4EC77" w14:textId="77777777" w:rsidR="00F53F46" w:rsidRDefault="00F53F46" w:rsidP="00F53F46">
      <w:pPr>
        <w:ind w:left="-5" w:right="15"/>
      </w:pPr>
      <w:r>
        <w:rPr>
          <w:b/>
        </w:rPr>
        <w:t xml:space="preserve">Artículo 9: Nueva Infraestructura: </w:t>
      </w:r>
      <w:r>
        <w:t>La Institución decidirá sobre la adquisición o adecuación de terrenos, la viabilidad de proyectos de construcción y la inversión en activos fijos, teniendo en cuenta las necesidades planteadas, y la disposición presupuestal correspondiente.</w:t>
      </w:r>
    </w:p>
    <w:p w14:paraId="47B07244" w14:textId="77777777" w:rsidR="00F53F46" w:rsidRDefault="00F53F46" w:rsidP="00F53F46">
      <w:pPr>
        <w:ind w:left="-5" w:right="15"/>
      </w:pPr>
      <w:r>
        <w:t>Todo nuevo edificio que se construya deberá contar con la infraestructura necesaria que permita la accesibilidad para discapacitados.</w:t>
      </w:r>
    </w:p>
    <w:p w14:paraId="571C6DCC" w14:textId="77777777" w:rsidR="00F53F46" w:rsidRDefault="00F53F46" w:rsidP="00F53F46">
      <w:pPr>
        <w:ind w:left="-5" w:right="15"/>
      </w:pPr>
      <w:r>
        <w:t xml:space="preserve">Se integrarán al desarrollo del campus proyectos de arborización y paisajismo con el objeto de generar espacios de carácter orgánico y naturalista, e incentivar la conservación y el cuidado de la naturaleza. En todos los proyectos de planta física se integrará, en lo posible, el uso de las nuevas tecnologías de informática y comunicaciones (TIC) para el desarrollo </w:t>
      </w:r>
      <w:r>
        <w:lastRenderedPageBreak/>
        <w:t>de los procesos educativos y el incremento de la productividad, de acuerdo con el presupuesto aprobado.</w:t>
      </w:r>
    </w:p>
    <w:p w14:paraId="78AD15CE" w14:textId="77777777" w:rsidR="00F53F46" w:rsidRDefault="00F53F46" w:rsidP="00F53F46">
      <w:pPr>
        <w:ind w:left="-5" w:right="15"/>
      </w:pPr>
      <w:r>
        <w:rPr>
          <w:b/>
        </w:rPr>
        <w:t>Artículo 10: Discapacitados E Inclusión Social</w:t>
      </w:r>
      <w:r>
        <w:t>: Toda persona en condición de discapacidad tiene derecho a la inclusión y accesibilidad a la educación formal, de acuerdo con la política pública de discapacidad del ministerio de salud y protección social 2013-2022; por esto la institución ha evaluado las condiciones actuales de la infraestructura de sus sedes donde la mayoría son inmuebles en altura que cuentan con sistemas de transporte vertical, (ascensor) para que se tenga acceso a todos los pisos, en las zonas como baños se tendrá en cuenta aquellos que están en el mismo piso de parada del ascensor y se adecuarán para el uso básico requerido, algunas sedes donde por su planta física que no existe el ascensor, de se debe proceder con el debido análisis de sistemas de rampas y sillas salva escaleras las cuales deben contar con especificaciones adecuadas en cada caso. Para cumplir con esto se debe tener en cuenta la ley 361 de 1997 y realizar todo un plan de diseño, presupuesto e inversión.</w:t>
      </w:r>
    </w:p>
    <w:p w14:paraId="232A72DA" w14:textId="77777777" w:rsidR="00F53F46" w:rsidRDefault="00F53F46" w:rsidP="00F53F46">
      <w:pPr>
        <w:ind w:left="-5" w:right="15"/>
      </w:pPr>
      <w:r>
        <w:rPr>
          <w:b/>
        </w:rPr>
        <w:t xml:space="preserve">Artículo 11: Seguimiento Y Control: </w:t>
      </w:r>
      <w:r>
        <w:t>En los proyectos de construcciones académicas, se analizará la ubicación de salones y oficinas para profesores, para que no se generen interferencias y ruidos que entorpezcan el desarrollo de las labores docentes.</w:t>
      </w:r>
    </w:p>
    <w:p w14:paraId="2E84E824" w14:textId="77777777" w:rsidR="00F53F46" w:rsidRDefault="00F53F46" w:rsidP="00F53F46">
      <w:pPr>
        <w:ind w:left="-5" w:right="15"/>
      </w:pPr>
      <w:r>
        <w:t>La Institución establecerá los mecanismos de seguimiento de construcción de las obras en sus diferentes etapas, que le permitan realizar el control de la ejecución (presupuestal, cronológica y técnica), con el fin de garantizar el óptimo funcionamiento una vez sea dada en operación y entregada a las oficinas encargadas de ejecutar el mantenimiento.</w:t>
      </w:r>
    </w:p>
    <w:p w14:paraId="3BCA89D7" w14:textId="77777777" w:rsidR="00F53F46" w:rsidRDefault="00F53F46" w:rsidP="00F53F46">
      <w:pPr>
        <w:spacing w:after="0"/>
        <w:ind w:left="-5" w:right="15"/>
      </w:pPr>
      <w:r>
        <w:t>La oficina encargada del proyecto de construcción deberá hacer seguimiento a la obra en los aspectos técnico, económico, jurídico y de seguridad, a la vez que presentará un reporte, verbal o escrito, al Comité de Infraestructura o a la Vicerrectoría de Proyectos y Logística, durante el proceso y al final de la obra.</w:t>
      </w:r>
    </w:p>
    <w:p w14:paraId="6416D1FF" w14:textId="77777777" w:rsidR="00F53F46" w:rsidRDefault="00F53F46" w:rsidP="00F53F46">
      <w:pPr>
        <w:ind w:left="-5" w:right="15"/>
      </w:pPr>
      <w:r>
        <w:t>La oficina encargada del proyecto de construcción deberá evaluar el desempeño del contratista y/o proveedor, mediante procedimiento definido para ello.</w:t>
      </w:r>
    </w:p>
    <w:p w14:paraId="5A831C1F" w14:textId="77777777" w:rsidR="00F53F46" w:rsidRDefault="00F53F46" w:rsidP="00F53F46">
      <w:pPr>
        <w:spacing w:after="265" w:line="264" w:lineRule="auto"/>
        <w:ind w:left="-5" w:right="0"/>
      </w:pPr>
      <w:r>
        <w:rPr>
          <w:b/>
        </w:rPr>
        <w:t>Mecanismos Para Accesibilidad.</w:t>
      </w:r>
    </w:p>
    <w:p w14:paraId="72DAAE18" w14:textId="77777777" w:rsidR="00F53F46" w:rsidRDefault="00F53F46" w:rsidP="00F53F46">
      <w:pPr>
        <w:spacing w:after="0"/>
        <w:ind w:left="-5" w:right="15"/>
      </w:pPr>
      <w:r>
        <w:t>Mecanismos de accesibilidad consiste en la aplicación de un producto y/o servicio, ideado, diseñado, fabricado, y/o instalado, de forma que cumpla con los requisitos legales y normativos vigentes en el lugar donde se vaya a instalar o aplicar. Una solución de accesibilidad óptima, debe eliminar por completo las barreras arquitectónicas en la zona de actuación. Para ello se deben salvar, no sólo los condicionantes arquitectónicos, sino también los condicionantes administrativos, legales y económicos que existan.</w:t>
      </w:r>
    </w:p>
    <w:p w14:paraId="4A55D0F2" w14:textId="77777777" w:rsidR="00F53F46" w:rsidRDefault="00F53F46" w:rsidP="00F53F46">
      <w:pPr>
        <w:ind w:left="-5" w:right="361"/>
      </w:pPr>
      <w:r>
        <w:t>Se trata de poner en marcha alternativas que puedan ser utilizadas por todos, intentando así conseguir una sociedad en la que los ciudadanos, sin exclusión, puedan desenvolverse de una manera autónoma y en completa libertad.</w:t>
      </w:r>
    </w:p>
    <w:p w14:paraId="593DA210" w14:textId="77777777" w:rsidR="00F53F46" w:rsidRDefault="00F53F46" w:rsidP="00F53F46">
      <w:pPr>
        <w:spacing w:after="280"/>
        <w:ind w:left="-5" w:right="15"/>
      </w:pPr>
      <w:r>
        <w:lastRenderedPageBreak/>
        <w:t>En definitiva, con el “diseño para todos” de los objetos, espacios, instalaciones y servicios de un edificio público debe buscarse el máximo de:</w:t>
      </w:r>
    </w:p>
    <w:p w14:paraId="2C7F2AF6" w14:textId="77777777" w:rsidR="00F53F46" w:rsidRDefault="00F53F46" w:rsidP="00F53F46">
      <w:pPr>
        <w:numPr>
          <w:ilvl w:val="0"/>
          <w:numId w:val="13"/>
        </w:numPr>
        <w:spacing w:after="280" w:line="252" w:lineRule="auto"/>
        <w:ind w:right="15" w:hanging="360"/>
      </w:pPr>
      <w:r>
        <w:t>.</w:t>
      </w:r>
      <w:r>
        <w:rPr>
          <w:b/>
        </w:rPr>
        <w:t>Autonomía:</w:t>
      </w:r>
      <w:r>
        <w:t xml:space="preserve"> que cada persona, dentro de sus capacidades, pueda desarrollar la mayor cantidad posible de actividades de forma independiente.</w:t>
      </w:r>
    </w:p>
    <w:p w14:paraId="259FEF78" w14:textId="77777777" w:rsidR="00F53F46" w:rsidRDefault="00F53F46" w:rsidP="00F53F46">
      <w:pPr>
        <w:numPr>
          <w:ilvl w:val="0"/>
          <w:numId w:val="13"/>
        </w:numPr>
        <w:spacing w:after="279" w:line="252" w:lineRule="auto"/>
        <w:ind w:right="15" w:hanging="360"/>
      </w:pPr>
      <w:r>
        <w:rPr>
          <w:b/>
        </w:rPr>
        <w:t>Seguridad de uso:</w:t>
      </w:r>
      <w:r>
        <w:t xml:space="preserve"> esta actividad tiene que ejercitarse de forma suficientemente segura, sin correr riesgos innecesarios.</w:t>
      </w:r>
    </w:p>
    <w:p w14:paraId="03B288BE" w14:textId="77777777" w:rsidR="00F53F46" w:rsidRDefault="00F53F46" w:rsidP="00F53F46">
      <w:pPr>
        <w:numPr>
          <w:ilvl w:val="0"/>
          <w:numId w:val="13"/>
        </w:numPr>
        <w:spacing w:after="6" w:line="252" w:lineRule="auto"/>
        <w:ind w:right="15" w:hanging="360"/>
      </w:pPr>
      <w:r>
        <w:rPr>
          <w:b/>
        </w:rPr>
        <w:t xml:space="preserve">Confort: </w:t>
      </w:r>
      <w:r>
        <w:t>y de la forma más cómoda posible.</w:t>
      </w:r>
    </w:p>
    <w:p w14:paraId="733492B3" w14:textId="77777777" w:rsidR="00F53F46" w:rsidRDefault="00F53F46" w:rsidP="00F53F46">
      <w:pPr>
        <w:ind w:left="-5" w:right="15"/>
      </w:pPr>
      <w:r>
        <w:t>Concluyendo, cabe apuntar que incorporar correctamente la accesibilidad en los proyectos de nueva construcción o rehabilitación de edificios y en la subsiguiente ejecución de las obras no es complejo ni difícil. Requiere un mínimo de voluntad, un conocimiento básico de las necesidades de las personas con discapacidad y rigor profesional en la aplicación de la solución más adecuada.</w:t>
      </w:r>
    </w:p>
    <w:p w14:paraId="42ECC747" w14:textId="77777777" w:rsidR="00F53F46" w:rsidRDefault="00F53F46" w:rsidP="00F53F46">
      <w:pPr>
        <w:spacing w:after="265" w:line="264" w:lineRule="auto"/>
        <w:ind w:left="-5" w:right="0"/>
      </w:pPr>
      <w:r>
        <w:rPr>
          <w:b/>
        </w:rPr>
        <w:t>Herramientas de Inclusión y Accesibilidad</w:t>
      </w:r>
    </w:p>
    <w:p w14:paraId="10A5B827" w14:textId="77777777" w:rsidR="00F53F46" w:rsidRDefault="00F53F46" w:rsidP="00F53F46">
      <w:pPr>
        <w:ind w:left="-5" w:right="15"/>
      </w:pPr>
      <w:r>
        <w:t>Google Meet es una plataforma de videoconferencia, que ha experimentado un aumento en su popularidad en los últimos años, debido a la creciente necesidad de colaboración y trabajo remoto. Para garantizar que todos los miembros de la comunidad educativa CUN tengan una experiencia inclusiva en Google Meet, existen varias herramientas de inclusión disponibles. Una de estas  herramientas es la opción de subtitulado automático, que permite a los estudiantes / facilitadores activar subtítulos en tiempo real durante una videollamada, para ayudar a aquellos que tienen dificultades auditivas o para aquellos que prefieren leer en lugar de escuchar. Además, Google Meet también cuenta con la función de traducción en vivo, que permite a los usuarios ver subtítulos en su idioma preferido.</w:t>
      </w:r>
    </w:p>
    <w:p w14:paraId="40965CFA" w14:textId="77777777" w:rsidR="00F53F46" w:rsidRDefault="00F53F46" w:rsidP="00F53F46">
      <w:pPr>
        <w:ind w:left="-5" w:right="15"/>
      </w:pPr>
      <w:r>
        <w:t>Otra herramienta importante de inclusión en Google Meet es la opción de salas de espera.</w:t>
      </w:r>
    </w:p>
    <w:p w14:paraId="6379AE1F" w14:textId="77777777" w:rsidR="00F53F46" w:rsidRDefault="00F53F46" w:rsidP="00F53F46">
      <w:pPr>
        <w:ind w:left="-5" w:right="15"/>
      </w:pPr>
      <w:r>
        <w:t>Esta herramienta permite a los anfitriones de la reunión controlar el acceso de los participantes a la videollamada, lo que puede ser útil para garantizar que la reunión solo incluya a las personas que se supone que deben estar allí. Además, los anfitriones pueden usar la opción de control para silenciar o habilitar el micrófono de los participantes según sea necesario, lo que ayuda a reducir el ruido de fondo y garantizar que todos tengan la oportunidad de hablar.</w:t>
      </w:r>
    </w:p>
    <w:p w14:paraId="4E19CA28" w14:textId="77777777" w:rsidR="00F53F46" w:rsidRDefault="00F53F46" w:rsidP="00F53F46">
      <w:pPr>
        <w:spacing w:after="560"/>
        <w:ind w:left="-5" w:right="15"/>
      </w:pPr>
      <w:r>
        <w:t xml:space="preserve">Finalmente, Google Meet también cuenta con una función de presentación de diapositivas que permite a los presentadores compartir su pantalla y hacer presentaciones en tiempo real. Esto puede ser útil para aquellos que tienen dificultades para leer texto pequeño o para aquellos que prefieren ver la información visualmente. Además, los presentadores pueden usar la opción de dibujo en pantalla para resaltar y señalar información importante en tiempo real, lo que puede ser útil para aquellos que tienen dificultades para seguir un ritmo rápido de presentación. En general, las herramientas de inclusión de Google Meet ayudan a </w:t>
      </w:r>
      <w:r>
        <w:lastRenderedPageBreak/>
        <w:t>garantizar que todos los usuarios tengan una experiencia de videoconferencia equitativa y accesible.</w:t>
      </w:r>
    </w:p>
    <w:p w14:paraId="6583540C" w14:textId="77777777" w:rsidR="00F53F46" w:rsidRDefault="00F53F46" w:rsidP="00F53F46">
      <w:pPr>
        <w:spacing w:after="807"/>
        <w:ind w:left="-5" w:right="15"/>
      </w:pPr>
      <w:r>
        <w:rPr>
          <w:b/>
        </w:rPr>
        <w:t xml:space="preserve">Figura 24. </w:t>
      </w:r>
      <w:r>
        <w:t>Herramientas de inclusión</w:t>
      </w:r>
    </w:p>
    <w:p w14:paraId="2F4F41E9" w14:textId="50796A31" w:rsidR="00F53F46" w:rsidRDefault="00F53F46" w:rsidP="00C1752C">
      <w:pPr>
        <w:spacing w:after="265" w:line="264" w:lineRule="auto"/>
        <w:ind w:left="-5" w:right="0"/>
      </w:pPr>
      <w:r>
        <w:rPr>
          <w:noProof/>
        </w:rPr>
        <w:drawing>
          <wp:inline distT="0" distB="0" distL="0" distR="0" wp14:anchorId="60728797" wp14:editId="453C7674">
            <wp:extent cx="4276725" cy="2482215"/>
            <wp:effectExtent l="0" t="0" r="0" b="0"/>
            <wp:docPr id="5548" name="Picture 5548"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548" name="Picture 5548" descr="Interfaz de usuario gráfica&#10;&#10;El contenido generado por IA puede ser incorrecto."/>
                    <pic:cNvPicPr/>
                  </pic:nvPicPr>
                  <pic:blipFill>
                    <a:blip r:embed="rId9"/>
                    <a:stretch>
                      <a:fillRect/>
                    </a:stretch>
                  </pic:blipFill>
                  <pic:spPr>
                    <a:xfrm>
                      <a:off x="0" y="0"/>
                      <a:ext cx="4276725" cy="2482215"/>
                    </a:xfrm>
                    <a:prstGeom prst="rect">
                      <a:avLst/>
                    </a:prstGeom>
                  </pic:spPr>
                </pic:pic>
              </a:graphicData>
            </a:graphic>
          </wp:inline>
        </w:drawing>
      </w:r>
    </w:p>
    <w:p w14:paraId="65F10BFE" w14:textId="77777777" w:rsidR="00C1752C" w:rsidRDefault="00C1752C" w:rsidP="00C1752C">
      <w:pPr>
        <w:ind w:left="-5" w:right="15"/>
      </w:pPr>
      <w:r>
        <w:rPr>
          <w:b/>
          <w:i/>
        </w:rPr>
        <w:t>Fuente</w:t>
      </w:r>
      <w:r>
        <w:rPr>
          <w:i/>
        </w:rPr>
        <w:t xml:space="preserve">: </w:t>
      </w:r>
      <w:r>
        <w:t>Vicerrectoría de Servicios Digitales</w:t>
      </w:r>
    </w:p>
    <w:p w14:paraId="6B65F2ED" w14:textId="77777777" w:rsidR="00C1752C" w:rsidRDefault="00C1752C" w:rsidP="00C1752C">
      <w:pPr>
        <w:ind w:left="-5" w:right="15"/>
      </w:pPr>
      <w:r>
        <w:t>Moodle es una plataforma de aprendizaje en línea que es ampliamente utilizada en todo el mundo. La plataforma ofrece una serie de características y herramientas que pueden ayudar a superar las limitaciones visuales y auditivas de los estudiantes.</w:t>
      </w:r>
    </w:p>
    <w:p w14:paraId="41255E44" w14:textId="77777777" w:rsidR="00C1752C" w:rsidRDefault="00C1752C" w:rsidP="00C1752C">
      <w:pPr>
        <w:ind w:left="-5" w:right="15"/>
      </w:pPr>
      <w:r>
        <w:t>Para superar las limitaciones visuales, Moodle ofrece varias opciones de accesibilidad, como un modo de alto contraste que ayuda a los estudiantes a ver mejor la información en la pantalla. También hay una opción de tamaño de fuente que permite a los estudiantes aumentar el tamaño del texto para facilitar su lectura. Además, la plataforma tiene un lector de pantalla integrado que puede ayudar a los estudiantes con discapacidades visuales a leer el contenido del curso.</w:t>
      </w:r>
    </w:p>
    <w:p w14:paraId="519E2D65" w14:textId="77777777" w:rsidR="00C1752C" w:rsidRDefault="00C1752C" w:rsidP="00C1752C">
      <w:pPr>
        <w:ind w:left="-5" w:right="15"/>
      </w:pPr>
      <w:r>
        <w:t>Para superar las limitaciones auditivas, Moodle ofrece varias opciones de accesibilidad, como subtítulos y transcripciones para los videos en línea. Además, la plataforma permite a los instructores agregar descripciones de audio a los recursos multimedia para ayudar a los estudiantes con discapacidades auditivas a comprender mejor la información. También hay una opción de chat integrada en Moodle que puede ser utilizada por los estudiantes con discapacidades auditivas para comunicarse con los instructores y otros estudiantes.</w:t>
      </w:r>
    </w:p>
    <w:p w14:paraId="3C405B9A" w14:textId="77777777" w:rsidR="00C1752C" w:rsidRDefault="00C1752C" w:rsidP="00C1752C">
      <w:pPr>
        <w:ind w:left="-5" w:right="15"/>
      </w:pPr>
      <w:r>
        <w:lastRenderedPageBreak/>
        <w:t xml:space="preserve">En resumen, Moodle ofrece una amplia gama de opciones de accesibilidad que pueden ayudar a los estudiantes con limitaciones visuales y auditivas a acceder y comprender mejor el contenido del curso. La plataforma también permite a los instructores personalizar el contenido del curso para satisfacer las necesidades de aprendizaje de todos los estudiantes, lo que la convierte en una excelente solución para superar las limitaciones visuales y auditivas. </w:t>
      </w:r>
    </w:p>
    <w:p w14:paraId="5C488A5D" w14:textId="77777777" w:rsidR="00C1752C" w:rsidRDefault="00C1752C" w:rsidP="00C1752C">
      <w:pPr>
        <w:spacing w:after="265" w:line="264" w:lineRule="auto"/>
        <w:ind w:left="-5" w:right="0"/>
      </w:pPr>
    </w:p>
    <w:p w14:paraId="27354CBF" w14:textId="77777777" w:rsidR="00C27DBA" w:rsidRDefault="00C27DBA" w:rsidP="00C1752C">
      <w:pPr>
        <w:spacing w:after="265" w:line="264" w:lineRule="auto"/>
        <w:ind w:left="-5" w:right="0"/>
      </w:pPr>
    </w:p>
    <w:p w14:paraId="73B9106F" w14:textId="77777777" w:rsidR="00C27DBA" w:rsidRDefault="00C27DBA" w:rsidP="00C27DBA">
      <w:pPr>
        <w:spacing w:after="1" w:line="258" w:lineRule="auto"/>
        <w:ind w:left="-5" w:right="0"/>
        <w:jc w:val="left"/>
      </w:pPr>
      <w:r>
        <w:rPr>
          <w:i/>
          <w:color w:val="44526A"/>
        </w:rPr>
        <w:t>Anexos</w:t>
      </w:r>
    </w:p>
    <w:p w14:paraId="1DB87287" w14:textId="77777777" w:rsidR="00C27DBA" w:rsidRDefault="00C27DBA" w:rsidP="00C27DBA">
      <w:pPr>
        <w:spacing w:after="1" w:line="258" w:lineRule="auto"/>
        <w:ind w:left="-5" w:right="0"/>
        <w:jc w:val="left"/>
      </w:pPr>
      <w:r>
        <w:rPr>
          <w:i/>
          <w:color w:val="44526A"/>
        </w:rPr>
        <w:t>Anexo XX. La disposición de espacios físicos y virtuales</w:t>
      </w:r>
    </w:p>
    <w:p w14:paraId="480E76CA" w14:textId="77777777" w:rsidR="00C27DBA" w:rsidRDefault="00C27DBA" w:rsidP="00C27DBA">
      <w:pPr>
        <w:spacing w:after="1" w:line="258" w:lineRule="auto"/>
        <w:ind w:left="-5" w:right="0"/>
        <w:jc w:val="left"/>
      </w:pPr>
      <w:r>
        <w:rPr>
          <w:i/>
          <w:color w:val="44526A"/>
        </w:rPr>
        <w:t xml:space="preserve">Anexo XX. Proyección financiera de Infraestructura Física y Tecnológica </w:t>
      </w:r>
    </w:p>
    <w:p w14:paraId="6DF003BD" w14:textId="77777777" w:rsidR="00C27DBA" w:rsidRDefault="00C27DBA" w:rsidP="00C27DBA">
      <w:pPr>
        <w:spacing w:after="1" w:line="258" w:lineRule="auto"/>
        <w:ind w:left="-5" w:right="0"/>
        <w:jc w:val="left"/>
      </w:pPr>
      <w:r>
        <w:rPr>
          <w:i/>
          <w:color w:val="44526A"/>
        </w:rPr>
        <w:t>Anexo XX: Acuerdo No. 004 DE 2.011 Política de Recursos Tecnológicos</w:t>
      </w:r>
    </w:p>
    <w:p w14:paraId="2BCC5A21" w14:textId="77777777" w:rsidR="00C27DBA" w:rsidRDefault="00C27DBA" w:rsidP="00C27DBA">
      <w:pPr>
        <w:spacing w:after="1" w:line="258" w:lineRule="auto"/>
        <w:ind w:left="-5" w:right="0"/>
        <w:jc w:val="left"/>
      </w:pPr>
      <w:r>
        <w:rPr>
          <w:i/>
          <w:color w:val="44526A"/>
        </w:rPr>
        <w:t>Anexo XX. Plan de desarrollo, mantenimiento, actualización, renovación y reposición de la infraestructura física y tecnológica, para los próximos siete (7) años</w:t>
      </w:r>
    </w:p>
    <w:p w14:paraId="59AA7030" w14:textId="77777777" w:rsidR="00C27DBA" w:rsidRDefault="00C27DBA" w:rsidP="00C27DBA">
      <w:pPr>
        <w:spacing w:after="1" w:line="258" w:lineRule="auto"/>
        <w:ind w:left="-5" w:right="0"/>
        <w:jc w:val="left"/>
      </w:pPr>
      <w:r>
        <w:rPr>
          <w:i/>
          <w:color w:val="44526A"/>
        </w:rPr>
        <w:t xml:space="preserve">Anexo XX. Contrato de Arrendamiento Infraestructura </w:t>
      </w:r>
    </w:p>
    <w:p w14:paraId="7A9ED739" w14:textId="77777777" w:rsidR="00C27DBA" w:rsidRDefault="00C27DBA" w:rsidP="00C27DBA">
      <w:pPr>
        <w:spacing w:after="512" w:line="258" w:lineRule="auto"/>
        <w:ind w:left="-5" w:right="0"/>
        <w:jc w:val="left"/>
      </w:pPr>
      <w:r>
        <w:rPr>
          <w:i/>
          <w:color w:val="44526A"/>
        </w:rPr>
        <w:t>Anexo XX. Uso del suelo</w:t>
      </w:r>
    </w:p>
    <w:p w14:paraId="751CFA3E" w14:textId="77777777" w:rsidR="00C27DBA" w:rsidRDefault="00C27DBA" w:rsidP="00C1752C">
      <w:pPr>
        <w:spacing w:after="265" w:line="264" w:lineRule="auto"/>
        <w:ind w:left="-5" w:right="0"/>
      </w:pPr>
    </w:p>
    <w:p w14:paraId="37B472FB" w14:textId="77777777" w:rsidR="00782152" w:rsidRDefault="00782152" w:rsidP="00782152">
      <w:pPr>
        <w:spacing w:after="265" w:line="264" w:lineRule="auto"/>
        <w:ind w:left="-5" w:right="0"/>
      </w:pPr>
    </w:p>
    <w:p w14:paraId="779F2843" w14:textId="77777777" w:rsidR="00782152" w:rsidRDefault="00782152" w:rsidP="00782152">
      <w:pPr>
        <w:spacing w:after="3" w:line="258" w:lineRule="auto"/>
        <w:ind w:left="0" w:right="0" w:firstLine="0"/>
        <w:jc w:val="left"/>
      </w:pPr>
    </w:p>
    <w:p w14:paraId="350C60F0" w14:textId="77777777" w:rsidR="00DE4AA7" w:rsidRDefault="00DE4AA7" w:rsidP="00DE4AA7">
      <w:pPr>
        <w:spacing w:after="3" w:line="258" w:lineRule="auto"/>
        <w:ind w:left="-5" w:right="0"/>
        <w:jc w:val="left"/>
      </w:pPr>
    </w:p>
    <w:p w14:paraId="20E93370" w14:textId="77777777" w:rsidR="00DE4AA7" w:rsidRDefault="00DE4AA7" w:rsidP="00DE4AA7">
      <w:pPr>
        <w:spacing w:after="3" w:line="258" w:lineRule="auto"/>
        <w:ind w:left="-5" w:right="0"/>
        <w:jc w:val="left"/>
      </w:pPr>
    </w:p>
    <w:p w14:paraId="6638B9AD" w14:textId="77777777" w:rsidR="00DE4AA7" w:rsidRDefault="00DE4AA7" w:rsidP="00DE4AA7">
      <w:pPr>
        <w:spacing w:after="3" w:line="258" w:lineRule="auto"/>
        <w:ind w:left="-5" w:right="0"/>
        <w:jc w:val="left"/>
      </w:pPr>
    </w:p>
    <w:sectPr w:rsidR="00DE4AA7">
      <w:headerReference w:type="even" r:id="rId10"/>
      <w:headerReference w:type="default" r:id="rId11"/>
      <w:footerReference w:type="even" r:id="rId12"/>
      <w:footerReference w:type="default" r:id="rId13"/>
      <w:headerReference w:type="first" r:id="rId14"/>
      <w:footerReference w:type="first" r:id="rId15"/>
      <w:pgSz w:w="12240" w:h="15840"/>
      <w:pgMar w:top="1421" w:right="1690" w:bottom="1513" w:left="1701" w:header="720" w:footer="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C7703" w14:textId="77777777" w:rsidR="005A3FD1" w:rsidRDefault="005A3FD1">
      <w:pPr>
        <w:spacing w:after="0" w:line="240" w:lineRule="auto"/>
      </w:pPr>
      <w:r>
        <w:separator/>
      </w:r>
    </w:p>
  </w:endnote>
  <w:endnote w:type="continuationSeparator" w:id="0">
    <w:p w14:paraId="15309487" w14:textId="77777777" w:rsidR="005A3FD1" w:rsidRDefault="005A3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9C230" w14:textId="77777777" w:rsidR="001E0FA1" w:rsidRDefault="0046684D">
    <w:pPr>
      <w:spacing w:after="0" w:line="259" w:lineRule="auto"/>
      <w:ind w:left="-1701" w:right="10550" w:firstLine="0"/>
      <w:jc w:val="left"/>
    </w:pPr>
    <w:r>
      <w:rPr>
        <w:noProof/>
      </w:rPr>
      <w:drawing>
        <wp:anchor distT="0" distB="0" distL="114300" distR="114300" simplePos="0" relativeHeight="251661312" behindDoc="0" locked="0" layoutInCell="1" allowOverlap="0" wp14:anchorId="59F4B557" wp14:editId="1BDDA951">
          <wp:simplePos x="0" y="0"/>
          <wp:positionH relativeFrom="page">
            <wp:posOffset>0</wp:posOffset>
          </wp:positionH>
          <wp:positionV relativeFrom="page">
            <wp:posOffset>9116695</wp:posOffset>
          </wp:positionV>
          <wp:extent cx="7772400" cy="923544"/>
          <wp:effectExtent l="0" t="0" r="0" b="0"/>
          <wp:wrapSquare wrapText="bothSides"/>
          <wp:docPr id="2342" name="Picture 2342"/>
          <wp:cNvGraphicFramePr/>
          <a:graphic xmlns:a="http://schemas.openxmlformats.org/drawingml/2006/main">
            <a:graphicData uri="http://schemas.openxmlformats.org/drawingml/2006/picture">
              <pic:pic xmlns:pic="http://schemas.openxmlformats.org/drawingml/2006/picture">
                <pic:nvPicPr>
                  <pic:cNvPr id="2342" name="Picture 2342"/>
                  <pic:cNvPicPr/>
                </pic:nvPicPr>
                <pic:blipFill>
                  <a:blip r:embed="rId1"/>
                  <a:stretch>
                    <a:fillRect/>
                  </a:stretch>
                </pic:blipFill>
                <pic:spPr>
                  <a:xfrm>
                    <a:off x="0" y="0"/>
                    <a:ext cx="7772400" cy="923544"/>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AD2D3" w14:textId="77777777" w:rsidR="001E0FA1" w:rsidRDefault="0046684D">
    <w:pPr>
      <w:spacing w:after="0" w:line="259" w:lineRule="auto"/>
      <w:ind w:left="-1701" w:right="10550" w:firstLine="0"/>
      <w:jc w:val="left"/>
    </w:pPr>
    <w:r>
      <w:rPr>
        <w:noProof/>
      </w:rPr>
      <w:drawing>
        <wp:anchor distT="0" distB="0" distL="114300" distR="114300" simplePos="0" relativeHeight="251662336" behindDoc="0" locked="0" layoutInCell="1" allowOverlap="0" wp14:anchorId="21B552AF" wp14:editId="4431B746">
          <wp:simplePos x="0" y="0"/>
          <wp:positionH relativeFrom="page">
            <wp:posOffset>0</wp:posOffset>
          </wp:positionH>
          <wp:positionV relativeFrom="page">
            <wp:posOffset>9116695</wp:posOffset>
          </wp:positionV>
          <wp:extent cx="7772400" cy="923544"/>
          <wp:effectExtent l="0" t="0" r="0" b="0"/>
          <wp:wrapSquare wrapText="bothSides"/>
          <wp:docPr id="1917262769" name="Picture 2342"/>
          <wp:cNvGraphicFramePr/>
          <a:graphic xmlns:a="http://schemas.openxmlformats.org/drawingml/2006/main">
            <a:graphicData uri="http://schemas.openxmlformats.org/drawingml/2006/picture">
              <pic:pic xmlns:pic="http://schemas.openxmlformats.org/drawingml/2006/picture">
                <pic:nvPicPr>
                  <pic:cNvPr id="2342" name="Picture 2342"/>
                  <pic:cNvPicPr/>
                </pic:nvPicPr>
                <pic:blipFill>
                  <a:blip r:embed="rId1"/>
                  <a:stretch>
                    <a:fillRect/>
                  </a:stretch>
                </pic:blipFill>
                <pic:spPr>
                  <a:xfrm>
                    <a:off x="0" y="0"/>
                    <a:ext cx="7772400" cy="923544"/>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12706" w14:textId="77777777" w:rsidR="001E0FA1" w:rsidRDefault="0046684D">
    <w:pPr>
      <w:spacing w:after="0" w:line="259" w:lineRule="auto"/>
      <w:ind w:left="-1701" w:right="10550" w:firstLine="0"/>
      <w:jc w:val="left"/>
    </w:pPr>
    <w:r>
      <w:rPr>
        <w:noProof/>
      </w:rPr>
      <w:drawing>
        <wp:anchor distT="0" distB="0" distL="114300" distR="114300" simplePos="0" relativeHeight="251663360" behindDoc="0" locked="0" layoutInCell="1" allowOverlap="0" wp14:anchorId="07C3E777" wp14:editId="0193816C">
          <wp:simplePos x="0" y="0"/>
          <wp:positionH relativeFrom="page">
            <wp:posOffset>0</wp:posOffset>
          </wp:positionH>
          <wp:positionV relativeFrom="page">
            <wp:posOffset>9116695</wp:posOffset>
          </wp:positionV>
          <wp:extent cx="7772400" cy="923544"/>
          <wp:effectExtent l="0" t="0" r="0" b="0"/>
          <wp:wrapSquare wrapText="bothSides"/>
          <wp:docPr id="765924799" name="Picture 2342"/>
          <wp:cNvGraphicFramePr/>
          <a:graphic xmlns:a="http://schemas.openxmlformats.org/drawingml/2006/main">
            <a:graphicData uri="http://schemas.openxmlformats.org/drawingml/2006/picture">
              <pic:pic xmlns:pic="http://schemas.openxmlformats.org/drawingml/2006/picture">
                <pic:nvPicPr>
                  <pic:cNvPr id="2342" name="Picture 2342"/>
                  <pic:cNvPicPr/>
                </pic:nvPicPr>
                <pic:blipFill>
                  <a:blip r:embed="rId1"/>
                  <a:stretch>
                    <a:fillRect/>
                  </a:stretch>
                </pic:blipFill>
                <pic:spPr>
                  <a:xfrm>
                    <a:off x="0" y="0"/>
                    <a:ext cx="7772400" cy="92354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CF3FE" w14:textId="77777777" w:rsidR="005A3FD1" w:rsidRDefault="005A3FD1">
      <w:pPr>
        <w:spacing w:after="0" w:line="240" w:lineRule="auto"/>
      </w:pPr>
      <w:r>
        <w:separator/>
      </w:r>
    </w:p>
  </w:footnote>
  <w:footnote w:type="continuationSeparator" w:id="0">
    <w:p w14:paraId="13CBA005" w14:textId="77777777" w:rsidR="005A3FD1" w:rsidRDefault="005A3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B0EF" w14:textId="77777777" w:rsidR="001E0FA1" w:rsidRDefault="0046684D">
    <w:pPr>
      <w:spacing w:after="0" w:line="259" w:lineRule="auto"/>
      <w:ind w:left="-1701" w:right="10550" w:firstLine="0"/>
      <w:jc w:val="left"/>
    </w:pPr>
    <w:r>
      <w:rPr>
        <w:noProof/>
      </w:rPr>
      <w:drawing>
        <wp:anchor distT="0" distB="0" distL="114300" distR="114300" simplePos="0" relativeHeight="251658240" behindDoc="0" locked="0" layoutInCell="1" allowOverlap="0" wp14:anchorId="6A4C3972" wp14:editId="0944B019">
          <wp:simplePos x="0" y="0"/>
          <wp:positionH relativeFrom="page">
            <wp:posOffset>0</wp:posOffset>
          </wp:positionH>
          <wp:positionV relativeFrom="page">
            <wp:posOffset>0</wp:posOffset>
          </wp:positionV>
          <wp:extent cx="7772400" cy="1066800"/>
          <wp:effectExtent l="0" t="0" r="0" b="0"/>
          <wp:wrapSquare wrapText="bothSides"/>
          <wp:docPr id="2333" name="Picture 2333"/>
          <wp:cNvGraphicFramePr/>
          <a:graphic xmlns:a="http://schemas.openxmlformats.org/drawingml/2006/main">
            <a:graphicData uri="http://schemas.openxmlformats.org/drawingml/2006/picture">
              <pic:pic xmlns:pic="http://schemas.openxmlformats.org/drawingml/2006/picture">
                <pic:nvPicPr>
                  <pic:cNvPr id="2333" name="Picture 2333"/>
                  <pic:cNvPicPr/>
                </pic:nvPicPr>
                <pic:blipFill>
                  <a:blip r:embed="rId1"/>
                  <a:stretch>
                    <a:fillRect/>
                  </a:stretch>
                </pic:blipFill>
                <pic:spPr>
                  <a:xfrm>
                    <a:off x="0" y="0"/>
                    <a:ext cx="7772400" cy="10668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00FFB" w14:textId="77777777" w:rsidR="001E0FA1" w:rsidRDefault="0046684D">
    <w:pPr>
      <w:spacing w:after="0" w:line="259" w:lineRule="auto"/>
      <w:ind w:left="-1701" w:right="10550" w:firstLine="0"/>
      <w:jc w:val="left"/>
    </w:pPr>
    <w:r>
      <w:rPr>
        <w:noProof/>
      </w:rPr>
      <w:drawing>
        <wp:anchor distT="0" distB="0" distL="114300" distR="114300" simplePos="0" relativeHeight="251659264" behindDoc="0" locked="0" layoutInCell="1" allowOverlap="0" wp14:anchorId="2B2465DB" wp14:editId="2E6453EF">
          <wp:simplePos x="0" y="0"/>
          <wp:positionH relativeFrom="page">
            <wp:posOffset>0</wp:posOffset>
          </wp:positionH>
          <wp:positionV relativeFrom="page">
            <wp:posOffset>0</wp:posOffset>
          </wp:positionV>
          <wp:extent cx="7772400" cy="1066800"/>
          <wp:effectExtent l="0" t="0" r="0" b="0"/>
          <wp:wrapSquare wrapText="bothSides"/>
          <wp:docPr id="622312068" name="Picture 2333"/>
          <wp:cNvGraphicFramePr/>
          <a:graphic xmlns:a="http://schemas.openxmlformats.org/drawingml/2006/main">
            <a:graphicData uri="http://schemas.openxmlformats.org/drawingml/2006/picture">
              <pic:pic xmlns:pic="http://schemas.openxmlformats.org/drawingml/2006/picture">
                <pic:nvPicPr>
                  <pic:cNvPr id="2333" name="Picture 2333"/>
                  <pic:cNvPicPr/>
                </pic:nvPicPr>
                <pic:blipFill>
                  <a:blip r:embed="rId1"/>
                  <a:stretch>
                    <a:fillRect/>
                  </a:stretch>
                </pic:blipFill>
                <pic:spPr>
                  <a:xfrm>
                    <a:off x="0" y="0"/>
                    <a:ext cx="7772400" cy="10668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B84F" w14:textId="77777777" w:rsidR="001E0FA1" w:rsidRDefault="0046684D">
    <w:pPr>
      <w:spacing w:after="0" w:line="259" w:lineRule="auto"/>
      <w:ind w:left="-1701" w:right="10550" w:firstLine="0"/>
      <w:jc w:val="left"/>
    </w:pPr>
    <w:r>
      <w:rPr>
        <w:noProof/>
      </w:rPr>
      <w:drawing>
        <wp:anchor distT="0" distB="0" distL="114300" distR="114300" simplePos="0" relativeHeight="251660288" behindDoc="0" locked="0" layoutInCell="1" allowOverlap="0" wp14:anchorId="4250DF02" wp14:editId="33881CC1">
          <wp:simplePos x="0" y="0"/>
          <wp:positionH relativeFrom="page">
            <wp:posOffset>0</wp:posOffset>
          </wp:positionH>
          <wp:positionV relativeFrom="page">
            <wp:posOffset>0</wp:posOffset>
          </wp:positionV>
          <wp:extent cx="7772400" cy="1066800"/>
          <wp:effectExtent l="0" t="0" r="0" b="0"/>
          <wp:wrapSquare wrapText="bothSides"/>
          <wp:docPr id="1056687475" name="Picture 2333"/>
          <wp:cNvGraphicFramePr/>
          <a:graphic xmlns:a="http://schemas.openxmlformats.org/drawingml/2006/main">
            <a:graphicData uri="http://schemas.openxmlformats.org/drawingml/2006/picture">
              <pic:pic xmlns:pic="http://schemas.openxmlformats.org/drawingml/2006/picture">
                <pic:nvPicPr>
                  <pic:cNvPr id="2333" name="Picture 2333"/>
                  <pic:cNvPicPr/>
                </pic:nvPicPr>
                <pic:blipFill>
                  <a:blip r:embed="rId1"/>
                  <a:stretch>
                    <a:fillRect/>
                  </a:stretch>
                </pic:blipFill>
                <pic:spPr>
                  <a:xfrm>
                    <a:off x="0" y="0"/>
                    <a:ext cx="7772400" cy="10668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0160"/>
    <w:multiLevelType w:val="hybridMultilevel"/>
    <w:tmpl w:val="E60CDE10"/>
    <w:lvl w:ilvl="0" w:tplc="BE567D54">
      <w:start w:val="1"/>
      <w:numFmt w:val="lowerLetter"/>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926D522">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281C155E">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A8880BA">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41AA762">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DC4E192">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4FAA8FF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374E0EF4">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13C3436">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333E01"/>
    <w:multiLevelType w:val="hybridMultilevel"/>
    <w:tmpl w:val="CC904912"/>
    <w:lvl w:ilvl="0" w:tplc="A6048438">
      <w:start w:val="9"/>
      <w:numFmt w:val="decimal"/>
      <w:lvlText w:val="%1."/>
      <w:lvlJc w:val="left"/>
      <w:pPr>
        <w:ind w:left="613" w:hanging="360"/>
      </w:pPr>
      <w:rPr>
        <w:rFonts w:hint="default"/>
        <w:b/>
      </w:rPr>
    </w:lvl>
    <w:lvl w:ilvl="1" w:tplc="240A0019" w:tentative="1">
      <w:start w:val="1"/>
      <w:numFmt w:val="lowerLetter"/>
      <w:lvlText w:val="%2."/>
      <w:lvlJc w:val="left"/>
      <w:pPr>
        <w:ind w:left="1333" w:hanging="360"/>
      </w:pPr>
    </w:lvl>
    <w:lvl w:ilvl="2" w:tplc="240A001B" w:tentative="1">
      <w:start w:val="1"/>
      <w:numFmt w:val="lowerRoman"/>
      <w:lvlText w:val="%3."/>
      <w:lvlJc w:val="right"/>
      <w:pPr>
        <w:ind w:left="2053" w:hanging="180"/>
      </w:pPr>
    </w:lvl>
    <w:lvl w:ilvl="3" w:tplc="240A000F" w:tentative="1">
      <w:start w:val="1"/>
      <w:numFmt w:val="decimal"/>
      <w:lvlText w:val="%4."/>
      <w:lvlJc w:val="left"/>
      <w:pPr>
        <w:ind w:left="2773" w:hanging="360"/>
      </w:pPr>
    </w:lvl>
    <w:lvl w:ilvl="4" w:tplc="240A0019" w:tentative="1">
      <w:start w:val="1"/>
      <w:numFmt w:val="lowerLetter"/>
      <w:lvlText w:val="%5."/>
      <w:lvlJc w:val="left"/>
      <w:pPr>
        <w:ind w:left="3493" w:hanging="360"/>
      </w:pPr>
    </w:lvl>
    <w:lvl w:ilvl="5" w:tplc="240A001B" w:tentative="1">
      <w:start w:val="1"/>
      <w:numFmt w:val="lowerRoman"/>
      <w:lvlText w:val="%6."/>
      <w:lvlJc w:val="right"/>
      <w:pPr>
        <w:ind w:left="4213" w:hanging="180"/>
      </w:pPr>
    </w:lvl>
    <w:lvl w:ilvl="6" w:tplc="240A000F" w:tentative="1">
      <w:start w:val="1"/>
      <w:numFmt w:val="decimal"/>
      <w:lvlText w:val="%7."/>
      <w:lvlJc w:val="left"/>
      <w:pPr>
        <w:ind w:left="4933" w:hanging="360"/>
      </w:pPr>
    </w:lvl>
    <w:lvl w:ilvl="7" w:tplc="240A0019" w:tentative="1">
      <w:start w:val="1"/>
      <w:numFmt w:val="lowerLetter"/>
      <w:lvlText w:val="%8."/>
      <w:lvlJc w:val="left"/>
      <w:pPr>
        <w:ind w:left="5653" w:hanging="360"/>
      </w:pPr>
    </w:lvl>
    <w:lvl w:ilvl="8" w:tplc="240A001B" w:tentative="1">
      <w:start w:val="1"/>
      <w:numFmt w:val="lowerRoman"/>
      <w:lvlText w:val="%9."/>
      <w:lvlJc w:val="right"/>
      <w:pPr>
        <w:ind w:left="6373" w:hanging="180"/>
      </w:pPr>
    </w:lvl>
  </w:abstractNum>
  <w:abstractNum w:abstractNumId="2" w15:restartNumberingAfterBreak="0">
    <w:nsid w:val="13D34010"/>
    <w:multiLevelType w:val="hybridMultilevel"/>
    <w:tmpl w:val="B3706BC0"/>
    <w:lvl w:ilvl="0" w:tplc="2C3EB1B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E41EB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93E136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41AECD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B2C27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7F82D3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EF2A43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0A8D2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374E90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3813F49"/>
    <w:multiLevelType w:val="hybridMultilevel"/>
    <w:tmpl w:val="0A5E1382"/>
    <w:lvl w:ilvl="0" w:tplc="BDBED4B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64BF3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0E8A33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43879A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32F6F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074855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CDA0D5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B46C0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F0277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6C5031D"/>
    <w:multiLevelType w:val="hybridMultilevel"/>
    <w:tmpl w:val="509A91EE"/>
    <w:lvl w:ilvl="0" w:tplc="E0BE71DC">
      <w:start w:val="8"/>
      <w:numFmt w:val="decimal"/>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F0CD5E6">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40E576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63B229D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64D4931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DA0A4A30">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ADCA84C">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4924946">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2C45724">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725012C"/>
    <w:multiLevelType w:val="hybridMultilevel"/>
    <w:tmpl w:val="59D814DE"/>
    <w:lvl w:ilvl="0" w:tplc="D41CC930">
      <w:start w:val="3"/>
      <w:numFmt w:val="decimal"/>
      <w:lvlText w:val="%1."/>
      <w:lvlJc w:val="left"/>
      <w:pPr>
        <w:ind w:left="721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C0143182">
      <w:start w:val="1"/>
      <w:numFmt w:val="lowerLetter"/>
      <w:lvlText w:val="%2"/>
      <w:lvlJc w:val="left"/>
      <w:pPr>
        <w:ind w:left="805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96A6C2B8">
      <w:start w:val="1"/>
      <w:numFmt w:val="lowerRoman"/>
      <w:lvlText w:val="%3"/>
      <w:lvlJc w:val="left"/>
      <w:pPr>
        <w:ind w:left="877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B0124878">
      <w:start w:val="1"/>
      <w:numFmt w:val="decimal"/>
      <w:lvlText w:val="%4"/>
      <w:lvlJc w:val="left"/>
      <w:pPr>
        <w:ind w:left="949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A7EA284A">
      <w:start w:val="1"/>
      <w:numFmt w:val="lowerLetter"/>
      <w:lvlText w:val="%5"/>
      <w:lvlJc w:val="left"/>
      <w:pPr>
        <w:ind w:left="1021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29AC0298">
      <w:start w:val="1"/>
      <w:numFmt w:val="lowerRoman"/>
      <w:lvlText w:val="%6"/>
      <w:lvlJc w:val="left"/>
      <w:pPr>
        <w:ind w:left="1093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C720A706">
      <w:start w:val="1"/>
      <w:numFmt w:val="decimal"/>
      <w:lvlText w:val="%7"/>
      <w:lvlJc w:val="left"/>
      <w:pPr>
        <w:ind w:left="1165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0234D056">
      <w:start w:val="1"/>
      <w:numFmt w:val="lowerLetter"/>
      <w:lvlText w:val="%8"/>
      <w:lvlJc w:val="left"/>
      <w:pPr>
        <w:ind w:left="1237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0390F796">
      <w:start w:val="1"/>
      <w:numFmt w:val="lowerRoman"/>
      <w:lvlText w:val="%9"/>
      <w:lvlJc w:val="left"/>
      <w:pPr>
        <w:ind w:left="1309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BE24117"/>
    <w:multiLevelType w:val="hybridMultilevel"/>
    <w:tmpl w:val="506EDC9E"/>
    <w:lvl w:ilvl="0" w:tplc="5DE0B6FA">
      <w:start w:val="1"/>
      <w:numFmt w:val="decimal"/>
      <w:lvlText w:val="%1."/>
      <w:lvlJc w:val="left"/>
      <w:pPr>
        <w:ind w:left="2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E3408A24">
      <w:start w:val="1"/>
      <w:numFmt w:val="lowerLetter"/>
      <w:lvlText w:val="%2"/>
      <w:lvlJc w:val="left"/>
      <w:pPr>
        <w:ind w:left="354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06BEE806">
      <w:start w:val="1"/>
      <w:numFmt w:val="lowerRoman"/>
      <w:lvlText w:val="%3"/>
      <w:lvlJc w:val="left"/>
      <w:pPr>
        <w:ind w:left="426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CF5A378E">
      <w:start w:val="1"/>
      <w:numFmt w:val="decimal"/>
      <w:lvlText w:val="%4"/>
      <w:lvlJc w:val="left"/>
      <w:pPr>
        <w:ind w:left="498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2D88C52">
      <w:start w:val="1"/>
      <w:numFmt w:val="lowerLetter"/>
      <w:lvlText w:val="%5"/>
      <w:lvlJc w:val="left"/>
      <w:pPr>
        <w:ind w:left="570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C9901F38">
      <w:start w:val="1"/>
      <w:numFmt w:val="lowerRoman"/>
      <w:lvlText w:val="%6"/>
      <w:lvlJc w:val="left"/>
      <w:pPr>
        <w:ind w:left="642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240C4EA6">
      <w:start w:val="1"/>
      <w:numFmt w:val="decimal"/>
      <w:lvlText w:val="%7"/>
      <w:lvlJc w:val="left"/>
      <w:pPr>
        <w:ind w:left="714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1C43DEC">
      <w:start w:val="1"/>
      <w:numFmt w:val="lowerLetter"/>
      <w:lvlText w:val="%8"/>
      <w:lvlJc w:val="left"/>
      <w:pPr>
        <w:ind w:left="786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D31C8B24">
      <w:start w:val="1"/>
      <w:numFmt w:val="lowerRoman"/>
      <w:lvlText w:val="%9"/>
      <w:lvlJc w:val="left"/>
      <w:pPr>
        <w:ind w:left="858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AC27603"/>
    <w:multiLevelType w:val="hybridMultilevel"/>
    <w:tmpl w:val="2C38DCC8"/>
    <w:lvl w:ilvl="0" w:tplc="8902944C">
      <w:start w:val="1"/>
      <w:numFmt w:val="decimal"/>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F50D94A">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8AF4224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B60320E">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DFAC248">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D35AD0F8">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7AC453B4">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A89ACB4E">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091CF5F2">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9160D17"/>
    <w:multiLevelType w:val="hybridMultilevel"/>
    <w:tmpl w:val="A25056B8"/>
    <w:lvl w:ilvl="0" w:tplc="252E9A24">
      <w:start w:val="1"/>
      <w:numFmt w:val="decimal"/>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B9807C2">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120A8C3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849E01B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F96C54A8">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283018AA">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A720E08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49249C4">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7B454AC">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6AC52A3"/>
    <w:multiLevelType w:val="hybridMultilevel"/>
    <w:tmpl w:val="2174C1E2"/>
    <w:lvl w:ilvl="0" w:tplc="6FFEDB9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7A75E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530E6D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19C10A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2E757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D50D5F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46CDFD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F0DF7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0A4EF2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A3007BD"/>
    <w:multiLevelType w:val="hybridMultilevel"/>
    <w:tmpl w:val="3496BDFC"/>
    <w:lvl w:ilvl="0" w:tplc="F3303CAE">
      <w:start w:val="1"/>
      <w:numFmt w:val="bullet"/>
      <w:lvlText w:val="●"/>
      <w:lvlJc w:val="left"/>
      <w:pPr>
        <w:ind w:left="3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9CEC4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348545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796D95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F0D6D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3A644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1C682B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BE52D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0A67A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EAB5BDA"/>
    <w:multiLevelType w:val="hybridMultilevel"/>
    <w:tmpl w:val="17E28FFE"/>
    <w:lvl w:ilvl="0" w:tplc="AB9402B4">
      <w:start w:val="1"/>
      <w:numFmt w:val="decimal"/>
      <w:lvlText w:val="%1."/>
      <w:lvlJc w:val="left"/>
      <w:pPr>
        <w:ind w:left="2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2D940930">
      <w:start w:val="1"/>
      <w:numFmt w:val="lowerLetter"/>
      <w:lvlText w:val="%2"/>
      <w:lvlJc w:val="left"/>
      <w:pPr>
        <w:ind w:left="10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C7242DFE">
      <w:start w:val="1"/>
      <w:numFmt w:val="lowerRoman"/>
      <w:lvlText w:val="%3"/>
      <w:lvlJc w:val="left"/>
      <w:pPr>
        <w:ind w:left="18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C93EE63C">
      <w:start w:val="1"/>
      <w:numFmt w:val="decimal"/>
      <w:lvlText w:val="%4"/>
      <w:lvlJc w:val="left"/>
      <w:pPr>
        <w:ind w:left="25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1E643520">
      <w:start w:val="1"/>
      <w:numFmt w:val="lowerLetter"/>
      <w:lvlText w:val="%5"/>
      <w:lvlJc w:val="left"/>
      <w:pPr>
        <w:ind w:left="32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92125250">
      <w:start w:val="1"/>
      <w:numFmt w:val="lowerRoman"/>
      <w:lvlText w:val="%6"/>
      <w:lvlJc w:val="left"/>
      <w:pPr>
        <w:ind w:left="39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40763CC6">
      <w:start w:val="1"/>
      <w:numFmt w:val="decimal"/>
      <w:lvlText w:val="%7"/>
      <w:lvlJc w:val="left"/>
      <w:pPr>
        <w:ind w:left="46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E5EC4AEA">
      <w:start w:val="1"/>
      <w:numFmt w:val="lowerLetter"/>
      <w:lvlText w:val="%8"/>
      <w:lvlJc w:val="left"/>
      <w:pPr>
        <w:ind w:left="54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7214D44C">
      <w:start w:val="1"/>
      <w:numFmt w:val="lowerRoman"/>
      <w:lvlText w:val="%9"/>
      <w:lvlJc w:val="left"/>
      <w:pPr>
        <w:ind w:left="61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6782AA4"/>
    <w:multiLevelType w:val="hybridMultilevel"/>
    <w:tmpl w:val="46F0DFC0"/>
    <w:lvl w:ilvl="0" w:tplc="849E174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3E6F5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9C62ED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F6E25B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9C771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27098F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654AFA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B4BFF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423E0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483939450">
    <w:abstractNumId w:val="6"/>
  </w:num>
  <w:num w:numId="2" w16cid:durableId="1796560907">
    <w:abstractNumId w:val="11"/>
  </w:num>
  <w:num w:numId="3" w16cid:durableId="291403145">
    <w:abstractNumId w:val="5"/>
  </w:num>
  <w:num w:numId="4" w16cid:durableId="194270939">
    <w:abstractNumId w:val="1"/>
  </w:num>
  <w:num w:numId="5" w16cid:durableId="699017932">
    <w:abstractNumId w:val="12"/>
  </w:num>
  <w:num w:numId="6" w16cid:durableId="1779912278">
    <w:abstractNumId w:val="9"/>
  </w:num>
  <w:num w:numId="7" w16cid:durableId="545070554">
    <w:abstractNumId w:val="0"/>
  </w:num>
  <w:num w:numId="8" w16cid:durableId="1916742284">
    <w:abstractNumId w:val="10"/>
  </w:num>
  <w:num w:numId="9" w16cid:durableId="1218668420">
    <w:abstractNumId w:val="3"/>
  </w:num>
  <w:num w:numId="10" w16cid:durableId="475076741">
    <w:abstractNumId w:val="7"/>
  </w:num>
  <w:num w:numId="11" w16cid:durableId="537744305">
    <w:abstractNumId w:val="8"/>
  </w:num>
  <w:num w:numId="12" w16cid:durableId="1818843456">
    <w:abstractNumId w:val="4"/>
  </w:num>
  <w:num w:numId="13" w16cid:durableId="1564557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FA1"/>
    <w:rsid w:val="000227FB"/>
    <w:rsid w:val="000536AD"/>
    <w:rsid w:val="0005455F"/>
    <w:rsid w:val="000739CE"/>
    <w:rsid w:val="000B0251"/>
    <w:rsid w:val="000C5894"/>
    <w:rsid w:val="000D028B"/>
    <w:rsid w:val="000D7CC8"/>
    <w:rsid w:val="000F70ED"/>
    <w:rsid w:val="001105FA"/>
    <w:rsid w:val="0013217A"/>
    <w:rsid w:val="001E0FA1"/>
    <w:rsid w:val="00214653"/>
    <w:rsid w:val="00215A50"/>
    <w:rsid w:val="00286EDB"/>
    <w:rsid w:val="00340914"/>
    <w:rsid w:val="003D75C2"/>
    <w:rsid w:val="0046684D"/>
    <w:rsid w:val="004E4DBB"/>
    <w:rsid w:val="005031B1"/>
    <w:rsid w:val="005A3FD1"/>
    <w:rsid w:val="005C3363"/>
    <w:rsid w:val="005C70FA"/>
    <w:rsid w:val="005E3941"/>
    <w:rsid w:val="005F1670"/>
    <w:rsid w:val="006A2A32"/>
    <w:rsid w:val="006D4175"/>
    <w:rsid w:val="006E46CD"/>
    <w:rsid w:val="006F0118"/>
    <w:rsid w:val="00704170"/>
    <w:rsid w:val="00723803"/>
    <w:rsid w:val="00757265"/>
    <w:rsid w:val="00782152"/>
    <w:rsid w:val="007F5C35"/>
    <w:rsid w:val="00802F6F"/>
    <w:rsid w:val="008337F8"/>
    <w:rsid w:val="008624C0"/>
    <w:rsid w:val="009F46A5"/>
    <w:rsid w:val="00A172E2"/>
    <w:rsid w:val="00A3734D"/>
    <w:rsid w:val="00A91F61"/>
    <w:rsid w:val="00AA0391"/>
    <w:rsid w:val="00B31198"/>
    <w:rsid w:val="00BC11FB"/>
    <w:rsid w:val="00C1752C"/>
    <w:rsid w:val="00C2782B"/>
    <w:rsid w:val="00C27DBA"/>
    <w:rsid w:val="00CD52FB"/>
    <w:rsid w:val="00D46882"/>
    <w:rsid w:val="00D57877"/>
    <w:rsid w:val="00D702C5"/>
    <w:rsid w:val="00D76A51"/>
    <w:rsid w:val="00DB15EC"/>
    <w:rsid w:val="00DE4AA7"/>
    <w:rsid w:val="00E45D26"/>
    <w:rsid w:val="00E763DC"/>
    <w:rsid w:val="00EB7E27"/>
    <w:rsid w:val="00EE732C"/>
    <w:rsid w:val="00EF6F27"/>
    <w:rsid w:val="00F24936"/>
    <w:rsid w:val="00F53F46"/>
    <w:rsid w:val="00F72404"/>
    <w:rsid w:val="00F73BE3"/>
    <w:rsid w:val="00F87045"/>
    <w:rsid w:val="00FD7FB9"/>
    <w:rsid w:val="00FF5C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7B8FB"/>
  <w15:docId w15:val="{7485EC31-19CF-43CE-BD9F-8D8B4CB97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265"/>
    <w:pPr>
      <w:spacing w:after="258" w:line="251" w:lineRule="auto"/>
      <w:ind w:left="10" w:right="9" w:hanging="10"/>
      <w:jc w:val="both"/>
    </w:pPr>
    <w:rPr>
      <w:rFonts w:ascii="Arial" w:eastAsia="Arial" w:hAnsi="Arial" w:cs="Arial"/>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F70ED"/>
    <w:pPr>
      <w:ind w:left="720"/>
      <w:contextualSpacing/>
    </w:pPr>
  </w:style>
  <w:style w:type="table" w:customStyle="1" w:styleId="TableGrid">
    <w:name w:val="TableGrid"/>
    <w:rsid w:val="00782152"/>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870</TotalTime>
  <Pages>1</Pages>
  <Words>5578</Words>
  <Characters>30685</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KATHERINE USECHE RAMIR</dc:creator>
  <cp:keywords/>
  <cp:lastModifiedBy>Miguel Angel Garzon Sanabria</cp:lastModifiedBy>
  <cp:revision>34</cp:revision>
  <dcterms:created xsi:type="dcterms:W3CDTF">2025-10-07T15:23:00Z</dcterms:created>
  <dcterms:modified xsi:type="dcterms:W3CDTF">2025-10-10T02:54:00Z</dcterms:modified>
</cp:coreProperties>
</file>