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57" w:before="0" w:line="259" w:lineRule="auto"/>
        <w:ind w:left="240" w:right="30" w:firstLine="0"/>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57" w:before="0" w:line="259" w:lineRule="auto"/>
        <w:ind w:left="240" w:right="30" w:hanging="24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INVESTIGACIÓN, INNOVACIÓN Y/O CREACIÓN ARTÍSTICA Y CULTURAL</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561" w:before="0" w:line="265"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5.1  Estrategia Institucional para la Formación en Investigación-Creación.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la CUN, la investigación se constituye en uno de los principales referentes en términos de formación integral, pues contribuye, a partir de su propia dinámica, a complejizar y enriquecer el proceso formativo a través de actividades enmarcadas en una perspectiva transversal e interdisciplinar. En este sentido, la investigación se concibe como un elemento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sistémico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porque vincula de manera articulada a diversas unidades administrativas y académicas interrelacionadas y orientadas hacia la adecuada promoción y funcionamiento de la actividad investigativa; también se percibe como una actividad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transversal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medida en que involucra a los programas académicos desde la orientación del Área de Formación Investigativa AFI, generando espacios de apropiación en temáticas y contenidos investigativos según nivel de formación; por último, se plantea la investigación como una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competencia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busca el desarrollo de habilidades investigativas para los estudiantes de acuerdo, también, con el nivel de formación que esté cursando.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5"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Plan Institucional de Desarrollo de la CUN describe la política de investigación como: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341" w:before="0" w:line="290" w:lineRule="auto"/>
        <w:ind w:left="715" w:right="23" w:hanging="1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Formación para la investigación, creación e innovación para fortalecer la capacidad de generar y transformar conocimiento innovador, como respuesta a problemas locales y regionales, para impactar la realidad social, cultural, económica y ambiental, en todo su ámbito de influencia, de tal forma que se desarrolle un pensamiento crítico, de acuerdo con su naturaleza jurídica, tipología, identidad y misión institucional.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este contexto, para comprender el alcance de la investigación en la Especialización, la anterior política tiene como objetivo: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95" w:before="0" w:line="290" w:lineRule="auto"/>
        <w:ind w:left="715" w:right="23" w:hanging="1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Desarrollar la investigación, innovación, creación-artística y cultural mediante un  proceso formativo integral y con herramientas tecnológicas 4.0 para dar respuestas transformadoras a problemas de la realidad social, cultural, económica y ambiental.</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alcanzar la apuesta focalizada en el anterior objetivo, la CUN ha formulado 10 estrategias, a saber:</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90"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Formar en investigación, innovación, creación artística y cultural</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la inserción de los estudiantes en las dinámicas de generación, apropiación, sistematización y transferencia de conocimientos, para aportar al desarrollo tecnológico en diversos contextos aplicables de manera diferenciada en los diversos niveles educativos.</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90"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Fomentar la producción académica, investigativa, de desarrollo tecnológico, innovación y de creación, con una estructura organizacional flexible para incrementar el número de productos de investigación reconocidos por el Sistema Nacional de Ciencia, Tecnología e innovación o el que haga sus veces, en el campo o campos de educación y formación de los programas académicos de la CUN.</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90"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Fomentar la apropiación social del conocimiento a través de alianzas estratégicas para aportar en el incremento de competitividad y calidad de vida para la región.</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20"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Fortalecer los grupos de investigación registrados en el Sistema  Nacional de Ciencia Tecnología e Innovación del Ministerio de Ciencia Tecnología  e Innovación – MinCiencias, a través de redes de investigación para fomentar la  generación de conocimiento y contribuir a la solución de retos del contexto. </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90"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Consolidar los semilleros de investigación a través de la  implementación de las tecnologías de la información y de la comunicación, para la  implementación del ecosistema de ciencia, tecnología e innovación.</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90"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Gestionar proyectos de investigación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través de convenios con organizaciones públicas y privadas del orden nacional e internacional, para establecer redes de cooperación de investigación – creación y desarrollos tecnológicos.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90"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Fomentar la visibilidad de los resultados de investigación en el ámbito internacional, a través de redes de investigación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dar respuestas transformadoras a problemas locales sin desconocer la dinámica global.</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90"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8.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Dinamizar la integración CUN, Empresa, Estado y Sociedad, a través de convenios reales para fortalecer la apropiación social del conocimiento en sinergia con el sector externo.</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90"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Fomentar la integración de la investigación - creación a la docencia y extensión, a través de los proyectos educativos, para consolidar una educación pertinente con valor académico y social agregado.</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29" w:before="0" w:line="294" w:lineRule="auto"/>
        <w:ind w:left="72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Estrategia 10.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Fortalecer la financiación de la investigación – creación, a través de proyectos asociados a los planes de desarrollo nacional, los regionales y locales, con el fin de contribuir a la competitividad del país.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menester resaltar que las anteriores estrategias se adaptan a los diferentes programas académicos de la CUN, según la naturaleza y nivel del programa académico.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26" w:before="0" w:line="265"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5.2. Incorporación de la investigación para el desarrollo del conocimiento.</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CUN, considerando capacidad institucional y teniendo en cuenta que la Ley 30 de 1992 (República de Colombia, 1992) señala que la educación superior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“[…]se desarrollará en un marco de libertades de enseñanza, de aprendizaje, de investigación y de cátedra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(art. 4)</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 el Decreto 1330 de 2019, artículo 2.5.3.2.3.2.6. el cual plantea de manera taxativa que las IES deben establecer para sus programas académicos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95" w:before="0" w:line="290" w:lineRule="auto"/>
        <w:ind w:left="715" w:right="23" w:hanging="1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Estrategias para la formación en investigación- creación que le permitan a profesores y estudiantes estar en contacto con los desarrollos disciplinarios e interdisciplinarios, la creación artística, los avances tecnológicos y el campo  disciplinar más actualizado, de tal forma que se desarrolle el pensamiento crítico y/o  creativo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95" w:before="0" w:line="290" w:lineRule="auto"/>
        <w:ind w:left="715" w:right="23" w:hanging="1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En el mismo artículo se expresa que los programas académicos de las IES deben demostrar que “[…] sus resultados de investigación contribuyan a la transformación social  de las dinámicas que aporten a la construcción del país […]”; en el literal b) prescribe que se  requiere “[…] la incorporación de la formación investigativa estudiantes en concordancia con el nivel educativo y sus objetivos, el uso de las de las tecnologías de la información y de  la comunicación […]”</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afrontar los anteriores compromisos, según Abello Llanos &amp; Pardo Sánchez,  (2014) las universidades en la mayoría de los sistemas educativos del mundo formulan  estrategias para la docencia e investigación con base en cuatro categorías: “sociedad, academia, investigación, desarrollo  e innovación y docencia”</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lo anterior la CUN, considerando la estrategia y estructura, de acuerdo con la capacidad institucional, incorpora la investigación para el desarrollo de conocimiento, así</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94" w:lineRule="auto"/>
        <w:ind w:left="1080" w:right="19"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Énfasis en investigación, desarrollo e innovación: se focaliza en la investigación y desarrollo, con alianzas estratégicas con el sector productivo para alcanzar desarrollos innovadores.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94" w:lineRule="auto"/>
        <w:ind w:left="1080" w:right="19"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Énfasis en la docencia de alta calidad: el propósito de formar profesionales con altos estándares de calidad, con una alta probabilidad de absorción laboral. La CUN garantizará alcanzar objetivos de aprendizaje significativos para las apuestas competitivas de su área de influencia.</w:t>
      </w:r>
    </w:p>
    <w:p w:rsidR="00000000" w:rsidDel="00000000" w:rsidP="00000000" w:rsidRDefault="00000000" w:rsidRPr="00000000" w14:paraId="000000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36" w:before="0" w:line="294" w:lineRule="auto"/>
        <w:ind w:left="1080" w:right="19" w:hanging="72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Universidades de docencia que hacen investigación: propende por la docencia, la investigación y la oferta de programas académicos a nivel de postgrado.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26" w:before="0" w:line="265"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5.3. Líneas de investigación.</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51"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investigación de la CUN tiene en cuenta los intereses institucionales y  disciplinares, determinados de acuerdo con las necesidades propias de los programas  académicos y las áreas transversales de la Corporación. En cuanto a los intereses  investigativos institucionales, se desarrollan los expresados a través de los siguientes  elementos de valor social agregado de orden institucional:</w:t>
      </w:r>
    </w:p>
    <w:p w:rsidR="00000000" w:rsidDel="00000000" w:rsidP="00000000" w:rsidRDefault="00000000" w:rsidRPr="00000000" w14:paraId="00000020">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94" w:lineRule="auto"/>
        <w:ind w:left="1091"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Apropiación de las TIC. </w:t>
      </w:r>
    </w:p>
    <w:p w:rsidR="00000000" w:rsidDel="00000000" w:rsidP="00000000" w:rsidRDefault="00000000" w:rsidRPr="00000000" w14:paraId="00000021">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94" w:lineRule="auto"/>
        <w:ind w:left="1091"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Mujer y desarrollo social.</w:t>
      </w:r>
    </w:p>
    <w:p w:rsidR="00000000" w:rsidDel="00000000" w:rsidP="00000000" w:rsidRDefault="00000000" w:rsidRPr="00000000" w14:paraId="00000022">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94" w:lineRule="auto"/>
        <w:ind w:left="1091"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sostenible y responsabilidad social.</w:t>
      </w:r>
    </w:p>
    <w:p w:rsidR="00000000" w:rsidDel="00000000" w:rsidP="00000000" w:rsidRDefault="00000000" w:rsidRPr="00000000" w14:paraId="00000023">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0" w:before="0" w:line="294" w:lineRule="auto"/>
        <w:ind w:left="1091"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Espíritu de autodesarrollo y emprendimiento.</w:t>
      </w:r>
    </w:p>
    <w:p w:rsidR="00000000" w:rsidDel="00000000" w:rsidP="00000000" w:rsidRDefault="00000000" w:rsidRPr="00000000" w14:paraId="00000024">
      <w:pPr>
        <w:keepNext w:val="0"/>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259" w:before="0" w:line="294" w:lineRule="auto"/>
        <w:ind w:left="1091"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Desarrollo del pensamiento lógico matemático y lectura crítica.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22"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elementos precitados se articulan a los grupos de investigación de la CUN, los  cuales se presentan en la tabla 14 con su área de conocimiento y clasificación registrados en  GrupLAC del Sistema Nacional de Ciencia y Tecnología ScienTI – Colombia, de  COLCIENCIAS.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14.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Grupos de Investigación Institucionales.</w:t>
      </w:r>
    </w:p>
    <w:tbl>
      <w:tblPr>
        <w:tblStyle w:val="Table1"/>
        <w:tblW w:w="9201.0" w:type="dxa"/>
        <w:jc w:val="left"/>
        <w:tblInd w:w="11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2904"/>
        <w:gridCol w:w="3901"/>
        <w:gridCol w:w="2396"/>
        <w:tblGridChange w:id="0">
          <w:tblGrid>
            <w:gridCol w:w="2904"/>
            <w:gridCol w:w="3901"/>
            <w:gridCol w:w="2396"/>
          </w:tblGrid>
        </w:tblGridChange>
      </w:tblGrid>
      <w:tr>
        <w:trPr>
          <w:cantSplit w:val="0"/>
          <w:trHeight w:val="506" w:hRule="atLeast"/>
          <w:tblHeader w:val="0"/>
        </w:trPr>
        <w:tc>
          <w:tcPr>
            <w:tcBorders>
              <w:top w:color="000000" w:space="0" w:sz="6" w:val="single"/>
              <w:left w:color="000000" w:space="0" w:sz="6" w:val="single"/>
              <w:bottom w:color="000000" w:space="0" w:sz="6" w:val="single"/>
              <w:right w:color="000000" w:space="0" w:sz="6" w:val="single"/>
            </w:tcBorders>
            <w:shd w:fill="89b700" w:val="clear"/>
            <w:tcMar>
              <w:top w:w="80.0" w:type="dxa"/>
              <w:left w:w="100.0" w:type="dxa"/>
              <w:bottom w:w="80.0" w:type="dxa"/>
              <w:right w:w="80.0" w:type="dxa"/>
            </w:tcMa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ESCUELA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Mar>
              <w:top w:w="80.0" w:type="dxa"/>
              <w:left w:w="80.0" w:type="dxa"/>
              <w:bottom w:w="80.0" w:type="dxa"/>
              <w:right w:w="96.0" w:type="dxa"/>
            </w:tcM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16"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GRUPO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Mar>
              <w:top w:w="80.0" w:type="dxa"/>
              <w:left w:w="80.0" w:type="dxa"/>
              <w:bottom w:w="80.0" w:type="dxa"/>
              <w:right w:w="80.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CATEGORÍA MINCIENCIAS</w:t>
            </w:r>
            <w:r w:rsidDel="00000000" w:rsidR="00000000" w:rsidRPr="00000000">
              <w:rPr>
                <w:rtl w:val="0"/>
              </w:rPr>
            </w:r>
          </w:p>
        </w:tc>
      </w:tr>
      <w:tr>
        <w:trPr>
          <w:cantSplit w:val="0"/>
          <w:trHeight w:val="248"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2.0" w:type="dxa"/>
            </w:tcMa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2"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Ingeniería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4.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Axon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99.0" w:type="dxa"/>
              <w:bottom w:w="80.0" w:type="dxa"/>
              <w:right w:w="80.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tc>
      </w:tr>
      <w:tr>
        <w:trPr>
          <w:cantSplit w:val="0"/>
          <w:trHeight w:val="248"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2.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3.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Idecun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1.0" w:type="dxa"/>
              <w:bottom w:w="80.0" w:type="dxa"/>
              <w:right w:w="80.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tc>
      </w:tr>
      <w:tr>
        <w:trPr>
          <w:cantSplit w:val="0"/>
          <w:trHeight w:val="380"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2.0" w:type="dxa"/>
            </w:tcM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Sigcienty (Interinstitucionales)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99.0" w:type="dxa"/>
              <w:bottom w:w="80.0" w:type="dxa"/>
              <w:right w:w="80.0" w:type="dxa"/>
            </w:tcMar>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9"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w:t>
            </w:r>
          </w:p>
        </w:tc>
      </w:tr>
      <w:tr>
        <w:trPr>
          <w:cantSplit w:val="0"/>
          <w:trHeight w:val="380"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2.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7.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7"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Armos (Interinstitucionales)</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1.0" w:type="dxa"/>
              <w:bottom w:w="80.0" w:type="dxa"/>
              <w:right w:w="80.0" w:type="dxa"/>
            </w:tcMa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tc>
      </w:tr>
      <w:tr>
        <w:trPr>
          <w:cantSplit w:val="0"/>
          <w:trHeight w:val="24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3.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Diseño y Comunicación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98.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1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Codim</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3.0" w:type="dxa"/>
              <w:bottom w:w="80.0" w:type="dxa"/>
              <w:right w:w="80.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tc>
      </w:tr>
      <w:tr>
        <w:trPr>
          <w:cantSplit w:val="0"/>
          <w:trHeight w:val="248" w:hRule="atLeast"/>
          <w:tblHeader w:val="0"/>
        </w:trPr>
        <w:tc>
          <w:tcPr>
            <w:vMerge w:val="restart"/>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Transformación Empresarial</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8.0" w:type="dxa"/>
            </w:tcM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8"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Gidecer</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3.0" w:type="dxa"/>
              <w:bottom w:w="80.0" w:type="dxa"/>
              <w:right w:w="80.0" w:type="dxa"/>
            </w:tcMa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w:t>
            </w:r>
          </w:p>
        </w:tc>
      </w:tr>
      <w:tr>
        <w:trPr>
          <w:cantSplit w:val="0"/>
          <w:trHeight w:val="380"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4.0" w:type="dxa"/>
            </w:tcMa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Responsabilidad Social Cunista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1.0" w:type="dxa"/>
              <w:bottom w:w="80.0" w:type="dxa"/>
              <w:right w:w="80.0" w:type="dxa"/>
            </w:tcMa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tc>
      </w:tr>
      <w:tr>
        <w:trPr>
          <w:cantSplit w:val="0"/>
          <w:trHeight w:val="248"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2.0" w:type="dxa"/>
              <w:bottom w:w="80.0" w:type="dxa"/>
              <w:right w:w="80.0" w:type="dxa"/>
            </w:tcMa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2"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GirasCUN</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1.0" w:type="dxa"/>
              <w:bottom w:w="80.0" w:type="dxa"/>
              <w:right w:w="80.0" w:type="dxa"/>
            </w:tcMa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tc>
      </w:tr>
      <w:tr>
        <w:trPr>
          <w:cantSplit w:val="0"/>
          <w:trHeight w:val="248" w:hRule="atLeast"/>
          <w:tblHeader w:val="0"/>
        </w:trPr>
        <w:tc>
          <w:tcPr>
            <w:vMerge w:val="continue"/>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0.0" w:type="dxa"/>
            </w:tcMar>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83.0" w:type="dxa"/>
            </w:tcMa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3"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Escala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1.0" w:type="dxa"/>
              <w:bottom w:w="80.0" w:type="dxa"/>
              <w:right w:w="80.0" w:type="dxa"/>
            </w:tcMa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80.0" w:type="dxa"/>
              <w:bottom w:w="80.0" w:type="dxa"/>
              <w:right w:w="94.0" w:type="dxa"/>
            </w:tcMa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1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Escuela de Ciencias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Sociales, Jurídicas y Gobierno</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90.0" w:type="dxa"/>
              <w:bottom w:w="80.0" w:type="dxa"/>
              <w:right w:w="80.0" w:type="dxa"/>
            </w:tcMa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Paz, Desarrollo Territorial e Innovación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4"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Educativa</w:t>
            </w:r>
          </w:p>
        </w:tc>
        <w:tc>
          <w:tcPr>
            <w:tcBorders>
              <w:top w:color="000000" w:space="0" w:sz="6" w:val="single"/>
              <w:left w:color="000000" w:space="0" w:sz="6" w:val="single"/>
              <w:bottom w:color="000000" w:space="0" w:sz="6" w:val="single"/>
              <w:right w:color="000000" w:space="0" w:sz="6" w:val="single"/>
            </w:tcBorders>
            <w:shd w:fill="ffffff" w:val="clear"/>
            <w:tcMar>
              <w:top w:w="80.0" w:type="dxa"/>
              <w:left w:w="81.0" w:type="dxa"/>
              <w:bottom w:w="80.0" w:type="dxa"/>
              <w:right w:w="80.0" w:type="dxa"/>
            </w:tcM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90" w:before="0" w:line="240" w:lineRule="auto"/>
        <w:ind w:left="6" w:right="0" w:hanging="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Dirección de Escuela</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15"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Así las cosas, es menester aclarar que el grupo de investigación que soporta la función investigativa en la Especialización {{nombre_de_programa}} es: {{grupos_investigacion}}. De manera complementaria, se cuenta con el trabajo que se adelanta en los grupos interinstitucionales  {{grupos_interinstitucionales}}.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su parte, las líneas de investigación son entendidas como ejes articuladores de diversas problemáticas e intereses investigativos de la CUN, en las que confluyen, de manera sistemática e intencionada, los proyectos de investigación. La formulación de las líneas representa una expresión de la complejidad de la realidad investigativa institucional.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Las líneas de investigación institucionales responden a las necesidades de los diferentes programas y áreas, siendo lo suficientemente amplías para generar proyectos transversales con alcance regional o nacional, de manera que se integren docentes de uno o más programas y de una o más sedes regionales. Las líneas permiten generar sub líneas o ejes temáticos para trabajar proyectos específicos, facilitando la articulación entre las funciones de investigación y extensión. En la tabla 12, la CUN ha definido las líneas de investigación institucionales.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15.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Líneas Institucionales de Investigación.</w:t>
      </w:r>
    </w:p>
    <w:tbl>
      <w:tblPr>
        <w:tblStyle w:val="Table2"/>
        <w:tblW w:w="9456.0" w:type="dxa"/>
        <w:jc w:val="left"/>
        <w:tblInd w:w="11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94"/>
        <w:gridCol w:w="2316"/>
        <w:gridCol w:w="2430"/>
        <w:gridCol w:w="2816"/>
        <w:tblGridChange w:id="0">
          <w:tblGrid>
            <w:gridCol w:w="1894"/>
            <w:gridCol w:w="2316"/>
            <w:gridCol w:w="2430"/>
            <w:gridCol w:w="2816"/>
          </w:tblGrid>
        </w:tblGridChange>
      </w:tblGrid>
      <w:tr>
        <w:trPr>
          <w:cantSplit w:val="0"/>
          <w:trHeight w:val="506" w:hRule="atLeast"/>
          <w:tblHeader w:val="0"/>
        </w:trPr>
        <w:tc>
          <w:tcPr>
            <w:tcBorders>
              <w:top w:color="000000" w:space="0" w:sz="6" w:val="single"/>
              <w:left w:color="000000" w:space="0" w:sz="6" w:val="single"/>
              <w:bottom w:color="000000" w:space="0" w:sz="6" w:val="single"/>
              <w:right w:color="000000" w:space="0" w:sz="6" w:val="single"/>
            </w:tcBorders>
            <w:shd w:fill="89b700" w:val="clear"/>
            <w:tcMar>
              <w:top w:w="80.0" w:type="dxa"/>
              <w:left w:w="80.0" w:type="dxa"/>
              <w:bottom w:w="80.0" w:type="dxa"/>
              <w:right w:w="80.0" w:type="dxa"/>
            </w:tcMar>
            <w:vAlign w:val="top"/>
          </w:tcPr>
          <w:p w:rsidR="00000000" w:rsidDel="00000000" w:rsidP="00000000" w:rsidRDefault="00000000" w:rsidRPr="00000000" w14:paraId="00000050">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Mar>
              <w:top w:w="80.0" w:type="dxa"/>
              <w:left w:w="80.0" w:type="dxa"/>
              <w:bottom w:w="80.0" w:type="dxa"/>
              <w:right w:w="80.0" w:type="dxa"/>
            </w:tcMa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Gestión y Tecnologías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Mar>
              <w:top w:w="80.0" w:type="dxa"/>
              <w:left w:w="80.0" w:type="dxa"/>
              <w:bottom w:w="80.0" w:type="dxa"/>
              <w:right w:w="80.0" w:type="dxa"/>
            </w:tcMa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Innovación Pedagógica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Mar>
              <w:top w:w="80.0" w:type="dxa"/>
              <w:left w:w="227.0" w:type="dxa"/>
              <w:bottom w:w="80.0" w:type="dxa"/>
              <w:right w:w="80.0" w:type="dxa"/>
            </w:tcMa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2"/>
                <w:szCs w:val="22"/>
                <w:u w:val="none"/>
                <w:shd w:fill="auto" w:val="clear"/>
                <w:vertAlign w:val="baseline"/>
                <w:rtl w:val="0"/>
              </w:rPr>
              <w:t xml:space="preserve">Responsabilidad Social</w:t>
            </w:r>
            <w:r w:rsidDel="00000000" w:rsidR="00000000" w:rsidRPr="00000000">
              <w:rPr>
                <w:rtl w:val="0"/>
              </w:rPr>
            </w:r>
          </w:p>
        </w:tc>
      </w:tr>
      <w:tr>
        <w:trPr>
          <w:cantSplit w:val="0"/>
          <w:trHeight w:val="772" w:hRule="atLeast"/>
          <w:tblHeader w:val="0"/>
        </w:trPr>
        <w:tc>
          <w:tcPr>
            <w:vMerge w:val="restart"/>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Sublíneas institucionales de investigación</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Mejoramiento de procesos organizacionales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Innovación en procesos pedagógicos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Desarrollo sostenible y responsabilidad ambiental</w:t>
            </w:r>
          </w:p>
        </w:tc>
      </w:tr>
      <w:tr>
        <w:trPr>
          <w:cantSplit w:val="0"/>
          <w:trHeight w:val="168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Adaptación y apropiación de Tecnologías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Desarrollo de pensamiento lógico matemático</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Mujer y Sociedad</w:t>
            </w:r>
          </w:p>
        </w:tc>
      </w:tr>
      <w:tr>
        <w:trPr>
          <w:cantSplit w:val="0"/>
          <w:trHeight w:val="1370"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337.0" w:type="dxa"/>
            </w:tcMa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257"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Desarrollo de soluciones técnicas aplicadas</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Aplicación y apropiación de TIC</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Bienestar institucional y organizacional</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hanging="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75"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Dirección Nacional de Investigación.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15"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proceso de construcción y socialización de la Política General de Investigación y Creación Artística y Cultural permitió identificar un ámbito de acción, por explorar, que les permitiera a los docentes investigadores, con ánimo dialógico y constructivo, enriquecer las perspectivas acercando estas tres líneas a sus escuelas y programas con la participación de las diversas sedes a nivel nacional.</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27"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 este propósito como eje orientador, la Dirección Nacional de Investigación y Extensión DNIE elaboró un documento titulado “Elementos para  la construcción de líneas de investigación disciplinar” con el  objetivo de “Orientar a la comunidad académica Cunista en el proceso de construcción, consolidación y articulación de las Líneas de Investigación  institucionales  en las  dimensiones de Escuela y Programa”. Se establece, como la estructura de secuencialidad esperada entre los tres elementos en consideración: lo institucional general o macroestructural; lo institucional en las Escuelas o meso estructural y lo disciplinar o microestructural, como se esquematiza en la figura 7.</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92"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Figura 7.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Secuencialidad Líneas Disciplinares.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59" w:lineRule="auto"/>
        <w:ind w:left="197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3300730" cy="2780030"/>
            <wp:effectExtent b="0" l="0" r="0" t="0"/>
            <wp:docPr descr="Picture 605" id="1073741834" name="image1.jpg"/>
            <a:graphic>
              <a:graphicData uri="http://schemas.openxmlformats.org/drawingml/2006/picture">
                <pic:pic>
                  <pic:nvPicPr>
                    <pic:cNvPr descr="Picture 605" id="0" name="image1.jpg"/>
                    <pic:cNvPicPr preferRelativeResize="0"/>
                  </pic:nvPicPr>
                  <pic:blipFill>
                    <a:blip r:embed="rId7"/>
                    <a:srcRect b="0" l="0" r="0" t="0"/>
                    <a:stretch>
                      <a:fillRect/>
                    </a:stretch>
                  </pic:blipFill>
                  <pic:spPr>
                    <a:xfrm>
                      <a:off x="0" y="0"/>
                      <a:ext cx="3300730" cy="278003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535"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Dirección nacional de investigación.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7"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este contexto, se inició un proceso de participación amplia con programas y docentes investigadores, para empezar a definir los elementos centrales de las líneas de investigación de la Escuela de {{escuela_datos}}, definido las siguientes líneas de investigación con una connotación de carácter multidisciplinar que impacta, de manera transversal, a los diversos programas académicos adscritos a la Escuela.</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6"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escuela de {{escuela_datos}} planea que las lineas busquen sustentar los procesos de produccion y desarrollo de investigacion basica, aplicada y formativa así como escenarios prospectivos de innovacion.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16.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Líneas de investigación de la Escuela de {{escuela_datos}}. </w:t>
      </w:r>
    </w:p>
    <w:tbl>
      <w:tblPr>
        <w:tblStyle w:val="Table3"/>
        <w:tblW w:w="9349.0" w:type="dxa"/>
        <w:jc w:val="left"/>
        <w:tblInd w:w="11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49"/>
        <w:tblGridChange w:id="0">
          <w:tblGrid>
            <w:gridCol w:w="9349"/>
          </w:tblGrid>
        </w:tblGridChange>
      </w:tblGrid>
      <w:tr>
        <w:trPr>
          <w:cantSplit w:val="0"/>
          <w:trHeight w:val="228" w:hRule="atLeast"/>
          <w:tblHeader w:val="0"/>
        </w:trPr>
        <w:tc>
          <w:tcPr>
            <w:tcBorders>
              <w:top w:color="000000" w:space="0" w:sz="6" w:val="single"/>
              <w:left w:color="000000" w:space="0" w:sz="6" w:val="single"/>
              <w:bottom w:color="000000" w:space="0" w:sz="6" w:val="single"/>
              <w:right w:color="000000" w:space="0" w:sz="6" w:val="single"/>
            </w:tcBorders>
            <w:shd w:fill="88bd23" w:val="clear"/>
            <w:tcMar>
              <w:top w:w="80.0" w:type="dxa"/>
              <w:left w:w="153.0" w:type="dxa"/>
              <w:bottom w:w="80.0" w:type="dxa"/>
              <w:right w:w="80.0" w:type="dxa"/>
            </w:tcMar>
            <w:vAlign w:val="top"/>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Lineas Escuela</w:t>
            </w:r>
            <w:r w:rsidDel="00000000" w:rsidR="00000000" w:rsidRPr="00000000">
              <w:rPr>
                <w:rtl w:val="0"/>
              </w:rPr>
            </w:r>
          </w:p>
        </w:tc>
      </w:tr>
      <w:tr>
        <w:trPr>
          <w:cantSplit w:val="0"/>
          <w:trHeight w:val="248"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B">
            <w:pPr>
              <w:keepNext w:val="0"/>
              <w:keepLines w:val="0"/>
              <w:widowControl w:val="1"/>
              <w:shd w:fill="auto" w:val="clear"/>
              <w:spacing w:after="0" w:before="0" w:line="259" w:lineRule="auto"/>
              <w:ind w:left="0" w:right="0" w:firstLine="0"/>
              <w:jc w:val="left"/>
              <w:rPr/>
            </w:pPr>
            <w:r w:rsidDel="00000000" w:rsidR="00000000" w:rsidRPr="00000000">
              <w:rPr>
                <w:rFonts w:ascii="Arial" w:cs="Arial" w:eastAsia="Arial" w:hAnsi="Arial"/>
                <w:sz w:val="22"/>
                <w:szCs w:val="22"/>
                <w:rtl w:val="0"/>
              </w:rPr>
              <w:t xml:space="preserve">{% for p in lineasescuela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p.lineas_escuela }}</w:t>
            </w:r>
            <w:r w:rsidDel="00000000" w:rsidR="00000000" w:rsidRPr="00000000">
              <w:rPr>
                <w:rtl w:val="0"/>
              </w:rPr>
            </w:r>
          </w:p>
        </w:tc>
      </w:tr>
      <w:tr>
        <w:trPr>
          <w:cantSplit w:val="0"/>
          <w:trHeight w:val="248"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6C">
            <w:pPr>
              <w:keepNext w:val="0"/>
              <w:keepLines w:val="0"/>
              <w:widowControl w:val="1"/>
              <w:shd w:fill="auto" w:val="clear"/>
              <w:spacing w:after="0" w:before="0" w:line="259"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endfor %}</w:t>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hanging="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Dirección de Investigacion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consiguiente, para el Programa se propone la articulación de una línea de investigación temática con unos fundamentos trazables con el quehacer de la Corporación donde se relacionan elementos institucionales desde cuatro ejes, a saber: (1) Fundamentos institucionales que orientan la identidad Cunista, (2) Líneas de investigación Institucionales reflejadas en el Modelo Pedagógico Cunista, (3) Las Sublíneas de investigación institucionales y (4) Las directrices estratégicas privilegiadas de la Especialización {{nombre_de_programa}}, así la línea de investigación propuesta para el programa se observa en la tabla 17.</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17.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Líneas de Investigación del Programa</w:t>
      </w:r>
    </w:p>
    <w:tbl>
      <w:tblPr>
        <w:tblStyle w:val="Table4"/>
        <w:tblW w:w="9349.0" w:type="dxa"/>
        <w:jc w:val="left"/>
        <w:tblInd w:w="11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682"/>
        <w:gridCol w:w="4667"/>
        <w:tblGridChange w:id="0">
          <w:tblGrid>
            <w:gridCol w:w="4682"/>
            <w:gridCol w:w="4667"/>
          </w:tblGrid>
        </w:tblGridChange>
      </w:tblGrid>
      <w:tr>
        <w:trPr>
          <w:cantSplit w:val="0"/>
          <w:trHeight w:val="228" w:hRule="atLeast"/>
          <w:tblHeader w:val="0"/>
        </w:trPr>
        <w:tc>
          <w:tcPr>
            <w:tcBorders>
              <w:top w:color="000000" w:space="0" w:sz="6" w:val="single"/>
              <w:left w:color="000000" w:space="0" w:sz="6" w:val="single"/>
              <w:bottom w:color="000000" w:space="0" w:sz="6" w:val="single"/>
              <w:right w:color="000000" w:space="0" w:sz="6" w:val="single"/>
            </w:tcBorders>
            <w:shd w:fill="88bd23" w:val="clear"/>
            <w:tcMar>
              <w:top w:w="80.0" w:type="dxa"/>
              <w:left w:w="142.0" w:type="dxa"/>
              <w:bottom w:w="80.0" w:type="dxa"/>
              <w:right w:w="80.0" w:type="dxa"/>
            </w:tcMar>
            <w:vAlign w:val="top"/>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62"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Lineas de Programa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8bd23" w:val="clear"/>
            <w:tcMar>
              <w:top w:w="80.0" w:type="dxa"/>
              <w:left w:w="165.0" w:type="dxa"/>
              <w:bottom w:w="80.0" w:type="dxa"/>
              <w:right w:w="80.0" w:type="dxa"/>
            </w:tcMar>
            <w:vAlign w:val="top"/>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85"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Programa Academico</w:t>
            </w:r>
            <w:r w:rsidDel="00000000" w:rsidR="00000000" w:rsidRPr="00000000">
              <w:rPr>
                <w:rtl w:val="0"/>
              </w:rPr>
            </w:r>
          </w:p>
        </w:tc>
      </w:tr>
      <w:tr>
        <w:trPr>
          <w:cantSplit w:val="0"/>
          <w:trHeight w:val="1072"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p in lineasdelprograma %}{{ p.lineas_programas }}</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p.programas_academico }}</w:t>
            </w:r>
            <w:r w:rsidDel="00000000" w:rsidR="00000000" w:rsidRPr="00000000">
              <w:rPr>
                <w:rtl w:val="0"/>
              </w:rPr>
            </w:r>
          </w:p>
        </w:tc>
      </w:tr>
      <w:tr>
        <w:trPr>
          <w:cantSplit w:val="0"/>
          <w:trHeight w:val="1072"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endfor %}</w:t>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076">
            <w:pPr>
              <w:rPr/>
            </w:pPr>
            <w:r w:rsidDel="00000000" w:rsidR="00000000" w:rsidRPr="00000000">
              <w:rPr>
                <w:rtl w:val="0"/>
              </w:rPr>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hanging="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35"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Dirección de Investigacion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3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importante destacar esta continuidad analítica y temática o correa de transmisión que se realiza entre los intereses institucionales: de lo más general e interdisciplinar (las líneas institucionales de investigación) hasta lo más específico (las líneas disciplinares de programa), pasando por intereses generales de Escuela (lo intermedio o multidisciplinar). Se trata del reconocimiento del espacio investigativo como un elemento dialógico y en construcción permanente, donde los avances obtenidos permiten alimentar permanentemente la discusión sobre las proyecciones del programa y actividades de cada ciclo temático. El proceso descrito se presenta de manera procesual en la figura: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42"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Figura 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Líneas de investigación en la CUN para el programa</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471" w:before="0" w:line="259" w:lineRule="auto"/>
        <w:ind w:left="124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0" distR="0">
            <wp:extent cx="4435475" cy="1953895"/>
            <wp:effectExtent b="0" l="0" r="0" t="0"/>
            <wp:docPr descr="Picture 657" id="1073741835" name="image2.jpg"/>
            <a:graphic>
              <a:graphicData uri="http://schemas.openxmlformats.org/drawingml/2006/picture">
                <pic:pic>
                  <pic:nvPicPr>
                    <pic:cNvPr descr="Picture 657" id="0" name="image2.jpg"/>
                    <pic:cNvPicPr preferRelativeResize="0"/>
                  </pic:nvPicPr>
                  <pic:blipFill>
                    <a:blip r:embed="rId8"/>
                    <a:srcRect b="0" l="0" r="0" t="0"/>
                    <a:stretch>
                      <a:fillRect/>
                    </a:stretch>
                  </pic:blipFill>
                  <pic:spPr>
                    <a:xfrm>
                      <a:off x="0" y="0"/>
                      <a:ext cx="4435475" cy="195389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35"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Fuente: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Dirección de Investigación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5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la figura anterior, se pueden observar las líneas de investigación en la CUN, entendidas como temáticas de interés institucional y que se caracterizan, por su abordaje e impacto interdisciplinar, cuyos desarrollos implican a los diversos programas académicos a través de las temáticas transversales, que promueve: gestión y tecnologías, innovación pedagógica y responsabilidad social. Estas líneas institucionales se complementan con un abordaje de carácter multidisciplinar para el caso de la Escuela de {{escuela_datos}} a través de la reflexión multidimensional que implica la globalización, sus escenarios, impactos, oportunidades y recorridos, así como elementos de apropiación circunscritos al campo de la Escuela: {{lineas_investigacion}} Por último, el proceso dialógico de los campos de interés mencionados, implican también los desarrollos temáticos al interior del programa {{nombre_de_programa}}.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5"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5.4. Objetivos, Estrategias para el Desarrollo de Actividades de Formación en Investigación</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37" w:before="0" w:line="294" w:lineRule="auto"/>
        <w:ind w:left="0" w:right="19" w:firstLine="0"/>
        <w:jc w:val="both"/>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plan de investigación del programa {{nombre_de_programa}} busca articular las líneas de investigación del Programa con los grupos de investigación y las líneas de la Escuela y de la Institución. Esta articulación es posible con los cursos Proyecto I y II, los cuales prepararán a los estudiantes en el que hacer investigativo. En el desarrollo de estos módulos se pretende que los estudiantes realicen una propuesta de investigación que se encuentren alineadas con las problemáticas regionales o locales al igual que con el componente disciplinar del programa. Además, en los demás espacios académicos, se busca familiarizar a los estudiantes con la investigación formativa, apropiándose de prácticas, métodos y lógica para generar conocimiento. Esta estrategia formativa en investigación articula la investigación entre estudiante-profesor-ambiente. En las siguientes tablas se presenta el plan de investigación para {{nombre_de_programa}}. Es oportuno mencionar que la investigación para cada región cuenta con una apuesta productiva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18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Plan de desarrollo investigativo para la especializacion durante los proximo 7 años</w:t>
      </w:r>
    </w:p>
    <w:p w:rsidR="00000000" w:rsidDel="00000000" w:rsidP="00000000" w:rsidRDefault="00000000" w:rsidRPr="00000000" w14:paraId="00000081">
      <w:pPr>
        <w:spacing w:line="294" w:lineRule="auto"/>
        <w:ind w:left="-5" w:right="19" w:firstLine="0"/>
        <w:jc w:val="both"/>
        <w:rPr>
          <w:rFonts w:ascii="Arial" w:cs="Arial" w:eastAsia="Arial" w:hAnsi="Arial"/>
          <w:sz w:val="22"/>
          <w:szCs w:val="22"/>
        </w:rPr>
      </w:pPr>
      <w:r w:rsidDel="00000000" w:rsidR="00000000" w:rsidRPr="00000000">
        <w:rPr>
          <w:rtl w:val="0"/>
        </w:rPr>
      </w:r>
    </w:p>
    <w:tbl>
      <w:tblPr>
        <w:tblStyle w:val="Table5"/>
        <w:tblW w:w="10246.000000000002" w:type="dxa"/>
        <w:jc w:val="left"/>
        <w:tblInd w:w="6.0" w:type="dxa"/>
        <w:tblLayout w:type="fixed"/>
        <w:tblLook w:val="0400"/>
      </w:tblPr>
      <w:tblGrid>
        <w:gridCol w:w="1252"/>
        <w:gridCol w:w="1653"/>
        <w:gridCol w:w="1794"/>
        <w:gridCol w:w="1101"/>
        <w:gridCol w:w="1822"/>
        <w:gridCol w:w="1320"/>
        <w:gridCol w:w="1304"/>
        <w:tblGridChange w:id="0">
          <w:tblGrid>
            <w:gridCol w:w="1252"/>
            <w:gridCol w:w="1653"/>
            <w:gridCol w:w="1794"/>
            <w:gridCol w:w="1101"/>
            <w:gridCol w:w="1822"/>
            <w:gridCol w:w="1320"/>
            <w:gridCol w:w="1304"/>
          </w:tblGrid>
        </w:tblGridChange>
      </w:tblGrid>
      <w:tr>
        <w:trPr>
          <w:cantSplit w:val="0"/>
          <w:trHeight w:val="544" w:hRule="atLeast"/>
          <w:tblHeader w:val="0"/>
        </w:trPr>
        <w:tc>
          <w:tcPr>
            <w:tcBorders>
              <w:top w:color="000000" w:space="0" w:sz="6" w:val="single"/>
              <w:left w:color="000000" w:space="0" w:sz="6" w:val="single"/>
              <w:bottom w:color="000000" w:space="0" w:sz="6" w:val="single"/>
              <w:right w:color="000000" w:space="0" w:sz="6" w:val="single"/>
            </w:tcBorders>
            <w:shd w:fill="89b700" w:val="clear"/>
          </w:tcPr>
          <w:p w:rsidR="00000000" w:rsidDel="00000000" w:rsidP="00000000" w:rsidRDefault="00000000" w:rsidRPr="00000000" w14:paraId="00000082">
            <w:pPr>
              <w:spacing w:line="259" w:lineRule="auto"/>
              <w:ind w:left="126" w:firstLine="0"/>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Objetivo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Pr>
          <w:p w:rsidR="00000000" w:rsidDel="00000000" w:rsidP="00000000" w:rsidRDefault="00000000" w:rsidRPr="00000000" w14:paraId="00000083">
            <w:pPr>
              <w:spacing w:line="259" w:lineRule="auto"/>
              <w:ind w:right="75"/>
              <w:jc w:val="center"/>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Estrategia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Pr>
          <w:p w:rsidR="00000000" w:rsidDel="00000000" w:rsidP="00000000" w:rsidRDefault="00000000" w:rsidRPr="00000000" w14:paraId="00000084">
            <w:pPr>
              <w:spacing w:line="259" w:lineRule="auto"/>
              <w:ind w:right="74"/>
              <w:jc w:val="center"/>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Táctica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Pr>
          <w:p w:rsidR="00000000" w:rsidDel="00000000" w:rsidP="00000000" w:rsidRDefault="00000000" w:rsidRPr="00000000" w14:paraId="00000085">
            <w:pPr>
              <w:spacing w:line="259" w:lineRule="auto"/>
              <w:ind w:left="72" w:firstLine="0"/>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Periodo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Pr>
          <w:p w:rsidR="00000000" w:rsidDel="00000000" w:rsidP="00000000" w:rsidRDefault="00000000" w:rsidRPr="00000000" w14:paraId="00000086">
            <w:pPr>
              <w:spacing w:line="259" w:lineRule="auto"/>
              <w:ind w:right="74"/>
              <w:jc w:val="center"/>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Resultado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Pr>
          <w:p w:rsidR="00000000" w:rsidDel="00000000" w:rsidP="00000000" w:rsidRDefault="00000000" w:rsidRPr="00000000" w14:paraId="00000087">
            <w:pPr>
              <w:spacing w:line="259" w:lineRule="auto"/>
              <w:ind w:left="114" w:firstLine="0"/>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Indicador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9b700" w:val="clear"/>
          </w:tcPr>
          <w:p w:rsidR="00000000" w:rsidDel="00000000" w:rsidP="00000000" w:rsidRDefault="00000000" w:rsidRPr="00000000" w14:paraId="00000088">
            <w:pPr>
              <w:spacing w:line="259" w:lineRule="auto"/>
              <w:jc w:val="center"/>
              <w:rPr>
                <w:rFonts w:ascii="Arial" w:cs="Arial" w:eastAsia="Arial" w:hAnsi="Arial"/>
                <w:sz w:val="22"/>
                <w:szCs w:val="22"/>
              </w:rPr>
            </w:pPr>
            <w:r w:rsidDel="00000000" w:rsidR="00000000" w:rsidRPr="00000000">
              <w:rPr>
                <w:rFonts w:ascii="Arial" w:cs="Arial" w:eastAsia="Arial" w:hAnsi="Arial"/>
                <w:color w:val="ffffff"/>
                <w:sz w:val="22"/>
                <w:szCs w:val="22"/>
                <w:rtl w:val="0"/>
              </w:rPr>
              <w:t xml:space="preserve">Responsabl e</w:t>
            </w:r>
            <w:r w:rsidDel="00000000" w:rsidR="00000000" w:rsidRPr="00000000">
              <w:rPr>
                <w:rtl w:val="0"/>
              </w:rPr>
            </w:r>
          </w:p>
        </w:tc>
      </w:tr>
    </w:tbl>
    <w:p w:rsidR="00000000" w:rsidDel="00000000" w:rsidP="00000000" w:rsidRDefault="00000000" w:rsidRPr="00000000" w14:paraId="00000089">
      <w:pPr>
        <w:spacing w:line="259" w:lineRule="auto"/>
        <w:ind w:left="-1446" w:right="10942" w:firstLine="0"/>
        <w:rPr>
          <w:rFonts w:ascii="Arial" w:cs="Arial" w:eastAsia="Arial" w:hAnsi="Arial"/>
          <w:sz w:val="22"/>
          <w:szCs w:val="22"/>
        </w:rPr>
      </w:pPr>
      <w:r w:rsidDel="00000000" w:rsidR="00000000" w:rsidRPr="00000000">
        <w:rPr>
          <w:rtl w:val="0"/>
        </w:rPr>
      </w:r>
    </w:p>
    <w:tbl>
      <w:tblPr>
        <w:tblStyle w:val="Table6"/>
        <w:tblW w:w="10242.0" w:type="dxa"/>
        <w:jc w:val="left"/>
        <w:tblInd w:w="8.0" w:type="dxa"/>
        <w:tblLayout w:type="fixed"/>
        <w:tblLook w:val="0400"/>
      </w:tblPr>
      <w:tblGrid>
        <w:gridCol w:w="1256"/>
        <w:gridCol w:w="1605"/>
        <w:gridCol w:w="1691"/>
        <w:gridCol w:w="1280"/>
        <w:gridCol w:w="1766"/>
        <w:gridCol w:w="1343"/>
        <w:gridCol w:w="1301"/>
        <w:tblGridChange w:id="0">
          <w:tblGrid>
            <w:gridCol w:w="1256"/>
            <w:gridCol w:w="1605"/>
            <w:gridCol w:w="1691"/>
            <w:gridCol w:w="1280"/>
            <w:gridCol w:w="1766"/>
            <w:gridCol w:w="1343"/>
            <w:gridCol w:w="1301"/>
          </w:tblGrid>
        </w:tblGridChange>
      </w:tblGrid>
      <w:tr>
        <w:trPr>
          <w:cantSplit w:val="0"/>
          <w:trHeight w:val="5009" w:hRule="atLeast"/>
          <w:tblHeader w:val="0"/>
        </w:trPr>
        <w:tc>
          <w:tcPr>
            <w:vMerge w:val="restart"/>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08A">
            <w:pPr>
              <w:spacing w:line="256" w:lineRule="auto"/>
              <w:ind w:left="422" w:hanging="322"/>
              <w:rPr>
                <w:rFonts w:ascii="Arial" w:cs="Arial" w:eastAsia="Arial" w:hAnsi="Arial"/>
                <w:sz w:val="22"/>
                <w:szCs w:val="22"/>
              </w:rPr>
            </w:pPr>
            <w:r w:rsidDel="00000000" w:rsidR="00000000" w:rsidRPr="00000000">
              <w:rPr>
                <w:rFonts w:ascii="Arial" w:cs="Arial" w:eastAsia="Arial" w:hAnsi="Arial"/>
                <w:sz w:val="22"/>
                <w:szCs w:val="22"/>
                <w:rtl w:val="0"/>
              </w:rPr>
              <w:t xml:space="preserve">Fortalecer los </w:t>
            </w:r>
          </w:p>
          <w:p w:rsidR="00000000" w:rsidDel="00000000" w:rsidP="00000000" w:rsidRDefault="00000000" w:rsidRPr="00000000" w14:paraId="0000008B">
            <w:pPr>
              <w:spacing w:line="259" w:lineRule="auto"/>
              <w:ind w:left="11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aspectos </w:t>
            </w:r>
          </w:p>
          <w:p w:rsidR="00000000" w:rsidDel="00000000" w:rsidP="00000000" w:rsidRDefault="00000000" w:rsidRPr="00000000" w14:paraId="0000008C">
            <w:pPr>
              <w:spacing w:line="249" w:lineRule="auto"/>
              <w:ind w:left="445" w:right="23" w:hanging="420"/>
              <w:rPr>
                <w:rFonts w:ascii="Arial" w:cs="Arial" w:eastAsia="Arial" w:hAnsi="Arial"/>
                <w:sz w:val="22"/>
                <w:szCs w:val="22"/>
              </w:rPr>
            </w:pPr>
            <w:r w:rsidDel="00000000" w:rsidR="00000000" w:rsidRPr="00000000">
              <w:rPr>
                <w:rFonts w:ascii="Arial" w:cs="Arial" w:eastAsia="Arial" w:hAnsi="Arial"/>
                <w:sz w:val="22"/>
                <w:szCs w:val="22"/>
                <w:rtl w:val="0"/>
              </w:rPr>
              <w:t xml:space="preserve">institucional es de </w:t>
            </w:r>
          </w:p>
          <w:p w:rsidR="00000000" w:rsidDel="00000000" w:rsidP="00000000" w:rsidRDefault="00000000" w:rsidRPr="00000000" w14:paraId="0000008D">
            <w:pPr>
              <w:spacing w:after="15" w:line="242" w:lineRule="auto"/>
              <w:ind w:left="505"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 n </w:t>
            </w:r>
          </w:p>
          <w:p w:rsidR="00000000" w:rsidDel="00000000" w:rsidP="00000000" w:rsidRDefault="00000000" w:rsidRPr="00000000" w14:paraId="0000008E">
            <w:pPr>
              <w:spacing w:line="259" w:lineRule="auto"/>
              <w:ind w:right="59"/>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en el </w:t>
            </w:r>
          </w:p>
          <w:p w:rsidR="00000000" w:rsidDel="00000000" w:rsidP="00000000" w:rsidRDefault="00000000" w:rsidRPr="00000000" w14:paraId="0000008F">
            <w:pPr>
              <w:spacing w:line="259" w:lineRule="auto"/>
              <w:ind w:left="55" w:firstLine="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programa académico</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line="256" w:lineRule="auto"/>
              <w:ind w:left="481" w:hanging="255"/>
              <w:rPr>
                <w:rFonts w:ascii="Arial" w:cs="Arial" w:eastAsia="Arial" w:hAnsi="Arial"/>
                <w:sz w:val="22"/>
                <w:szCs w:val="22"/>
              </w:rPr>
            </w:pPr>
            <w:r w:rsidDel="00000000" w:rsidR="00000000" w:rsidRPr="00000000">
              <w:rPr>
                <w:rFonts w:ascii="Arial" w:cs="Arial" w:eastAsia="Arial" w:hAnsi="Arial"/>
                <w:sz w:val="22"/>
                <w:szCs w:val="22"/>
                <w:rtl w:val="0"/>
              </w:rPr>
              <w:t xml:space="preserve">Generar las líneas </w:t>
            </w:r>
          </w:p>
          <w:p w:rsidR="00000000" w:rsidDel="00000000" w:rsidP="00000000" w:rsidRDefault="00000000" w:rsidRPr="00000000" w14:paraId="00000091">
            <w:pPr>
              <w:spacing w:after="252" w:line="259" w:lineRule="auto"/>
              <w:ind w:left="1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investigación</w:t>
            </w:r>
          </w:p>
          <w:p w:rsidR="00000000" w:rsidDel="00000000" w:rsidP="00000000" w:rsidRDefault="00000000" w:rsidRPr="00000000" w14:paraId="00000092">
            <w:pPr>
              <w:spacing w:line="259" w:lineRule="auto"/>
              <w:ind w:left="2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 carácter </w:t>
            </w:r>
          </w:p>
          <w:p w:rsidR="00000000" w:rsidDel="00000000" w:rsidP="00000000" w:rsidRDefault="00000000" w:rsidRPr="00000000" w14:paraId="00000093">
            <w:pPr>
              <w:spacing w:line="259" w:lineRule="auto"/>
              <w:ind w:left="19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disciplinar y </w:t>
            </w:r>
          </w:p>
          <w:p w:rsidR="00000000" w:rsidDel="00000000" w:rsidP="00000000" w:rsidRDefault="00000000" w:rsidRPr="00000000" w14:paraId="00000094">
            <w:pPr>
              <w:spacing w:line="259" w:lineRule="auto"/>
              <w:ind w:left="7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multidisciplinar</w:t>
            </w:r>
          </w:p>
          <w:p w:rsidR="00000000" w:rsidDel="00000000" w:rsidP="00000000" w:rsidRDefault="00000000" w:rsidRPr="00000000" w14:paraId="00000095">
            <w:pPr>
              <w:spacing w:line="256" w:lineRule="auto"/>
              <w:ind w:left="361" w:hanging="352"/>
              <w:rPr>
                <w:rFonts w:ascii="Arial" w:cs="Arial" w:eastAsia="Arial" w:hAnsi="Arial"/>
                <w:sz w:val="22"/>
                <w:szCs w:val="22"/>
              </w:rPr>
            </w:pPr>
            <w:r w:rsidDel="00000000" w:rsidR="00000000" w:rsidRPr="00000000">
              <w:rPr>
                <w:rFonts w:ascii="Arial" w:cs="Arial" w:eastAsia="Arial" w:hAnsi="Arial"/>
                <w:sz w:val="22"/>
                <w:szCs w:val="22"/>
                <w:rtl w:val="0"/>
              </w:rPr>
              <w:t xml:space="preserve">Incorporar en la reflexión </w:t>
            </w:r>
          </w:p>
          <w:p w:rsidR="00000000" w:rsidDel="00000000" w:rsidP="00000000" w:rsidRDefault="00000000" w:rsidRPr="00000000" w14:paraId="00000096">
            <w:pPr>
              <w:spacing w:line="259" w:lineRule="auto"/>
              <w:ind w:left="25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elementos </w:t>
            </w:r>
          </w:p>
          <w:p w:rsidR="00000000" w:rsidDel="00000000" w:rsidP="00000000" w:rsidRDefault="00000000" w:rsidRPr="00000000" w14:paraId="00000097">
            <w:pPr>
              <w:spacing w:after="15" w:line="242" w:lineRule="auto"/>
              <w:ind w:left="196" w:hanging="195"/>
              <w:rPr>
                <w:rFonts w:ascii="Arial" w:cs="Arial" w:eastAsia="Arial" w:hAnsi="Arial"/>
                <w:sz w:val="22"/>
                <w:szCs w:val="22"/>
              </w:rPr>
            </w:pPr>
            <w:r w:rsidDel="00000000" w:rsidR="00000000" w:rsidRPr="00000000">
              <w:rPr>
                <w:rFonts w:ascii="Arial" w:cs="Arial" w:eastAsia="Arial" w:hAnsi="Arial"/>
                <w:sz w:val="22"/>
                <w:szCs w:val="22"/>
                <w:rtl w:val="0"/>
              </w:rPr>
              <w:t xml:space="preserve">tecnológicos de importancia </w:t>
            </w:r>
          </w:p>
          <w:p w:rsidR="00000000" w:rsidDel="00000000" w:rsidP="00000000" w:rsidRDefault="00000000" w:rsidRPr="00000000" w14:paraId="00000098">
            <w:pPr>
              <w:spacing w:after="15" w:line="242" w:lineRule="auto"/>
              <w:ind w:left="489" w:hanging="263"/>
              <w:rPr>
                <w:rFonts w:ascii="Arial" w:cs="Arial" w:eastAsia="Arial" w:hAnsi="Arial"/>
                <w:sz w:val="22"/>
                <w:szCs w:val="22"/>
              </w:rPr>
            </w:pPr>
            <w:r w:rsidDel="00000000" w:rsidR="00000000" w:rsidRPr="00000000">
              <w:rPr>
                <w:rFonts w:ascii="Arial" w:cs="Arial" w:eastAsia="Arial" w:hAnsi="Arial"/>
                <w:sz w:val="22"/>
                <w:szCs w:val="22"/>
                <w:rtl w:val="0"/>
              </w:rPr>
              <w:t xml:space="preserve">institucional como </w:t>
            </w:r>
          </w:p>
          <w:p w:rsidR="00000000" w:rsidDel="00000000" w:rsidP="00000000" w:rsidRDefault="00000000" w:rsidRPr="00000000" w14:paraId="00000099">
            <w:pPr>
              <w:spacing w:line="259" w:lineRule="auto"/>
              <w:ind w:right="73"/>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 IA, las </w:t>
            </w:r>
          </w:p>
          <w:p w:rsidR="00000000" w:rsidDel="00000000" w:rsidP="00000000" w:rsidRDefault="00000000" w:rsidRPr="00000000" w14:paraId="0000009A">
            <w:pPr>
              <w:spacing w:line="256" w:lineRule="auto"/>
              <w:ind w:left="549" w:hanging="518"/>
              <w:rPr>
                <w:rFonts w:ascii="Arial" w:cs="Arial" w:eastAsia="Arial" w:hAnsi="Arial"/>
                <w:sz w:val="22"/>
                <w:szCs w:val="22"/>
              </w:rPr>
            </w:pPr>
            <w:r w:rsidDel="00000000" w:rsidR="00000000" w:rsidRPr="00000000">
              <w:rPr>
                <w:rFonts w:ascii="Arial" w:cs="Arial" w:eastAsia="Arial" w:hAnsi="Arial"/>
                <w:sz w:val="22"/>
                <w:szCs w:val="22"/>
                <w:rtl w:val="0"/>
              </w:rPr>
              <w:t xml:space="preserve">Industrias 5.0 y otras</w:t>
            </w:r>
          </w:p>
          <w:p w:rsidR="00000000" w:rsidDel="00000000" w:rsidP="00000000" w:rsidRDefault="00000000" w:rsidRPr="00000000" w14:paraId="0000009B">
            <w:pPr>
              <w:spacing w:line="259" w:lineRule="auto"/>
              <w:ind w:left="2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tecnologías emergentes</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09C">
            <w:pPr>
              <w:spacing w:after="8" w:line="249" w:lineRule="auto"/>
              <w:ind w:left="162" w:right="162" w:firstLine="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Realizar una exploración de las </w:t>
            </w:r>
          </w:p>
          <w:p w:rsidR="00000000" w:rsidDel="00000000" w:rsidP="00000000" w:rsidRDefault="00000000" w:rsidRPr="00000000" w14:paraId="0000009D">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líneas de </w:t>
            </w:r>
          </w:p>
          <w:p w:rsidR="00000000" w:rsidDel="00000000" w:rsidP="00000000" w:rsidRDefault="00000000" w:rsidRPr="00000000" w14:paraId="0000009E">
            <w:pPr>
              <w:spacing w:line="259" w:lineRule="auto"/>
              <w:ind w:left="2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w:t>
            </w:r>
          </w:p>
          <w:p w:rsidR="00000000" w:rsidDel="00000000" w:rsidP="00000000" w:rsidRDefault="00000000" w:rsidRPr="00000000" w14:paraId="0000009F">
            <w:pPr>
              <w:spacing w:line="242" w:lineRule="auto"/>
              <w:ind w:left="657"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institucionales que </w:t>
            </w:r>
          </w:p>
          <w:p w:rsidR="00000000" w:rsidDel="00000000" w:rsidP="00000000" w:rsidRDefault="00000000" w:rsidRPr="00000000" w14:paraId="000000A0">
            <w:pPr>
              <w:spacing w:line="256" w:lineRule="auto"/>
              <w:ind w:left="679" w:hanging="502"/>
              <w:rPr>
                <w:rFonts w:ascii="Arial" w:cs="Arial" w:eastAsia="Arial" w:hAnsi="Arial"/>
                <w:sz w:val="22"/>
                <w:szCs w:val="22"/>
              </w:rPr>
            </w:pPr>
            <w:r w:rsidDel="00000000" w:rsidR="00000000" w:rsidRPr="00000000">
              <w:rPr>
                <w:rFonts w:ascii="Arial" w:cs="Arial" w:eastAsia="Arial" w:hAnsi="Arial"/>
                <w:sz w:val="22"/>
                <w:szCs w:val="22"/>
                <w:rtl w:val="0"/>
              </w:rPr>
              <w:t xml:space="preserve">permita definir por </w:t>
            </w:r>
          </w:p>
          <w:p w:rsidR="00000000" w:rsidDel="00000000" w:rsidP="00000000" w:rsidRDefault="00000000" w:rsidRPr="00000000" w14:paraId="000000A1">
            <w:pPr>
              <w:spacing w:line="256" w:lineRule="auto"/>
              <w:ind w:left="559" w:hanging="352"/>
              <w:rPr>
                <w:rFonts w:ascii="Arial" w:cs="Arial" w:eastAsia="Arial" w:hAnsi="Arial"/>
                <w:sz w:val="22"/>
                <w:szCs w:val="22"/>
              </w:rPr>
            </w:pPr>
            <w:r w:rsidDel="00000000" w:rsidR="00000000" w:rsidRPr="00000000">
              <w:rPr>
                <w:rFonts w:ascii="Arial" w:cs="Arial" w:eastAsia="Arial" w:hAnsi="Arial"/>
                <w:sz w:val="22"/>
                <w:szCs w:val="22"/>
                <w:rtl w:val="0"/>
              </w:rPr>
              <w:t xml:space="preserve">lo menos dos áreas </w:t>
            </w:r>
          </w:p>
          <w:p w:rsidR="00000000" w:rsidDel="00000000" w:rsidP="00000000" w:rsidRDefault="00000000" w:rsidRPr="00000000" w14:paraId="000000A2">
            <w:pPr>
              <w:spacing w:line="259" w:lineRule="auto"/>
              <w:ind w:left="20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temáticas de </w:t>
            </w:r>
          </w:p>
          <w:p w:rsidR="00000000" w:rsidDel="00000000" w:rsidP="00000000" w:rsidRDefault="00000000" w:rsidRPr="00000000" w14:paraId="000000A3">
            <w:pPr>
              <w:spacing w:line="259" w:lineRule="auto"/>
              <w:ind w:left="3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del </w:t>
            </w:r>
          </w:p>
          <w:p w:rsidR="00000000" w:rsidDel="00000000" w:rsidP="00000000" w:rsidRDefault="00000000" w:rsidRPr="00000000" w14:paraId="000000A4">
            <w:pPr>
              <w:spacing w:line="256" w:lineRule="auto"/>
              <w:ind w:left="492" w:hanging="278"/>
              <w:rPr>
                <w:rFonts w:ascii="Arial" w:cs="Arial" w:eastAsia="Arial" w:hAnsi="Arial"/>
                <w:sz w:val="22"/>
                <w:szCs w:val="22"/>
              </w:rPr>
            </w:pPr>
            <w:r w:rsidDel="00000000" w:rsidR="00000000" w:rsidRPr="00000000">
              <w:rPr>
                <w:rFonts w:ascii="Arial" w:cs="Arial" w:eastAsia="Arial" w:hAnsi="Arial"/>
                <w:sz w:val="22"/>
                <w:szCs w:val="22"/>
                <w:rtl w:val="0"/>
              </w:rPr>
              <w:t xml:space="preserve">programa de manera</w:t>
            </w:r>
          </w:p>
          <w:p w:rsidR="00000000" w:rsidDel="00000000" w:rsidP="00000000" w:rsidRDefault="00000000" w:rsidRPr="00000000" w14:paraId="000000A5">
            <w:pPr>
              <w:spacing w:line="259" w:lineRule="auto"/>
              <w:ind w:right="6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articulada </w:t>
            </w:r>
          </w:p>
          <w:p w:rsidR="00000000" w:rsidDel="00000000" w:rsidP="00000000" w:rsidRDefault="00000000" w:rsidRPr="00000000" w14:paraId="000000A6">
            <w:pPr>
              <w:spacing w:line="259" w:lineRule="auto"/>
              <w:ind w:right="73"/>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 las </w:t>
            </w:r>
          </w:p>
          <w:p w:rsidR="00000000" w:rsidDel="00000000" w:rsidP="00000000" w:rsidRDefault="00000000" w:rsidRPr="00000000" w14:paraId="000000A7">
            <w:pPr>
              <w:spacing w:line="259" w:lineRule="auto"/>
              <w:ind w:left="177" w:firstLine="6.999999999999993"/>
              <w:rPr>
                <w:rFonts w:ascii="Arial" w:cs="Arial" w:eastAsia="Arial" w:hAnsi="Arial"/>
                <w:sz w:val="22"/>
                <w:szCs w:val="22"/>
              </w:rPr>
            </w:pPr>
            <w:r w:rsidDel="00000000" w:rsidR="00000000" w:rsidRPr="00000000">
              <w:rPr>
                <w:rFonts w:ascii="Arial" w:cs="Arial" w:eastAsia="Arial" w:hAnsi="Arial"/>
                <w:sz w:val="22"/>
                <w:szCs w:val="22"/>
                <w:rtl w:val="0"/>
              </w:rPr>
              <w:t xml:space="preserve">orientaciones institucionales</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0A8">
            <w:pPr>
              <w:spacing w:line="259" w:lineRule="auto"/>
              <w:ind w:left="280"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0A9">
            <w:pPr>
              <w:spacing w:after="252" w:line="259" w:lineRule="auto"/>
              <w:ind w:left="1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lo menos dos</w:t>
            </w:r>
          </w:p>
          <w:p w:rsidR="00000000" w:rsidDel="00000000" w:rsidP="00000000" w:rsidRDefault="00000000" w:rsidRPr="00000000" w14:paraId="000000AA">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líneas de </w:t>
            </w:r>
          </w:p>
          <w:p w:rsidR="00000000" w:rsidDel="00000000" w:rsidP="00000000" w:rsidRDefault="00000000" w:rsidRPr="00000000" w14:paraId="000000AB">
            <w:pPr>
              <w:spacing w:line="259" w:lineRule="auto"/>
              <w:ind w:left="13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o </w:t>
            </w:r>
          </w:p>
          <w:p w:rsidR="00000000" w:rsidDel="00000000" w:rsidP="00000000" w:rsidRDefault="00000000" w:rsidRPr="00000000" w14:paraId="000000AC">
            <w:pPr>
              <w:spacing w:line="256" w:lineRule="auto"/>
              <w:ind w:left="731" w:hanging="638"/>
              <w:rPr>
                <w:rFonts w:ascii="Arial" w:cs="Arial" w:eastAsia="Arial" w:hAnsi="Arial"/>
                <w:sz w:val="22"/>
                <w:szCs w:val="22"/>
              </w:rPr>
            </w:pPr>
            <w:r w:rsidDel="00000000" w:rsidR="00000000" w:rsidRPr="00000000">
              <w:rPr>
                <w:rFonts w:ascii="Arial" w:cs="Arial" w:eastAsia="Arial" w:hAnsi="Arial"/>
                <w:sz w:val="22"/>
                <w:szCs w:val="22"/>
                <w:rtl w:val="0"/>
              </w:rPr>
              <w:t xml:space="preserve">áreas temáticas de </w:t>
            </w:r>
          </w:p>
          <w:p w:rsidR="00000000" w:rsidDel="00000000" w:rsidP="00000000" w:rsidRDefault="00000000" w:rsidRPr="00000000" w14:paraId="000000AD">
            <w:pPr>
              <w:spacing w:line="259" w:lineRule="auto"/>
              <w:ind w:right="7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interés </w:t>
            </w:r>
          </w:p>
          <w:p w:rsidR="00000000" w:rsidDel="00000000" w:rsidP="00000000" w:rsidRDefault="00000000" w:rsidRPr="00000000" w14:paraId="000000AE">
            <w:pPr>
              <w:spacing w:line="256" w:lineRule="auto"/>
              <w:ind w:left="266" w:hanging="25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investigativo para el programa </w:t>
            </w:r>
          </w:p>
          <w:p w:rsidR="00000000" w:rsidDel="00000000" w:rsidP="00000000" w:rsidRDefault="00000000" w:rsidRPr="00000000" w14:paraId="000000AF">
            <w:pPr>
              <w:spacing w:line="259" w:lineRule="auto"/>
              <w:ind w:left="16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académico en </w:t>
            </w:r>
          </w:p>
          <w:p w:rsidR="00000000" w:rsidDel="00000000" w:rsidP="00000000" w:rsidRDefault="00000000" w:rsidRPr="00000000" w14:paraId="000000B0">
            <w:pPr>
              <w:spacing w:line="259" w:lineRule="auto"/>
              <w:ind w:left="191" w:hanging="98"/>
              <w:rPr>
                <w:rFonts w:ascii="Arial" w:cs="Arial" w:eastAsia="Arial" w:hAnsi="Arial"/>
                <w:sz w:val="22"/>
                <w:szCs w:val="22"/>
              </w:rPr>
            </w:pPr>
            <w:r w:rsidDel="00000000" w:rsidR="00000000" w:rsidRPr="00000000">
              <w:rPr>
                <w:rFonts w:ascii="Arial" w:cs="Arial" w:eastAsia="Arial" w:hAnsi="Arial"/>
                <w:sz w:val="22"/>
                <w:szCs w:val="22"/>
                <w:rtl w:val="0"/>
              </w:rPr>
              <w:t xml:space="preserve">sintonía con las temáticas institucionales</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0B1">
            <w:pPr>
              <w:spacing w:line="259" w:lineRule="auto"/>
              <w:ind w:left="300" w:hanging="270"/>
              <w:rPr>
                <w:rFonts w:ascii="Arial" w:cs="Arial" w:eastAsia="Arial" w:hAnsi="Arial"/>
                <w:sz w:val="22"/>
                <w:szCs w:val="22"/>
              </w:rPr>
            </w:pPr>
            <w:r w:rsidDel="00000000" w:rsidR="00000000" w:rsidRPr="00000000">
              <w:rPr>
                <w:rFonts w:ascii="Arial" w:cs="Arial" w:eastAsia="Arial" w:hAnsi="Arial"/>
                <w:sz w:val="22"/>
                <w:szCs w:val="22"/>
                <w:rtl w:val="0"/>
              </w:rPr>
              <w:t xml:space="preserve">Documento escrito</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0B2">
            <w:pPr>
              <w:spacing w:line="259" w:lineRule="auto"/>
              <w:ind w:left="1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0B3">
            <w:pPr>
              <w:spacing w:line="259" w:lineRule="auto"/>
              <w:ind w:left="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0B4">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0B5">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0B6">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0B7">
            <w:pPr>
              <w:spacing w:line="259" w:lineRule="auto"/>
              <w:ind w:left="1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0B8">
            <w:pPr>
              <w:spacing w:line="259" w:lineRule="auto"/>
              <w:ind w:left="508"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2910" w:hRule="atLeast"/>
          <w:tblHeader w:val="0"/>
        </w:trPr>
        <w:tc>
          <w:tcPr>
            <w:vMerge w:val="continue"/>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0B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el plan de </w:t>
            </w:r>
          </w:p>
          <w:p w:rsidR="00000000" w:rsidDel="00000000" w:rsidP="00000000" w:rsidRDefault="00000000" w:rsidRPr="00000000" w14:paraId="000000BB">
            <w:pPr>
              <w:spacing w:after="15" w:line="242" w:lineRule="auto"/>
              <w:ind w:left="466" w:hanging="285"/>
              <w:rPr>
                <w:rFonts w:ascii="Arial" w:cs="Arial" w:eastAsia="Arial" w:hAnsi="Arial"/>
                <w:sz w:val="22"/>
                <w:szCs w:val="22"/>
              </w:rPr>
            </w:pPr>
            <w:r w:rsidDel="00000000" w:rsidR="00000000" w:rsidRPr="00000000">
              <w:rPr>
                <w:rFonts w:ascii="Arial" w:cs="Arial" w:eastAsia="Arial" w:hAnsi="Arial"/>
                <w:sz w:val="22"/>
                <w:szCs w:val="22"/>
                <w:rtl w:val="0"/>
              </w:rPr>
              <w:t xml:space="preserve">capacitación desde </w:t>
            </w:r>
          </w:p>
          <w:p w:rsidR="00000000" w:rsidDel="00000000" w:rsidP="00000000" w:rsidRDefault="00000000" w:rsidRPr="00000000" w14:paraId="000000BC">
            <w:pPr>
              <w:spacing w:line="259" w:lineRule="auto"/>
              <w:ind w:right="6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 DNI para </w:t>
            </w:r>
          </w:p>
          <w:p w:rsidR="00000000" w:rsidDel="00000000" w:rsidP="00000000" w:rsidRDefault="00000000" w:rsidRPr="00000000" w14:paraId="000000BD">
            <w:pPr>
              <w:spacing w:after="252" w:line="259" w:lineRule="auto"/>
              <w:ind w:left="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investigadores y</w:t>
            </w:r>
          </w:p>
          <w:p w:rsidR="00000000" w:rsidDel="00000000" w:rsidP="00000000" w:rsidRDefault="00000000" w:rsidRPr="00000000" w14:paraId="000000BE">
            <w:pPr>
              <w:spacing w:line="259" w:lineRule="auto"/>
              <w:ind w:left="121" w:firstLine="225"/>
              <w:rPr>
                <w:rFonts w:ascii="Arial" w:cs="Arial" w:eastAsia="Arial" w:hAnsi="Arial"/>
                <w:sz w:val="22"/>
                <w:szCs w:val="22"/>
              </w:rPr>
            </w:pPr>
            <w:r w:rsidDel="00000000" w:rsidR="00000000" w:rsidRPr="00000000">
              <w:rPr>
                <w:rFonts w:ascii="Arial" w:cs="Arial" w:eastAsia="Arial" w:hAnsi="Arial"/>
                <w:sz w:val="22"/>
                <w:szCs w:val="22"/>
                <w:rtl w:val="0"/>
              </w:rPr>
              <w:t xml:space="preserve">personal administrativo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spacing w:after="9" w:line="248.00000000000006" w:lineRule="auto"/>
              <w:ind w:left="49" w:right="72" w:firstLine="23"/>
              <w:rPr>
                <w:rFonts w:ascii="Arial" w:cs="Arial" w:eastAsia="Arial" w:hAnsi="Arial"/>
                <w:sz w:val="22"/>
                <w:szCs w:val="22"/>
              </w:rPr>
            </w:pPr>
            <w:r w:rsidDel="00000000" w:rsidR="00000000" w:rsidRPr="00000000">
              <w:rPr>
                <w:rFonts w:ascii="Arial" w:cs="Arial" w:eastAsia="Arial" w:hAnsi="Arial"/>
                <w:sz w:val="22"/>
                <w:szCs w:val="22"/>
                <w:rtl w:val="0"/>
              </w:rPr>
              <w:t xml:space="preserve">Construir el plan de capacitación del desarrollo humano de los </w:t>
            </w:r>
          </w:p>
          <w:p w:rsidR="00000000" w:rsidDel="00000000" w:rsidP="00000000" w:rsidRDefault="00000000" w:rsidRPr="00000000" w14:paraId="000000C0">
            <w:pPr>
              <w:spacing w:line="259" w:lineRule="auto"/>
              <w:ind w:left="1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investigadores de</w:t>
            </w:r>
          </w:p>
          <w:p w:rsidR="00000000" w:rsidDel="00000000" w:rsidP="00000000" w:rsidRDefault="00000000" w:rsidRPr="00000000" w14:paraId="000000C1">
            <w:pPr>
              <w:spacing w:line="259" w:lineRule="auto"/>
              <w:ind w:right="6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 </w:t>
            </w:r>
          </w:p>
          <w:p w:rsidR="00000000" w:rsidDel="00000000" w:rsidP="00000000" w:rsidRDefault="00000000" w:rsidRPr="00000000" w14:paraId="000000C2">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Dirección</w:t>
            </w:r>
          </w:p>
          <w:p w:rsidR="00000000" w:rsidDel="00000000" w:rsidP="00000000" w:rsidRDefault="00000000" w:rsidRPr="00000000" w14:paraId="000000C3">
            <w:pPr>
              <w:spacing w:line="259" w:lineRule="auto"/>
              <w:ind w:left="87" w:right="87" w:firstLine="330"/>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Investigación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4">
            <w:pPr>
              <w:spacing w:line="259" w:lineRule="auto"/>
              <w:ind w:left="280"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5">
            <w:pPr>
              <w:spacing w:line="256" w:lineRule="auto"/>
              <w:ind w:left="303" w:hanging="255"/>
              <w:rPr>
                <w:rFonts w:ascii="Arial" w:cs="Arial" w:eastAsia="Arial" w:hAnsi="Arial"/>
                <w:sz w:val="22"/>
                <w:szCs w:val="22"/>
              </w:rPr>
            </w:pPr>
            <w:r w:rsidDel="00000000" w:rsidR="00000000" w:rsidRPr="00000000">
              <w:rPr>
                <w:rFonts w:ascii="Arial" w:cs="Arial" w:eastAsia="Arial" w:hAnsi="Arial"/>
                <w:sz w:val="22"/>
                <w:szCs w:val="22"/>
                <w:rtl w:val="0"/>
              </w:rPr>
              <w:t xml:space="preserve">Ejecución de las actividades </w:t>
            </w:r>
          </w:p>
          <w:p w:rsidR="00000000" w:rsidDel="00000000" w:rsidP="00000000" w:rsidRDefault="00000000" w:rsidRPr="00000000" w14:paraId="000000C6">
            <w:pPr>
              <w:spacing w:after="15" w:line="242" w:lineRule="auto"/>
              <w:ind w:left="26" w:hanging="1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contempladas en el plan de trabajo </w:t>
            </w:r>
          </w:p>
          <w:p w:rsidR="00000000" w:rsidDel="00000000" w:rsidP="00000000" w:rsidRDefault="00000000" w:rsidRPr="00000000" w14:paraId="000000C7">
            <w:pPr>
              <w:spacing w:line="249" w:lineRule="auto"/>
              <w:ind w:left="401" w:hanging="390"/>
              <w:rPr>
                <w:rFonts w:ascii="Arial" w:cs="Arial" w:eastAsia="Arial" w:hAnsi="Arial"/>
                <w:sz w:val="22"/>
                <w:szCs w:val="22"/>
              </w:rPr>
            </w:pPr>
            <w:r w:rsidDel="00000000" w:rsidR="00000000" w:rsidRPr="00000000">
              <w:rPr>
                <w:rFonts w:ascii="Arial" w:cs="Arial" w:eastAsia="Arial" w:hAnsi="Arial"/>
                <w:sz w:val="22"/>
                <w:szCs w:val="22"/>
                <w:rtl w:val="0"/>
              </w:rPr>
              <w:t xml:space="preserve">y capacitación del desarrollo humano </w:t>
            </w:r>
          </w:p>
          <w:p w:rsidR="00000000" w:rsidDel="00000000" w:rsidP="00000000" w:rsidRDefault="00000000" w:rsidRPr="00000000" w14:paraId="000000C8">
            <w:pPr>
              <w:spacing w:line="259" w:lineRule="auto"/>
              <w:ind w:right="5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anual del </w:t>
            </w:r>
          </w:p>
          <w:p w:rsidR="00000000" w:rsidDel="00000000" w:rsidP="00000000" w:rsidRDefault="00000000" w:rsidRPr="00000000" w14:paraId="000000C9">
            <w:pPr>
              <w:spacing w:line="259" w:lineRule="auto"/>
              <w:ind w:right="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spacing w:line="259" w:lineRule="auto"/>
              <w:ind w:left="15" w:firstLine="127"/>
              <w:rPr>
                <w:rFonts w:ascii="Arial" w:cs="Arial" w:eastAsia="Arial" w:hAnsi="Arial"/>
                <w:sz w:val="22"/>
                <w:szCs w:val="22"/>
              </w:rPr>
            </w:pPr>
            <w:r w:rsidDel="00000000" w:rsidR="00000000" w:rsidRPr="00000000">
              <w:rPr>
                <w:rFonts w:ascii="Arial" w:cs="Arial" w:eastAsia="Arial" w:hAnsi="Arial"/>
                <w:sz w:val="22"/>
                <w:szCs w:val="22"/>
                <w:rtl w:val="0"/>
              </w:rPr>
              <w:t xml:space="preserve">Sesiones grabadas de capacitación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B">
            <w:pPr>
              <w:spacing w:line="259" w:lineRule="auto"/>
              <w:ind w:left="1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0CC">
            <w:pPr>
              <w:spacing w:line="259" w:lineRule="auto"/>
              <w:ind w:left="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0CD">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0CE">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0CF">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0D0">
            <w:pPr>
              <w:spacing w:line="259" w:lineRule="auto"/>
              <w:ind w:left="1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0D1">
            <w:pPr>
              <w:spacing w:line="259" w:lineRule="auto"/>
              <w:ind w:left="508"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2400" w:hRule="atLeast"/>
          <w:tblHeader w:val="0"/>
        </w:trPr>
        <w:tc>
          <w:tcPr>
            <w:vMerge w:val="continue"/>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0D2">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spacing w:line="256" w:lineRule="auto"/>
              <w:ind w:left="279" w:hanging="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Fortalecer los grupos de </w:t>
            </w:r>
          </w:p>
          <w:p w:rsidR="00000000" w:rsidDel="00000000" w:rsidP="00000000" w:rsidRDefault="00000000" w:rsidRPr="00000000" w14:paraId="000000D4">
            <w:pPr>
              <w:spacing w:line="259" w:lineRule="auto"/>
              <w:ind w:left="13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w:t>
            </w:r>
          </w:p>
          <w:p w:rsidR="00000000" w:rsidDel="00000000" w:rsidP="00000000" w:rsidRDefault="00000000" w:rsidRPr="00000000" w14:paraId="000000D5">
            <w:pPr>
              <w:spacing w:line="259" w:lineRule="auto"/>
              <w:ind w:left="6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existentes que </w:t>
            </w:r>
          </w:p>
          <w:p w:rsidR="00000000" w:rsidDel="00000000" w:rsidP="00000000" w:rsidRDefault="00000000" w:rsidRPr="00000000" w14:paraId="000000D6">
            <w:pPr>
              <w:spacing w:line="259" w:lineRule="auto"/>
              <w:ind w:left="256" w:hanging="51.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impactan al programa académico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7">
            <w:pPr>
              <w:spacing w:line="256" w:lineRule="auto"/>
              <w:ind w:left="289" w:hanging="82"/>
              <w:rPr>
                <w:rFonts w:ascii="Arial" w:cs="Arial" w:eastAsia="Arial" w:hAnsi="Arial"/>
                <w:sz w:val="22"/>
                <w:szCs w:val="22"/>
              </w:rPr>
            </w:pPr>
            <w:r w:rsidDel="00000000" w:rsidR="00000000" w:rsidRPr="00000000">
              <w:rPr>
                <w:rFonts w:ascii="Arial" w:cs="Arial" w:eastAsia="Arial" w:hAnsi="Arial"/>
                <w:sz w:val="22"/>
                <w:szCs w:val="22"/>
                <w:rtl w:val="0"/>
              </w:rPr>
              <w:t xml:space="preserve">Adelantar las actividades </w:t>
            </w:r>
          </w:p>
          <w:p w:rsidR="00000000" w:rsidDel="00000000" w:rsidP="00000000" w:rsidRDefault="00000000" w:rsidRPr="00000000" w14:paraId="000000D8">
            <w:pPr>
              <w:spacing w:line="256" w:lineRule="auto"/>
              <w:ind w:left="319" w:hanging="27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necesarias para mantener y</w:t>
            </w:r>
          </w:p>
          <w:p w:rsidR="00000000" w:rsidDel="00000000" w:rsidP="00000000" w:rsidRDefault="00000000" w:rsidRPr="00000000" w14:paraId="000000D9">
            <w:pPr>
              <w:spacing w:line="259" w:lineRule="auto"/>
              <w:ind w:right="64"/>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mejorar </w:t>
            </w:r>
          </w:p>
          <w:p w:rsidR="00000000" w:rsidDel="00000000" w:rsidP="00000000" w:rsidRDefault="00000000" w:rsidRPr="00000000" w14:paraId="000000DA">
            <w:pPr>
              <w:spacing w:line="259" w:lineRule="auto"/>
              <w:ind w:left="4" w:right="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resultados de categorización de los grupos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spacing w:line="259" w:lineRule="auto"/>
              <w:ind w:left="280"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spacing w:line="256" w:lineRule="auto"/>
              <w:ind w:left="303" w:hanging="277"/>
              <w:rPr>
                <w:rFonts w:ascii="Arial" w:cs="Arial" w:eastAsia="Arial" w:hAnsi="Arial"/>
                <w:sz w:val="22"/>
                <w:szCs w:val="22"/>
              </w:rPr>
            </w:pPr>
            <w:r w:rsidDel="00000000" w:rsidR="00000000" w:rsidRPr="00000000">
              <w:rPr>
                <w:rFonts w:ascii="Arial" w:cs="Arial" w:eastAsia="Arial" w:hAnsi="Arial"/>
                <w:sz w:val="22"/>
                <w:szCs w:val="22"/>
                <w:rtl w:val="0"/>
              </w:rPr>
              <w:t xml:space="preserve">Cumplimiento de actividades </w:t>
            </w:r>
          </w:p>
          <w:p w:rsidR="00000000" w:rsidDel="00000000" w:rsidP="00000000" w:rsidRDefault="00000000" w:rsidRPr="00000000" w14:paraId="000000DD">
            <w:pPr>
              <w:spacing w:line="256" w:lineRule="auto"/>
              <w:ind w:left="498" w:hanging="35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previstas en el plan de </w:t>
            </w:r>
          </w:p>
          <w:p w:rsidR="00000000" w:rsidDel="00000000" w:rsidP="00000000" w:rsidRDefault="00000000" w:rsidRPr="00000000" w14:paraId="000000DE">
            <w:pPr>
              <w:spacing w:line="256" w:lineRule="auto"/>
              <w:ind w:left="731" w:hanging="585"/>
              <w:rPr>
                <w:rFonts w:ascii="Arial" w:cs="Arial" w:eastAsia="Arial" w:hAnsi="Arial"/>
                <w:sz w:val="22"/>
                <w:szCs w:val="22"/>
              </w:rPr>
            </w:pPr>
            <w:r w:rsidDel="00000000" w:rsidR="00000000" w:rsidRPr="00000000">
              <w:rPr>
                <w:rFonts w:ascii="Arial" w:cs="Arial" w:eastAsia="Arial" w:hAnsi="Arial"/>
                <w:sz w:val="22"/>
                <w:szCs w:val="22"/>
                <w:rtl w:val="0"/>
              </w:rPr>
              <w:t xml:space="preserve">Categorización de </w:t>
            </w:r>
          </w:p>
          <w:p w:rsidR="00000000" w:rsidDel="00000000" w:rsidP="00000000" w:rsidRDefault="00000000" w:rsidRPr="00000000" w14:paraId="000000DF">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Grupos de </w:t>
            </w:r>
          </w:p>
          <w:p w:rsidR="00000000" w:rsidDel="00000000" w:rsidP="00000000" w:rsidRDefault="00000000" w:rsidRPr="00000000" w14:paraId="000000E0">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spacing w:line="256" w:lineRule="auto"/>
              <w:ind w:left="480" w:hanging="405"/>
              <w:rPr>
                <w:rFonts w:ascii="Arial" w:cs="Arial" w:eastAsia="Arial" w:hAnsi="Arial"/>
                <w:sz w:val="22"/>
                <w:szCs w:val="22"/>
              </w:rPr>
            </w:pPr>
            <w:r w:rsidDel="00000000" w:rsidR="00000000" w:rsidRPr="00000000">
              <w:rPr>
                <w:rFonts w:ascii="Arial" w:cs="Arial" w:eastAsia="Arial" w:hAnsi="Arial"/>
                <w:sz w:val="22"/>
                <w:szCs w:val="22"/>
                <w:rtl w:val="0"/>
              </w:rPr>
              <w:t xml:space="preserve">Resultados de </w:t>
            </w:r>
          </w:p>
          <w:p w:rsidR="00000000" w:rsidDel="00000000" w:rsidP="00000000" w:rsidRDefault="00000000" w:rsidRPr="00000000" w14:paraId="000000E2">
            <w:pPr>
              <w:spacing w:line="256" w:lineRule="auto"/>
              <w:ind w:left="480" w:hanging="473"/>
              <w:rPr>
                <w:rFonts w:ascii="Arial" w:cs="Arial" w:eastAsia="Arial" w:hAnsi="Arial"/>
                <w:sz w:val="22"/>
                <w:szCs w:val="22"/>
              </w:rPr>
            </w:pPr>
            <w:r w:rsidDel="00000000" w:rsidR="00000000" w:rsidRPr="00000000">
              <w:rPr>
                <w:rFonts w:ascii="Arial" w:cs="Arial" w:eastAsia="Arial" w:hAnsi="Arial"/>
                <w:sz w:val="22"/>
                <w:szCs w:val="22"/>
                <w:rtl w:val="0"/>
              </w:rPr>
              <w:t xml:space="preserve">convocatoria de </w:t>
            </w:r>
          </w:p>
          <w:p w:rsidR="00000000" w:rsidDel="00000000" w:rsidP="00000000" w:rsidRDefault="00000000" w:rsidRPr="00000000" w14:paraId="000000E3">
            <w:pPr>
              <w:spacing w:line="256" w:lineRule="auto"/>
              <w:ind w:left="262" w:hanging="255"/>
              <w:rPr>
                <w:rFonts w:ascii="Arial" w:cs="Arial" w:eastAsia="Arial" w:hAnsi="Arial"/>
                <w:sz w:val="22"/>
                <w:szCs w:val="22"/>
              </w:rPr>
            </w:pPr>
            <w:r w:rsidDel="00000000" w:rsidR="00000000" w:rsidRPr="00000000">
              <w:rPr>
                <w:rFonts w:ascii="Arial" w:cs="Arial" w:eastAsia="Arial" w:hAnsi="Arial"/>
                <w:sz w:val="22"/>
                <w:szCs w:val="22"/>
                <w:rtl w:val="0"/>
              </w:rPr>
              <w:t xml:space="preserve">medición de grupos </w:t>
            </w:r>
          </w:p>
          <w:p w:rsidR="00000000" w:rsidDel="00000000" w:rsidP="00000000" w:rsidRDefault="00000000" w:rsidRPr="00000000" w14:paraId="000000E4">
            <w:pPr>
              <w:spacing w:line="259" w:lineRule="auto"/>
              <w:ind w:left="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Minciencias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spacing w:line="259" w:lineRule="auto"/>
              <w:ind w:left="1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0E6">
            <w:pPr>
              <w:spacing w:line="259" w:lineRule="auto"/>
              <w:ind w:left="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0E7">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0E8">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0E9">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0EA">
            <w:pPr>
              <w:spacing w:line="259" w:lineRule="auto"/>
              <w:ind w:left="1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0EB">
            <w:pPr>
              <w:spacing w:line="259" w:lineRule="auto"/>
              <w:ind w:left="508"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2806" w:hRule="atLeast"/>
          <w:tblHeader w:val="0"/>
        </w:trPr>
        <w:tc>
          <w:tcPr>
            <w:vMerge w:val="continue"/>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0EC">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ED">
            <w:pPr>
              <w:spacing w:line="259" w:lineRule="auto"/>
              <w:ind w:left="3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Mantener activa</w:t>
            </w:r>
          </w:p>
          <w:p w:rsidR="00000000" w:rsidDel="00000000" w:rsidP="00000000" w:rsidRDefault="00000000" w:rsidRPr="00000000" w14:paraId="000000EE">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 </w:t>
            </w:r>
          </w:p>
          <w:p w:rsidR="00000000" w:rsidDel="00000000" w:rsidP="00000000" w:rsidRDefault="00000000" w:rsidRPr="00000000" w14:paraId="000000EF">
            <w:pPr>
              <w:spacing w:line="259" w:lineRule="auto"/>
              <w:ind w:left="226" w:hanging="9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institucional</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F0">
            <w:pPr>
              <w:spacing w:line="256" w:lineRule="auto"/>
              <w:ind w:left="439" w:hanging="22.00000000000003"/>
              <w:rPr>
                <w:rFonts w:ascii="Arial" w:cs="Arial" w:eastAsia="Arial" w:hAnsi="Arial"/>
                <w:sz w:val="22"/>
                <w:szCs w:val="22"/>
              </w:rPr>
            </w:pPr>
            <w:r w:rsidDel="00000000" w:rsidR="00000000" w:rsidRPr="00000000">
              <w:rPr>
                <w:rFonts w:ascii="Arial" w:cs="Arial" w:eastAsia="Arial" w:hAnsi="Arial"/>
                <w:sz w:val="22"/>
                <w:szCs w:val="22"/>
                <w:rtl w:val="0"/>
              </w:rPr>
              <w:t xml:space="preserve">Liderar el proceso </w:t>
            </w:r>
          </w:p>
          <w:p w:rsidR="00000000" w:rsidDel="00000000" w:rsidP="00000000" w:rsidRDefault="00000000" w:rsidRPr="00000000" w14:paraId="000000F1">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interno de </w:t>
            </w:r>
          </w:p>
          <w:p w:rsidR="00000000" w:rsidDel="00000000" w:rsidP="00000000" w:rsidRDefault="00000000" w:rsidRPr="00000000" w14:paraId="000000F2">
            <w:pPr>
              <w:spacing w:after="15" w:line="242" w:lineRule="auto"/>
              <w:ind w:left="619" w:hanging="457"/>
              <w:rPr>
                <w:rFonts w:ascii="Arial" w:cs="Arial" w:eastAsia="Arial" w:hAnsi="Arial"/>
                <w:sz w:val="22"/>
                <w:szCs w:val="22"/>
              </w:rPr>
            </w:pPr>
            <w:r w:rsidDel="00000000" w:rsidR="00000000" w:rsidRPr="00000000">
              <w:rPr>
                <w:rFonts w:ascii="Arial" w:cs="Arial" w:eastAsia="Arial" w:hAnsi="Arial"/>
                <w:sz w:val="22"/>
                <w:szCs w:val="22"/>
                <w:rtl w:val="0"/>
              </w:rPr>
              <w:t xml:space="preserve">Convocatorias para </w:t>
            </w:r>
          </w:p>
          <w:p w:rsidR="00000000" w:rsidDel="00000000" w:rsidP="00000000" w:rsidRDefault="00000000" w:rsidRPr="00000000" w14:paraId="000000F3">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proyectos de </w:t>
            </w:r>
          </w:p>
          <w:p w:rsidR="00000000" w:rsidDel="00000000" w:rsidP="00000000" w:rsidRDefault="00000000" w:rsidRPr="00000000" w14:paraId="000000F4">
            <w:pPr>
              <w:spacing w:after="252" w:line="259" w:lineRule="auto"/>
              <w:ind w:left="2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que</w:t>
            </w:r>
          </w:p>
          <w:p w:rsidR="00000000" w:rsidDel="00000000" w:rsidP="00000000" w:rsidRDefault="00000000" w:rsidRPr="00000000" w14:paraId="000000F5">
            <w:pPr>
              <w:spacing w:line="259" w:lineRule="auto"/>
              <w:ind w:left="364" w:hanging="90"/>
              <w:rPr>
                <w:rFonts w:ascii="Arial" w:cs="Arial" w:eastAsia="Arial" w:hAnsi="Arial"/>
                <w:sz w:val="22"/>
                <w:szCs w:val="22"/>
              </w:rPr>
            </w:pPr>
            <w:r w:rsidDel="00000000" w:rsidR="00000000" w:rsidRPr="00000000">
              <w:rPr>
                <w:rFonts w:ascii="Arial" w:cs="Arial" w:eastAsia="Arial" w:hAnsi="Arial"/>
                <w:sz w:val="22"/>
                <w:szCs w:val="22"/>
                <w:rtl w:val="0"/>
              </w:rPr>
              <w:t xml:space="preserve">impacten al programa </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F6">
            <w:pPr>
              <w:spacing w:line="259" w:lineRule="auto"/>
              <w:ind w:left="280"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F7">
            <w:pPr>
              <w:spacing w:line="259" w:lineRule="auto"/>
              <w:ind w:left="13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Realización de </w:t>
            </w:r>
          </w:p>
          <w:p w:rsidR="00000000" w:rsidDel="00000000" w:rsidP="00000000" w:rsidRDefault="00000000" w:rsidRPr="00000000" w14:paraId="000000F8">
            <w:pPr>
              <w:spacing w:line="498" w:lineRule="auto"/>
              <w:ind w:left="3" w:firstLine="2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Convocatorias de periodicidad anual</w:t>
            </w:r>
          </w:p>
          <w:p w:rsidR="00000000" w:rsidDel="00000000" w:rsidP="00000000" w:rsidRDefault="00000000" w:rsidRPr="00000000" w14:paraId="000000F9">
            <w:pPr>
              <w:spacing w:line="259" w:lineRule="auto"/>
              <w:ind w:left="348" w:hanging="300"/>
              <w:rPr>
                <w:rFonts w:ascii="Arial" w:cs="Arial" w:eastAsia="Arial" w:hAnsi="Arial"/>
                <w:sz w:val="22"/>
                <w:szCs w:val="22"/>
              </w:rPr>
            </w:pPr>
            <w:r w:rsidDel="00000000" w:rsidR="00000000" w:rsidRPr="00000000">
              <w:rPr>
                <w:rFonts w:ascii="Arial" w:cs="Arial" w:eastAsia="Arial" w:hAnsi="Arial"/>
                <w:sz w:val="22"/>
                <w:szCs w:val="22"/>
                <w:rtl w:val="0"/>
              </w:rPr>
              <w:t xml:space="preserve">o en los tiempos que la DNI considere</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FA">
            <w:pPr>
              <w:spacing w:line="259" w:lineRule="auto"/>
              <w:ind w:right="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Actas de</w:t>
            </w:r>
          </w:p>
          <w:p w:rsidR="00000000" w:rsidDel="00000000" w:rsidP="00000000" w:rsidRDefault="00000000" w:rsidRPr="00000000" w14:paraId="000000FB">
            <w:pPr>
              <w:spacing w:after="15" w:line="242" w:lineRule="auto"/>
              <w:ind w:left="337" w:right="112"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Inicio de los</w:t>
            </w:r>
          </w:p>
          <w:p w:rsidR="00000000" w:rsidDel="00000000" w:rsidP="00000000" w:rsidRDefault="00000000" w:rsidRPr="00000000" w14:paraId="000000FC">
            <w:pPr>
              <w:spacing w:after="15" w:line="242" w:lineRule="auto"/>
              <w:ind w:left="510" w:hanging="405"/>
              <w:rPr>
                <w:rFonts w:ascii="Arial" w:cs="Arial" w:eastAsia="Arial" w:hAnsi="Arial"/>
                <w:sz w:val="22"/>
                <w:szCs w:val="22"/>
              </w:rPr>
            </w:pPr>
            <w:r w:rsidDel="00000000" w:rsidR="00000000" w:rsidRPr="00000000">
              <w:rPr>
                <w:rFonts w:ascii="Arial" w:cs="Arial" w:eastAsia="Arial" w:hAnsi="Arial"/>
                <w:sz w:val="22"/>
                <w:szCs w:val="22"/>
                <w:rtl w:val="0"/>
              </w:rPr>
              <w:t xml:space="preserve">Proyectos de</w:t>
            </w:r>
          </w:p>
          <w:p w:rsidR="00000000" w:rsidDel="00000000" w:rsidP="00000000" w:rsidRDefault="00000000" w:rsidRPr="00000000" w14:paraId="000000FD">
            <w:pPr>
              <w:spacing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w:t>
            </w:r>
          </w:p>
        </w:tc>
        <w:tc>
          <w:tcPr>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0FE">
            <w:pPr>
              <w:spacing w:line="259" w:lineRule="auto"/>
              <w:ind w:left="1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0FF">
            <w:pPr>
              <w:spacing w:line="259" w:lineRule="auto"/>
              <w:ind w:left="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100">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101">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102">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103">
            <w:pPr>
              <w:spacing w:line="259" w:lineRule="auto"/>
              <w:ind w:left="1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104">
            <w:pPr>
              <w:spacing w:line="259" w:lineRule="auto"/>
              <w:ind w:left="508"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bl>
    <w:p w:rsidR="00000000" w:rsidDel="00000000" w:rsidP="00000000" w:rsidRDefault="00000000" w:rsidRPr="00000000" w14:paraId="00000105">
      <w:pPr>
        <w:spacing w:line="259" w:lineRule="auto"/>
        <w:ind w:left="-1446" w:right="10942" w:firstLine="0"/>
        <w:rPr>
          <w:rFonts w:ascii="Arial" w:cs="Arial" w:eastAsia="Arial" w:hAnsi="Arial"/>
          <w:sz w:val="22"/>
          <w:szCs w:val="22"/>
        </w:rPr>
      </w:pPr>
      <w:r w:rsidDel="00000000" w:rsidR="00000000" w:rsidRPr="00000000">
        <w:rPr>
          <w:rtl w:val="0"/>
        </w:rPr>
      </w:r>
    </w:p>
    <w:tbl>
      <w:tblPr>
        <w:tblStyle w:val="Table7"/>
        <w:tblW w:w="10459.0" w:type="dxa"/>
        <w:jc w:val="left"/>
        <w:tblInd w:w="8.0" w:type="dxa"/>
        <w:tblLayout w:type="fixed"/>
        <w:tblLook w:val="0400"/>
      </w:tblPr>
      <w:tblGrid>
        <w:gridCol w:w="1236"/>
        <w:gridCol w:w="1808"/>
        <w:gridCol w:w="1731"/>
        <w:gridCol w:w="1283"/>
        <w:gridCol w:w="1782"/>
        <w:gridCol w:w="1316"/>
        <w:gridCol w:w="1303"/>
        <w:tblGridChange w:id="0">
          <w:tblGrid>
            <w:gridCol w:w="1236"/>
            <w:gridCol w:w="1808"/>
            <w:gridCol w:w="1731"/>
            <w:gridCol w:w="1283"/>
            <w:gridCol w:w="1782"/>
            <w:gridCol w:w="1316"/>
            <w:gridCol w:w="1303"/>
          </w:tblGrid>
        </w:tblGridChange>
      </w:tblGrid>
      <w:tr>
        <w:trPr>
          <w:cantSplit w:val="0"/>
          <w:trHeight w:val="289" w:hRule="atLeast"/>
          <w:tblHeader w:val="0"/>
        </w:trPr>
        <w:tc>
          <w:tcPr>
            <w:vMerge w:val="restart"/>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06">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07">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08">
            <w:pPr>
              <w:spacing w:line="259" w:lineRule="auto"/>
              <w:ind w:left="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09">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0A">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0B">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0C">
            <w:pPr>
              <w:spacing w:after="160" w:line="259" w:lineRule="auto"/>
              <w:rPr>
                <w:rFonts w:ascii="Arial" w:cs="Arial" w:eastAsia="Arial" w:hAnsi="Arial"/>
                <w:sz w:val="22"/>
                <w:szCs w:val="22"/>
              </w:rPr>
            </w:pPr>
            <w:r w:rsidDel="00000000" w:rsidR="00000000" w:rsidRPr="00000000">
              <w:rPr>
                <w:rtl w:val="0"/>
              </w:rPr>
            </w:r>
          </w:p>
        </w:tc>
      </w:tr>
      <w:tr>
        <w:trPr>
          <w:cantSplit w:val="0"/>
          <w:trHeight w:val="2385" w:hRule="atLeast"/>
          <w:tblHeader w:val="0"/>
        </w:trPr>
        <w:tc>
          <w:tcPr>
            <w:vMerge w:val="continue"/>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0D">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0E">
            <w:pPr>
              <w:spacing w:line="249" w:lineRule="auto"/>
              <w:ind w:left="81" w:firstLine="96.99999999999997"/>
              <w:rPr>
                <w:rFonts w:ascii="Arial" w:cs="Arial" w:eastAsia="Arial" w:hAnsi="Arial"/>
                <w:sz w:val="22"/>
                <w:szCs w:val="22"/>
              </w:rPr>
            </w:pPr>
            <w:r w:rsidDel="00000000" w:rsidR="00000000" w:rsidRPr="00000000">
              <w:rPr>
                <w:rFonts w:ascii="Arial" w:cs="Arial" w:eastAsia="Arial" w:hAnsi="Arial"/>
                <w:sz w:val="22"/>
                <w:szCs w:val="22"/>
                <w:rtl w:val="0"/>
              </w:rPr>
              <w:t xml:space="preserve">Contribuir al fortalecimiento de </w:t>
            </w:r>
          </w:p>
          <w:p w:rsidR="00000000" w:rsidDel="00000000" w:rsidP="00000000" w:rsidRDefault="00000000" w:rsidRPr="00000000" w14:paraId="0000010F">
            <w:pPr>
              <w:spacing w:line="256" w:lineRule="auto"/>
              <w:ind w:left="643" w:hanging="570"/>
              <w:rPr>
                <w:rFonts w:ascii="Arial" w:cs="Arial" w:eastAsia="Arial" w:hAnsi="Arial"/>
                <w:sz w:val="22"/>
                <w:szCs w:val="22"/>
              </w:rPr>
            </w:pPr>
            <w:r w:rsidDel="00000000" w:rsidR="00000000" w:rsidRPr="00000000">
              <w:rPr>
                <w:rFonts w:ascii="Arial" w:cs="Arial" w:eastAsia="Arial" w:hAnsi="Arial"/>
                <w:sz w:val="22"/>
                <w:szCs w:val="22"/>
                <w:rtl w:val="0"/>
              </w:rPr>
              <w:t xml:space="preserve">las actividades de </w:t>
            </w:r>
          </w:p>
          <w:p w:rsidR="00000000" w:rsidDel="00000000" w:rsidP="00000000" w:rsidRDefault="00000000" w:rsidRPr="00000000" w14:paraId="00000110">
            <w:pPr>
              <w:spacing w:after="15" w:line="242" w:lineRule="auto"/>
              <w:ind w:left="516" w:hanging="255"/>
              <w:rPr>
                <w:rFonts w:ascii="Arial" w:cs="Arial" w:eastAsia="Arial" w:hAnsi="Arial"/>
                <w:sz w:val="22"/>
                <w:szCs w:val="22"/>
              </w:rPr>
            </w:pPr>
            <w:r w:rsidDel="00000000" w:rsidR="00000000" w:rsidRPr="00000000">
              <w:rPr>
                <w:rFonts w:ascii="Arial" w:cs="Arial" w:eastAsia="Arial" w:hAnsi="Arial"/>
                <w:sz w:val="22"/>
                <w:szCs w:val="22"/>
                <w:rtl w:val="0"/>
              </w:rPr>
              <w:t xml:space="preserve">interacción entre </w:t>
            </w:r>
          </w:p>
          <w:p w:rsidR="00000000" w:rsidDel="00000000" w:rsidP="00000000" w:rsidRDefault="00000000" w:rsidRPr="00000000" w14:paraId="00000111">
            <w:pPr>
              <w:spacing w:line="259" w:lineRule="auto"/>
              <w:ind w:left="238" w:hanging="120"/>
              <w:rPr>
                <w:rFonts w:ascii="Arial" w:cs="Arial" w:eastAsia="Arial" w:hAnsi="Arial"/>
                <w:sz w:val="22"/>
                <w:szCs w:val="22"/>
              </w:rPr>
            </w:pPr>
            <w:r w:rsidDel="00000000" w:rsidR="00000000" w:rsidRPr="00000000">
              <w:rPr>
                <w:rFonts w:ascii="Arial" w:cs="Arial" w:eastAsia="Arial" w:hAnsi="Arial"/>
                <w:sz w:val="22"/>
                <w:szCs w:val="22"/>
                <w:rtl w:val="0"/>
              </w:rPr>
              <w:t xml:space="preserve">las funciones sustantivas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2">
            <w:pPr>
              <w:spacing w:after="15" w:line="242" w:lineRule="auto"/>
              <w:ind w:left="106" w:firstLine="270"/>
              <w:rPr>
                <w:rFonts w:ascii="Arial" w:cs="Arial" w:eastAsia="Arial" w:hAnsi="Arial"/>
                <w:sz w:val="22"/>
                <w:szCs w:val="22"/>
              </w:rPr>
            </w:pPr>
            <w:r w:rsidDel="00000000" w:rsidR="00000000" w:rsidRPr="00000000">
              <w:rPr>
                <w:rFonts w:ascii="Arial" w:cs="Arial" w:eastAsia="Arial" w:hAnsi="Arial"/>
                <w:sz w:val="22"/>
                <w:szCs w:val="22"/>
                <w:rtl w:val="0"/>
              </w:rPr>
              <w:t xml:space="preserve">Adelantar actividades con</w:t>
            </w:r>
          </w:p>
          <w:p w:rsidR="00000000" w:rsidDel="00000000" w:rsidP="00000000" w:rsidRDefault="00000000" w:rsidRPr="00000000" w14:paraId="00000113">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 </w:t>
            </w:r>
          </w:p>
          <w:p w:rsidR="00000000" w:rsidDel="00000000" w:rsidP="00000000" w:rsidRDefault="00000000" w:rsidRPr="00000000" w14:paraId="00000114">
            <w:pPr>
              <w:spacing w:line="259" w:lineRule="auto"/>
              <w:ind w:right="59"/>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participación </w:t>
            </w:r>
          </w:p>
          <w:p w:rsidR="00000000" w:rsidDel="00000000" w:rsidP="00000000" w:rsidRDefault="00000000" w:rsidRPr="00000000" w14:paraId="00000115">
            <w:pPr>
              <w:spacing w:after="237" w:line="259" w:lineRule="auto"/>
              <w:ind w:left="2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conjunta de otras</w:t>
            </w:r>
          </w:p>
          <w:p w:rsidR="00000000" w:rsidDel="00000000" w:rsidP="00000000" w:rsidRDefault="00000000" w:rsidRPr="00000000" w14:paraId="00000116">
            <w:pPr>
              <w:spacing w:line="259" w:lineRule="auto"/>
              <w:ind w:left="376" w:hanging="82"/>
              <w:rPr>
                <w:rFonts w:ascii="Arial" w:cs="Arial" w:eastAsia="Arial" w:hAnsi="Arial"/>
                <w:sz w:val="22"/>
                <w:szCs w:val="22"/>
              </w:rPr>
            </w:pPr>
            <w:r w:rsidDel="00000000" w:rsidR="00000000" w:rsidRPr="00000000">
              <w:rPr>
                <w:rFonts w:ascii="Arial" w:cs="Arial" w:eastAsia="Arial" w:hAnsi="Arial"/>
                <w:sz w:val="22"/>
                <w:szCs w:val="22"/>
                <w:rtl w:val="0"/>
              </w:rPr>
              <w:t xml:space="preserve">áreas de la institución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7">
            <w:pPr>
              <w:spacing w:line="259" w:lineRule="auto"/>
              <w:ind w:left="277"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8">
            <w:pPr>
              <w:spacing w:after="15" w:line="242" w:lineRule="auto"/>
              <w:ind w:left="150" w:hanging="1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Generación de actividades de </w:t>
            </w:r>
          </w:p>
          <w:p w:rsidR="00000000" w:rsidDel="00000000" w:rsidP="00000000" w:rsidRDefault="00000000" w:rsidRPr="00000000" w14:paraId="00000119">
            <w:pPr>
              <w:spacing w:after="252" w:line="259" w:lineRule="auto"/>
              <w:ind w:left="23"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interacción con la</w:t>
            </w:r>
          </w:p>
          <w:p w:rsidR="00000000" w:rsidDel="00000000" w:rsidP="00000000" w:rsidRDefault="00000000" w:rsidRPr="00000000" w14:paraId="0000011A">
            <w:pPr>
              <w:spacing w:line="242" w:lineRule="auto"/>
              <w:ind w:left="398" w:hanging="31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participación de las áreas </w:t>
            </w:r>
          </w:p>
          <w:p w:rsidR="00000000" w:rsidDel="00000000" w:rsidP="00000000" w:rsidRDefault="00000000" w:rsidRPr="00000000" w14:paraId="0000011B">
            <w:pPr>
              <w:spacing w:line="259" w:lineRule="auto"/>
              <w:ind w:left="3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correspondientes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C">
            <w:pPr>
              <w:spacing w:line="259" w:lineRule="auto"/>
              <w:ind w:left="4" w:firstLine="278"/>
              <w:rPr>
                <w:rFonts w:ascii="Arial" w:cs="Arial" w:eastAsia="Arial" w:hAnsi="Arial"/>
                <w:sz w:val="22"/>
                <w:szCs w:val="22"/>
              </w:rPr>
            </w:pPr>
            <w:r w:rsidDel="00000000" w:rsidR="00000000" w:rsidRPr="00000000">
              <w:rPr>
                <w:rFonts w:ascii="Arial" w:cs="Arial" w:eastAsia="Arial" w:hAnsi="Arial"/>
                <w:sz w:val="22"/>
                <w:szCs w:val="22"/>
                <w:rtl w:val="0"/>
              </w:rPr>
              <w:t xml:space="preserve">No. de participantes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D">
            <w:pPr>
              <w:spacing w:line="259" w:lineRule="auto"/>
              <w:ind w:left="10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11E">
            <w:pPr>
              <w:spacing w:line="259" w:lineRule="auto"/>
              <w:ind w:left="7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11F">
            <w:pPr>
              <w:spacing w:line="259" w:lineRule="auto"/>
              <w:ind w:left="1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120">
            <w:pPr>
              <w:spacing w:line="259" w:lineRule="auto"/>
              <w:ind w:left="2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121">
            <w:pPr>
              <w:spacing w:line="259" w:lineRule="auto"/>
              <w:ind w:left="5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122">
            <w:pPr>
              <w:spacing w:line="259" w:lineRule="auto"/>
              <w:ind w:left="1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123">
            <w:pPr>
              <w:spacing w:line="259" w:lineRule="auto"/>
              <w:ind w:left="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Otras áreas</w:t>
            </w:r>
          </w:p>
          <w:p w:rsidR="00000000" w:rsidDel="00000000" w:rsidP="00000000" w:rsidRDefault="00000000" w:rsidRPr="00000000" w14:paraId="00000124">
            <w:pPr>
              <w:spacing w:line="259" w:lineRule="auto"/>
              <w:ind w:left="505"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3960" w:hRule="atLeast"/>
          <w:tblHeader w:val="0"/>
        </w:trPr>
        <w:tc>
          <w:tcPr>
            <w:vMerge w:val="restart"/>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125">
            <w:pPr>
              <w:spacing w:after="15" w:line="242" w:lineRule="auto"/>
              <w:ind w:left="419" w:hanging="307"/>
              <w:rPr>
                <w:rFonts w:ascii="Arial" w:cs="Arial" w:eastAsia="Arial" w:hAnsi="Arial"/>
                <w:sz w:val="22"/>
                <w:szCs w:val="22"/>
              </w:rPr>
            </w:pPr>
            <w:r w:rsidDel="00000000" w:rsidR="00000000" w:rsidRPr="00000000">
              <w:rPr>
                <w:rFonts w:ascii="Arial" w:cs="Arial" w:eastAsia="Arial" w:hAnsi="Arial"/>
                <w:sz w:val="22"/>
                <w:szCs w:val="22"/>
                <w:rtl w:val="0"/>
              </w:rPr>
              <w:t xml:space="preserve">Promover los </w:t>
            </w:r>
          </w:p>
          <w:p w:rsidR="00000000" w:rsidDel="00000000" w:rsidP="00000000" w:rsidRDefault="00000000" w:rsidRPr="00000000" w14:paraId="00000126">
            <w:pPr>
              <w:spacing w:after="15" w:line="242" w:lineRule="auto"/>
              <w:ind w:left="442" w:hanging="390"/>
              <w:rPr>
                <w:rFonts w:ascii="Arial" w:cs="Arial" w:eastAsia="Arial" w:hAnsi="Arial"/>
                <w:sz w:val="22"/>
                <w:szCs w:val="22"/>
              </w:rPr>
            </w:pPr>
            <w:r w:rsidDel="00000000" w:rsidR="00000000" w:rsidRPr="00000000">
              <w:rPr>
                <w:rFonts w:ascii="Arial" w:cs="Arial" w:eastAsia="Arial" w:hAnsi="Arial"/>
                <w:sz w:val="22"/>
                <w:szCs w:val="22"/>
                <w:rtl w:val="0"/>
              </w:rPr>
              <w:t xml:space="preserve">escenarios de </w:t>
            </w:r>
          </w:p>
          <w:p w:rsidR="00000000" w:rsidDel="00000000" w:rsidP="00000000" w:rsidRDefault="00000000" w:rsidRPr="00000000" w14:paraId="00000127">
            <w:pPr>
              <w:spacing w:after="15" w:line="242" w:lineRule="auto"/>
              <w:ind w:left="502"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 n </w:t>
            </w:r>
          </w:p>
          <w:p w:rsidR="00000000" w:rsidDel="00000000" w:rsidP="00000000" w:rsidRDefault="00000000" w:rsidRPr="00000000" w14:paraId="00000128">
            <w:pPr>
              <w:spacing w:line="259" w:lineRule="auto"/>
              <w:ind w:left="142"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formativa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9">
            <w:pPr>
              <w:spacing w:line="249" w:lineRule="auto"/>
              <w:ind w:left="81" w:firstLine="96.99999999999997"/>
              <w:rPr>
                <w:rFonts w:ascii="Arial" w:cs="Arial" w:eastAsia="Arial" w:hAnsi="Arial"/>
                <w:sz w:val="22"/>
                <w:szCs w:val="22"/>
              </w:rPr>
            </w:pPr>
            <w:r w:rsidDel="00000000" w:rsidR="00000000" w:rsidRPr="00000000">
              <w:rPr>
                <w:rFonts w:ascii="Arial" w:cs="Arial" w:eastAsia="Arial" w:hAnsi="Arial"/>
                <w:sz w:val="22"/>
                <w:szCs w:val="22"/>
                <w:rtl w:val="0"/>
              </w:rPr>
              <w:t xml:space="preserve">Contribuir al fortalecimiento de </w:t>
            </w:r>
          </w:p>
          <w:p w:rsidR="00000000" w:rsidDel="00000000" w:rsidP="00000000" w:rsidRDefault="00000000" w:rsidRPr="00000000" w14:paraId="0000012A">
            <w:pPr>
              <w:spacing w:line="256" w:lineRule="auto"/>
              <w:ind w:left="643" w:hanging="540"/>
              <w:rPr>
                <w:rFonts w:ascii="Arial" w:cs="Arial" w:eastAsia="Arial" w:hAnsi="Arial"/>
                <w:sz w:val="22"/>
                <w:szCs w:val="22"/>
              </w:rPr>
            </w:pPr>
            <w:r w:rsidDel="00000000" w:rsidR="00000000" w:rsidRPr="00000000">
              <w:rPr>
                <w:rFonts w:ascii="Arial" w:cs="Arial" w:eastAsia="Arial" w:hAnsi="Arial"/>
                <w:sz w:val="22"/>
                <w:szCs w:val="22"/>
                <w:rtl w:val="0"/>
              </w:rPr>
              <w:t xml:space="preserve">los Semilleros de </w:t>
            </w:r>
          </w:p>
          <w:p w:rsidR="00000000" w:rsidDel="00000000" w:rsidP="00000000" w:rsidRDefault="00000000" w:rsidRPr="00000000" w14:paraId="0000012B">
            <w:pPr>
              <w:spacing w:line="256" w:lineRule="auto"/>
              <w:ind w:left="583" w:hanging="42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con </w:t>
            </w:r>
          </w:p>
          <w:p w:rsidR="00000000" w:rsidDel="00000000" w:rsidP="00000000" w:rsidRDefault="00000000" w:rsidRPr="00000000" w14:paraId="0000012C">
            <w:pPr>
              <w:spacing w:line="259" w:lineRule="auto"/>
              <w:ind w:right="7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estudiantes </w:t>
            </w:r>
          </w:p>
          <w:p w:rsidR="00000000" w:rsidDel="00000000" w:rsidP="00000000" w:rsidRDefault="00000000" w:rsidRPr="00000000" w14:paraId="0000012D">
            <w:pPr>
              <w:spacing w:line="259" w:lineRule="auto"/>
              <w:ind w:left="7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pertenecientes</w:t>
            </w:r>
          </w:p>
          <w:p w:rsidR="00000000" w:rsidDel="00000000" w:rsidP="00000000" w:rsidRDefault="00000000" w:rsidRPr="00000000" w14:paraId="0000012E">
            <w:pPr>
              <w:spacing w:line="259" w:lineRule="auto"/>
              <w:ind w:right="5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 </w:t>
            </w:r>
          </w:p>
          <w:p w:rsidR="00000000" w:rsidDel="00000000" w:rsidP="00000000" w:rsidRDefault="00000000" w:rsidRPr="00000000" w14:paraId="0000012F">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Programa.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spacing w:after="15" w:line="242" w:lineRule="auto"/>
              <w:ind w:left="294" w:firstLine="171.99999999999994"/>
              <w:rPr>
                <w:rFonts w:ascii="Arial" w:cs="Arial" w:eastAsia="Arial" w:hAnsi="Arial"/>
                <w:sz w:val="22"/>
                <w:szCs w:val="22"/>
              </w:rPr>
            </w:pPr>
            <w:r w:rsidDel="00000000" w:rsidR="00000000" w:rsidRPr="00000000">
              <w:rPr>
                <w:rFonts w:ascii="Arial" w:cs="Arial" w:eastAsia="Arial" w:hAnsi="Arial"/>
                <w:sz w:val="22"/>
                <w:szCs w:val="22"/>
                <w:rtl w:val="0"/>
              </w:rPr>
              <w:t xml:space="preserve">Generar escenarios </w:t>
            </w:r>
          </w:p>
          <w:p w:rsidR="00000000" w:rsidDel="00000000" w:rsidP="00000000" w:rsidRDefault="00000000" w:rsidRPr="00000000" w14:paraId="00000131">
            <w:pPr>
              <w:spacing w:after="15" w:line="242" w:lineRule="auto"/>
              <w:ind w:left="444" w:hanging="375"/>
              <w:rPr>
                <w:rFonts w:ascii="Arial" w:cs="Arial" w:eastAsia="Arial" w:hAnsi="Arial"/>
                <w:sz w:val="22"/>
                <w:szCs w:val="22"/>
              </w:rPr>
            </w:pPr>
            <w:r w:rsidDel="00000000" w:rsidR="00000000" w:rsidRPr="00000000">
              <w:rPr>
                <w:rFonts w:ascii="Arial" w:cs="Arial" w:eastAsia="Arial" w:hAnsi="Arial"/>
                <w:sz w:val="22"/>
                <w:szCs w:val="22"/>
                <w:rtl w:val="0"/>
              </w:rPr>
              <w:t xml:space="preserve">de capacitación sobre la </w:t>
            </w:r>
          </w:p>
          <w:p w:rsidR="00000000" w:rsidDel="00000000" w:rsidP="00000000" w:rsidRDefault="00000000" w:rsidRPr="00000000" w14:paraId="00000132">
            <w:pPr>
              <w:spacing w:line="259" w:lineRule="auto"/>
              <w:ind w:left="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importancia y las </w:t>
            </w:r>
          </w:p>
          <w:p w:rsidR="00000000" w:rsidDel="00000000" w:rsidP="00000000" w:rsidRDefault="00000000" w:rsidRPr="00000000" w14:paraId="00000133">
            <w:pPr>
              <w:spacing w:line="256" w:lineRule="auto"/>
              <w:ind w:left="691" w:hanging="525"/>
              <w:rPr>
                <w:rFonts w:ascii="Arial" w:cs="Arial" w:eastAsia="Arial" w:hAnsi="Arial"/>
                <w:sz w:val="22"/>
                <w:szCs w:val="22"/>
              </w:rPr>
            </w:pPr>
            <w:r w:rsidDel="00000000" w:rsidR="00000000" w:rsidRPr="00000000">
              <w:rPr>
                <w:rFonts w:ascii="Arial" w:cs="Arial" w:eastAsia="Arial" w:hAnsi="Arial"/>
                <w:sz w:val="22"/>
                <w:szCs w:val="22"/>
                <w:rtl w:val="0"/>
              </w:rPr>
              <w:t xml:space="preserve">actividades de los </w:t>
            </w:r>
          </w:p>
          <w:p w:rsidR="00000000" w:rsidDel="00000000" w:rsidP="00000000" w:rsidRDefault="00000000" w:rsidRPr="00000000" w14:paraId="00000134">
            <w:pPr>
              <w:spacing w:line="259" w:lineRule="auto"/>
              <w:ind w:right="1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Semilleros</w:t>
            </w:r>
          </w:p>
          <w:p w:rsidR="00000000" w:rsidDel="00000000" w:rsidP="00000000" w:rsidRDefault="00000000" w:rsidRPr="00000000" w14:paraId="00000135">
            <w:pPr>
              <w:spacing w:after="15" w:line="242" w:lineRule="auto"/>
              <w:ind w:left="151" w:firstLine="278"/>
              <w:rPr>
                <w:rFonts w:ascii="Arial" w:cs="Arial" w:eastAsia="Arial" w:hAnsi="Arial"/>
                <w:sz w:val="22"/>
                <w:szCs w:val="22"/>
              </w:rPr>
            </w:pPr>
            <w:r w:rsidDel="00000000" w:rsidR="00000000" w:rsidRPr="00000000">
              <w:rPr>
                <w:rFonts w:ascii="Arial" w:cs="Arial" w:eastAsia="Arial" w:hAnsi="Arial"/>
                <w:sz w:val="22"/>
                <w:szCs w:val="22"/>
                <w:rtl w:val="0"/>
              </w:rPr>
              <w:t xml:space="preserve">Realizar convocatorias </w:t>
            </w:r>
          </w:p>
          <w:p w:rsidR="00000000" w:rsidDel="00000000" w:rsidP="00000000" w:rsidRDefault="00000000" w:rsidRPr="00000000" w14:paraId="00000136">
            <w:pPr>
              <w:spacing w:after="237" w:line="259" w:lineRule="auto"/>
              <w:ind w:left="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periódicas para la</w:t>
            </w:r>
          </w:p>
          <w:p w:rsidR="00000000" w:rsidDel="00000000" w:rsidP="00000000" w:rsidRDefault="00000000" w:rsidRPr="00000000" w14:paraId="00000137">
            <w:pPr>
              <w:spacing w:line="259" w:lineRule="auto"/>
              <w:ind w:left="1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conformación de </w:t>
            </w:r>
          </w:p>
          <w:p w:rsidR="00000000" w:rsidDel="00000000" w:rsidP="00000000" w:rsidRDefault="00000000" w:rsidRPr="00000000" w14:paraId="00000138">
            <w:pPr>
              <w:spacing w:line="259" w:lineRule="auto"/>
              <w:ind w:left="16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Semilleros de </w:t>
            </w:r>
          </w:p>
          <w:p w:rsidR="00000000" w:rsidDel="00000000" w:rsidP="00000000" w:rsidRDefault="00000000" w:rsidRPr="00000000" w14:paraId="00000139">
            <w:pPr>
              <w:spacing w:line="259" w:lineRule="auto"/>
              <w:ind w:left="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A">
            <w:pPr>
              <w:spacing w:line="259" w:lineRule="auto"/>
              <w:ind w:left="277"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B">
            <w:pPr>
              <w:spacing w:line="259" w:lineRule="auto"/>
              <w:ind w:left="4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lo menos un </w:t>
            </w:r>
          </w:p>
          <w:p w:rsidR="00000000" w:rsidDel="00000000" w:rsidP="00000000" w:rsidRDefault="00000000" w:rsidRPr="00000000" w14:paraId="0000013C">
            <w:pPr>
              <w:spacing w:after="255" w:line="256" w:lineRule="auto"/>
              <w:ind w:firstLine="3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 semilleros de investigación para</w:t>
            </w:r>
          </w:p>
          <w:p w:rsidR="00000000" w:rsidDel="00000000" w:rsidP="00000000" w:rsidRDefault="00000000" w:rsidRPr="00000000" w14:paraId="0000013D">
            <w:pPr>
              <w:spacing w:line="259" w:lineRule="auto"/>
              <w:ind w:left="338" w:hanging="233"/>
              <w:rPr>
                <w:rFonts w:ascii="Arial" w:cs="Arial" w:eastAsia="Arial" w:hAnsi="Arial"/>
                <w:sz w:val="22"/>
                <w:szCs w:val="22"/>
              </w:rPr>
            </w:pPr>
            <w:r w:rsidDel="00000000" w:rsidR="00000000" w:rsidRPr="00000000">
              <w:rPr>
                <w:rFonts w:ascii="Arial" w:cs="Arial" w:eastAsia="Arial" w:hAnsi="Arial"/>
                <w:sz w:val="22"/>
                <w:szCs w:val="22"/>
                <w:rtl w:val="0"/>
              </w:rPr>
              <w:t xml:space="preserve">cada programa académico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E">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Acta de </w:t>
            </w:r>
          </w:p>
          <w:p w:rsidR="00000000" w:rsidDel="00000000" w:rsidP="00000000" w:rsidRDefault="00000000" w:rsidRPr="00000000" w14:paraId="0000013F">
            <w:pPr>
              <w:spacing w:line="256" w:lineRule="auto"/>
              <w:ind w:left="477" w:hanging="458"/>
              <w:rPr>
                <w:rFonts w:ascii="Arial" w:cs="Arial" w:eastAsia="Arial" w:hAnsi="Arial"/>
                <w:sz w:val="22"/>
                <w:szCs w:val="22"/>
              </w:rPr>
            </w:pPr>
            <w:r w:rsidDel="00000000" w:rsidR="00000000" w:rsidRPr="00000000">
              <w:rPr>
                <w:rFonts w:ascii="Arial" w:cs="Arial" w:eastAsia="Arial" w:hAnsi="Arial"/>
                <w:sz w:val="22"/>
                <w:szCs w:val="22"/>
                <w:rtl w:val="0"/>
              </w:rPr>
              <w:t xml:space="preserve">Constitución de </w:t>
            </w:r>
          </w:p>
          <w:p w:rsidR="00000000" w:rsidDel="00000000" w:rsidP="00000000" w:rsidRDefault="00000000" w:rsidRPr="00000000" w14:paraId="00000140">
            <w:pPr>
              <w:spacing w:line="259" w:lineRule="auto"/>
              <w:ind w:right="1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los</w:t>
            </w:r>
          </w:p>
          <w:p w:rsidR="00000000" w:rsidDel="00000000" w:rsidP="00000000" w:rsidRDefault="00000000" w:rsidRPr="00000000" w14:paraId="00000141">
            <w:pPr>
              <w:spacing w:line="259" w:lineRule="auto"/>
              <w:ind w:left="10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Semilleros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2">
            <w:pPr>
              <w:spacing w:line="259" w:lineRule="auto"/>
              <w:ind w:left="10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143">
            <w:pPr>
              <w:spacing w:line="259" w:lineRule="auto"/>
              <w:ind w:left="7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144">
            <w:pPr>
              <w:spacing w:line="259" w:lineRule="auto"/>
              <w:ind w:left="1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145">
            <w:pPr>
              <w:spacing w:line="259" w:lineRule="auto"/>
              <w:ind w:left="2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146">
            <w:pPr>
              <w:spacing w:line="259" w:lineRule="auto"/>
              <w:ind w:left="5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147">
            <w:pPr>
              <w:spacing w:line="259" w:lineRule="auto"/>
              <w:ind w:left="1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148">
            <w:pPr>
              <w:spacing w:line="259" w:lineRule="auto"/>
              <w:ind w:left="505"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5520" w:hRule="atLeast"/>
          <w:tblHeader w:val="0"/>
        </w:trPr>
        <w:tc>
          <w:tcPr>
            <w:vMerge w:val="continue"/>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149">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A">
            <w:pPr>
              <w:spacing w:line="249" w:lineRule="auto"/>
              <w:ind w:left="96" w:firstLine="216.99999999999994"/>
              <w:rPr>
                <w:rFonts w:ascii="Arial" w:cs="Arial" w:eastAsia="Arial" w:hAnsi="Arial"/>
                <w:sz w:val="22"/>
                <w:szCs w:val="22"/>
              </w:rPr>
            </w:pPr>
            <w:r w:rsidDel="00000000" w:rsidR="00000000" w:rsidRPr="00000000">
              <w:rPr>
                <w:rFonts w:ascii="Arial" w:cs="Arial" w:eastAsia="Arial" w:hAnsi="Arial"/>
                <w:sz w:val="22"/>
                <w:szCs w:val="22"/>
                <w:rtl w:val="0"/>
              </w:rPr>
              <w:t xml:space="preserve">Mantener actualizada la información </w:t>
            </w:r>
          </w:p>
          <w:p w:rsidR="00000000" w:rsidDel="00000000" w:rsidP="00000000" w:rsidRDefault="00000000" w:rsidRPr="00000000" w14:paraId="0000014B">
            <w:pPr>
              <w:spacing w:line="259" w:lineRule="auto"/>
              <w:ind w:left="2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relacionada con</w:t>
            </w:r>
          </w:p>
          <w:p w:rsidR="00000000" w:rsidDel="00000000" w:rsidP="00000000" w:rsidRDefault="00000000" w:rsidRPr="00000000" w14:paraId="0000014C">
            <w:pPr>
              <w:spacing w:after="15" w:line="242" w:lineRule="auto"/>
              <w:ind w:left="643" w:hanging="540"/>
              <w:rPr>
                <w:rFonts w:ascii="Arial" w:cs="Arial" w:eastAsia="Arial" w:hAnsi="Arial"/>
                <w:sz w:val="22"/>
                <w:szCs w:val="22"/>
              </w:rPr>
            </w:pPr>
            <w:r w:rsidDel="00000000" w:rsidR="00000000" w:rsidRPr="00000000">
              <w:rPr>
                <w:rFonts w:ascii="Arial" w:cs="Arial" w:eastAsia="Arial" w:hAnsi="Arial"/>
                <w:sz w:val="22"/>
                <w:szCs w:val="22"/>
                <w:rtl w:val="0"/>
              </w:rPr>
              <w:t xml:space="preserve">los Semilleros de </w:t>
            </w:r>
          </w:p>
          <w:p w:rsidR="00000000" w:rsidDel="00000000" w:rsidP="00000000" w:rsidRDefault="00000000" w:rsidRPr="00000000" w14:paraId="0000014D">
            <w:pPr>
              <w:spacing w:line="259" w:lineRule="auto"/>
              <w:ind w:left="16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E">
            <w:pPr>
              <w:spacing w:after="15" w:line="242"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una estrategia que </w:t>
            </w:r>
          </w:p>
          <w:p w:rsidR="00000000" w:rsidDel="00000000" w:rsidP="00000000" w:rsidRDefault="00000000" w:rsidRPr="00000000" w14:paraId="0000014F">
            <w:pPr>
              <w:spacing w:after="252" w:line="259" w:lineRule="auto"/>
              <w:ind w:left="2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permita visibilizar</w:t>
            </w:r>
          </w:p>
          <w:p w:rsidR="00000000" w:rsidDel="00000000" w:rsidP="00000000" w:rsidRDefault="00000000" w:rsidRPr="00000000" w14:paraId="00000150">
            <w:pPr>
              <w:spacing w:line="259" w:lineRule="auto"/>
              <w:ind w:right="59"/>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 ruta de </w:t>
            </w:r>
          </w:p>
          <w:p w:rsidR="00000000" w:rsidDel="00000000" w:rsidP="00000000" w:rsidRDefault="00000000" w:rsidRPr="00000000" w14:paraId="00000151">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inscripción, </w:t>
            </w:r>
          </w:p>
          <w:p w:rsidR="00000000" w:rsidDel="00000000" w:rsidP="00000000" w:rsidRDefault="00000000" w:rsidRPr="00000000" w14:paraId="00000152">
            <w:pPr>
              <w:spacing w:line="259" w:lineRule="auto"/>
              <w:ind w:left="1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oficialización y </w:t>
            </w:r>
          </w:p>
          <w:p w:rsidR="00000000" w:rsidDel="00000000" w:rsidP="00000000" w:rsidRDefault="00000000" w:rsidRPr="00000000" w14:paraId="00000153">
            <w:pPr>
              <w:spacing w:line="256" w:lineRule="auto"/>
              <w:ind w:left="691" w:hanging="570"/>
              <w:rPr>
                <w:rFonts w:ascii="Arial" w:cs="Arial" w:eastAsia="Arial" w:hAnsi="Arial"/>
                <w:sz w:val="22"/>
                <w:szCs w:val="22"/>
              </w:rPr>
            </w:pPr>
            <w:r w:rsidDel="00000000" w:rsidR="00000000" w:rsidRPr="00000000">
              <w:rPr>
                <w:rFonts w:ascii="Arial" w:cs="Arial" w:eastAsia="Arial" w:hAnsi="Arial"/>
                <w:sz w:val="22"/>
                <w:szCs w:val="22"/>
                <w:rtl w:val="0"/>
              </w:rPr>
              <w:t xml:space="preserve">seguimiento de los </w:t>
            </w:r>
          </w:p>
          <w:p w:rsidR="00000000" w:rsidDel="00000000" w:rsidP="00000000" w:rsidRDefault="00000000" w:rsidRPr="00000000" w14:paraId="00000154">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semilleros de </w:t>
            </w:r>
          </w:p>
          <w:p w:rsidR="00000000" w:rsidDel="00000000" w:rsidP="00000000" w:rsidRDefault="00000000" w:rsidRPr="00000000" w14:paraId="00000155">
            <w:pPr>
              <w:spacing w:after="15" w:line="242" w:lineRule="auto"/>
              <w:ind w:left="5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de acuerdo con los lineamientos </w:t>
            </w:r>
          </w:p>
          <w:p w:rsidR="00000000" w:rsidDel="00000000" w:rsidP="00000000" w:rsidRDefault="00000000" w:rsidRPr="00000000" w14:paraId="00000156">
            <w:pPr>
              <w:spacing w:after="252" w:line="259" w:lineRule="auto"/>
              <w:ind w:left="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establecido por la</w:t>
            </w:r>
          </w:p>
          <w:p w:rsidR="00000000" w:rsidDel="00000000" w:rsidP="00000000" w:rsidRDefault="00000000" w:rsidRPr="00000000" w14:paraId="00000157">
            <w:pPr>
              <w:spacing w:line="259" w:lineRule="auto"/>
              <w:ind w:left="7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DNI y la Política </w:t>
            </w:r>
          </w:p>
          <w:p w:rsidR="00000000" w:rsidDel="00000000" w:rsidP="00000000" w:rsidRDefault="00000000" w:rsidRPr="00000000" w14:paraId="00000158">
            <w:pPr>
              <w:spacing w:line="256" w:lineRule="auto"/>
              <w:ind w:left="121" w:firstLine="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General de investigación y </w:t>
            </w:r>
          </w:p>
          <w:p w:rsidR="00000000" w:rsidDel="00000000" w:rsidP="00000000" w:rsidRDefault="00000000" w:rsidRPr="00000000" w14:paraId="00000159">
            <w:pPr>
              <w:spacing w:line="256" w:lineRule="auto"/>
              <w:ind w:left="781" w:hanging="780"/>
              <w:rPr>
                <w:rFonts w:ascii="Arial" w:cs="Arial" w:eastAsia="Arial" w:hAnsi="Arial"/>
                <w:sz w:val="22"/>
                <w:szCs w:val="22"/>
              </w:rPr>
            </w:pPr>
            <w:r w:rsidDel="00000000" w:rsidR="00000000" w:rsidRPr="00000000">
              <w:rPr>
                <w:rFonts w:ascii="Arial" w:cs="Arial" w:eastAsia="Arial" w:hAnsi="Arial"/>
                <w:sz w:val="22"/>
                <w:szCs w:val="22"/>
                <w:rtl w:val="0"/>
              </w:rPr>
              <w:t xml:space="preserve">Creación Artística y </w:t>
            </w:r>
          </w:p>
          <w:p w:rsidR="00000000" w:rsidDel="00000000" w:rsidP="00000000" w:rsidRDefault="00000000" w:rsidRPr="00000000" w14:paraId="0000015A">
            <w:pPr>
              <w:spacing w:line="259" w:lineRule="auto"/>
              <w:ind w:left="11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Cultural (2017).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B">
            <w:pPr>
              <w:spacing w:line="259" w:lineRule="auto"/>
              <w:ind w:left="277"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5C">
            <w:pPr>
              <w:spacing w:after="252" w:line="259" w:lineRule="auto"/>
              <w:ind w:left="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(1) estrategia</w:t>
            </w:r>
          </w:p>
          <w:p w:rsidR="00000000" w:rsidDel="00000000" w:rsidP="00000000" w:rsidRDefault="00000000" w:rsidRPr="00000000" w14:paraId="0000015D">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que permita </w:t>
            </w:r>
          </w:p>
          <w:p w:rsidR="00000000" w:rsidDel="00000000" w:rsidP="00000000" w:rsidRDefault="00000000" w:rsidRPr="00000000" w14:paraId="0000015E">
            <w:pPr>
              <w:spacing w:after="8" w:line="249" w:lineRule="auto"/>
              <w:ind w:left="143" w:right="135" w:hanging="6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visibilizar la ruta de inscripción, oficialización y </w:t>
            </w:r>
          </w:p>
          <w:p w:rsidR="00000000" w:rsidDel="00000000" w:rsidP="00000000" w:rsidRDefault="00000000" w:rsidRPr="00000000" w14:paraId="0000015F">
            <w:pPr>
              <w:spacing w:after="15" w:line="242" w:lineRule="auto"/>
              <w:ind w:left="705" w:hanging="570"/>
              <w:rPr>
                <w:rFonts w:ascii="Arial" w:cs="Arial" w:eastAsia="Arial" w:hAnsi="Arial"/>
                <w:sz w:val="22"/>
                <w:szCs w:val="22"/>
              </w:rPr>
            </w:pPr>
            <w:r w:rsidDel="00000000" w:rsidR="00000000" w:rsidRPr="00000000">
              <w:rPr>
                <w:rFonts w:ascii="Arial" w:cs="Arial" w:eastAsia="Arial" w:hAnsi="Arial"/>
                <w:sz w:val="22"/>
                <w:szCs w:val="22"/>
                <w:rtl w:val="0"/>
              </w:rPr>
              <w:t xml:space="preserve">seguimiento de los </w:t>
            </w:r>
          </w:p>
          <w:p w:rsidR="00000000" w:rsidDel="00000000" w:rsidP="00000000" w:rsidRDefault="00000000" w:rsidRPr="00000000" w14:paraId="00000160">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semilleros de </w:t>
            </w:r>
          </w:p>
          <w:p w:rsidR="00000000" w:rsidDel="00000000" w:rsidP="00000000" w:rsidRDefault="00000000" w:rsidRPr="00000000" w14:paraId="00000161">
            <w:pPr>
              <w:spacing w:line="249" w:lineRule="auto"/>
              <w:ind w:left="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de acuerdo con los lineamientos </w:t>
            </w:r>
          </w:p>
          <w:p w:rsidR="00000000" w:rsidDel="00000000" w:rsidP="00000000" w:rsidRDefault="00000000" w:rsidRPr="00000000" w14:paraId="00000162">
            <w:pPr>
              <w:spacing w:after="252" w:line="259" w:lineRule="auto"/>
              <w:ind w:left="23"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establecido por la</w:t>
            </w:r>
          </w:p>
          <w:p w:rsidR="00000000" w:rsidDel="00000000" w:rsidP="00000000" w:rsidRDefault="00000000" w:rsidRPr="00000000" w14:paraId="00000163">
            <w:pPr>
              <w:spacing w:line="259" w:lineRule="auto"/>
              <w:ind w:left="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DNI y la Política </w:t>
            </w:r>
          </w:p>
          <w:p w:rsidR="00000000" w:rsidDel="00000000" w:rsidP="00000000" w:rsidRDefault="00000000" w:rsidRPr="00000000" w14:paraId="00000164">
            <w:pPr>
              <w:spacing w:after="15" w:line="242" w:lineRule="auto"/>
              <w:ind w:left="135" w:firstLine="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General de investigación y </w:t>
            </w:r>
          </w:p>
          <w:p w:rsidR="00000000" w:rsidDel="00000000" w:rsidP="00000000" w:rsidRDefault="00000000" w:rsidRPr="00000000" w14:paraId="00000165">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Creación Artística y Cultural (2017).</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6">
            <w:pPr>
              <w:spacing w:line="259" w:lineRule="auto"/>
              <w:ind w:left="357" w:hanging="330"/>
              <w:rPr>
                <w:rFonts w:ascii="Arial" w:cs="Arial" w:eastAsia="Arial" w:hAnsi="Arial"/>
                <w:sz w:val="22"/>
                <w:szCs w:val="22"/>
              </w:rPr>
            </w:pPr>
            <w:r w:rsidDel="00000000" w:rsidR="00000000" w:rsidRPr="00000000">
              <w:rPr>
                <w:rFonts w:ascii="Arial" w:cs="Arial" w:eastAsia="Arial" w:hAnsi="Arial"/>
                <w:sz w:val="22"/>
                <w:szCs w:val="22"/>
                <w:rtl w:val="0"/>
              </w:rPr>
              <w:t xml:space="preserve">Documento Excel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67">
            <w:pPr>
              <w:spacing w:line="259" w:lineRule="auto"/>
              <w:ind w:left="10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168">
            <w:pPr>
              <w:spacing w:line="259" w:lineRule="auto"/>
              <w:ind w:left="7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169">
            <w:pPr>
              <w:spacing w:line="259" w:lineRule="auto"/>
              <w:ind w:left="1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16A">
            <w:pPr>
              <w:spacing w:line="259" w:lineRule="auto"/>
              <w:ind w:left="2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16B">
            <w:pPr>
              <w:spacing w:line="259" w:lineRule="auto"/>
              <w:ind w:left="5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16C">
            <w:pPr>
              <w:spacing w:line="259" w:lineRule="auto"/>
              <w:ind w:left="1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16D">
            <w:pPr>
              <w:spacing w:line="259" w:lineRule="auto"/>
              <w:ind w:left="505"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976" w:hRule="atLeast"/>
          <w:tblHeader w:val="0"/>
        </w:trPr>
        <w:tc>
          <w:tcPr>
            <w:vMerge w:val="continue"/>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16E">
            <w:pPr>
              <w:widowControl w:val="0"/>
              <w:spacing w:line="276" w:lineRule="auto"/>
              <w:rPr>
                <w:rFonts w:ascii="Arial" w:cs="Arial" w:eastAsia="Arial" w:hAnsi="Arial"/>
                <w:sz w:val="22"/>
                <w:szCs w:val="22"/>
              </w:rPr>
            </w:pPr>
            <w:r w:rsidDel="00000000" w:rsidR="00000000" w:rsidRPr="00000000">
              <w:rPr>
                <w:rtl w:val="0"/>
              </w:rPr>
            </w:r>
          </w:p>
        </w:tc>
        <w:tc>
          <w:tcPr>
            <w:gridSpan w:val="6"/>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16F">
            <w:pPr>
              <w:spacing w:after="160" w:line="259"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75">
      <w:pPr>
        <w:spacing w:line="259" w:lineRule="auto"/>
        <w:ind w:left="-1446" w:right="10942" w:firstLine="0"/>
        <w:rPr>
          <w:rFonts w:ascii="Arial" w:cs="Arial" w:eastAsia="Arial" w:hAnsi="Arial"/>
          <w:sz w:val="22"/>
          <w:szCs w:val="22"/>
        </w:rPr>
      </w:pPr>
      <w:r w:rsidDel="00000000" w:rsidR="00000000" w:rsidRPr="00000000">
        <w:rPr>
          <w:rtl w:val="0"/>
        </w:rPr>
      </w:r>
    </w:p>
    <w:tbl>
      <w:tblPr>
        <w:tblStyle w:val="Table8"/>
        <w:tblW w:w="10503.000000000002" w:type="dxa"/>
        <w:jc w:val="left"/>
        <w:tblInd w:w="8.0" w:type="dxa"/>
        <w:tblLayout w:type="fixed"/>
        <w:tblLook w:val="0400"/>
      </w:tblPr>
      <w:tblGrid>
        <w:gridCol w:w="1271"/>
        <w:gridCol w:w="1734"/>
        <w:gridCol w:w="1802"/>
        <w:gridCol w:w="1280"/>
        <w:gridCol w:w="1792"/>
        <w:gridCol w:w="1324"/>
        <w:gridCol w:w="1300"/>
        <w:tblGridChange w:id="0">
          <w:tblGrid>
            <w:gridCol w:w="1271"/>
            <w:gridCol w:w="1734"/>
            <w:gridCol w:w="1802"/>
            <w:gridCol w:w="1280"/>
            <w:gridCol w:w="1792"/>
            <w:gridCol w:w="1324"/>
            <w:gridCol w:w="1300"/>
          </w:tblGrid>
        </w:tblGridChange>
      </w:tblGrid>
      <w:tr>
        <w:trPr>
          <w:cantSplit w:val="0"/>
          <w:trHeight w:val="3703"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76">
            <w:pPr>
              <w:spacing w:after="160" w:line="259" w:lineRule="auto"/>
              <w:rPr>
                <w:rFonts w:ascii="Arial" w:cs="Arial" w:eastAsia="Arial" w:hAnsi="Arial"/>
                <w:sz w:val="22"/>
                <w:szCs w:val="22"/>
              </w:rPr>
            </w:pPr>
            <w:r w:rsidDel="00000000" w:rsidR="00000000" w:rsidRPr="00000000">
              <w:rPr>
                <w:rtl w:val="0"/>
              </w:rPr>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177">
            <w:pPr>
              <w:spacing w:after="8" w:line="249" w:lineRule="auto"/>
              <w:ind w:left="1" w:right="62" w:firstLine="17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Promover la participación en eventos</w:t>
            </w:r>
          </w:p>
          <w:p w:rsidR="00000000" w:rsidDel="00000000" w:rsidP="00000000" w:rsidRDefault="00000000" w:rsidRPr="00000000" w14:paraId="00000178">
            <w:pPr>
              <w:spacing w:line="259" w:lineRule="auto"/>
              <w:ind w:right="7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regionales </w:t>
            </w:r>
          </w:p>
          <w:p w:rsidR="00000000" w:rsidDel="00000000" w:rsidP="00000000" w:rsidRDefault="00000000" w:rsidRPr="00000000" w14:paraId="00000179">
            <w:pPr>
              <w:spacing w:line="256" w:lineRule="auto"/>
              <w:ind w:left="624" w:hanging="593"/>
              <w:rPr>
                <w:rFonts w:ascii="Arial" w:cs="Arial" w:eastAsia="Arial" w:hAnsi="Arial"/>
                <w:sz w:val="22"/>
                <w:szCs w:val="22"/>
              </w:rPr>
            </w:pPr>
            <w:r w:rsidDel="00000000" w:rsidR="00000000" w:rsidRPr="00000000">
              <w:rPr>
                <w:rFonts w:ascii="Arial" w:cs="Arial" w:eastAsia="Arial" w:hAnsi="Arial"/>
                <w:sz w:val="22"/>
                <w:szCs w:val="22"/>
                <w:rtl w:val="0"/>
              </w:rPr>
              <w:t xml:space="preserve">o nacionales en los </w:t>
            </w:r>
          </w:p>
          <w:p w:rsidR="00000000" w:rsidDel="00000000" w:rsidP="00000000" w:rsidRDefault="00000000" w:rsidRPr="00000000" w14:paraId="0000017A">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cuales se </w:t>
            </w:r>
          </w:p>
          <w:p w:rsidR="00000000" w:rsidDel="00000000" w:rsidP="00000000" w:rsidRDefault="00000000" w:rsidRPr="00000000" w14:paraId="0000017B">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evidencien </w:t>
            </w:r>
          </w:p>
          <w:p w:rsidR="00000000" w:rsidDel="00000000" w:rsidP="00000000" w:rsidRDefault="00000000" w:rsidRPr="00000000" w14:paraId="0000017C">
            <w:pPr>
              <w:spacing w:line="259" w:lineRule="auto"/>
              <w:ind w:left="12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productos de </w:t>
            </w:r>
          </w:p>
          <w:p w:rsidR="00000000" w:rsidDel="00000000" w:rsidP="00000000" w:rsidRDefault="00000000" w:rsidRPr="00000000" w14:paraId="0000017D">
            <w:pPr>
              <w:spacing w:line="259" w:lineRule="auto"/>
              <w:ind w:left="324" w:hanging="158"/>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del semillero.</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17E">
            <w:pPr>
              <w:spacing w:line="256" w:lineRule="auto"/>
              <w:ind w:left="394" w:firstLine="37.99999999999997"/>
              <w:rPr>
                <w:rFonts w:ascii="Arial" w:cs="Arial" w:eastAsia="Arial" w:hAnsi="Arial"/>
                <w:sz w:val="22"/>
                <w:szCs w:val="22"/>
              </w:rPr>
            </w:pPr>
            <w:r w:rsidDel="00000000" w:rsidR="00000000" w:rsidRPr="00000000">
              <w:rPr>
                <w:rFonts w:ascii="Arial" w:cs="Arial" w:eastAsia="Arial" w:hAnsi="Arial"/>
                <w:sz w:val="22"/>
                <w:szCs w:val="22"/>
                <w:rtl w:val="0"/>
              </w:rPr>
              <w:t xml:space="preserve">Propiciar espacios </w:t>
            </w:r>
          </w:p>
          <w:p w:rsidR="00000000" w:rsidDel="00000000" w:rsidP="00000000" w:rsidRDefault="00000000" w:rsidRPr="00000000" w14:paraId="0000017F">
            <w:pPr>
              <w:spacing w:line="259" w:lineRule="auto"/>
              <w:ind w:left="5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socialización </w:t>
            </w:r>
          </w:p>
          <w:p w:rsidR="00000000" w:rsidDel="00000000" w:rsidP="00000000" w:rsidRDefault="00000000" w:rsidRPr="00000000" w14:paraId="00000180">
            <w:pPr>
              <w:spacing w:after="15" w:line="242" w:lineRule="auto"/>
              <w:ind w:left="694" w:hanging="547"/>
              <w:rPr>
                <w:rFonts w:ascii="Arial" w:cs="Arial" w:eastAsia="Arial" w:hAnsi="Arial"/>
                <w:sz w:val="22"/>
                <w:szCs w:val="22"/>
              </w:rPr>
            </w:pPr>
            <w:r w:rsidDel="00000000" w:rsidR="00000000" w:rsidRPr="00000000">
              <w:rPr>
                <w:rFonts w:ascii="Arial" w:cs="Arial" w:eastAsia="Arial" w:hAnsi="Arial"/>
                <w:sz w:val="22"/>
                <w:szCs w:val="22"/>
                <w:rtl w:val="0"/>
              </w:rPr>
              <w:t xml:space="preserve">institucional de los </w:t>
            </w:r>
          </w:p>
          <w:p w:rsidR="00000000" w:rsidDel="00000000" w:rsidP="00000000" w:rsidRDefault="00000000" w:rsidRPr="00000000" w14:paraId="00000181">
            <w:pPr>
              <w:spacing w:line="259" w:lineRule="auto"/>
              <w:ind w:left="16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Semilleros de </w:t>
            </w:r>
          </w:p>
          <w:p w:rsidR="00000000" w:rsidDel="00000000" w:rsidP="00000000" w:rsidRDefault="00000000" w:rsidRPr="00000000" w14:paraId="00000182">
            <w:pPr>
              <w:spacing w:after="10" w:line="246.99999999999994" w:lineRule="auto"/>
              <w:ind w:left="162" w:right="222" w:firstLine="7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Acompañar la realización de actividades </w:t>
            </w:r>
          </w:p>
          <w:p w:rsidR="00000000" w:rsidDel="00000000" w:rsidP="00000000" w:rsidRDefault="00000000" w:rsidRPr="00000000" w14:paraId="00000183">
            <w:pPr>
              <w:spacing w:after="252" w:line="259" w:lineRule="auto"/>
              <w:ind w:left="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realizadas por los</w:t>
            </w:r>
          </w:p>
          <w:p w:rsidR="00000000" w:rsidDel="00000000" w:rsidP="00000000" w:rsidRDefault="00000000" w:rsidRPr="00000000" w14:paraId="00000184">
            <w:pPr>
              <w:spacing w:line="259" w:lineRule="auto"/>
              <w:ind w:left="16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Semilleros de </w:t>
            </w:r>
          </w:p>
          <w:p w:rsidR="00000000" w:rsidDel="00000000" w:rsidP="00000000" w:rsidRDefault="00000000" w:rsidRPr="00000000" w14:paraId="00000185">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186">
            <w:pPr>
              <w:spacing w:line="259" w:lineRule="auto"/>
              <w:ind w:left="280"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187">
            <w:pPr>
              <w:spacing w:after="252" w:line="259" w:lineRule="auto"/>
              <w:ind w:left="1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lo menos dos</w:t>
            </w:r>
          </w:p>
          <w:p w:rsidR="00000000" w:rsidDel="00000000" w:rsidP="00000000" w:rsidRDefault="00000000" w:rsidRPr="00000000" w14:paraId="00000188">
            <w:pPr>
              <w:spacing w:line="256" w:lineRule="auto"/>
              <w:ind w:left="258" w:firstLine="4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 eventos regionales o </w:t>
            </w:r>
          </w:p>
          <w:p w:rsidR="00000000" w:rsidDel="00000000" w:rsidP="00000000" w:rsidRDefault="00000000" w:rsidRPr="00000000" w14:paraId="00000189">
            <w:pPr>
              <w:spacing w:line="259" w:lineRule="auto"/>
              <w:ind w:left="26" w:hanging="23"/>
              <w:rPr>
                <w:rFonts w:ascii="Arial" w:cs="Arial" w:eastAsia="Arial" w:hAnsi="Arial"/>
                <w:sz w:val="22"/>
                <w:szCs w:val="22"/>
              </w:rPr>
            </w:pPr>
            <w:r w:rsidDel="00000000" w:rsidR="00000000" w:rsidRPr="00000000">
              <w:rPr>
                <w:rFonts w:ascii="Arial" w:cs="Arial" w:eastAsia="Arial" w:hAnsi="Arial"/>
                <w:sz w:val="22"/>
                <w:szCs w:val="22"/>
                <w:rtl w:val="0"/>
              </w:rPr>
              <w:t xml:space="preserve">nacionales en los cuales participen los semilleros de programa</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18A">
            <w:pPr>
              <w:spacing w:after="8" w:line="249" w:lineRule="auto"/>
              <w:ind w:left="15" w:firstLine="22"/>
              <w:rPr>
                <w:rFonts w:ascii="Arial" w:cs="Arial" w:eastAsia="Arial" w:hAnsi="Arial"/>
                <w:sz w:val="22"/>
                <w:szCs w:val="22"/>
              </w:rPr>
            </w:pPr>
            <w:r w:rsidDel="00000000" w:rsidR="00000000" w:rsidRPr="00000000">
              <w:rPr>
                <w:rFonts w:ascii="Arial" w:cs="Arial" w:eastAsia="Arial" w:hAnsi="Arial"/>
                <w:sz w:val="22"/>
                <w:szCs w:val="22"/>
                <w:rtl w:val="0"/>
              </w:rPr>
              <w:t xml:space="preserve">Registro de participación y </w:t>
            </w:r>
          </w:p>
          <w:p w:rsidR="00000000" w:rsidDel="00000000" w:rsidP="00000000" w:rsidRDefault="00000000" w:rsidRPr="00000000" w14:paraId="0000018B">
            <w:pPr>
              <w:spacing w:line="259" w:lineRule="auto"/>
              <w:ind w:left="13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asistencia</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18C">
            <w:pPr>
              <w:spacing w:line="259" w:lineRule="auto"/>
              <w:ind w:left="1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18D">
            <w:pPr>
              <w:spacing w:line="259" w:lineRule="auto"/>
              <w:ind w:left="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18E">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18F">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190">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191">
            <w:pPr>
              <w:spacing w:line="259" w:lineRule="auto"/>
              <w:ind w:left="1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192">
            <w:pPr>
              <w:spacing w:line="259" w:lineRule="auto"/>
              <w:ind w:left="508"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3165" w:hRule="atLeast"/>
          <w:tblHeader w:val="0"/>
        </w:trPr>
        <w:tc>
          <w:tcPr>
            <w:vMerge w:val="restart"/>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193">
            <w:pPr>
              <w:spacing w:line="249" w:lineRule="auto"/>
              <w:ind w:left="32" w:firstLine="59.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Mejorar la visualizació n </w:t>
            </w:r>
          </w:p>
          <w:p w:rsidR="00000000" w:rsidDel="00000000" w:rsidP="00000000" w:rsidRDefault="00000000" w:rsidRPr="00000000" w14:paraId="00000194">
            <w:pPr>
              <w:spacing w:line="259" w:lineRule="auto"/>
              <w:ind w:right="73"/>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 las </w:t>
            </w:r>
          </w:p>
          <w:p w:rsidR="00000000" w:rsidDel="00000000" w:rsidP="00000000" w:rsidRDefault="00000000" w:rsidRPr="00000000" w14:paraId="00000195">
            <w:pPr>
              <w:spacing w:line="259" w:lineRule="auto"/>
              <w:ind w:left="11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prácticas </w:t>
            </w:r>
          </w:p>
          <w:p w:rsidR="00000000" w:rsidDel="00000000" w:rsidP="00000000" w:rsidRDefault="00000000" w:rsidRPr="00000000" w14:paraId="00000196">
            <w:pPr>
              <w:spacing w:line="256" w:lineRule="auto"/>
              <w:ind w:left="505" w:hanging="503"/>
              <w:rPr>
                <w:rFonts w:ascii="Arial" w:cs="Arial" w:eastAsia="Arial" w:hAnsi="Arial"/>
                <w:sz w:val="22"/>
                <w:szCs w:val="22"/>
              </w:rPr>
            </w:pPr>
            <w:r w:rsidDel="00000000" w:rsidR="00000000" w:rsidRPr="00000000">
              <w:rPr>
                <w:rFonts w:ascii="Arial" w:cs="Arial" w:eastAsia="Arial" w:hAnsi="Arial"/>
                <w:sz w:val="22"/>
                <w:szCs w:val="22"/>
                <w:rtl w:val="0"/>
              </w:rPr>
              <w:t xml:space="preserve">investigativa s </w:t>
            </w:r>
          </w:p>
          <w:p w:rsidR="00000000" w:rsidDel="00000000" w:rsidP="00000000" w:rsidRDefault="00000000" w:rsidRPr="00000000" w14:paraId="00000197">
            <w:pPr>
              <w:spacing w:line="259" w:lineRule="auto"/>
              <w:ind w:left="122" w:firstLine="330"/>
              <w:rPr>
                <w:rFonts w:ascii="Arial" w:cs="Arial" w:eastAsia="Arial" w:hAnsi="Arial"/>
                <w:sz w:val="22"/>
                <w:szCs w:val="22"/>
              </w:rPr>
            </w:pPr>
            <w:r w:rsidDel="00000000" w:rsidR="00000000" w:rsidRPr="00000000">
              <w:rPr>
                <w:rFonts w:ascii="Arial" w:cs="Arial" w:eastAsia="Arial" w:hAnsi="Arial"/>
                <w:sz w:val="22"/>
                <w:szCs w:val="22"/>
                <w:rtl w:val="0"/>
              </w:rPr>
              <w:t xml:space="preserve">del programa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98">
            <w:pPr>
              <w:spacing w:after="15" w:line="242" w:lineRule="auto"/>
              <w:ind w:left="264" w:hanging="165"/>
              <w:rPr>
                <w:rFonts w:ascii="Arial" w:cs="Arial" w:eastAsia="Arial" w:hAnsi="Arial"/>
                <w:sz w:val="22"/>
                <w:szCs w:val="22"/>
              </w:rPr>
            </w:pPr>
            <w:r w:rsidDel="00000000" w:rsidR="00000000" w:rsidRPr="00000000">
              <w:rPr>
                <w:rFonts w:ascii="Arial" w:cs="Arial" w:eastAsia="Arial" w:hAnsi="Arial"/>
                <w:sz w:val="22"/>
                <w:szCs w:val="22"/>
                <w:rtl w:val="0"/>
              </w:rPr>
              <w:t xml:space="preserve">Fortalecer las relaciones </w:t>
            </w:r>
          </w:p>
          <w:p w:rsidR="00000000" w:rsidDel="00000000" w:rsidP="00000000" w:rsidRDefault="00000000" w:rsidRPr="00000000" w14:paraId="00000199">
            <w:pPr>
              <w:spacing w:after="15" w:line="242" w:lineRule="auto"/>
              <w:ind w:left="646" w:hanging="630"/>
              <w:rPr>
                <w:rFonts w:ascii="Arial" w:cs="Arial" w:eastAsia="Arial" w:hAnsi="Arial"/>
                <w:sz w:val="22"/>
                <w:szCs w:val="22"/>
              </w:rPr>
            </w:pPr>
            <w:r w:rsidDel="00000000" w:rsidR="00000000" w:rsidRPr="00000000">
              <w:rPr>
                <w:rFonts w:ascii="Arial" w:cs="Arial" w:eastAsia="Arial" w:hAnsi="Arial"/>
                <w:sz w:val="22"/>
                <w:szCs w:val="22"/>
                <w:rtl w:val="0"/>
              </w:rPr>
              <w:t xml:space="preserve">interinstitucional es </w:t>
            </w:r>
          </w:p>
          <w:p w:rsidR="00000000" w:rsidDel="00000000" w:rsidP="00000000" w:rsidRDefault="00000000" w:rsidRPr="00000000" w14:paraId="0000019A">
            <w:pPr>
              <w:spacing w:line="259" w:lineRule="auto"/>
              <w:ind w:left="9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que aumenten</w:t>
            </w:r>
          </w:p>
          <w:p w:rsidR="00000000" w:rsidDel="00000000" w:rsidP="00000000" w:rsidRDefault="00000000" w:rsidRPr="00000000" w14:paraId="0000019B">
            <w:pPr>
              <w:spacing w:line="259" w:lineRule="auto"/>
              <w:ind w:right="7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los </w:t>
            </w:r>
          </w:p>
          <w:p w:rsidR="00000000" w:rsidDel="00000000" w:rsidP="00000000" w:rsidRDefault="00000000" w:rsidRPr="00000000" w14:paraId="0000019C">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niveles de </w:t>
            </w:r>
          </w:p>
          <w:p w:rsidR="00000000" w:rsidDel="00000000" w:rsidP="00000000" w:rsidRDefault="00000000" w:rsidRPr="00000000" w14:paraId="0000019D">
            <w:pPr>
              <w:spacing w:line="259" w:lineRule="auto"/>
              <w:ind w:left="8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cooperación y </w:t>
            </w:r>
          </w:p>
          <w:p w:rsidR="00000000" w:rsidDel="00000000" w:rsidP="00000000" w:rsidRDefault="00000000" w:rsidRPr="00000000" w14:paraId="0000019E">
            <w:pPr>
              <w:spacing w:line="256" w:lineRule="auto"/>
              <w:ind w:left="346" w:hanging="34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cohesión de los grupos y </w:t>
            </w:r>
          </w:p>
          <w:p w:rsidR="00000000" w:rsidDel="00000000" w:rsidP="00000000" w:rsidRDefault="00000000" w:rsidRPr="00000000" w14:paraId="0000019F">
            <w:pPr>
              <w:spacing w:line="259" w:lineRule="auto"/>
              <w:ind w:left="136" w:hanging="22.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semilleros de investigación.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0">
            <w:pPr>
              <w:spacing w:after="15" w:line="242" w:lineRule="auto"/>
              <w:ind w:left="72" w:hanging="5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Adelantar trabajo colaborativo con</w:t>
            </w:r>
          </w:p>
          <w:p w:rsidR="00000000" w:rsidDel="00000000" w:rsidP="00000000" w:rsidRDefault="00000000" w:rsidRPr="00000000" w14:paraId="000001A1">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w:t>
            </w:r>
          </w:p>
          <w:p w:rsidR="00000000" w:rsidDel="00000000" w:rsidP="00000000" w:rsidRDefault="00000000" w:rsidRPr="00000000" w14:paraId="000001A2">
            <w:pPr>
              <w:spacing w:line="259" w:lineRule="auto"/>
              <w:ind w:right="6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área de </w:t>
            </w:r>
          </w:p>
          <w:p w:rsidR="00000000" w:rsidDel="00000000" w:rsidP="00000000" w:rsidRDefault="00000000" w:rsidRPr="00000000" w14:paraId="000001A3">
            <w:pPr>
              <w:spacing w:line="259" w:lineRule="auto"/>
              <w:ind w:left="2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Internacionalizaci</w:t>
            </w:r>
          </w:p>
          <w:p w:rsidR="00000000" w:rsidDel="00000000" w:rsidP="00000000" w:rsidRDefault="00000000" w:rsidRPr="00000000" w14:paraId="000001A4">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ón</w:t>
            </w:r>
          </w:p>
          <w:p w:rsidR="00000000" w:rsidDel="00000000" w:rsidP="00000000" w:rsidRDefault="00000000" w:rsidRPr="00000000" w14:paraId="000001A5">
            <w:pPr>
              <w:spacing w:line="259" w:lineRule="auto"/>
              <w:ind w:right="73"/>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Invitar a los </w:t>
            </w:r>
          </w:p>
          <w:p w:rsidR="00000000" w:rsidDel="00000000" w:rsidP="00000000" w:rsidRDefault="00000000" w:rsidRPr="00000000" w14:paraId="000001A6">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docentes de </w:t>
            </w:r>
          </w:p>
          <w:p w:rsidR="00000000" w:rsidDel="00000000" w:rsidP="00000000" w:rsidRDefault="00000000" w:rsidRPr="00000000" w14:paraId="000001A7">
            <w:pPr>
              <w:spacing w:line="259" w:lineRule="auto"/>
              <w:ind w:left="11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a </w:t>
            </w:r>
          </w:p>
          <w:p w:rsidR="00000000" w:rsidDel="00000000" w:rsidP="00000000" w:rsidRDefault="00000000" w:rsidRPr="00000000" w14:paraId="000001A8">
            <w:pPr>
              <w:spacing w:line="259" w:lineRule="auto"/>
              <w:ind w:left="26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participar de redes académicas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9">
            <w:pPr>
              <w:spacing w:line="259" w:lineRule="auto"/>
              <w:ind w:left="280"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AA">
            <w:pPr>
              <w:spacing w:line="259" w:lineRule="auto"/>
              <w:ind w:right="64"/>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Establecer </w:t>
            </w:r>
          </w:p>
          <w:p w:rsidR="00000000" w:rsidDel="00000000" w:rsidP="00000000" w:rsidRDefault="00000000" w:rsidRPr="00000000" w14:paraId="000001AB">
            <w:pPr>
              <w:spacing w:after="260" w:line="251" w:lineRule="auto"/>
              <w:ind w:left="11" w:right="23" w:firstLine="292"/>
              <w:rPr>
                <w:rFonts w:ascii="Arial" w:cs="Arial" w:eastAsia="Arial" w:hAnsi="Arial"/>
                <w:sz w:val="22"/>
                <w:szCs w:val="22"/>
              </w:rPr>
            </w:pPr>
            <w:r w:rsidDel="00000000" w:rsidR="00000000" w:rsidRPr="00000000">
              <w:rPr>
                <w:rFonts w:ascii="Arial" w:cs="Arial" w:eastAsia="Arial" w:hAnsi="Arial"/>
                <w:sz w:val="22"/>
                <w:szCs w:val="22"/>
                <w:rtl w:val="0"/>
              </w:rPr>
              <w:t xml:space="preserve">Relaciones interinstitucionale s que aumenten los</w:t>
            </w:r>
          </w:p>
          <w:p w:rsidR="00000000" w:rsidDel="00000000" w:rsidP="00000000" w:rsidRDefault="00000000" w:rsidRPr="00000000" w14:paraId="000001AC">
            <w:pPr>
              <w:spacing w:line="259" w:lineRule="auto"/>
              <w:ind w:right="6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niveles de </w:t>
            </w:r>
          </w:p>
          <w:p w:rsidR="00000000" w:rsidDel="00000000" w:rsidP="00000000" w:rsidRDefault="00000000" w:rsidRPr="00000000" w14:paraId="000001AD">
            <w:pPr>
              <w:spacing w:line="259" w:lineRule="auto"/>
              <w:ind w:left="16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cooperación y </w:t>
            </w:r>
          </w:p>
          <w:p w:rsidR="00000000" w:rsidDel="00000000" w:rsidP="00000000" w:rsidRDefault="00000000" w:rsidRPr="00000000" w14:paraId="000001AE">
            <w:pPr>
              <w:spacing w:line="256" w:lineRule="auto"/>
              <w:ind w:left="431" w:hanging="34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cohesión de los grupos y </w:t>
            </w:r>
          </w:p>
          <w:p w:rsidR="00000000" w:rsidDel="00000000" w:rsidP="00000000" w:rsidRDefault="00000000" w:rsidRPr="00000000" w14:paraId="000001AF">
            <w:pPr>
              <w:spacing w:line="259" w:lineRule="auto"/>
              <w:ind w:left="251" w:hanging="53.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semilleros de investigación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0">
            <w:pPr>
              <w:spacing w:after="15" w:line="242" w:lineRule="auto"/>
              <w:ind w:left="270" w:hanging="68"/>
              <w:rPr>
                <w:rFonts w:ascii="Arial" w:cs="Arial" w:eastAsia="Arial" w:hAnsi="Arial"/>
                <w:sz w:val="22"/>
                <w:szCs w:val="22"/>
              </w:rPr>
            </w:pPr>
            <w:r w:rsidDel="00000000" w:rsidR="00000000" w:rsidRPr="00000000">
              <w:rPr>
                <w:rFonts w:ascii="Arial" w:cs="Arial" w:eastAsia="Arial" w:hAnsi="Arial"/>
                <w:sz w:val="22"/>
                <w:szCs w:val="22"/>
                <w:rtl w:val="0"/>
              </w:rPr>
              <w:t xml:space="preserve">Actas de reunión</w:t>
            </w:r>
          </w:p>
          <w:p w:rsidR="00000000" w:rsidDel="00000000" w:rsidP="00000000" w:rsidRDefault="00000000" w:rsidRPr="00000000" w14:paraId="000001B1">
            <w:pPr>
              <w:spacing w:after="15" w:line="242" w:lineRule="auto"/>
              <w:ind w:left="480" w:hanging="458"/>
              <w:rPr>
                <w:rFonts w:ascii="Arial" w:cs="Arial" w:eastAsia="Arial" w:hAnsi="Arial"/>
                <w:sz w:val="22"/>
                <w:szCs w:val="22"/>
              </w:rPr>
            </w:pPr>
            <w:r w:rsidDel="00000000" w:rsidR="00000000" w:rsidRPr="00000000">
              <w:rPr>
                <w:rFonts w:ascii="Arial" w:cs="Arial" w:eastAsia="Arial" w:hAnsi="Arial"/>
                <w:sz w:val="22"/>
                <w:szCs w:val="22"/>
                <w:rtl w:val="0"/>
              </w:rPr>
              <w:t xml:space="preserve">Certificación de </w:t>
            </w:r>
          </w:p>
          <w:p w:rsidR="00000000" w:rsidDel="00000000" w:rsidP="00000000" w:rsidRDefault="00000000" w:rsidRPr="00000000" w14:paraId="000001B2">
            <w:pPr>
              <w:spacing w:after="252"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vinculación a</w:t>
            </w:r>
          </w:p>
          <w:p w:rsidR="00000000" w:rsidDel="00000000" w:rsidP="00000000" w:rsidRDefault="00000000" w:rsidRPr="00000000" w14:paraId="000001B3">
            <w:pPr>
              <w:spacing w:line="259" w:lineRule="auto"/>
              <w:ind w:right="73"/>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redes </w:t>
            </w:r>
          </w:p>
          <w:p w:rsidR="00000000" w:rsidDel="00000000" w:rsidP="00000000" w:rsidRDefault="00000000" w:rsidRPr="00000000" w14:paraId="000001B4">
            <w:pPr>
              <w:spacing w:line="259" w:lineRule="auto"/>
              <w:ind w:left="3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académicas</w:t>
            </w:r>
          </w:p>
          <w:p w:rsidR="00000000" w:rsidDel="00000000" w:rsidP="00000000" w:rsidRDefault="00000000" w:rsidRPr="00000000" w14:paraId="000001B5">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 </w:t>
            </w:r>
          </w:p>
          <w:p w:rsidR="00000000" w:rsidDel="00000000" w:rsidP="00000000" w:rsidRDefault="00000000" w:rsidRPr="00000000" w14:paraId="000001B6">
            <w:pPr>
              <w:spacing w:line="259" w:lineRule="auto"/>
              <w:ind w:left="427" w:right="52" w:hanging="375"/>
              <w:rPr>
                <w:rFonts w:ascii="Arial" w:cs="Arial" w:eastAsia="Arial" w:hAnsi="Arial"/>
                <w:sz w:val="22"/>
                <w:szCs w:val="22"/>
              </w:rPr>
            </w:pPr>
            <w:r w:rsidDel="00000000" w:rsidR="00000000" w:rsidRPr="00000000">
              <w:rPr>
                <w:rFonts w:ascii="Arial" w:cs="Arial" w:eastAsia="Arial" w:hAnsi="Arial"/>
                <w:sz w:val="22"/>
                <w:szCs w:val="22"/>
                <w:rtl w:val="0"/>
              </w:rPr>
              <w:t xml:space="preserve">interinstituci onal 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7">
            <w:pPr>
              <w:spacing w:line="259" w:lineRule="auto"/>
              <w:ind w:left="1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1B8">
            <w:pPr>
              <w:spacing w:line="259" w:lineRule="auto"/>
              <w:ind w:left="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1B9">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1BA">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1BB">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1BC">
            <w:pPr>
              <w:spacing w:line="259" w:lineRule="auto"/>
              <w:ind w:left="1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1BD">
            <w:pPr>
              <w:spacing w:line="259" w:lineRule="auto"/>
              <w:ind w:left="508"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3435" w:hRule="atLeast"/>
          <w:tblHeader w:val="0"/>
        </w:trPr>
        <w:tc>
          <w:tcPr>
            <w:vMerge w:val="continue"/>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1BE">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BF">
            <w:pPr>
              <w:spacing w:after="255" w:line="256" w:lineRule="auto"/>
              <w:ind w:left="24" w:firstLine="292"/>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Apoyar la organización de</w:t>
            </w:r>
          </w:p>
          <w:p w:rsidR="00000000" w:rsidDel="00000000" w:rsidP="00000000" w:rsidRDefault="00000000" w:rsidRPr="00000000" w14:paraId="000001C0">
            <w:pPr>
              <w:spacing w:line="259" w:lineRule="auto"/>
              <w:ind w:right="7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eventos </w:t>
            </w:r>
          </w:p>
          <w:p w:rsidR="00000000" w:rsidDel="00000000" w:rsidP="00000000" w:rsidRDefault="00000000" w:rsidRPr="00000000" w14:paraId="000001C1">
            <w:pPr>
              <w:spacing w:line="259" w:lineRule="auto"/>
              <w:ind w:left="4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académicos en</w:t>
            </w:r>
          </w:p>
          <w:p w:rsidR="00000000" w:rsidDel="00000000" w:rsidP="00000000" w:rsidRDefault="00000000" w:rsidRPr="00000000" w14:paraId="000001C2">
            <w:pPr>
              <w:spacing w:line="259" w:lineRule="auto"/>
              <w:ind w:right="7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los </w:t>
            </w:r>
          </w:p>
          <w:p w:rsidR="00000000" w:rsidDel="00000000" w:rsidP="00000000" w:rsidRDefault="00000000" w:rsidRPr="00000000" w14:paraId="000001C3">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cuales se </w:t>
            </w:r>
          </w:p>
          <w:p w:rsidR="00000000" w:rsidDel="00000000" w:rsidP="00000000" w:rsidRDefault="00000000" w:rsidRPr="00000000" w14:paraId="000001C4">
            <w:pPr>
              <w:spacing w:line="259" w:lineRule="auto"/>
              <w:ind w:right="6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presenten </w:t>
            </w:r>
          </w:p>
          <w:p w:rsidR="00000000" w:rsidDel="00000000" w:rsidP="00000000" w:rsidRDefault="00000000" w:rsidRPr="00000000" w14:paraId="000001C5">
            <w:pPr>
              <w:spacing w:line="259" w:lineRule="auto"/>
              <w:ind w:right="73"/>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resultados </w:t>
            </w:r>
          </w:p>
          <w:p w:rsidR="00000000" w:rsidDel="00000000" w:rsidP="00000000" w:rsidRDefault="00000000" w:rsidRPr="00000000" w14:paraId="000001C6">
            <w:pPr>
              <w:spacing w:line="259" w:lineRule="auto"/>
              <w:ind w:left="136" w:right="138" w:firstLine="135.00000000000003"/>
              <w:rPr>
                <w:rFonts w:ascii="Arial" w:cs="Arial" w:eastAsia="Arial" w:hAnsi="Arial"/>
                <w:sz w:val="22"/>
                <w:szCs w:val="22"/>
              </w:rPr>
            </w:pPr>
            <w:r w:rsidDel="00000000" w:rsidR="00000000" w:rsidRPr="00000000">
              <w:rPr>
                <w:rFonts w:ascii="Arial" w:cs="Arial" w:eastAsia="Arial" w:hAnsi="Arial"/>
                <w:sz w:val="22"/>
                <w:szCs w:val="22"/>
                <w:rtl w:val="0"/>
              </w:rPr>
              <w:t xml:space="preserve">parciales y finales de investigación.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7">
            <w:pPr>
              <w:spacing w:after="8" w:line="24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Organizar la realización de eventos </w:t>
            </w:r>
          </w:p>
          <w:p w:rsidR="00000000" w:rsidDel="00000000" w:rsidP="00000000" w:rsidRDefault="00000000" w:rsidRPr="00000000" w14:paraId="000001C8">
            <w:pPr>
              <w:spacing w:after="252" w:line="259" w:lineRule="auto"/>
              <w:ind w:left="2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institucionales (v.</w:t>
            </w:r>
          </w:p>
          <w:p w:rsidR="00000000" w:rsidDel="00000000" w:rsidP="00000000" w:rsidRDefault="00000000" w:rsidRPr="00000000" w14:paraId="000001C9">
            <w:pPr>
              <w:spacing w:after="15" w:line="242" w:lineRule="auto"/>
              <w:ind w:left="177" w:hanging="173"/>
              <w:rPr>
                <w:rFonts w:ascii="Arial" w:cs="Arial" w:eastAsia="Arial" w:hAnsi="Arial"/>
                <w:sz w:val="22"/>
                <w:szCs w:val="22"/>
              </w:rPr>
            </w:pPr>
            <w:r w:rsidDel="00000000" w:rsidR="00000000" w:rsidRPr="00000000">
              <w:rPr>
                <w:rFonts w:ascii="Arial" w:cs="Arial" w:eastAsia="Arial" w:hAnsi="Arial"/>
                <w:sz w:val="22"/>
                <w:szCs w:val="22"/>
                <w:rtl w:val="0"/>
              </w:rPr>
              <w:t xml:space="preserve">gr. Semana de la Investigación, </w:t>
            </w:r>
          </w:p>
          <w:p w:rsidR="00000000" w:rsidDel="00000000" w:rsidP="00000000" w:rsidRDefault="00000000" w:rsidRPr="00000000" w14:paraId="000001CA">
            <w:pPr>
              <w:spacing w:after="252" w:line="259" w:lineRule="auto"/>
              <w:ind w:left="19"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Semana Cunista,</w:t>
            </w:r>
          </w:p>
          <w:p w:rsidR="00000000" w:rsidDel="00000000" w:rsidP="00000000" w:rsidRDefault="00000000" w:rsidRPr="00000000" w14:paraId="000001CB">
            <w:pPr>
              <w:spacing w:line="259" w:lineRule="auto"/>
              <w:ind w:right="5"/>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etc.)</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C">
            <w:pPr>
              <w:spacing w:line="259" w:lineRule="auto"/>
              <w:ind w:left="280"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CD">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Un (1) evento académico anual </w:t>
            </w:r>
          </w:p>
          <w:p w:rsidR="00000000" w:rsidDel="00000000" w:rsidP="00000000" w:rsidRDefault="00000000" w:rsidRPr="00000000" w14:paraId="000001CE">
            <w:pPr>
              <w:spacing w:line="256" w:lineRule="auto"/>
              <w:ind w:left="363" w:hanging="307"/>
              <w:rPr>
                <w:rFonts w:ascii="Arial" w:cs="Arial" w:eastAsia="Arial" w:hAnsi="Arial"/>
                <w:sz w:val="22"/>
                <w:szCs w:val="22"/>
              </w:rPr>
            </w:pPr>
            <w:r w:rsidDel="00000000" w:rsidR="00000000" w:rsidRPr="00000000">
              <w:rPr>
                <w:rFonts w:ascii="Arial" w:cs="Arial" w:eastAsia="Arial" w:hAnsi="Arial"/>
                <w:sz w:val="22"/>
                <w:szCs w:val="22"/>
                <w:rtl w:val="0"/>
              </w:rPr>
              <w:t xml:space="preserve">en los cuales se presenten </w:t>
            </w:r>
          </w:p>
          <w:p w:rsidR="00000000" w:rsidDel="00000000" w:rsidP="00000000" w:rsidRDefault="00000000" w:rsidRPr="00000000" w14:paraId="000001CF">
            <w:pPr>
              <w:spacing w:line="259" w:lineRule="auto"/>
              <w:ind w:right="7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resultados </w:t>
            </w:r>
          </w:p>
          <w:p w:rsidR="00000000" w:rsidDel="00000000" w:rsidP="00000000" w:rsidRDefault="00000000" w:rsidRPr="00000000" w14:paraId="000001D0">
            <w:pPr>
              <w:spacing w:line="259" w:lineRule="auto"/>
              <w:ind w:left="71" w:hanging="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parciales y finales de investigación.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1">
            <w:pPr>
              <w:spacing w:line="256" w:lineRule="auto"/>
              <w:ind w:left="480" w:hanging="458"/>
              <w:rPr>
                <w:rFonts w:ascii="Arial" w:cs="Arial" w:eastAsia="Arial" w:hAnsi="Arial"/>
                <w:sz w:val="22"/>
                <w:szCs w:val="22"/>
              </w:rPr>
            </w:pPr>
            <w:r w:rsidDel="00000000" w:rsidR="00000000" w:rsidRPr="00000000">
              <w:rPr>
                <w:rFonts w:ascii="Arial" w:cs="Arial" w:eastAsia="Arial" w:hAnsi="Arial"/>
                <w:sz w:val="22"/>
                <w:szCs w:val="22"/>
                <w:rtl w:val="0"/>
              </w:rPr>
              <w:t xml:space="preserve">Certificación de </w:t>
            </w:r>
          </w:p>
          <w:p w:rsidR="00000000" w:rsidDel="00000000" w:rsidP="00000000" w:rsidRDefault="00000000" w:rsidRPr="00000000" w14:paraId="000001D2">
            <w:pPr>
              <w:spacing w:line="259" w:lineRule="auto"/>
              <w:ind w:right="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w:t>
            </w:r>
          </w:p>
          <w:p w:rsidR="00000000" w:rsidDel="00000000" w:rsidP="00000000" w:rsidRDefault="00000000" w:rsidRPr="00000000" w14:paraId="000001D3">
            <w:pPr>
              <w:spacing w:line="259" w:lineRule="auto"/>
              <w:ind w:left="1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participación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4">
            <w:pPr>
              <w:spacing w:line="259" w:lineRule="auto"/>
              <w:ind w:left="1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1D5">
            <w:pPr>
              <w:spacing w:line="259" w:lineRule="auto"/>
              <w:ind w:left="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1D6">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1D7">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1D8">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1D9">
            <w:pPr>
              <w:spacing w:line="259" w:lineRule="auto"/>
              <w:ind w:left="1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1DA">
            <w:pPr>
              <w:spacing w:line="259" w:lineRule="auto"/>
              <w:ind w:left="508"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2370" w:hRule="atLeast"/>
          <w:tblHeader w:val="0"/>
        </w:trPr>
        <w:tc>
          <w:tcPr>
            <w:vMerge w:val="continue"/>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1DB">
            <w:pPr>
              <w:widowControl w:val="0"/>
              <w:spacing w:line="276" w:lineRule="auto"/>
              <w:rPr>
                <w:rFonts w:ascii="Arial" w:cs="Arial" w:eastAsia="Arial" w:hAnsi="Arial"/>
                <w:sz w:val="22"/>
                <w:szCs w:val="22"/>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C">
            <w:pPr>
              <w:spacing w:after="8" w:line="249" w:lineRule="auto"/>
              <w:ind w:left="1" w:right="62" w:firstLine="31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Apoyar la participación de docentes como </w:t>
            </w:r>
          </w:p>
          <w:p w:rsidR="00000000" w:rsidDel="00000000" w:rsidP="00000000" w:rsidRDefault="00000000" w:rsidRPr="00000000" w14:paraId="000001DD">
            <w:pPr>
              <w:spacing w:after="15" w:line="242" w:lineRule="auto"/>
              <w:ind w:left="384" w:hanging="218"/>
              <w:rPr>
                <w:rFonts w:ascii="Arial" w:cs="Arial" w:eastAsia="Arial" w:hAnsi="Arial"/>
                <w:sz w:val="22"/>
                <w:szCs w:val="22"/>
              </w:rPr>
            </w:pPr>
            <w:r w:rsidDel="00000000" w:rsidR="00000000" w:rsidRPr="00000000">
              <w:rPr>
                <w:rFonts w:ascii="Arial" w:cs="Arial" w:eastAsia="Arial" w:hAnsi="Arial"/>
                <w:sz w:val="22"/>
                <w:szCs w:val="22"/>
                <w:rtl w:val="0"/>
              </w:rPr>
              <w:t xml:space="preserve">ponentes en eventos </w:t>
            </w:r>
          </w:p>
          <w:p w:rsidR="00000000" w:rsidDel="00000000" w:rsidP="00000000" w:rsidRDefault="00000000" w:rsidRPr="00000000" w14:paraId="000001DE">
            <w:pPr>
              <w:spacing w:line="259" w:lineRule="auto"/>
              <w:ind w:left="16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académicos </w:t>
            </w:r>
          </w:p>
          <w:p w:rsidR="00000000" w:rsidDel="00000000" w:rsidP="00000000" w:rsidRDefault="00000000" w:rsidRPr="00000000" w14:paraId="000001DF">
            <w:pPr>
              <w:spacing w:line="259" w:lineRule="auto"/>
              <w:ind w:left="31" w:firstLine="120"/>
              <w:rPr>
                <w:rFonts w:ascii="Arial" w:cs="Arial" w:eastAsia="Arial" w:hAnsi="Arial"/>
                <w:sz w:val="22"/>
                <w:szCs w:val="22"/>
              </w:rPr>
            </w:pPr>
            <w:r w:rsidDel="00000000" w:rsidR="00000000" w:rsidRPr="00000000">
              <w:rPr>
                <w:rFonts w:ascii="Arial" w:cs="Arial" w:eastAsia="Arial" w:hAnsi="Arial"/>
                <w:sz w:val="22"/>
                <w:szCs w:val="22"/>
                <w:rtl w:val="0"/>
              </w:rPr>
              <w:t xml:space="preserve">nacionales e internacionales.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spacing w:after="8" w:line="249" w:lineRule="auto"/>
              <w:ind w:left="102" w:right="102" w:firstLine="15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Gestionar la participación de los </w:t>
            </w:r>
          </w:p>
          <w:p w:rsidR="00000000" w:rsidDel="00000000" w:rsidP="00000000" w:rsidRDefault="00000000" w:rsidRPr="00000000" w14:paraId="000001E1">
            <w:pPr>
              <w:spacing w:line="259" w:lineRule="auto"/>
              <w:ind w:left="26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docentes en eventos académicos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2">
            <w:pPr>
              <w:spacing w:line="259" w:lineRule="auto"/>
              <w:ind w:left="280"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Apoyar la participación de </w:t>
            </w:r>
          </w:p>
          <w:p w:rsidR="00000000" w:rsidDel="00000000" w:rsidP="00000000" w:rsidRDefault="00000000" w:rsidRPr="00000000" w14:paraId="000001E4">
            <w:pPr>
              <w:spacing w:line="259" w:lineRule="auto"/>
              <w:ind w:left="1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tres (3) docentes </w:t>
            </w:r>
          </w:p>
          <w:p w:rsidR="00000000" w:rsidDel="00000000" w:rsidP="00000000" w:rsidRDefault="00000000" w:rsidRPr="00000000" w14:paraId="000001E5">
            <w:pPr>
              <w:spacing w:after="15" w:line="242" w:lineRule="auto"/>
              <w:ind w:left="731" w:hanging="608"/>
              <w:rPr>
                <w:rFonts w:ascii="Arial" w:cs="Arial" w:eastAsia="Arial" w:hAnsi="Arial"/>
                <w:sz w:val="22"/>
                <w:szCs w:val="22"/>
              </w:rPr>
            </w:pPr>
            <w:r w:rsidDel="00000000" w:rsidR="00000000" w:rsidRPr="00000000">
              <w:rPr>
                <w:rFonts w:ascii="Arial" w:cs="Arial" w:eastAsia="Arial" w:hAnsi="Arial"/>
                <w:sz w:val="22"/>
                <w:szCs w:val="22"/>
                <w:rtl w:val="0"/>
              </w:rPr>
              <w:t xml:space="preserve">como ponentes en </w:t>
            </w:r>
          </w:p>
          <w:p w:rsidR="00000000" w:rsidDel="00000000" w:rsidP="00000000" w:rsidRDefault="00000000" w:rsidRPr="00000000" w14:paraId="000001E6">
            <w:pPr>
              <w:spacing w:line="259" w:lineRule="auto"/>
              <w:ind w:right="73"/>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eventos </w:t>
            </w:r>
          </w:p>
          <w:p w:rsidR="00000000" w:rsidDel="00000000" w:rsidP="00000000" w:rsidRDefault="00000000" w:rsidRPr="00000000" w14:paraId="000001E7">
            <w:pPr>
              <w:spacing w:line="259" w:lineRule="auto"/>
              <w:ind w:right="7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académicos </w:t>
            </w:r>
          </w:p>
          <w:p w:rsidR="00000000" w:rsidDel="00000000" w:rsidP="00000000" w:rsidRDefault="00000000" w:rsidRPr="00000000" w14:paraId="000001E8">
            <w:pPr>
              <w:spacing w:line="259" w:lineRule="auto"/>
              <w:ind w:left="116" w:firstLine="120.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nacionales e internacionales.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spacing w:line="256" w:lineRule="auto"/>
              <w:ind w:left="480" w:hanging="458"/>
              <w:rPr>
                <w:rFonts w:ascii="Arial" w:cs="Arial" w:eastAsia="Arial" w:hAnsi="Arial"/>
                <w:sz w:val="22"/>
                <w:szCs w:val="22"/>
              </w:rPr>
            </w:pPr>
            <w:r w:rsidDel="00000000" w:rsidR="00000000" w:rsidRPr="00000000">
              <w:rPr>
                <w:rFonts w:ascii="Arial" w:cs="Arial" w:eastAsia="Arial" w:hAnsi="Arial"/>
                <w:sz w:val="22"/>
                <w:szCs w:val="22"/>
                <w:rtl w:val="0"/>
              </w:rPr>
              <w:t xml:space="preserve">Certificación de </w:t>
            </w:r>
          </w:p>
          <w:p w:rsidR="00000000" w:rsidDel="00000000" w:rsidP="00000000" w:rsidRDefault="00000000" w:rsidRPr="00000000" w14:paraId="000001EA">
            <w:pPr>
              <w:spacing w:line="259" w:lineRule="auto"/>
              <w:ind w:left="1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participación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B">
            <w:pPr>
              <w:spacing w:line="259" w:lineRule="auto"/>
              <w:ind w:left="1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1EC">
            <w:pPr>
              <w:spacing w:line="259" w:lineRule="auto"/>
              <w:ind w:left="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1ED">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1EE">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1EF">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1F0">
            <w:pPr>
              <w:spacing w:line="259" w:lineRule="auto"/>
              <w:ind w:left="14"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1F1">
            <w:pPr>
              <w:spacing w:line="259" w:lineRule="auto"/>
              <w:ind w:left="508"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451" w:hRule="atLeast"/>
          <w:tblHeader w:val="0"/>
        </w:trPr>
        <w:tc>
          <w:tcPr>
            <w:vMerge w:val="continue"/>
            <w:tcBorders>
              <w:top w:color="000000" w:space="0" w:sz="6" w:val="single"/>
              <w:left w:color="000000" w:space="0" w:sz="6" w:val="single"/>
              <w:bottom w:color="000000" w:space="0" w:sz="0" w:val="nil"/>
              <w:right w:color="000000" w:space="0" w:sz="6" w:val="single"/>
            </w:tcBorders>
          </w:tcPr>
          <w:p w:rsidR="00000000" w:rsidDel="00000000" w:rsidP="00000000" w:rsidRDefault="00000000" w:rsidRPr="00000000" w14:paraId="000001F2">
            <w:pPr>
              <w:widowControl w:val="0"/>
              <w:spacing w:line="276" w:lineRule="auto"/>
              <w:rPr>
                <w:rFonts w:ascii="Arial" w:cs="Arial" w:eastAsia="Arial" w:hAnsi="Arial"/>
                <w:sz w:val="22"/>
                <w:szCs w:val="22"/>
              </w:rPr>
            </w:pPr>
            <w:r w:rsidDel="00000000" w:rsidR="00000000" w:rsidRPr="00000000">
              <w:rPr>
                <w:rtl w:val="0"/>
              </w:rPr>
            </w:r>
          </w:p>
        </w:tc>
        <w:tc>
          <w:tcPr>
            <w:gridSpan w:val="6"/>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1F3">
            <w:pPr>
              <w:spacing w:after="160" w:line="259"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F9">
      <w:pPr>
        <w:spacing w:line="259" w:lineRule="auto"/>
        <w:ind w:left="-1446" w:right="9481" w:firstLine="0"/>
        <w:rPr>
          <w:rFonts w:ascii="Arial" w:cs="Arial" w:eastAsia="Arial" w:hAnsi="Arial"/>
          <w:sz w:val="22"/>
          <w:szCs w:val="22"/>
        </w:rPr>
      </w:pPr>
      <w:r w:rsidDel="00000000" w:rsidR="00000000" w:rsidRPr="00000000">
        <w:rPr>
          <w:rtl w:val="0"/>
        </w:rPr>
      </w:r>
    </w:p>
    <w:tbl>
      <w:tblPr>
        <w:tblStyle w:val="Table9"/>
        <w:tblW w:w="10800.0" w:type="dxa"/>
        <w:jc w:val="left"/>
        <w:tblLayout w:type="fixed"/>
        <w:tblLook w:val="0400"/>
      </w:tblPr>
      <w:tblGrid>
        <w:gridCol w:w="20"/>
        <w:gridCol w:w="10780"/>
        <w:tblGridChange w:id="0">
          <w:tblGrid>
            <w:gridCol w:w="20"/>
            <w:gridCol w:w="10780"/>
          </w:tblGrid>
        </w:tblGridChange>
      </w:tblGrid>
      <w:tr>
        <w:trPr>
          <w:cantSplit w:val="0"/>
          <w:trHeight w:val="131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spacing w:line="259" w:lineRule="auto"/>
              <w:rPr>
                <w:rFonts w:ascii="Arial" w:cs="Arial" w:eastAsia="Arial" w:hAnsi="Arial"/>
                <w:sz w:val="22"/>
                <w:szCs w:val="22"/>
              </w:rPr>
            </w:pPr>
            <w:r w:rsidDel="00000000" w:rsidR="00000000" w:rsidRPr="00000000">
              <w:rPr>
                <w:rFonts w:ascii="Calibri" w:cs="Calibri" w:eastAsia="Calibri" w:hAnsi="Calibri"/>
                <w:sz w:val="22"/>
                <w:szCs w:val="22"/>
              </w:rPr>
              <mc:AlternateContent>
                <mc:Choice Requires="wpg">
                  <w:drawing>
                    <wp:inline distB="0" distT="0" distL="0" distR="0">
                      <wp:extent cx="9525" cy="8337550"/>
                      <wp:effectExtent b="0" l="0" r="0" t="0"/>
                      <wp:docPr id="1073741832" name=""/>
                      <a:graphic>
                        <a:graphicData uri="http://schemas.microsoft.com/office/word/2010/wordprocessingGroup">
                          <wpg:wgp>
                            <wpg:cNvGrpSpPr/>
                            <wpg:grpSpPr>
                              <a:xfrm>
                                <a:off x="5341225" y="0"/>
                                <a:ext cx="9525" cy="8337550"/>
                                <a:chOff x="5341225" y="0"/>
                                <a:chExt cx="9550" cy="7560000"/>
                              </a:xfrm>
                            </wpg:grpSpPr>
                            <wpg:grpSp>
                              <wpg:cNvGrpSpPr/>
                              <wpg:grpSpPr>
                                <a:xfrm>
                                  <a:off x="5341238" y="0"/>
                                  <a:ext cx="9525" cy="7560000"/>
                                  <a:chOff x="0" y="0"/>
                                  <a:chExt cx="9525" cy="8337550"/>
                                </a:xfrm>
                              </wpg:grpSpPr>
                              <wps:wsp>
                                <wps:cNvSpPr/>
                                <wps:cNvPr id="3" name="Shape 3"/>
                                <wps:spPr>
                                  <a:xfrm>
                                    <a:off x="0" y="0"/>
                                    <a:ext cx="9525" cy="833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9525" cy="8337550"/>
                                  </a:xfrm>
                                  <a:custGeom>
                                    <a:rect b="b" l="l" r="r" t="t"/>
                                    <a:pathLst>
                                      <a:path extrusionOk="0" h="8337550" w="9525">
                                        <a:moveTo>
                                          <a:pt x="0" y="0"/>
                                        </a:moveTo>
                                        <a:lnTo>
                                          <a:pt x="9525" y="0"/>
                                        </a:lnTo>
                                        <a:lnTo>
                                          <a:pt x="9525" y="8337550"/>
                                        </a:lnTo>
                                        <a:lnTo>
                                          <a:pt x="0" y="833755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9525" cy="8337550"/>
                      <wp:effectExtent b="0" l="0" r="0" t="0"/>
                      <wp:docPr id="107374183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9525" cy="8337550"/>
                              </a:xfrm>
                              <a:prstGeom prst="rect"/>
                              <a:ln/>
                            </pic:spPr>
                          </pic:pic>
                        </a:graphicData>
                      </a:graphic>
                    </wp:inline>
                  </w:drawing>
                </mc:Fallback>
              </mc:AlternateConten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spacing w:line="259" w:lineRule="auto"/>
              <w:ind w:left="-2082" w:right="11696" w:firstLine="0"/>
              <w:rPr>
                <w:rFonts w:ascii="Arial" w:cs="Arial" w:eastAsia="Arial" w:hAnsi="Arial"/>
                <w:sz w:val="22"/>
                <w:szCs w:val="22"/>
              </w:rPr>
            </w:pPr>
            <w:r w:rsidDel="00000000" w:rsidR="00000000" w:rsidRPr="00000000">
              <w:rPr>
                <w:rtl w:val="0"/>
              </w:rPr>
            </w:r>
          </w:p>
          <w:tbl>
            <w:tblPr>
              <w:tblStyle w:val="Table10"/>
              <w:tblW w:w="9079.0" w:type="dxa"/>
              <w:jc w:val="left"/>
              <w:tblInd w:w="621.0" w:type="dxa"/>
              <w:tblLayout w:type="fixed"/>
              <w:tblLook w:val="0400"/>
            </w:tblPr>
            <w:tblGrid>
              <w:gridCol w:w="1626"/>
              <w:gridCol w:w="1775"/>
              <w:gridCol w:w="1270"/>
              <w:gridCol w:w="1789"/>
              <w:gridCol w:w="1324"/>
              <w:gridCol w:w="1295"/>
              <w:tblGridChange w:id="0">
                <w:tblGrid>
                  <w:gridCol w:w="1626"/>
                  <w:gridCol w:w="1775"/>
                  <w:gridCol w:w="1270"/>
                  <w:gridCol w:w="1789"/>
                  <w:gridCol w:w="1324"/>
                  <w:gridCol w:w="1295"/>
                </w:tblGrid>
              </w:tblGridChange>
            </w:tblGrid>
            <w:tr>
              <w:trPr>
                <w:cantSplit w:val="0"/>
                <w:trHeight w:val="13124" w:hRule="atLeast"/>
                <w:tblHeader w:val="0"/>
              </w:trPr>
              <w:tc>
                <w:tcPr>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1FC">
                  <w:pPr>
                    <w:spacing w:after="8" w:line="24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Apoyar el desarrollo de convenios</w:t>
                  </w:r>
                </w:p>
                <w:p w:rsidR="00000000" w:rsidDel="00000000" w:rsidP="00000000" w:rsidRDefault="00000000" w:rsidRPr="00000000" w14:paraId="000001FD">
                  <w:pPr>
                    <w:spacing w:after="15" w:line="242"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interinstitucional es para la</w:t>
                  </w:r>
                </w:p>
                <w:p w:rsidR="00000000" w:rsidDel="00000000" w:rsidP="00000000" w:rsidRDefault="00000000" w:rsidRPr="00000000" w14:paraId="000001FE">
                  <w:pPr>
                    <w:spacing w:line="242" w:lineRule="auto"/>
                    <w:ind w:left="519" w:hanging="413"/>
                    <w:rPr>
                      <w:rFonts w:ascii="Arial" w:cs="Arial" w:eastAsia="Arial" w:hAnsi="Arial"/>
                      <w:sz w:val="22"/>
                      <w:szCs w:val="22"/>
                    </w:rPr>
                  </w:pPr>
                  <w:r w:rsidDel="00000000" w:rsidR="00000000" w:rsidRPr="00000000">
                    <w:rPr>
                      <w:rFonts w:ascii="Arial" w:cs="Arial" w:eastAsia="Arial" w:hAnsi="Arial"/>
                      <w:sz w:val="22"/>
                      <w:szCs w:val="22"/>
                      <w:rtl w:val="0"/>
                    </w:rPr>
                    <w:t xml:space="preserve">concreción de redes</w:t>
                  </w:r>
                </w:p>
                <w:p w:rsidR="00000000" w:rsidDel="00000000" w:rsidP="00000000" w:rsidRDefault="00000000" w:rsidRPr="00000000" w14:paraId="000001FF">
                  <w:pPr>
                    <w:spacing w:line="256" w:lineRule="auto"/>
                    <w:ind w:right="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académicas y de</w:t>
                  </w:r>
                </w:p>
                <w:p w:rsidR="00000000" w:rsidDel="00000000" w:rsidP="00000000" w:rsidRDefault="00000000" w:rsidRPr="00000000" w14:paraId="00000200">
                  <w:pPr>
                    <w:spacing w:line="259" w:lineRule="auto"/>
                    <w:ind w:left="14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conocimiento</w:t>
                  </w:r>
                </w:p>
              </w:tc>
              <w:tc>
                <w:tcPr>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201">
                  <w:pPr>
                    <w:spacing w:line="256" w:lineRule="auto"/>
                    <w:ind w:left="72" w:hanging="53"/>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Adelantar trabajo colaborativo con</w:t>
                  </w:r>
                </w:p>
                <w:p w:rsidR="00000000" w:rsidDel="00000000" w:rsidP="00000000" w:rsidRDefault="00000000" w:rsidRPr="00000000" w14:paraId="00000202">
                  <w:pPr>
                    <w:spacing w:line="259" w:lineRule="auto"/>
                    <w:ind w:right="7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 </w:t>
                  </w:r>
                </w:p>
                <w:p w:rsidR="00000000" w:rsidDel="00000000" w:rsidP="00000000" w:rsidRDefault="00000000" w:rsidRPr="00000000" w14:paraId="00000203">
                  <w:pPr>
                    <w:spacing w:line="259" w:lineRule="auto"/>
                    <w:ind w:right="7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área de </w:t>
                  </w:r>
                </w:p>
                <w:p w:rsidR="00000000" w:rsidDel="00000000" w:rsidP="00000000" w:rsidRDefault="00000000" w:rsidRPr="00000000" w14:paraId="00000204">
                  <w:pPr>
                    <w:spacing w:line="259" w:lineRule="auto"/>
                    <w:ind w:left="2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Internacionalizaci</w:t>
                  </w:r>
                </w:p>
                <w:p w:rsidR="00000000" w:rsidDel="00000000" w:rsidP="00000000" w:rsidRDefault="00000000" w:rsidRPr="00000000" w14:paraId="00000205">
                  <w:pPr>
                    <w:spacing w:line="259" w:lineRule="auto"/>
                    <w:ind w:right="1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ón</w:t>
                  </w:r>
                </w:p>
                <w:p w:rsidR="00000000" w:rsidDel="00000000" w:rsidP="00000000" w:rsidRDefault="00000000" w:rsidRPr="00000000" w14:paraId="00000206">
                  <w:pPr>
                    <w:spacing w:line="259" w:lineRule="auto"/>
                    <w:ind w:right="84"/>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Invitar a los </w:t>
                  </w:r>
                </w:p>
                <w:p w:rsidR="00000000" w:rsidDel="00000000" w:rsidP="00000000" w:rsidRDefault="00000000" w:rsidRPr="00000000" w14:paraId="00000207">
                  <w:pPr>
                    <w:spacing w:line="259" w:lineRule="auto"/>
                    <w:ind w:right="7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docentes de </w:t>
                  </w:r>
                </w:p>
                <w:p w:rsidR="00000000" w:rsidDel="00000000" w:rsidP="00000000" w:rsidRDefault="00000000" w:rsidRPr="00000000" w14:paraId="00000208">
                  <w:pPr>
                    <w:spacing w:line="259" w:lineRule="auto"/>
                    <w:ind w:left="11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a </w:t>
                  </w:r>
                </w:p>
                <w:p w:rsidR="00000000" w:rsidDel="00000000" w:rsidP="00000000" w:rsidRDefault="00000000" w:rsidRPr="00000000" w14:paraId="00000209">
                  <w:pPr>
                    <w:spacing w:line="259" w:lineRule="auto"/>
                    <w:ind w:left="267"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participar de redes académicas</w:t>
                  </w:r>
                </w:p>
              </w:tc>
              <w:tc>
                <w:tcPr>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20A">
                  <w:pPr>
                    <w:spacing w:line="259" w:lineRule="auto"/>
                    <w:ind w:left="280"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20B">
                  <w:pPr>
                    <w:spacing w:line="25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Apoyar el desarrollo de dos </w:t>
                  </w:r>
                </w:p>
                <w:p w:rsidR="00000000" w:rsidDel="00000000" w:rsidP="00000000" w:rsidRDefault="00000000" w:rsidRPr="00000000" w14:paraId="0000020C">
                  <w:pPr>
                    <w:spacing w:after="8" w:line="249" w:lineRule="auto"/>
                    <w:ind w:left="41" w:firstLine="150.00000000000003"/>
                    <w:rPr>
                      <w:rFonts w:ascii="Arial" w:cs="Arial" w:eastAsia="Arial" w:hAnsi="Arial"/>
                      <w:sz w:val="22"/>
                      <w:szCs w:val="22"/>
                    </w:rPr>
                  </w:pPr>
                  <w:r w:rsidDel="00000000" w:rsidR="00000000" w:rsidRPr="00000000">
                    <w:rPr>
                      <w:rFonts w:ascii="Arial" w:cs="Arial" w:eastAsia="Arial" w:hAnsi="Arial"/>
                      <w:sz w:val="22"/>
                      <w:szCs w:val="22"/>
                      <w:rtl w:val="0"/>
                    </w:rPr>
                    <w:t xml:space="preserve">(2) convenios interinstitucionale s </w:t>
                  </w:r>
                </w:p>
                <w:p w:rsidR="00000000" w:rsidDel="00000000" w:rsidP="00000000" w:rsidRDefault="00000000" w:rsidRPr="00000000" w14:paraId="0000020D">
                  <w:pPr>
                    <w:spacing w:line="259" w:lineRule="auto"/>
                    <w:ind w:right="1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para la</w:t>
                  </w:r>
                </w:p>
                <w:p w:rsidR="00000000" w:rsidDel="00000000" w:rsidP="00000000" w:rsidRDefault="00000000" w:rsidRPr="00000000" w14:paraId="0000020E">
                  <w:pPr>
                    <w:spacing w:line="259" w:lineRule="auto"/>
                    <w:ind w:right="7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concreción </w:t>
                  </w:r>
                </w:p>
                <w:p w:rsidR="00000000" w:rsidDel="00000000" w:rsidP="00000000" w:rsidRDefault="00000000" w:rsidRPr="00000000" w14:paraId="0000020F">
                  <w:pPr>
                    <w:spacing w:line="259" w:lineRule="auto"/>
                    <w:ind w:right="84"/>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 redes </w:t>
                  </w:r>
                </w:p>
                <w:p w:rsidR="00000000" w:rsidDel="00000000" w:rsidP="00000000" w:rsidRDefault="00000000" w:rsidRPr="00000000" w14:paraId="00000210">
                  <w:pPr>
                    <w:spacing w:line="259" w:lineRule="auto"/>
                    <w:ind w:left="228" w:hanging="210"/>
                    <w:rPr>
                      <w:rFonts w:ascii="Arial" w:cs="Arial" w:eastAsia="Arial" w:hAnsi="Arial"/>
                      <w:sz w:val="22"/>
                      <w:szCs w:val="22"/>
                    </w:rPr>
                  </w:pPr>
                  <w:r w:rsidDel="00000000" w:rsidR="00000000" w:rsidRPr="00000000">
                    <w:rPr>
                      <w:rFonts w:ascii="Arial" w:cs="Arial" w:eastAsia="Arial" w:hAnsi="Arial"/>
                      <w:sz w:val="22"/>
                      <w:szCs w:val="22"/>
                      <w:rtl w:val="0"/>
                    </w:rPr>
                    <w:t xml:space="preserve">académicas y de conocimiento</w:t>
                  </w:r>
                </w:p>
              </w:tc>
              <w:tc>
                <w:tcPr>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211">
                  <w:pPr>
                    <w:spacing w:line="256" w:lineRule="auto"/>
                    <w:ind w:left="270" w:hanging="68"/>
                    <w:rPr>
                      <w:rFonts w:ascii="Arial" w:cs="Arial" w:eastAsia="Arial" w:hAnsi="Arial"/>
                      <w:sz w:val="22"/>
                      <w:szCs w:val="22"/>
                    </w:rPr>
                  </w:pPr>
                  <w:r w:rsidDel="00000000" w:rsidR="00000000" w:rsidRPr="00000000">
                    <w:rPr>
                      <w:rFonts w:ascii="Arial" w:cs="Arial" w:eastAsia="Arial" w:hAnsi="Arial"/>
                      <w:sz w:val="22"/>
                      <w:szCs w:val="22"/>
                      <w:rtl w:val="0"/>
                    </w:rPr>
                    <w:t xml:space="preserve">Actas de reunión</w:t>
                  </w:r>
                </w:p>
                <w:p w:rsidR="00000000" w:rsidDel="00000000" w:rsidP="00000000" w:rsidRDefault="00000000" w:rsidRPr="00000000" w14:paraId="00000212">
                  <w:pPr>
                    <w:spacing w:line="256" w:lineRule="auto"/>
                    <w:ind w:left="480" w:hanging="458"/>
                    <w:rPr>
                      <w:rFonts w:ascii="Arial" w:cs="Arial" w:eastAsia="Arial" w:hAnsi="Arial"/>
                      <w:sz w:val="22"/>
                      <w:szCs w:val="22"/>
                    </w:rPr>
                  </w:pPr>
                  <w:r w:rsidDel="00000000" w:rsidR="00000000" w:rsidRPr="00000000">
                    <w:rPr>
                      <w:rFonts w:ascii="Arial" w:cs="Arial" w:eastAsia="Arial" w:hAnsi="Arial"/>
                      <w:sz w:val="22"/>
                      <w:szCs w:val="22"/>
                      <w:rtl w:val="0"/>
                    </w:rPr>
                    <w:t xml:space="preserve">Certificación de </w:t>
                  </w:r>
                </w:p>
                <w:p w:rsidR="00000000" w:rsidDel="00000000" w:rsidP="00000000" w:rsidRDefault="00000000" w:rsidRPr="00000000" w14:paraId="00000213">
                  <w:pPr>
                    <w:spacing w:after="252"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vinculación a</w:t>
                  </w:r>
                </w:p>
                <w:p w:rsidR="00000000" w:rsidDel="00000000" w:rsidP="00000000" w:rsidRDefault="00000000" w:rsidRPr="00000000" w14:paraId="00000214">
                  <w:pPr>
                    <w:spacing w:line="259" w:lineRule="auto"/>
                    <w:ind w:right="84"/>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redes </w:t>
                  </w:r>
                </w:p>
                <w:p w:rsidR="00000000" w:rsidDel="00000000" w:rsidP="00000000" w:rsidRDefault="00000000" w:rsidRPr="00000000" w14:paraId="00000215">
                  <w:pPr>
                    <w:spacing w:line="259" w:lineRule="auto"/>
                    <w:ind w:left="3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académicas</w:t>
                  </w:r>
                </w:p>
                <w:p w:rsidR="00000000" w:rsidDel="00000000" w:rsidP="00000000" w:rsidRDefault="00000000" w:rsidRPr="00000000" w14:paraId="00000216">
                  <w:pPr>
                    <w:spacing w:line="259" w:lineRule="auto"/>
                    <w:ind w:right="71"/>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 </w:t>
                  </w:r>
                </w:p>
                <w:p w:rsidR="00000000" w:rsidDel="00000000" w:rsidP="00000000" w:rsidRDefault="00000000" w:rsidRPr="00000000" w14:paraId="00000217">
                  <w:pPr>
                    <w:spacing w:line="259" w:lineRule="auto"/>
                    <w:ind w:left="427" w:right="62" w:hanging="375"/>
                    <w:rPr>
                      <w:rFonts w:ascii="Arial" w:cs="Arial" w:eastAsia="Arial" w:hAnsi="Arial"/>
                      <w:sz w:val="22"/>
                      <w:szCs w:val="22"/>
                    </w:rPr>
                  </w:pPr>
                  <w:r w:rsidDel="00000000" w:rsidR="00000000" w:rsidRPr="00000000">
                    <w:rPr>
                      <w:rFonts w:ascii="Arial" w:cs="Arial" w:eastAsia="Arial" w:hAnsi="Arial"/>
                      <w:sz w:val="22"/>
                      <w:szCs w:val="22"/>
                      <w:rtl w:val="0"/>
                    </w:rPr>
                    <w:t xml:space="preserve">interinstituci onal les</w:t>
                  </w:r>
                </w:p>
              </w:tc>
              <w:tc>
                <w:tcPr>
                  <w:tcBorders>
                    <w:top w:color="000000" w:space="0" w:sz="5" w:val="single"/>
                    <w:left w:color="000000" w:space="0" w:sz="6" w:val="single"/>
                    <w:bottom w:color="000000" w:space="0" w:sz="0" w:val="nil"/>
                    <w:right w:color="000000" w:space="0" w:sz="6" w:val="single"/>
                  </w:tcBorders>
                </w:tcPr>
                <w:p w:rsidR="00000000" w:rsidDel="00000000" w:rsidP="00000000" w:rsidRDefault="00000000" w:rsidRPr="00000000" w14:paraId="00000218">
                  <w:pPr>
                    <w:spacing w:line="259" w:lineRule="auto"/>
                    <w:ind w:left="1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219">
                  <w:pPr>
                    <w:spacing w:line="259" w:lineRule="auto"/>
                    <w:ind w:left="8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21A">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21B">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21C">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21D">
                  <w:pPr>
                    <w:spacing w:line="259" w:lineRule="auto"/>
                    <w:ind w:left="3"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21E">
                  <w:pPr>
                    <w:spacing w:after="15" w:line="242" w:lineRule="auto"/>
                    <w:ind w:left="508"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p w:rsidR="00000000" w:rsidDel="00000000" w:rsidP="00000000" w:rsidRDefault="00000000" w:rsidRPr="00000000" w14:paraId="0000021F">
                  <w:pPr>
                    <w:spacing w:line="249" w:lineRule="auto"/>
                    <w:ind w:left="111" w:firstLine="120.00000000000001"/>
                    <w:rPr>
                      <w:rFonts w:ascii="Arial" w:cs="Arial" w:eastAsia="Arial" w:hAnsi="Arial"/>
                      <w:sz w:val="22"/>
                      <w:szCs w:val="22"/>
                    </w:rPr>
                  </w:pPr>
                  <w:r w:rsidDel="00000000" w:rsidR="00000000" w:rsidRPr="00000000">
                    <w:rPr>
                      <w:rFonts w:ascii="Arial" w:cs="Arial" w:eastAsia="Arial" w:hAnsi="Arial"/>
                      <w:sz w:val="22"/>
                      <w:szCs w:val="22"/>
                      <w:rtl w:val="0"/>
                    </w:rPr>
                    <w:t xml:space="preserve">Generar productos de</w:t>
                  </w:r>
                </w:p>
                <w:p w:rsidR="00000000" w:rsidDel="00000000" w:rsidP="00000000" w:rsidRDefault="00000000" w:rsidRPr="00000000" w14:paraId="00000220">
                  <w:pPr>
                    <w:spacing w:line="256" w:lineRule="auto"/>
                    <w:ind w:left="538"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 n </w:t>
                  </w:r>
                </w:p>
                <w:p w:rsidR="00000000" w:rsidDel="00000000" w:rsidP="00000000" w:rsidRDefault="00000000" w:rsidRPr="00000000" w14:paraId="00000221">
                  <w:pPr>
                    <w:spacing w:line="256" w:lineRule="auto"/>
                    <w:ind w:left="388"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pertenecient es a </w:t>
                  </w:r>
                </w:p>
                <w:p w:rsidR="00000000" w:rsidDel="00000000" w:rsidP="00000000" w:rsidRDefault="00000000" w:rsidRPr="00000000" w14:paraId="00000222">
                  <w:pPr>
                    <w:spacing w:line="259" w:lineRule="auto"/>
                    <w:ind w:right="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las</w:t>
                  </w:r>
                </w:p>
                <w:p w:rsidR="00000000" w:rsidDel="00000000" w:rsidP="00000000" w:rsidRDefault="00000000" w:rsidRPr="00000000" w14:paraId="00000223">
                  <w:pPr>
                    <w:spacing w:line="259" w:lineRule="auto"/>
                    <w:ind w:left="14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tipologías </w:t>
                  </w:r>
                </w:p>
                <w:p w:rsidR="00000000" w:rsidDel="00000000" w:rsidP="00000000" w:rsidRDefault="00000000" w:rsidRPr="00000000" w14:paraId="00000224">
                  <w:pPr>
                    <w:spacing w:line="256" w:lineRule="auto"/>
                    <w:ind w:left="441" w:hanging="428"/>
                    <w:rPr>
                      <w:rFonts w:ascii="Arial" w:cs="Arial" w:eastAsia="Arial" w:hAnsi="Arial"/>
                      <w:sz w:val="22"/>
                      <w:szCs w:val="22"/>
                    </w:rPr>
                  </w:pPr>
                  <w:r w:rsidDel="00000000" w:rsidR="00000000" w:rsidRPr="00000000">
                    <w:rPr>
                      <w:rFonts w:ascii="Arial" w:cs="Arial" w:eastAsia="Arial" w:hAnsi="Arial"/>
                      <w:sz w:val="22"/>
                      <w:szCs w:val="22"/>
                      <w:rtl w:val="0"/>
                    </w:rPr>
                    <w:t xml:space="preserve">establecidas por </w:t>
                  </w:r>
                </w:p>
                <w:p w:rsidR="00000000" w:rsidDel="00000000" w:rsidP="00000000" w:rsidRDefault="00000000" w:rsidRPr="00000000" w14:paraId="00000225">
                  <w:pPr>
                    <w:spacing w:line="259" w:lineRule="auto"/>
                    <w:ind w:left="2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Minciencias.</w:t>
                  </w:r>
                </w:p>
                <w:p w:rsidR="00000000" w:rsidDel="00000000" w:rsidP="00000000" w:rsidRDefault="00000000" w:rsidRPr="00000000" w14:paraId="00000226">
                  <w:pPr>
                    <w:spacing w:line="242" w:lineRule="auto"/>
                    <w:ind w:left="6" w:firstLine="225"/>
                    <w:rPr>
                      <w:rFonts w:ascii="Arial" w:cs="Arial" w:eastAsia="Arial" w:hAnsi="Arial"/>
                      <w:sz w:val="22"/>
                      <w:szCs w:val="22"/>
                    </w:rPr>
                  </w:pPr>
                  <w:r w:rsidDel="00000000" w:rsidR="00000000" w:rsidRPr="00000000">
                    <w:rPr>
                      <w:rFonts w:ascii="Arial" w:cs="Arial" w:eastAsia="Arial" w:hAnsi="Arial"/>
                      <w:sz w:val="22"/>
                      <w:szCs w:val="22"/>
                      <w:rtl w:val="0"/>
                    </w:rPr>
                    <w:t xml:space="preserve">Generar espacios de </w:t>
                  </w:r>
                </w:p>
                <w:p w:rsidR="00000000" w:rsidDel="00000000" w:rsidP="00000000" w:rsidRDefault="00000000" w:rsidRPr="00000000" w14:paraId="00000227">
                  <w:pPr>
                    <w:spacing w:after="8" w:line="249" w:lineRule="auto"/>
                    <w:ind w:left="321" w:right="10" w:hanging="308"/>
                    <w:rPr>
                      <w:rFonts w:ascii="Arial" w:cs="Arial" w:eastAsia="Arial" w:hAnsi="Arial"/>
                      <w:sz w:val="22"/>
                      <w:szCs w:val="22"/>
                    </w:rPr>
                  </w:pPr>
                  <w:r w:rsidDel="00000000" w:rsidR="00000000" w:rsidRPr="00000000">
                    <w:rPr>
                      <w:rFonts w:ascii="Arial" w:cs="Arial" w:eastAsia="Arial" w:hAnsi="Arial"/>
                      <w:sz w:val="22"/>
                      <w:szCs w:val="22"/>
                      <w:rtl w:val="0"/>
                    </w:rPr>
                    <w:t xml:space="preserve">capacitación sobre la</w:t>
                  </w:r>
                </w:p>
                <w:p w:rsidR="00000000" w:rsidDel="00000000" w:rsidP="00000000" w:rsidRDefault="00000000" w:rsidRPr="00000000" w14:paraId="00000228">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importancia</w:t>
                  </w:r>
                </w:p>
                <w:p w:rsidR="00000000" w:rsidDel="00000000" w:rsidP="00000000" w:rsidRDefault="00000000" w:rsidRPr="00000000" w14:paraId="00000229">
                  <w:pPr>
                    <w:spacing w:line="259" w:lineRule="auto"/>
                    <w:ind w:right="55"/>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y el </w:t>
                  </w:r>
                </w:p>
                <w:p w:rsidR="00000000" w:rsidDel="00000000" w:rsidP="00000000" w:rsidRDefault="00000000" w:rsidRPr="00000000" w14:paraId="0000022A">
                  <w:pPr>
                    <w:spacing w:after="15" w:line="242" w:lineRule="auto"/>
                    <w:ind w:left="456" w:hanging="300"/>
                    <w:rPr>
                      <w:rFonts w:ascii="Arial" w:cs="Arial" w:eastAsia="Arial" w:hAnsi="Arial"/>
                      <w:sz w:val="22"/>
                      <w:szCs w:val="22"/>
                    </w:rPr>
                  </w:pPr>
                  <w:r w:rsidDel="00000000" w:rsidR="00000000" w:rsidRPr="00000000">
                    <w:rPr>
                      <w:rFonts w:ascii="Arial" w:cs="Arial" w:eastAsia="Arial" w:hAnsi="Arial"/>
                      <w:sz w:val="22"/>
                      <w:szCs w:val="22"/>
                      <w:rtl w:val="0"/>
                    </w:rPr>
                    <w:t xml:space="preserve">contenido del </w:t>
                  </w:r>
                </w:p>
                <w:p w:rsidR="00000000" w:rsidDel="00000000" w:rsidP="00000000" w:rsidRDefault="00000000" w:rsidRPr="00000000" w14:paraId="0000022B">
                  <w:pPr>
                    <w:spacing w:line="259" w:lineRule="auto"/>
                    <w:ind w:left="10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Modelo de </w:t>
                  </w:r>
                </w:p>
                <w:p w:rsidR="00000000" w:rsidDel="00000000" w:rsidP="00000000" w:rsidRDefault="00000000" w:rsidRPr="00000000" w14:paraId="0000022C">
                  <w:pPr>
                    <w:spacing w:line="259" w:lineRule="auto"/>
                    <w:ind w:left="21"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Medición de </w:t>
                  </w:r>
                </w:p>
                <w:p w:rsidR="00000000" w:rsidDel="00000000" w:rsidP="00000000" w:rsidRDefault="00000000" w:rsidRPr="00000000" w14:paraId="0000022D">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Minciencias</w:t>
                  </w:r>
                </w:p>
                <w:p w:rsidR="00000000" w:rsidDel="00000000" w:rsidP="00000000" w:rsidRDefault="00000000" w:rsidRPr="00000000" w14:paraId="0000022E">
                  <w:pPr>
                    <w:spacing w:line="256" w:lineRule="auto"/>
                    <w:ind w:left="246" w:hanging="143"/>
                    <w:rPr>
                      <w:rFonts w:ascii="Arial" w:cs="Arial" w:eastAsia="Arial" w:hAnsi="Arial"/>
                      <w:sz w:val="22"/>
                      <w:szCs w:val="22"/>
                    </w:rPr>
                  </w:pPr>
                  <w:r w:rsidDel="00000000" w:rsidR="00000000" w:rsidRPr="00000000">
                    <w:rPr>
                      <w:rFonts w:ascii="Arial" w:cs="Arial" w:eastAsia="Arial" w:hAnsi="Arial"/>
                      <w:sz w:val="22"/>
                      <w:szCs w:val="22"/>
                      <w:rtl w:val="0"/>
                    </w:rPr>
                    <w:t xml:space="preserve">Establecer un plan </w:t>
                  </w:r>
                </w:p>
                <w:p w:rsidR="00000000" w:rsidDel="00000000" w:rsidP="00000000" w:rsidRDefault="00000000" w:rsidRPr="00000000" w14:paraId="0000022F">
                  <w:pPr>
                    <w:spacing w:line="256" w:lineRule="auto"/>
                    <w:ind w:left="478" w:hanging="330"/>
                    <w:rPr>
                      <w:rFonts w:ascii="Arial" w:cs="Arial" w:eastAsia="Arial" w:hAnsi="Arial"/>
                      <w:sz w:val="22"/>
                      <w:szCs w:val="22"/>
                    </w:rPr>
                  </w:pPr>
                  <w:r w:rsidDel="00000000" w:rsidR="00000000" w:rsidRPr="00000000">
                    <w:rPr>
                      <w:rFonts w:ascii="Arial" w:cs="Arial" w:eastAsia="Arial" w:hAnsi="Arial"/>
                      <w:sz w:val="22"/>
                      <w:szCs w:val="22"/>
                      <w:rtl w:val="0"/>
                    </w:rPr>
                    <w:t xml:space="preserve">de trabajo de </w:t>
                  </w:r>
                </w:p>
                <w:p w:rsidR="00000000" w:rsidDel="00000000" w:rsidP="00000000" w:rsidRDefault="00000000" w:rsidRPr="00000000" w14:paraId="00000230">
                  <w:pPr>
                    <w:spacing w:line="249" w:lineRule="auto"/>
                    <w:ind w:left="73" w:hanging="30"/>
                    <w:rPr>
                      <w:rFonts w:ascii="Arial" w:cs="Arial" w:eastAsia="Arial" w:hAnsi="Arial"/>
                      <w:sz w:val="22"/>
                      <w:szCs w:val="22"/>
                    </w:rPr>
                  </w:pPr>
                  <w:r w:rsidDel="00000000" w:rsidR="00000000" w:rsidRPr="00000000">
                    <w:rPr>
                      <w:rFonts w:ascii="Arial" w:cs="Arial" w:eastAsia="Arial" w:hAnsi="Arial"/>
                      <w:sz w:val="22"/>
                      <w:szCs w:val="22"/>
                      <w:rtl w:val="0"/>
                    </w:rPr>
                    <w:t xml:space="preserve">periodicidad anual Establecer actividades de </w:t>
                  </w:r>
                </w:p>
                <w:p w:rsidR="00000000" w:rsidDel="00000000" w:rsidP="00000000" w:rsidRDefault="00000000" w:rsidRPr="00000000" w14:paraId="00000231">
                  <w:pPr>
                    <w:spacing w:line="259" w:lineRule="auto"/>
                    <w:ind w:left="3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seguimiento</w:t>
                  </w:r>
                </w:p>
                <w:p w:rsidR="00000000" w:rsidDel="00000000" w:rsidP="00000000" w:rsidRDefault="00000000" w:rsidRPr="00000000" w14:paraId="00000232">
                  <w:pPr>
                    <w:spacing w:line="259" w:lineRule="auto"/>
                    <w:ind w:right="53"/>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y </w:t>
                  </w:r>
                </w:p>
                <w:p w:rsidR="00000000" w:rsidDel="00000000" w:rsidP="00000000" w:rsidRDefault="00000000" w:rsidRPr="00000000" w14:paraId="00000233">
                  <w:pPr>
                    <w:spacing w:line="259" w:lineRule="auto"/>
                    <w:ind w:left="5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control que </w:t>
                  </w:r>
                </w:p>
                <w:p w:rsidR="00000000" w:rsidDel="00000000" w:rsidP="00000000" w:rsidRDefault="00000000" w:rsidRPr="00000000" w14:paraId="00000234">
                  <w:pPr>
                    <w:spacing w:after="252" w:line="259" w:lineRule="auto"/>
                    <w:ind w:left="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garanticen el</w:t>
                  </w:r>
                </w:p>
                <w:p w:rsidR="00000000" w:rsidDel="00000000" w:rsidP="00000000" w:rsidRDefault="00000000" w:rsidRPr="00000000" w14:paraId="00000235">
                  <w:pPr>
                    <w:spacing w:after="15" w:line="242" w:lineRule="auto"/>
                    <w:ind w:left="366" w:hanging="330"/>
                    <w:rPr>
                      <w:rFonts w:ascii="Arial" w:cs="Arial" w:eastAsia="Arial" w:hAnsi="Arial"/>
                      <w:sz w:val="22"/>
                      <w:szCs w:val="22"/>
                    </w:rPr>
                  </w:pPr>
                  <w:r w:rsidDel="00000000" w:rsidR="00000000" w:rsidRPr="00000000">
                    <w:rPr>
                      <w:rFonts w:ascii="Arial" w:cs="Arial" w:eastAsia="Arial" w:hAnsi="Arial"/>
                      <w:sz w:val="22"/>
                      <w:szCs w:val="22"/>
                      <w:rtl w:val="0"/>
                    </w:rPr>
                    <w:t xml:space="preserve">cumplimient o del </w:t>
                  </w:r>
                </w:p>
                <w:p w:rsidR="00000000" w:rsidDel="00000000" w:rsidP="00000000" w:rsidRDefault="00000000" w:rsidRPr="00000000" w14:paraId="00000236">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plan de trabajo</w:t>
                  </w:r>
                </w:p>
              </w:tc>
            </w:tr>
          </w:tbl>
          <w:p w:rsidR="00000000" w:rsidDel="00000000" w:rsidP="00000000" w:rsidRDefault="00000000" w:rsidRPr="00000000" w14:paraId="00000237">
            <w:pPr>
              <w:spacing w:after="160" w:line="259"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238">
      <w:pPr>
        <w:spacing w:line="259" w:lineRule="auto"/>
        <w:ind w:left="-1446" w:right="9481" w:firstLine="0"/>
        <w:rPr>
          <w:rFonts w:ascii="Arial" w:cs="Arial" w:eastAsia="Arial" w:hAnsi="Arial"/>
          <w:sz w:val="22"/>
          <w:szCs w:val="22"/>
        </w:rPr>
      </w:pPr>
      <w:r w:rsidDel="00000000" w:rsidR="00000000" w:rsidRPr="00000000">
        <w:rPr>
          <w:rtl w:val="0"/>
        </w:rPr>
      </w:r>
    </w:p>
    <w:tbl>
      <w:tblPr>
        <w:tblStyle w:val="Table11"/>
        <w:tblW w:w="9496.0" w:type="dxa"/>
        <w:jc w:val="left"/>
        <w:tblLayout w:type="fixed"/>
        <w:tblLook w:val="0400"/>
      </w:tblPr>
      <w:tblGrid>
        <w:gridCol w:w="1"/>
        <w:gridCol w:w="520"/>
        <w:gridCol w:w="480"/>
        <w:gridCol w:w="1820"/>
        <w:gridCol w:w="2020"/>
        <w:gridCol w:w="1400"/>
        <w:gridCol w:w="2020"/>
        <w:gridCol w:w="1460"/>
        <w:gridCol w:w="1040"/>
        <w:gridCol w:w="1"/>
        <w:tblGridChange w:id="0">
          <w:tblGrid>
            <w:gridCol w:w="1"/>
            <w:gridCol w:w="520"/>
            <w:gridCol w:w="480"/>
            <w:gridCol w:w="1820"/>
            <w:gridCol w:w="2020"/>
            <w:gridCol w:w="1400"/>
            <w:gridCol w:w="2020"/>
            <w:gridCol w:w="1460"/>
            <w:gridCol w:w="1040"/>
            <w:gridCol w:w="1"/>
          </w:tblGrid>
        </w:tblGridChange>
      </w:tblGrid>
      <w:tr>
        <w:trPr>
          <w:cantSplit w:val="0"/>
          <w:trHeight w:val="13130" w:hRule="atLeast"/>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line="259" w:lineRule="auto"/>
              <w:rPr>
                <w:rFonts w:ascii="Arial" w:cs="Arial" w:eastAsia="Arial" w:hAnsi="Arial"/>
                <w:sz w:val="22"/>
                <w:szCs w:val="22"/>
              </w:rPr>
            </w:pPr>
            <w:r w:rsidDel="00000000" w:rsidR="00000000" w:rsidRPr="00000000">
              <w:rPr>
                <w:rFonts w:ascii="Calibri" w:cs="Calibri" w:eastAsia="Calibri" w:hAnsi="Calibri"/>
                <w:sz w:val="22"/>
                <w:szCs w:val="22"/>
              </w:rPr>
              <mc:AlternateContent>
                <mc:Choice Requires="wpg">
                  <w:drawing>
                    <wp:inline distB="0" distT="0" distL="0" distR="0">
                      <wp:extent cx="9525" cy="8337550"/>
                      <wp:effectExtent b="0" l="0" r="0" t="0"/>
                      <wp:docPr id="1073741831" name=""/>
                      <a:graphic>
                        <a:graphicData uri="http://schemas.microsoft.com/office/word/2010/wordprocessingGroup">
                          <wpg:wgp>
                            <wpg:cNvGrpSpPr/>
                            <wpg:grpSpPr>
                              <a:xfrm>
                                <a:off x="5341225" y="0"/>
                                <a:ext cx="9525" cy="8337550"/>
                                <a:chOff x="5341225" y="0"/>
                                <a:chExt cx="9550" cy="7560000"/>
                              </a:xfrm>
                            </wpg:grpSpPr>
                            <wpg:grpSp>
                              <wpg:cNvGrpSpPr/>
                              <wpg:grpSpPr>
                                <a:xfrm>
                                  <a:off x="5341238" y="0"/>
                                  <a:ext cx="9525" cy="7560000"/>
                                  <a:chOff x="0" y="0"/>
                                  <a:chExt cx="9525" cy="8337550"/>
                                </a:xfrm>
                              </wpg:grpSpPr>
                              <wps:wsp>
                                <wps:cNvSpPr/>
                                <wps:cNvPr id="3" name="Shape 3"/>
                                <wps:spPr>
                                  <a:xfrm>
                                    <a:off x="0" y="0"/>
                                    <a:ext cx="9525" cy="833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9525" cy="8337550"/>
                                  </a:xfrm>
                                  <a:custGeom>
                                    <a:rect b="b" l="l" r="r" t="t"/>
                                    <a:pathLst>
                                      <a:path extrusionOk="0" h="8337550" w="9525">
                                        <a:moveTo>
                                          <a:pt x="0" y="0"/>
                                        </a:moveTo>
                                        <a:lnTo>
                                          <a:pt x="9525" y="0"/>
                                        </a:lnTo>
                                        <a:lnTo>
                                          <a:pt x="9525" y="8337550"/>
                                        </a:lnTo>
                                        <a:lnTo>
                                          <a:pt x="0" y="833755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9525" cy="8337550"/>
                      <wp:effectExtent b="0" l="0" r="0" t="0"/>
                      <wp:docPr id="107374183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9525" cy="8337550"/>
                              </a:xfrm>
                              <a:prstGeom prst="rect"/>
                              <a:ln/>
                            </pic:spPr>
                          </pic:pic>
                        </a:graphicData>
                      </a:graphic>
                    </wp:inline>
                  </w:drawing>
                </mc:Fallback>
              </mc:AlternateContent>
            </w:r>
            <w:r w:rsidDel="00000000" w:rsidR="00000000" w:rsidRPr="00000000">
              <w:rPr>
                <w:rtl w:val="0"/>
              </w:rPr>
            </w:r>
          </w:p>
        </w:tc>
        <w:tc>
          <w:tcPr>
            <w:gridSpan w:val="7"/>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spacing w:line="259" w:lineRule="auto"/>
              <w:ind w:left="-2082" w:right="11696" w:firstLine="0"/>
              <w:rPr>
                <w:rFonts w:ascii="Arial" w:cs="Arial" w:eastAsia="Arial" w:hAnsi="Arial"/>
                <w:sz w:val="22"/>
                <w:szCs w:val="22"/>
              </w:rPr>
            </w:pPr>
            <w:r w:rsidDel="00000000" w:rsidR="00000000" w:rsidRPr="00000000">
              <w:rPr>
                <w:rtl w:val="0"/>
              </w:rPr>
            </w:r>
          </w:p>
          <w:tbl>
            <w:tblPr>
              <w:tblStyle w:val="Table12"/>
              <w:tblW w:w="9062.0" w:type="dxa"/>
              <w:jc w:val="left"/>
              <w:tblInd w:w="621.0" w:type="dxa"/>
              <w:tblLayout w:type="fixed"/>
              <w:tblLook w:val="0400"/>
            </w:tblPr>
            <w:tblGrid>
              <w:gridCol w:w="1666"/>
              <w:gridCol w:w="1955"/>
              <w:gridCol w:w="1285"/>
              <w:gridCol w:w="1555"/>
              <w:gridCol w:w="1296"/>
              <w:gridCol w:w="1305"/>
              <w:tblGridChange w:id="0">
                <w:tblGrid>
                  <w:gridCol w:w="1666"/>
                  <w:gridCol w:w="1955"/>
                  <w:gridCol w:w="1285"/>
                  <w:gridCol w:w="1555"/>
                  <w:gridCol w:w="1296"/>
                  <w:gridCol w:w="1305"/>
                </w:tblGrid>
              </w:tblGridChange>
            </w:tblGrid>
            <w:tr>
              <w:trPr>
                <w:cantSplit w:val="0"/>
                <w:trHeight w:val="4999" w:hRule="atLeast"/>
                <w:tblHeader w:val="0"/>
              </w:trPr>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3C">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3D">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3E">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3F">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40">
                  <w:pPr>
                    <w:spacing w:after="160" w:line="259" w:lineRule="auto"/>
                    <w:rPr>
                      <w:rFonts w:ascii="Arial" w:cs="Arial" w:eastAsia="Arial" w:hAnsi="Arial"/>
                      <w:sz w:val="22"/>
                      <w:szCs w:val="22"/>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41">
                  <w:pPr>
                    <w:spacing w:line="259" w:lineRule="auto"/>
                    <w:ind w:left="7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2025- 2032</w:t>
                  </w:r>
                </w:p>
                <w:p w:rsidR="00000000" w:rsidDel="00000000" w:rsidP="00000000" w:rsidRDefault="00000000" w:rsidRPr="00000000" w14:paraId="00000242">
                  <w:pPr>
                    <w:spacing w:after="15" w:line="242" w:lineRule="auto"/>
                    <w:ind w:left="258" w:hanging="143"/>
                    <w:rPr>
                      <w:rFonts w:ascii="Arial" w:cs="Arial" w:eastAsia="Arial" w:hAnsi="Arial"/>
                      <w:sz w:val="22"/>
                      <w:szCs w:val="22"/>
                    </w:rPr>
                  </w:pPr>
                  <w:r w:rsidDel="00000000" w:rsidR="00000000" w:rsidRPr="00000000">
                    <w:rPr>
                      <w:rFonts w:ascii="Arial" w:cs="Arial" w:eastAsia="Arial" w:hAnsi="Arial"/>
                      <w:sz w:val="22"/>
                      <w:szCs w:val="22"/>
                      <w:rtl w:val="0"/>
                    </w:rPr>
                    <w:t xml:space="preserve">Generar al menos </w:t>
                  </w:r>
                </w:p>
                <w:p w:rsidR="00000000" w:rsidDel="00000000" w:rsidP="00000000" w:rsidRDefault="00000000" w:rsidRPr="00000000" w14:paraId="00000243">
                  <w:pPr>
                    <w:spacing w:line="259" w:lineRule="auto"/>
                    <w:ind w:right="46"/>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cinco (5) </w:t>
                  </w:r>
                </w:p>
                <w:p w:rsidR="00000000" w:rsidDel="00000000" w:rsidP="00000000" w:rsidRDefault="00000000" w:rsidRPr="00000000" w14:paraId="00000244">
                  <w:pPr>
                    <w:spacing w:line="256" w:lineRule="auto"/>
                    <w:ind w:left="475" w:hanging="337"/>
                    <w:rPr>
                      <w:rFonts w:ascii="Arial" w:cs="Arial" w:eastAsia="Arial" w:hAnsi="Arial"/>
                      <w:sz w:val="22"/>
                      <w:szCs w:val="22"/>
                    </w:rPr>
                  </w:pPr>
                  <w:r w:rsidDel="00000000" w:rsidR="00000000" w:rsidRPr="00000000">
                    <w:rPr>
                      <w:rFonts w:ascii="Arial" w:cs="Arial" w:eastAsia="Arial" w:hAnsi="Arial"/>
                      <w:sz w:val="22"/>
                      <w:szCs w:val="22"/>
                      <w:rtl w:val="0"/>
                    </w:rPr>
                    <w:t xml:space="preserve">productos de </w:t>
                  </w:r>
                </w:p>
                <w:p w:rsidR="00000000" w:rsidDel="00000000" w:rsidP="00000000" w:rsidRDefault="00000000" w:rsidRPr="00000000" w14:paraId="00000245">
                  <w:pPr>
                    <w:spacing w:after="15" w:line="242" w:lineRule="auto"/>
                    <w:ind w:left="535" w:hanging="480"/>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 n </w:t>
                  </w:r>
                </w:p>
                <w:p w:rsidR="00000000" w:rsidDel="00000000" w:rsidP="00000000" w:rsidRDefault="00000000" w:rsidRPr="00000000" w14:paraId="00000246">
                  <w:pPr>
                    <w:spacing w:after="15" w:line="242" w:lineRule="auto"/>
                    <w:ind w:left="385"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pertenecient es a </w:t>
                  </w:r>
                </w:p>
                <w:p w:rsidR="00000000" w:rsidDel="00000000" w:rsidP="00000000" w:rsidRDefault="00000000" w:rsidRPr="00000000" w14:paraId="00000247">
                  <w:pPr>
                    <w:spacing w:line="259" w:lineRule="auto"/>
                    <w:ind w:left="6"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las</w:t>
                  </w:r>
                </w:p>
                <w:p w:rsidR="00000000" w:rsidDel="00000000" w:rsidP="00000000" w:rsidRDefault="00000000" w:rsidRPr="00000000" w14:paraId="00000248">
                  <w:pPr>
                    <w:spacing w:line="259" w:lineRule="auto"/>
                    <w:ind w:left="13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tipologías </w:t>
                  </w:r>
                </w:p>
                <w:p w:rsidR="00000000" w:rsidDel="00000000" w:rsidP="00000000" w:rsidRDefault="00000000" w:rsidRPr="00000000" w14:paraId="00000249">
                  <w:pPr>
                    <w:spacing w:after="15" w:line="242" w:lineRule="auto"/>
                    <w:ind w:left="438" w:hanging="428"/>
                    <w:rPr>
                      <w:rFonts w:ascii="Arial" w:cs="Arial" w:eastAsia="Arial" w:hAnsi="Arial"/>
                      <w:sz w:val="22"/>
                      <w:szCs w:val="22"/>
                    </w:rPr>
                  </w:pPr>
                  <w:r w:rsidDel="00000000" w:rsidR="00000000" w:rsidRPr="00000000">
                    <w:rPr>
                      <w:rFonts w:ascii="Arial" w:cs="Arial" w:eastAsia="Arial" w:hAnsi="Arial"/>
                      <w:sz w:val="22"/>
                      <w:szCs w:val="22"/>
                      <w:rtl w:val="0"/>
                    </w:rPr>
                    <w:t xml:space="preserve">establecidas por </w:t>
                  </w:r>
                </w:p>
                <w:p w:rsidR="00000000" w:rsidDel="00000000" w:rsidP="00000000" w:rsidRDefault="00000000" w:rsidRPr="00000000" w14:paraId="0000024A">
                  <w:pPr>
                    <w:spacing w:line="259" w:lineRule="auto"/>
                    <w:ind w:left="2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Minciencias.</w:t>
                  </w:r>
                </w:p>
                <w:p w:rsidR="00000000" w:rsidDel="00000000" w:rsidP="00000000" w:rsidRDefault="00000000" w:rsidRPr="00000000" w14:paraId="0000024B">
                  <w:pPr>
                    <w:spacing w:line="256" w:lineRule="auto"/>
                    <w:ind w:left="475" w:hanging="457"/>
                    <w:rPr>
                      <w:rFonts w:ascii="Arial" w:cs="Arial" w:eastAsia="Arial" w:hAnsi="Arial"/>
                      <w:sz w:val="22"/>
                      <w:szCs w:val="22"/>
                    </w:rPr>
                  </w:pPr>
                  <w:r w:rsidDel="00000000" w:rsidR="00000000" w:rsidRPr="00000000">
                    <w:rPr>
                      <w:rFonts w:ascii="Arial" w:cs="Arial" w:eastAsia="Arial" w:hAnsi="Arial"/>
                      <w:sz w:val="22"/>
                      <w:szCs w:val="22"/>
                      <w:rtl w:val="0"/>
                    </w:rPr>
                    <w:t xml:space="preserve">Certificación de </w:t>
                  </w:r>
                </w:p>
                <w:p w:rsidR="00000000" w:rsidDel="00000000" w:rsidP="00000000" w:rsidRDefault="00000000" w:rsidRPr="00000000" w14:paraId="0000024C">
                  <w:pPr>
                    <w:spacing w:line="259" w:lineRule="auto"/>
                    <w:ind w:left="19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producto Program</w:t>
                  </w:r>
                </w:p>
              </w:tc>
            </w:tr>
            <w:tr>
              <w:trPr>
                <w:cantSplit w:val="0"/>
                <w:trHeight w:val="579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4D">
                  <w:pPr>
                    <w:spacing w:line="256" w:lineRule="auto"/>
                    <w:ind w:left="276" w:firstLine="120"/>
                    <w:rPr>
                      <w:rFonts w:ascii="Arial" w:cs="Arial" w:eastAsia="Arial" w:hAnsi="Arial"/>
                      <w:sz w:val="22"/>
                      <w:szCs w:val="22"/>
                    </w:rPr>
                  </w:pPr>
                  <w:r w:rsidDel="00000000" w:rsidR="00000000" w:rsidRPr="00000000">
                    <w:rPr>
                      <w:rFonts w:ascii="Arial" w:cs="Arial" w:eastAsia="Arial" w:hAnsi="Arial"/>
                      <w:sz w:val="22"/>
                      <w:szCs w:val="22"/>
                      <w:rtl w:val="0"/>
                    </w:rPr>
                    <w:t xml:space="preserve">Generar productos </w:t>
                  </w:r>
                </w:p>
                <w:p w:rsidR="00000000" w:rsidDel="00000000" w:rsidP="00000000" w:rsidRDefault="00000000" w:rsidRPr="00000000" w14:paraId="0000024E">
                  <w:pPr>
                    <w:spacing w:after="252" w:line="259" w:lineRule="auto"/>
                    <w:ind w:left="13"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investigación</w:t>
                  </w:r>
                </w:p>
                <w:p w:rsidR="00000000" w:rsidDel="00000000" w:rsidP="00000000" w:rsidRDefault="00000000" w:rsidRPr="00000000" w14:paraId="0000024F">
                  <w:pPr>
                    <w:spacing w:line="249" w:lineRule="auto"/>
                    <w:ind w:left="133" w:right="83" w:hanging="60"/>
                    <w:rPr>
                      <w:rFonts w:ascii="Arial" w:cs="Arial" w:eastAsia="Arial" w:hAnsi="Arial"/>
                      <w:sz w:val="22"/>
                      <w:szCs w:val="22"/>
                    </w:rPr>
                  </w:pPr>
                  <w:r w:rsidDel="00000000" w:rsidR="00000000" w:rsidRPr="00000000">
                    <w:rPr>
                      <w:rFonts w:ascii="Arial" w:cs="Arial" w:eastAsia="Arial" w:hAnsi="Arial"/>
                      <w:sz w:val="22"/>
                      <w:szCs w:val="22"/>
                      <w:rtl w:val="0"/>
                    </w:rPr>
                    <w:t xml:space="preserve">pertenecientes a las tipologías </w:t>
                  </w:r>
                </w:p>
                <w:p w:rsidR="00000000" w:rsidDel="00000000" w:rsidP="00000000" w:rsidRDefault="00000000" w:rsidRPr="00000000" w14:paraId="00000250">
                  <w:pPr>
                    <w:spacing w:line="256" w:lineRule="auto"/>
                    <w:ind w:left="606" w:hanging="428"/>
                    <w:rPr>
                      <w:rFonts w:ascii="Arial" w:cs="Arial" w:eastAsia="Arial" w:hAnsi="Arial"/>
                      <w:sz w:val="22"/>
                      <w:szCs w:val="22"/>
                    </w:rPr>
                  </w:pPr>
                  <w:r w:rsidDel="00000000" w:rsidR="00000000" w:rsidRPr="00000000">
                    <w:rPr>
                      <w:rFonts w:ascii="Arial" w:cs="Arial" w:eastAsia="Arial" w:hAnsi="Arial"/>
                      <w:sz w:val="22"/>
                      <w:szCs w:val="22"/>
                      <w:rtl w:val="0"/>
                    </w:rPr>
                    <w:t xml:space="preserve">establecidas por </w:t>
                  </w:r>
                </w:p>
                <w:p w:rsidR="00000000" w:rsidDel="00000000" w:rsidP="00000000" w:rsidRDefault="00000000" w:rsidRPr="00000000" w14:paraId="00000251">
                  <w:pPr>
                    <w:spacing w:line="259" w:lineRule="auto"/>
                    <w:ind w:left="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Minciencias.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2">
                  <w:pPr>
                    <w:spacing w:line="256" w:lineRule="auto"/>
                    <w:ind w:left="241" w:firstLine="225"/>
                    <w:rPr>
                      <w:rFonts w:ascii="Arial" w:cs="Arial" w:eastAsia="Arial" w:hAnsi="Arial"/>
                      <w:sz w:val="22"/>
                      <w:szCs w:val="22"/>
                    </w:rPr>
                  </w:pPr>
                  <w:r w:rsidDel="00000000" w:rsidR="00000000" w:rsidRPr="00000000">
                    <w:rPr>
                      <w:rFonts w:ascii="Arial" w:cs="Arial" w:eastAsia="Arial" w:hAnsi="Arial"/>
                      <w:sz w:val="22"/>
                      <w:szCs w:val="22"/>
                      <w:rtl w:val="0"/>
                    </w:rPr>
                    <w:t xml:space="preserve">Generar espacios de </w:t>
                  </w:r>
                </w:p>
                <w:p w:rsidR="00000000" w:rsidDel="00000000" w:rsidP="00000000" w:rsidRDefault="00000000" w:rsidRPr="00000000" w14:paraId="00000253">
                  <w:pPr>
                    <w:spacing w:after="15" w:line="242" w:lineRule="auto"/>
                    <w:ind w:left="556" w:hanging="307"/>
                    <w:rPr>
                      <w:rFonts w:ascii="Arial" w:cs="Arial" w:eastAsia="Arial" w:hAnsi="Arial"/>
                      <w:sz w:val="22"/>
                      <w:szCs w:val="22"/>
                    </w:rPr>
                  </w:pPr>
                  <w:r w:rsidDel="00000000" w:rsidR="00000000" w:rsidRPr="00000000">
                    <w:rPr>
                      <w:rFonts w:ascii="Arial" w:cs="Arial" w:eastAsia="Arial" w:hAnsi="Arial"/>
                      <w:sz w:val="22"/>
                      <w:szCs w:val="22"/>
                      <w:rtl w:val="0"/>
                    </w:rPr>
                    <w:t xml:space="preserve">capacitación sobre </w:t>
                  </w:r>
                </w:p>
                <w:p w:rsidR="00000000" w:rsidDel="00000000" w:rsidP="00000000" w:rsidRDefault="00000000" w:rsidRPr="00000000" w14:paraId="00000254">
                  <w:pPr>
                    <w:spacing w:after="15" w:line="242" w:lineRule="auto"/>
                    <w:ind w:left="751" w:hanging="652"/>
                    <w:rPr>
                      <w:rFonts w:ascii="Arial" w:cs="Arial" w:eastAsia="Arial" w:hAnsi="Arial"/>
                      <w:sz w:val="22"/>
                      <w:szCs w:val="22"/>
                    </w:rPr>
                  </w:pPr>
                  <w:r w:rsidDel="00000000" w:rsidR="00000000" w:rsidRPr="00000000">
                    <w:rPr>
                      <w:rFonts w:ascii="Arial" w:cs="Arial" w:eastAsia="Arial" w:hAnsi="Arial"/>
                      <w:sz w:val="22"/>
                      <w:szCs w:val="22"/>
                      <w:rtl w:val="0"/>
                    </w:rPr>
                    <w:t xml:space="preserve">la importancia y el </w:t>
                  </w:r>
                </w:p>
                <w:p w:rsidR="00000000" w:rsidDel="00000000" w:rsidP="00000000" w:rsidRDefault="00000000" w:rsidRPr="00000000" w14:paraId="00000255">
                  <w:pPr>
                    <w:spacing w:after="15" w:line="242" w:lineRule="auto"/>
                    <w:ind w:left="339" w:hanging="150"/>
                    <w:rPr>
                      <w:rFonts w:ascii="Arial" w:cs="Arial" w:eastAsia="Arial" w:hAnsi="Arial"/>
                      <w:sz w:val="22"/>
                      <w:szCs w:val="22"/>
                    </w:rPr>
                  </w:pPr>
                  <w:r w:rsidDel="00000000" w:rsidR="00000000" w:rsidRPr="00000000">
                    <w:rPr>
                      <w:rFonts w:ascii="Arial" w:cs="Arial" w:eastAsia="Arial" w:hAnsi="Arial"/>
                      <w:sz w:val="22"/>
                      <w:szCs w:val="22"/>
                      <w:rtl w:val="0"/>
                    </w:rPr>
                    <w:t xml:space="preserve">contenido del Modelo de </w:t>
                  </w:r>
                </w:p>
                <w:p w:rsidR="00000000" w:rsidDel="00000000" w:rsidP="00000000" w:rsidRDefault="00000000" w:rsidRPr="00000000" w14:paraId="00000256">
                  <w:pPr>
                    <w:spacing w:line="259" w:lineRule="auto"/>
                    <w:ind w:left="25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Medición de </w:t>
                  </w:r>
                </w:p>
                <w:p w:rsidR="00000000" w:rsidDel="00000000" w:rsidP="00000000" w:rsidRDefault="00000000" w:rsidRPr="00000000" w14:paraId="00000257">
                  <w:pPr>
                    <w:spacing w:line="259" w:lineRule="auto"/>
                    <w:ind w:right="9"/>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Minciencias</w:t>
                  </w:r>
                </w:p>
                <w:p w:rsidR="00000000" w:rsidDel="00000000" w:rsidP="00000000" w:rsidRDefault="00000000" w:rsidRPr="00000000" w14:paraId="00000258">
                  <w:pPr>
                    <w:spacing w:after="15" w:line="242" w:lineRule="auto"/>
                    <w:ind w:left="631" w:hanging="442"/>
                    <w:rPr>
                      <w:rFonts w:ascii="Arial" w:cs="Arial" w:eastAsia="Arial" w:hAnsi="Arial"/>
                      <w:sz w:val="22"/>
                      <w:szCs w:val="22"/>
                    </w:rPr>
                  </w:pPr>
                  <w:r w:rsidDel="00000000" w:rsidR="00000000" w:rsidRPr="00000000">
                    <w:rPr>
                      <w:rFonts w:ascii="Arial" w:cs="Arial" w:eastAsia="Arial" w:hAnsi="Arial"/>
                      <w:sz w:val="22"/>
                      <w:szCs w:val="22"/>
                      <w:rtl w:val="0"/>
                    </w:rPr>
                    <w:t xml:space="preserve">Establecer un plan </w:t>
                  </w:r>
                </w:p>
                <w:p w:rsidR="00000000" w:rsidDel="00000000" w:rsidP="00000000" w:rsidRDefault="00000000" w:rsidRPr="00000000" w14:paraId="00000259">
                  <w:pPr>
                    <w:spacing w:line="259" w:lineRule="auto"/>
                    <w:ind w:left="20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 trabajo de </w:t>
                  </w:r>
                </w:p>
                <w:p w:rsidR="00000000" w:rsidDel="00000000" w:rsidP="00000000" w:rsidRDefault="00000000" w:rsidRPr="00000000" w14:paraId="0000025A">
                  <w:pPr>
                    <w:spacing w:line="256" w:lineRule="auto"/>
                    <w:ind w:left="15" w:right="12"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periodicidad anual</w:t>
                  </w:r>
                </w:p>
                <w:p w:rsidR="00000000" w:rsidDel="00000000" w:rsidP="00000000" w:rsidRDefault="00000000" w:rsidRPr="00000000" w14:paraId="0000025B">
                  <w:pPr>
                    <w:spacing w:after="10" w:line="246.99999999999994" w:lineRule="auto"/>
                    <w:ind w:left="136" w:right="194" w:firstLine="172.9999999999999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Establecer actividades de seguimiento y control que </w:t>
                  </w:r>
                </w:p>
                <w:p w:rsidR="00000000" w:rsidDel="00000000" w:rsidP="00000000" w:rsidRDefault="00000000" w:rsidRPr="00000000" w14:paraId="0000025C">
                  <w:pPr>
                    <w:spacing w:line="259" w:lineRule="auto"/>
                    <w:ind w:left="21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garanticen el </w:t>
                  </w:r>
                </w:p>
                <w:p w:rsidR="00000000" w:rsidDel="00000000" w:rsidP="00000000" w:rsidRDefault="00000000" w:rsidRPr="00000000" w14:paraId="0000025D">
                  <w:pPr>
                    <w:spacing w:line="259" w:lineRule="auto"/>
                    <w:ind w:left="151" w:hanging="142"/>
                    <w:rPr>
                      <w:rFonts w:ascii="Arial" w:cs="Arial" w:eastAsia="Arial" w:hAnsi="Arial"/>
                      <w:sz w:val="22"/>
                      <w:szCs w:val="22"/>
                    </w:rPr>
                  </w:pPr>
                  <w:r w:rsidDel="00000000" w:rsidR="00000000" w:rsidRPr="00000000">
                    <w:rPr>
                      <w:rFonts w:ascii="Arial" w:cs="Arial" w:eastAsia="Arial" w:hAnsi="Arial"/>
                      <w:sz w:val="22"/>
                      <w:szCs w:val="22"/>
                      <w:rtl w:val="0"/>
                    </w:rPr>
                    <w:t xml:space="preserve">cumplimiento del plan de trabajo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E">
                  <w:pPr>
                    <w:spacing w:line="259" w:lineRule="auto"/>
                    <w:ind w:left="277"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5F">
                  <w:pPr>
                    <w:spacing w:after="252"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Generar al menos</w:t>
                  </w:r>
                </w:p>
                <w:p w:rsidR="00000000" w:rsidDel="00000000" w:rsidP="00000000" w:rsidRDefault="00000000" w:rsidRPr="00000000" w14:paraId="00000260">
                  <w:pPr>
                    <w:spacing w:line="259" w:lineRule="auto"/>
                    <w:ind w:right="6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cinco (5) </w:t>
                  </w:r>
                </w:p>
                <w:p w:rsidR="00000000" w:rsidDel="00000000" w:rsidP="00000000" w:rsidRDefault="00000000" w:rsidRPr="00000000" w14:paraId="00000261">
                  <w:pPr>
                    <w:spacing w:line="259" w:lineRule="auto"/>
                    <w:ind w:right="5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productos de </w:t>
                  </w:r>
                </w:p>
                <w:p w:rsidR="00000000" w:rsidDel="00000000" w:rsidP="00000000" w:rsidRDefault="00000000" w:rsidRPr="00000000" w14:paraId="00000262">
                  <w:pPr>
                    <w:spacing w:line="259" w:lineRule="auto"/>
                    <w:ind w:right="57"/>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w:t>
                  </w:r>
                </w:p>
                <w:p w:rsidR="00000000" w:rsidDel="00000000" w:rsidP="00000000" w:rsidRDefault="00000000" w:rsidRPr="00000000" w14:paraId="00000263">
                  <w:pPr>
                    <w:spacing w:line="256" w:lineRule="auto"/>
                    <w:ind w:left="218"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pertenecientes a las tipologías </w:t>
                  </w:r>
                </w:p>
                <w:p w:rsidR="00000000" w:rsidDel="00000000" w:rsidP="00000000" w:rsidRDefault="00000000" w:rsidRPr="00000000" w14:paraId="00000264">
                  <w:pPr>
                    <w:spacing w:line="259" w:lineRule="auto"/>
                    <w:ind w:left="278" w:hanging="233"/>
                    <w:rPr>
                      <w:rFonts w:ascii="Arial" w:cs="Arial" w:eastAsia="Arial" w:hAnsi="Arial"/>
                      <w:sz w:val="22"/>
                      <w:szCs w:val="22"/>
                    </w:rPr>
                  </w:pPr>
                  <w:r w:rsidDel="00000000" w:rsidR="00000000" w:rsidRPr="00000000">
                    <w:rPr>
                      <w:rFonts w:ascii="Arial" w:cs="Arial" w:eastAsia="Arial" w:hAnsi="Arial"/>
                      <w:sz w:val="22"/>
                      <w:szCs w:val="22"/>
                      <w:rtl w:val="0"/>
                    </w:rPr>
                    <w:t xml:space="preserve">establecidas por Minciencias.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5">
                  <w:pPr>
                    <w:spacing w:line="259" w:lineRule="auto"/>
                    <w:ind w:left="199"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Certificación de producto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66">
                  <w:pPr>
                    <w:spacing w:line="259" w:lineRule="auto"/>
                    <w:ind w:left="10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267">
                  <w:pPr>
                    <w:spacing w:line="259" w:lineRule="auto"/>
                    <w:ind w:left="7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268">
                  <w:pPr>
                    <w:spacing w:line="259" w:lineRule="auto"/>
                    <w:ind w:left="1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269">
                  <w:pPr>
                    <w:spacing w:line="259" w:lineRule="auto"/>
                    <w:ind w:left="2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26A">
                  <w:pPr>
                    <w:spacing w:line="259" w:lineRule="auto"/>
                    <w:ind w:left="5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26B">
                  <w:pPr>
                    <w:spacing w:line="259" w:lineRule="auto"/>
                    <w:ind w:left="17"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26C">
                  <w:pPr>
                    <w:spacing w:line="259" w:lineRule="auto"/>
                    <w:ind w:left="505"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bl>
          <w:p w:rsidR="00000000" w:rsidDel="00000000" w:rsidP="00000000" w:rsidRDefault="00000000" w:rsidRPr="00000000" w14:paraId="0000026D">
            <w:pPr>
              <w:spacing w:after="160" w:line="259" w:lineRule="auto"/>
              <w:rPr>
                <w:rFonts w:ascii="Arial" w:cs="Arial" w:eastAsia="Arial" w:hAnsi="Arial"/>
                <w:sz w:val="22"/>
                <w:szCs w:val="22"/>
              </w:rPr>
            </w:pPr>
            <w:r w:rsidDel="00000000" w:rsidR="00000000" w:rsidRPr="00000000">
              <w:rPr>
                <w:rtl w:val="0"/>
              </w:rPr>
            </w:r>
          </w:p>
        </w:tc>
      </w:tr>
      <w:tr>
        <w:trPr>
          <w:cantSplit w:val="0"/>
          <w:trHeight w:val="4229" w:hRule="atLeast"/>
          <w:tblHeader w:val="0"/>
        </w:trPr>
        <w:tc>
          <w:tcPr/>
          <w:p w:rsidR="00000000" w:rsidDel="00000000" w:rsidP="00000000" w:rsidRDefault="00000000" w:rsidRPr="00000000" w14:paraId="00000274">
            <w:pPr>
              <w:widowControl w:val="0"/>
              <w:spacing w:line="276" w:lineRule="auto"/>
              <w:rPr>
                <w:rFonts w:ascii="Arial" w:cs="Arial" w:eastAsia="Arial" w:hAnsi="Arial"/>
                <w:sz w:val="22"/>
                <w:szCs w:val="22"/>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275">
            <w:pPr>
              <w:spacing w:after="160" w:line="259" w:lineRule="auto"/>
              <w:rPr>
                <w:rFonts w:ascii="Arial" w:cs="Arial" w:eastAsia="Arial" w:hAnsi="Arial"/>
                <w:sz w:val="22"/>
                <w:szCs w:val="22"/>
              </w:rPr>
            </w:pPr>
            <w:r w:rsidDel="00000000" w:rsidR="00000000" w:rsidRPr="00000000">
              <w:rPr>
                <w:rtl w:val="0"/>
              </w:rPr>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277">
            <w:pPr>
              <w:spacing w:line="256" w:lineRule="auto"/>
              <w:ind w:left="583" w:hanging="397"/>
              <w:rPr>
                <w:rFonts w:ascii="Arial" w:cs="Arial" w:eastAsia="Arial" w:hAnsi="Arial"/>
                <w:sz w:val="22"/>
                <w:szCs w:val="22"/>
              </w:rPr>
            </w:pPr>
            <w:r w:rsidDel="00000000" w:rsidR="00000000" w:rsidRPr="00000000">
              <w:rPr>
                <w:rFonts w:ascii="Arial" w:cs="Arial" w:eastAsia="Arial" w:hAnsi="Arial"/>
                <w:sz w:val="22"/>
                <w:szCs w:val="22"/>
                <w:rtl w:val="0"/>
              </w:rPr>
              <w:t xml:space="preserve">Implementar una </w:t>
            </w:r>
          </w:p>
          <w:p w:rsidR="00000000" w:rsidDel="00000000" w:rsidP="00000000" w:rsidRDefault="00000000" w:rsidRPr="00000000" w14:paraId="00000278">
            <w:pPr>
              <w:spacing w:line="259" w:lineRule="auto"/>
              <w:ind w:left="13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estrategia de </w:t>
            </w:r>
          </w:p>
          <w:p w:rsidR="00000000" w:rsidDel="00000000" w:rsidP="00000000" w:rsidRDefault="00000000" w:rsidRPr="00000000" w14:paraId="00000279">
            <w:pPr>
              <w:spacing w:after="15" w:line="242" w:lineRule="auto"/>
              <w:ind w:left="463" w:hanging="262"/>
              <w:rPr>
                <w:rFonts w:ascii="Arial" w:cs="Arial" w:eastAsia="Arial" w:hAnsi="Arial"/>
                <w:sz w:val="22"/>
                <w:szCs w:val="22"/>
              </w:rPr>
            </w:pPr>
            <w:r w:rsidDel="00000000" w:rsidR="00000000" w:rsidRPr="00000000">
              <w:rPr>
                <w:rFonts w:ascii="Arial" w:cs="Arial" w:eastAsia="Arial" w:hAnsi="Arial"/>
                <w:sz w:val="22"/>
                <w:szCs w:val="22"/>
                <w:rtl w:val="0"/>
              </w:rPr>
              <w:t xml:space="preserve">seguimiento según </w:t>
            </w:r>
          </w:p>
          <w:p w:rsidR="00000000" w:rsidDel="00000000" w:rsidP="00000000" w:rsidRDefault="00000000" w:rsidRPr="00000000" w14:paraId="0000027A">
            <w:pPr>
              <w:spacing w:after="237" w:line="259" w:lineRule="auto"/>
              <w:ind w:left="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los lineamientos</w:t>
            </w:r>
          </w:p>
          <w:p w:rsidR="00000000" w:rsidDel="00000000" w:rsidP="00000000" w:rsidRDefault="00000000" w:rsidRPr="00000000" w14:paraId="0000027B">
            <w:pPr>
              <w:spacing w:line="259" w:lineRule="auto"/>
              <w:ind w:left="171"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 la DNI de </w:t>
            </w:r>
          </w:p>
          <w:p w:rsidR="00000000" w:rsidDel="00000000" w:rsidP="00000000" w:rsidRDefault="00000000" w:rsidRPr="00000000" w14:paraId="0000027C">
            <w:pPr>
              <w:spacing w:after="252" w:line="259" w:lineRule="auto"/>
              <w:ind w:left="6"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actualización de</w:t>
            </w:r>
          </w:p>
          <w:p w:rsidR="00000000" w:rsidDel="00000000" w:rsidP="00000000" w:rsidRDefault="00000000" w:rsidRPr="00000000" w14:paraId="0000027D">
            <w:pPr>
              <w:spacing w:line="259" w:lineRule="auto"/>
              <w:ind w:left="163"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los CvLAC y </w:t>
            </w:r>
          </w:p>
          <w:p w:rsidR="00000000" w:rsidDel="00000000" w:rsidP="00000000" w:rsidRDefault="00000000" w:rsidRPr="00000000" w14:paraId="0000027E">
            <w:pPr>
              <w:spacing w:after="255" w:line="256" w:lineRule="auto"/>
              <w:ind w:left="6" w:firstLine="157"/>
              <w:rPr>
                <w:rFonts w:ascii="Arial" w:cs="Arial" w:eastAsia="Arial" w:hAnsi="Arial"/>
                <w:sz w:val="22"/>
                <w:szCs w:val="22"/>
              </w:rPr>
            </w:pPr>
            <w:r w:rsidDel="00000000" w:rsidR="00000000" w:rsidRPr="00000000">
              <w:rPr>
                <w:rFonts w:ascii="Arial" w:cs="Arial" w:eastAsia="Arial" w:hAnsi="Arial"/>
                <w:sz w:val="22"/>
                <w:szCs w:val="22"/>
                <w:rtl w:val="0"/>
              </w:rPr>
              <w:t xml:space="preserve">GrupLAC de investigadores y</w:t>
            </w:r>
          </w:p>
          <w:p w:rsidR="00000000" w:rsidDel="00000000" w:rsidP="00000000" w:rsidRDefault="00000000" w:rsidRPr="00000000" w14:paraId="0000027F">
            <w:pPr>
              <w:spacing w:line="259" w:lineRule="auto"/>
              <w:ind w:left="133" w:firstLine="143"/>
              <w:rPr>
                <w:rFonts w:ascii="Arial" w:cs="Arial" w:eastAsia="Arial" w:hAnsi="Arial"/>
                <w:sz w:val="22"/>
                <w:szCs w:val="22"/>
              </w:rPr>
            </w:pPr>
            <w:r w:rsidDel="00000000" w:rsidR="00000000" w:rsidRPr="00000000">
              <w:rPr>
                <w:rFonts w:ascii="Arial" w:cs="Arial" w:eastAsia="Arial" w:hAnsi="Arial"/>
                <w:sz w:val="22"/>
                <w:szCs w:val="22"/>
                <w:rtl w:val="0"/>
              </w:rPr>
              <w:t xml:space="preserve">grupos de investigación.</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280">
            <w:pPr>
              <w:spacing w:line="259" w:lineRule="auto"/>
              <w:ind w:right="4"/>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Elaborar</w:t>
            </w:r>
          </w:p>
          <w:p w:rsidR="00000000" w:rsidDel="00000000" w:rsidP="00000000" w:rsidRDefault="00000000" w:rsidRPr="00000000" w14:paraId="00000281">
            <w:pPr>
              <w:spacing w:line="259" w:lineRule="auto"/>
              <w:ind w:right="72"/>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informes </w:t>
            </w:r>
          </w:p>
          <w:p w:rsidR="00000000" w:rsidDel="00000000" w:rsidP="00000000" w:rsidRDefault="00000000" w:rsidRPr="00000000" w14:paraId="00000282">
            <w:pPr>
              <w:spacing w:line="256" w:lineRule="auto"/>
              <w:ind w:left="144" w:hanging="6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semestrales de producción en </w:t>
            </w:r>
          </w:p>
          <w:p w:rsidR="00000000" w:rsidDel="00000000" w:rsidP="00000000" w:rsidRDefault="00000000" w:rsidRPr="00000000" w14:paraId="00000283">
            <w:pPr>
              <w:spacing w:line="259" w:lineRule="auto"/>
              <w:ind w:left="5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de </w:t>
            </w:r>
          </w:p>
          <w:p w:rsidR="00000000" w:rsidDel="00000000" w:rsidP="00000000" w:rsidRDefault="00000000" w:rsidRPr="00000000" w14:paraId="00000284">
            <w:pPr>
              <w:spacing w:line="242" w:lineRule="auto"/>
              <w:ind w:left="279" w:hanging="83"/>
              <w:rPr>
                <w:rFonts w:ascii="Arial" w:cs="Arial" w:eastAsia="Arial" w:hAnsi="Arial"/>
                <w:sz w:val="22"/>
                <w:szCs w:val="22"/>
              </w:rPr>
            </w:pPr>
            <w:r w:rsidDel="00000000" w:rsidR="00000000" w:rsidRPr="00000000">
              <w:rPr>
                <w:rFonts w:ascii="Arial" w:cs="Arial" w:eastAsia="Arial" w:hAnsi="Arial"/>
                <w:sz w:val="22"/>
                <w:szCs w:val="22"/>
                <w:rtl w:val="0"/>
              </w:rPr>
              <w:t xml:space="preserve">cada grupo e investigador</w:t>
            </w:r>
          </w:p>
          <w:p w:rsidR="00000000" w:rsidDel="00000000" w:rsidP="00000000" w:rsidRDefault="00000000" w:rsidRPr="00000000" w14:paraId="00000285">
            <w:pPr>
              <w:spacing w:line="251" w:lineRule="auto"/>
              <w:ind w:left="136" w:right="196" w:firstLine="172.99999999999997"/>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Establecer actividades de seguimiento y control que </w:t>
            </w:r>
          </w:p>
          <w:p w:rsidR="00000000" w:rsidDel="00000000" w:rsidP="00000000" w:rsidRDefault="00000000" w:rsidRPr="00000000" w14:paraId="00000286">
            <w:pPr>
              <w:spacing w:line="259" w:lineRule="auto"/>
              <w:ind w:right="58"/>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garanticen el </w:t>
            </w:r>
          </w:p>
          <w:p w:rsidR="00000000" w:rsidDel="00000000" w:rsidP="00000000" w:rsidRDefault="00000000" w:rsidRPr="00000000" w14:paraId="00000287">
            <w:pPr>
              <w:spacing w:line="259" w:lineRule="auto"/>
              <w:ind w:left="151" w:hanging="142"/>
              <w:rPr>
                <w:rFonts w:ascii="Arial" w:cs="Arial" w:eastAsia="Arial" w:hAnsi="Arial"/>
                <w:sz w:val="22"/>
                <w:szCs w:val="22"/>
              </w:rPr>
            </w:pPr>
            <w:r w:rsidDel="00000000" w:rsidR="00000000" w:rsidRPr="00000000">
              <w:rPr>
                <w:rFonts w:ascii="Arial" w:cs="Arial" w:eastAsia="Arial" w:hAnsi="Arial"/>
                <w:sz w:val="22"/>
                <w:szCs w:val="22"/>
                <w:rtl w:val="0"/>
              </w:rPr>
              <w:t xml:space="preserve">cumplimiento del plan de trabajo</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288">
            <w:pPr>
              <w:spacing w:line="259" w:lineRule="auto"/>
              <w:ind w:left="277"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289">
            <w:pPr>
              <w:spacing w:after="252" w:line="259" w:lineRule="auto"/>
              <w:ind w:left="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Una (1) estrategia</w:t>
            </w:r>
          </w:p>
          <w:p w:rsidR="00000000" w:rsidDel="00000000" w:rsidP="00000000" w:rsidRDefault="00000000" w:rsidRPr="00000000" w14:paraId="0000028A">
            <w:pPr>
              <w:spacing w:line="256" w:lineRule="auto"/>
              <w:ind w:left="375" w:hanging="270"/>
              <w:rPr>
                <w:rFonts w:ascii="Arial" w:cs="Arial" w:eastAsia="Arial" w:hAnsi="Arial"/>
                <w:sz w:val="22"/>
                <w:szCs w:val="22"/>
              </w:rPr>
            </w:pPr>
            <w:r w:rsidDel="00000000" w:rsidR="00000000" w:rsidRPr="00000000">
              <w:rPr>
                <w:rFonts w:ascii="Arial" w:cs="Arial" w:eastAsia="Arial" w:hAnsi="Arial"/>
                <w:sz w:val="22"/>
                <w:szCs w:val="22"/>
                <w:rtl w:val="0"/>
              </w:rPr>
              <w:t xml:space="preserve">de seguimiento según los </w:t>
            </w:r>
          </w:p>
          <w:p w:rsidR="00000000" w:rsidDel="00000000" w:rsidP="00000000" w:rsidRDefault="00000000" w:rsidRPr="00000000" w14:paraId="0000028B">
            <w:pPr>
              <w:spacing w:after="252" w:line="259"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lineamientos de la</w:t>
            </w:r>
          </w:p>
          <w:p w:rsidR="00000000" w:rsidDel="00000000" w:rsidP="00000000" w:rsidRDefault="00000000" w:rsidRPr="00000000" w14:paraId="0000028C">
            <w:pPr>
              <w:spacing w:line="249" w:lineRule="auto"/>
              <w:ind w:left="60" w:right="120" w:firstLine="45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DNI de actualización de los CvLAC y </w:t>
            </w:r>
          </w:p>
          <w:p w:rsidR="00000000" w:rsidDel="00000000" w:rsidP="00000000" w:rsidRDefault="00000000" w:rsidRPr="00000000" w14:paraId="0000028D">
            <w:pPr>
              <w:spacing w:line="259" w:lineRule="auto"/>
              <w:ind w:left="60" w:firstLine="188"/>
              <w:rPr>
                <w:rFonts w:ascii="Arial" w:cs="Arial" w:eastAsia="Arial" w:hAnsi="Arial"/>
                <w:sz w:val="22"/>
                <w:szCs w:val="22"/>
              </w:rPr>
            </w:pPr>
            <w:r w:rsidDel="00000000" w:rsidR="00000000" w:rsidRPr="00000000">
              <w:rPr>
                <w:rFonts w:ascii="Arial" w:cs="Arial" w:eastAsia="Arial" w:hAnsi="Arial"/>
                <w:sz w:val="22"/>
                <w:szCs w:val="22"/>
                <w:rtl w:val="0"/>
              </w:rPr>
              <w:t xml:space="preserve">GrupLAC de investigadores y grupos de investigación.</w:t>
            </w:r>
          </w:p>
        </w:tc>
        <w:tc>
          <w:tcPr>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28E">
            <w:pPr>
              <w:spacing w:line="259" w:lineRule="auto"/>
              <w:ind w:left="4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nformes de </w:t>
            </w:r>
          </w:p>
          <w:p w:rsidR="00000000" w:rsidDel="00000000" w:rsidP="00000000" w:rsidRDefault="00000000" w:rsidRPr="00000000" w14:paraId="0000028F">
            <w:pPr>
              <w:spacing w:after="15" w:line="242" w:lineRule="auto"/>
              <w:ind w:left="477" w:hanging="375"/>
              <w:rPr>
                <w:rFonts w:ascii="Arial" w:cs="Arial" w:eastAsia="Arial" w:hAnsi="Arial"/>
                <w:sz w:val="22"/>
                <w:szCs w:val="22"/>
              </w:rPr>
            </w:pPr>
            <w:r w:rsidDel="00000000" w:rsidR="00000000" w:rsidRPr="00000000">
              <w:rPr>
                <w:rFonts w:ascii="Arial" w:cs="Arial" w:eastAsia="Arial" w:hAnsi="Arial"/>
                <w:sz w:val="22"/>
                <w:szCs w:val="22"/>
                <w:rtl w:val="0"/>
              </w:rPr>
              <w:t xml:space="preserve">gestión y/o de </w:t>
            </w:r>
          </w:p>
          <w:p w:rsidR="00000000" w:rsidDel="00000000" w:rsidP="00000000" w:rsidRDefault="00000000" w:rsidRPr="00000000" w14:paraId="00000290">
            <w:pPr>
              <w:spacing w:after="15" w:line="242" w:lineRule="auto"/>
              <w:ind w:left="297" w:hanging="180"/>
              <w:rPr>
                <w:rFonts w:ascii="Arial" w:cs="Arial" w:eastAsia="Arial" w:hAnsi="Arial"/>
                <w:sz w:val="22"/>
                <w:szCs w:val="22"/>
              </w:rPr>
            </w:pPr>
            <w:r w:rsidDel="00000000" w:rsidR="00000000" w:rsidRPr="00000000">
              <w:rPr>
                <w:rFonts w:ascii="Arial" w:cs="Arial" w:eastAsia="Arial" w:hAnsi="Arial"/>
                <w:sz w:val="22"/>
                <w:szCs w:val="22"/>
                <w:rtl w:val="0"/>
              </w:rPr>
              <w:t xml:space="preserve">resultados según </w:t>
            </w:r>
          </w:p>
          <w:p w:rsidR="00000000" w:rsidDel="00000000" w:rsidP="00000000" w:rsidRDefault="00000000" w:rsidRPr="00000000" w14:paraId="00000291">
            <w:pPr>
              <w:spacing w:line="259" w:lineRule="auto"/>
              <w:ind w:left="79"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plataforma </w:t>
            </w:r>
          </w:p>
          <w:p w:rsidR="00000000" w:rsidDel="00000000" w:rsidP="00000000" w:rsidRDefault="00000000" w:rsidRPr="00000000" w14:paraId="00000292">
            <w:pPr>
              <w:spacing w:after="15" w:line="242" w:lineRule="auto"/>
              <w:ind w:left="477" w:hanging="420"/>
              <w:rPr>
                <w:rFonts w:ascii="Arial" w:cs="Arial" w:eastAsia="Arial" w:hAnsi="Arial"/>
                <w:sz w:val="22"/>
                <w:szCs w:val="22"/>
              </w:rPr>
            </w:pPr>
            <w:r w:rsidDel="00000000" w:rsidR="00000000" w:rsidRPr="00000000">
              <w:rPr>
                <w:rFonts w:ascii="Arial" w:cs="Arial" w:eastAsia="Arial" w:hAnsi="Arial"/>
                <w:sz w:val="22"/>
                <w:szCs w:val="22"/>
                <w:rtl w:val="0"/>
              </w:rPr>
              <w:t xml:space="preserve">institucional de </w:t>
            </w:r>
          </w:p>
          <w:p w:rsidR="00000000" w:rsidDel="00000000" w:rsidP="00000000" w:rsidRDefault="00000000" w:rsidRPr="00000000" w14:paraId="00000293">
            <w:pPr>
              <w:spacing w:line="259" w:lineRule="auto"/>
              <w:ind w:left="3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seguimiento</w:t>
            </w:r>
          </w:p>
        </w:tc>
        <w:tc>
          <w:tcPr>
            <w:gridSpan w:val="2"/>
            <w:tcBorders>
              <w:top w:color="000000" w:space="0" w:sz="5" w:val="single"/>
              <w:left w:color="000000" w:space="0" w:sz="6" w:val="single"/>
              <w:bottom w:color="000000" w:space="0" w:sz="6" w:val="single"/>
              <w:right w:color="000000" w:space="0" w:sz="6" w:val="single"/>
            </w:tcBorders>
          </w:tcPr>
          <w:p w:rsidR="00000000" w:rsidDel="00000000" w:rsidP="00000000" w:rsidRDefault="00000000" w:rsidRPr="00000000" w14:paraId="00000294">
            <w:pPr>
              <w:spacing w:line="259" w:lineRule="auto"/>
              <w:ind w:left="10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295">
            <w:pPr>
              <w:spacing w:line="259" w:lineRule="auto"/>
              <w:ind w:left="7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296">
            <w:pPr>
              <w:spacing w:line="259" w:lineRule="auto"/>
              <w:ind w:left="1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297">
            <w:pPr>
              <w:spacing w:line="259" w:lineRule="auto"/>
              <w:ind w:left="2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298">
            <w:pPr>
              <w:spacing w:line="259" w:lineRule="auto"/>
              <w:ind w:left="5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299">
            <w:pPr>
              <w:spacing w:line="259" w:lineRule="auto"/>
              <w:ind w:left="1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29A">
            <w:pPr>
              <w:spacing w:line="259" w:lineRule="auto"/>
              <w:ind w:left="505"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r>
        <w:trPr>
          <w:cantSplit w:val="0"/>
          <w:trHeight w:val="3675" w:hRule="atLeast"/>
          <w:tblHeader w:val="0"/>
        </w:trPr>
        <w:tc>
          <w:tcPr/>
          <w:p w:rsidR="00000000" w:rsidDel="00000000" w:rsidP="00000000" w:rsidRDefault="00000000" w:rsidRPr="00000000" w14:paraId="0000029C">
            <w:pPr>
              <w:widowControl w:val="0"/>
              <w:spacing w:line="276" w:lineRule="auto"/>
              <w:rPr>
                <w:rFonts w:ascii="Arial" w:cs="Arial" w:eastAsia="Arial" w:hAnsi="Arial"/>
                <w:sz w:val="22"/>
                <w:szCs w:val="22"/>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9D">
            <w:pPr>
              <w:spacing w:line="259" w:lineRule="auto"/>
              <w:ind w:left="2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Implementa</w:t>
            </w:r>
          </w:p>
          <w:p w:rsidR="00000000" w:rsidDel="00000000" w:rsidP="00000000" w:rsidRDefault="00000000" w:rsidRPr="00000000" w14:paraId="0000029E">
            <w:pPr>
              <w:spacing w:line="259" w:lineRule="auto"/>
              <w:ind w:right="64"/>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 </w:t>
            </w:r>
          </w:p>
          <w:p w:rsidR="00000000" w:rsidDel="00000000" w:rsidP="00000000" w:rsidRDefault="00000000" w:rsidRPr="00000000" w14:paraId="0000029F">
            <w:pPr>
              <w:spacing w:after="15" w:line="242" w:lineRule="auto"/>
              <w:ind w:left="442" w:hanging="398"/>
              <w:rPr>
                <w:rFonts w:ascii="Arial" w:cs="Arial" w:eastAsia="Arial" w:hAnsi="Arial"/>
                <w:sz w:val="22"/>
                <w:szCs w:val="22"/>
              </w:rPr>
            </w:pPr>
            <w:r w:rsidDel="00000000" w:rsidR="00000000" w:rsidRPr="00000000">
              <w:rPr>
                <w:rFonts w:ascii="Arial" w:cs="Arial" w:eastAsia="Arial" w:hAnsi="Arial"/>
                <w:sz w:val="22"/>
                <w:szCs w:val="22"/>
                <w:rtl w:val="0"/>
              </w:rPr>
              <w:t xml:space="preserve">actividades de </w:t>
            </w:r>
          </w:p>
          <w:p w:rsidR="00000000" w:rsidDel="00000000" w:rsidP="00000000" w:rsidRDefault="00000000" w:rsidRPr="00000000" w14:paraId="000002A0">
            <w:pPr>
              <w:spacing w:line="259" w:lineRule="auto"/>
              <w:ind w:left="1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mejoramien</w:t>
            </w:r>
          </w:p>
          <w:p w:rsidR="00000000" w:rsidDel="00000000" w:rsidP="00000000" w:rsidRDefault="00000000" w:rsidRPr="00000000" w14:paraId="000002A1">
            <w:pPr>
              <w:spacing w:line="249" w:lineRule="auto"/>
              <w:ind w:left="149" w:firstLine="323"/>
              <w:rPr>
                <w:rFonts w:ascii="Arial" w:cs="Arial" w:eastAsia="Arial" w:hAnsi="Arial"/>
                <w:sz w:val="22"/>
                <w:szCs w:val="22"/>
              </w:rPr>
            </w:pPr>
            <w:r w:rsidDel="00000000" w:rsidR="00000000" w:rsidRPr="00000000">
              <w:rPr>
                <w:rFonts w:ascii="Arial" w:cs="Arial" w:eastAsia="Arial" w:hAnsi="Arial"/>
                <w:sz w:val="22"/>
                <w:szCs w:val="22"/>
                <w:rtl w:val="0"/>
              </w:rPr>
              <w:t xml:space="preserve">to continuo desde el </w:t>
            </w:r>
          </w:p>
          <w:p w:rsidR="00000000" w:rsidDel="00000000" w:rsidP="00000000" w:rsidRDefault="00000000" w:rsidRPr="00000000" w14:paraId="000002A2">
            <w:pPr>
              <w:spacing w:line="259" w:lineRule="auto"/>
              <w:ind w:left="13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factor de </w:t>
            </w:r>
          </w:p>
          <w:p w:rsidR="00000000" w:rsidDel="00000000" w:rsidP="00000000" w:rsidRDefault="00000000" w:rsidRPr="00000000" w14:paraId="000002A3">
            <w:pPr>
              <w:spacing w:line="259" w:lineRule="auto"/>
              <w:ind w:left="22"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2A4">
            <w:pPr>
              <w:spacing w:line="259" w:lineRule="auto"/>
              <w:ind w:left="1"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6">
            <w:pPr>
              <w:spacing w:line="249" w:lineRule="auto"/>
              <w:ind w:left="298" w:right="57" w:firstLine="128"/>
              <w:rPr>
                <w:rFonts w:ascii="Arial" w:cs="Arial" w:eastAsia="Arial" w:hAnsi="Arial"/>
                <w:sz w:val="22"/>
                <w:szCs w:val="22"/>
              </w:rPr>
            </w:pPr>
            <w:r w:rsidDel="00000000" w:rsidR="00000000" w:rsidRPr="00000000">
              <w:rPr>
                <w:rFonts w:ascii="Arial" w:cs="Arial" w:eastAsia="Arial" w:hAnsi="Arial"/>
                <w:sz w:val="22"/>
                <w:szCs w:val="22"/>
                <w:rtl w:val="0"/>
              </w:rPr>
              <w:t xml:space="preserve">Dos (2) ejercicios de</w:t>
            </w:r>
          </w:p>
          <w:p w:rsidR="00000000" w:rsidDel="00000000" w:rsidP="00000000" w:rsidRDefault="00000000" w:rsidRPr="00000000" w14:paraId="000002A7">
            <w:pPr>
              <w:spacing w:line="256" w:lineRule="auto"/>
              <w:ind w:left="223" w:hanging="157"/>
              <w:rPr>
                <w:rFonts w:ascii="Arial" w:cs="Arial" w:eastAsia="Arial" w:hAnsi="Arial"/>
                <w:sz w:val="22"/>
                <w:szCs w:val="22"/>
              </w:rPr>
            </w:pPr>
            <w:r w:rsidDel="00000000" w:rsidR="00000000" w:rsidRPr="00000000">
              <w:rPr>
                <w:rFonts w:ascii="Arial" w:cs="Arial" w:eastAsia="Arial" w:hAnsi="Arial"/>
                <w:sz w:val="22"/>
                <w:szCs w:val="22"/>
                <w:rtl w:val="0"/>
              </w:rPr>
              <w:t xml:space="preserve">autoevaluación del factor o </w:t>
            </w:r>
          </w:p>
          <w:p w:rsidR="00000000" w:rsidDel="00000000" w:rsidP="00000000" w:rsidRDefault="00000000" w:rsidRPr="00000000" w14:paraId="000002A8">
            <w:pPr>
              <w:spacing w:line="259" w:lineRule="auto"/>
              <w:ind w:left="14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condición de </w:t>
            </w:r>
          </w:p>
          <w:p w:rsidR="00000000" w:rsidDel="00000000" w:rsidP="00000000" w:rsidRDefault="00000000" w:rsidRPr="00000000" w14:paraId="000002A9">
            <w:pPr>
              <w:spacing w:line="256" w:lineRule="auto"/>
              <w:ind w:left="681" w:hanging="668"/>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en el </w:t>
            </w:r>
          </w:p>
          <w:p w:rsidR="00000000" w:rsidDel="00000000" w:rsidP="00000000" w:rsidRDefault="00000000" w:rsidRPr="00000000" w14:paraId="000002AA">
            <w:pPr>
              <w:spacing w:line="256" w:lineRule="auto"/>
              <w:ind w:left="643" w:hanging="562"/>
              <w:rPr>
                <w:rFonts w:ascii="Arial" w:cs="Arial" w:eastAsia="Arial" w:hAnsi="Arial"/>
                <w:sz w:val="22"/>
                <w:szCs w:val="22"/>
              </w:rPr>
            </w:pPr>
            <w:r w:rsidDel="00000000" w:rsidR="00000000" w:rsidRPr="00000000">
              <w:rPr>
                <w:rFonts w:ascii="Arial" w:cs="Arial" w:eastAsia="Arial" w:hAnsi="Arial"/>
                <w:sz w:val="22"/>
                <w:szCs w:val="22"/>
                <w:rtl w:val="0"/>
              </w:rPr>
              <w:t xml:space="preserve">programa, con su </w:t>
            </w:r>
          </w:p>
          <w:p w:rsidR="00000000" w:rsidDel="00000000" w:rsidP="00000000" w:rsidRDefault="00000000" w:rsidRPr="00000000" w14:paraId="000002AB">
            <w:pPr>
              <w:spacing w:line="256" w:lineRule="auto"/>
              <w:ind w:left="643" w:hanging="585"/>
              <w:rPr>
                <w:rFonts w:ascii="Arial" w:cs="Arial" w:eastAsia="Arial" w:hAnsi="Arial"/>
                <w:sz w:val="22"/>
                <w:szCs w:val="22"/>
              </w:rPr>
            </w:pPr>
            <w:r w:rsidDel="00000000" w:rsidR="00000000" w:rsidRPr="00000000">
              <w:rPr>
                <w:rFonts w:ascii="Arial" w:cs="Arial" w:eastAsia="Arial" w:hAnsi="Arial"/>
                <w:sz w:val="22"/>
                <w:szCs w:val="22"/>
                <w:rtl w:val="0"/>
              </w:rPr>
              <w:t xml:space="preserve">respectivo plan de </w:t>
            </w:r>
          </w:p>
          <w:p w:rsidR="00000000" w:rsidDel="00000000" w:rsidP="00000000" w:rsidRDefault="00000000" w:rsidRPr="00000000" w14:paraId="000002AC">
            <w:pPr>
              <w:spacing w:line="259" w:lineRule="auto"/>
              <w:ind w:left="12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mejoramiento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AD">
            <w:pPr>
              <w:spacing w:after="10" w:line="246.99999999999994" w:lineRule="auto"/>
              <w:ind w:left="136" w:right="136" w:firstLine="67.99999999999999"/>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Adelantar las actividades de autoevaluación por </w:t>
            </w:r>
          </w:p>
          <w:p w:rsidR="00000000" w:rsidDel="00000000" w:rsidP="00000000" w:rsidRDefault="00000000" w:rsidRPr="00000000" w14:paraId="000002AE">
            <w:pPr>
              <w:spacing w:line="259"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área</w:t>
            </w:r>
          </w:p>
          <w:p w:rsidR="00000000" w:rsidDel="00000000" w:rsidP="00000000" w:rsidRDefault="00000000" w:rsidRPr="00000000" w14:paraId="000002AF">
            <w:pPr>
              <w:spacing w:after="15" w:line="242" w:lineRule="auto"/>
              <w:ind w:left="121" w:firstLine="143"/>
              <w:rPr>
                <w:rFonts w:ascii="Arial" w:cs="Arial" w:eastAsia="Arial" w:hAnsi="Arial"/>
                <w:sz w:val="22"/>
                <w:szCs w:val="22"/>
              </w:rPr>
            </w:pPr>
            <w:r w:rsidDel="00000000" w:rsidR="00000000" w:rsidRPr="00000000">
              <w:rPr>
                <w:rFonts w:ascii="Arial" w:cs="Arial" w:eastAsia="Arial" w:hAnsi="Arial"/>
                <w:sz w:val="22"/>
                <w:szCs w:val="22"/>
                <w:rtl w:val="0"/>
              </w:rPr>
              <w:t xml:space="preserve">Organizar y sistematizar la </w:t>
            </w:r>
          </w:p>
          <w:p w:rsidR="00000000" w:rsidDel="00000000" w:rsidP="00000000" w:rsidRDefault="00000000" w:rsidRPr="00000000" w14:paraId="000002B0">
            <w:pPr>
              <w:spacing w:line="259" w:lineRule="auto"/>
              <w:ind w:left="451" w:hanging="187"/>
              <w:rPr>
                <w:rFonts w:ascii="Arial" w:cs="Arial" w:eastAsia="Arial" w:hAnsi="Arial"/>
                <w:sz w:val="22"/>
                <w:szCs w:val="22"/>
              </w:rPr>
            </w:pPr>
            <w:r w:rsidDel="00000000" w:rsidR="00000000" w:rsidRPr="00000000">
              <w:rPr>
                <w:rFonts w:ascii="Arial" w:cs="Arial" w:eastAsia="Arial" w:hAnsi="Arial"/>
                <w:sz w:val="22"/>
                <w:szCs w:val="22"/>
                <w:rtl w:val="0"/>
              </w:rPr>
              <w:t xml:space="preserve">información obtenida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1">
            <w:pPr>
              <w:spacing w:line="259" w:lineRule="auto"/>
              <w:ind w:left="277" w:hanging="36.99999999999999"/>
              <w:rPr>
                <w:rFonts w:ascii="Arial" w:cs="Arial" w:eastAsia="Arial" w:hAnsi="Arial"/>
                <w:sz w:val="22"/>
                <w:szCs w:val="22"/>
              </w:rPr>
            </w:pPr>
            <w:r w:rsidDel="00000000" w:rsidR="00000000" w:rsidRPr="00000000">
              <w:rPr>
                <w:rFonts w:ascii="Arial" w:cs="Arial" w:eastAsia="Arial" w:hAnsi="Arial"/>
                <w:sz w:val="22"/>
                <w:szCs w:val="22"/>
                <w:rtl w:val="0"/>
              </w:rPr>
              <w:t xml:space="preserve">20252032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2">
            <w:pPr>
              <w:spacing w:after="252" w:line="259" w:lineRule="auto"/>
              <w:ind w:left="1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Por lo menos dos</w:t>
            </w:r>
          </w:p>
          <w:p w:rsidR="00000000" w:rsidDel="00000000" w:rsidP="00000000" w:rsidRDefault="00000000" w:rsidRPr="00000000" w14:paraId="000002B3">
            <w:pPr>
              <w:spacing w:line="249" w:lineRule="auto"/>
              <w:ind w:firstLine="713"/>
              <w:rPr>
                <w:rFonts w:ascii="Arial" w:cs="Arial" w:eastAsia="Arial" w:hAnsi="Arial"/>
                <w:sz w:val="22"/>
                <w:szCs w:val="22"/>
              </w:rPr>
            </w:pPr>
            <w:r w:rsidDel="00000000" w:rsidR="00000000" w:rsidRPr="00000000">
              <w:rPr>
                <w:rFonts w:ascii="Arial" w:cs="Arial" w:eastAsia="Arial" w:hAnsi="Arial"/>
                <w:sz w:val="22"/>
                <w:szCs w:val="22"/>
                <w:rtl w:val="0"/>
              </w:rPr>
              <w:t xml:space="preserve">(2) autoevaluaciones del factor o </w:t>
            </w:r>
          </w:p>
          <w:p w:rsidR="00000000" w:rsidDel="00000000" w:rsidP="00000000" w:rsidRDefault="00000000" w:rsidRPr="00000000" w14:paraId="000002B4">
            <w:pPr>
              <w:spacing w:line="259" w:lineRule="auto"/>
              <w:ind w:right="59"/>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condición de </w:t>
            </w:r>
          </w:p>
          <w:p w:rsidR="00000000" w:rsidDel="00000000" w:rsidP="00000000" w:rsidRDefault="00000000" w:rsidRPr="00000000" w14:paraId="000002B5">
            <w:pPr>
              <w:spacing w:after="263" w:line="249" w:lineRule="auto"/>
              <w:ind w:left="15" w:firstLine="83"/>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investigación en el programa, con su</w:t>
            </w:r>
          </w:p>
          <w:p w:rsidR="00000000" w:rsidDel="00000000" w:rsidP="00000000" w:rsidRDefault="00000000" w:rsidRPr="00000000" w14:paraId="000002B6">
            <w:pPr>
              <w:spacing w:line="256" w:lineRule="auto"/>
              <w:ind w:left="728" w:hanging="585"/>
              <w:rPr>
                <w:rFonts w:ascii="Arial" w:cs="Arial" w:eastAsia="Arial" w:hAnsi="Arial"/>
                <w:sz w:val="22"/>
                <w:szCs w:val="22"/>
              </w:rPr>
            </w:pPr>
            <w:r w:rsidDel="00000000" w:rsidR="00000000" w:rsidRPr="00000000">
              <w:rPr>
                <w:rFonts w:ascii="Arial" w:cs="Arial" w:eastAsia="Arial" w:hAnsi="Arial"/>
                <w:sz w:val="22"/>
                <w:szCs w:val="22"/>
                <w:rtl w:val="0"/>
              </w:rPr>
              <w:t xml:space="preserve">respectivo plan de </w:t>
            </w:r>
          </w:p>
          <w:p w:rsidR="00000000" w:rsidDel="00000000" w:rsidP="00000000" w:rsidRDefault="00000000" w:rsidRPr="00000000" w14:paraId="000002B7">
            <w:pPr>
              <w:spacing w:line="259" w:lineRule="auto"/>
              <w:ind w:left="375" w:hanging="195"/>
              <w:rPr>
                <w:rFonts w:ascii="Arial" w:cs="Arial" w:eastAsia="Arial" w:hAnsi="Arial"/>
                <w:sz w:val="22"/>
                <w:szCs w:val="22"/>
              </w:rPr>
            </w:pPr>
            <w:r w:rsidDel="00000000" w:rsidR="00000000" w:rsidRPr="00000000">
              <w:rPr>
                <w:rFonts w:ascii="Arial" w:cs="Arial" w:eastAsia="Arial" w:hAnsi="Arial"/>
                <w:sz w:val="22"/>
                <w:szCs w:val="22"/>
                <w:rtl w:val="0"/>
              </w:rPr>
              <w:t xml:space="preserve">mejoramiento realizadas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8">
            <w:pPr>
              <w:spacing w:line="259" w:lineRule="auto"/>
              <w:ind w:left="57"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Documento</w:t>
            </w:r>
          </w:p>
          <w:p w:rsidR="00000000" w:rsidDel="00000000" w:rsidP="00000000" w:rsidRDefault="00000000" w:rsidRPr="00000000" w14:paraId="000002B9">
            <w:pPr>
              <w:spacing w:line="259" w:lineRule="auto"/>
              <w:ind w:right="59"/>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de </w:t>
            </w:r>
          </w:p>
          <w:p w:rsidR="00000000" w:rsidDel="00000000" w:rsidP="00000000" w:rsidRDefault="00000000" w:rsidRPr="00000000" w14:paraId="000002BA">
            <w:pPr>
              <w:spacing w:after="15" w:line="242" w:lineRule="auto"/>
              <w:ind w:left="364" w:hanging="247"/>
              <w:rPr>
                <w:rFonts w:ascii="Arial" w:cs="Arial" w:eastAsia="Arial" w:hAnsi="Arial"/>
                <w:sz w:val="22"/>
                <w:szCs w:val="22"/>
              </w:rPr>
            </w:pPr>
            <w:r w:rsidDel="00000000" w:rsidR="00000000" w:rsidRPr="00000000">
              <w:rPr>
                <w:rFonts w:ascii="Arial" w:cs="Arial" w:eastAsia="Arial" w:hAnsi="Arial"/>
                <w:sz w:val="22"/>
                <w:szCs w:val="22"/>
                <w:rtl w:val="0"/>
              </w:rPr>
              <w:t xml:space="preserve">resultados de la </w:t>
            </w:r>
          </w:p>
          <w:p w:rsidR="00000000" w:rsidDel="00000000" w:rsidP="00000000" w:rsidRDefault="00000000" w:rsidRPr="00000000" w14:paraId="000002BB">
            <w:pPr>
              <w:spacing w:line="242" w:lineRule="auto"/>
              <w:ind w:left="507" w:hanging="488"/>
              <w:rPr>
                <w:rFonts w:ascii="Arial" w:cs="Arial" w:eastAsia="Arial" w:hAnsi="Arial"/>
                <w:sz w:val="22"/>
                <w:szCs w:val="22"/>
              </w:rPr>
            </w:pPr>
            <w:r w:rsidDel="00000000" w:rsidR="00000000" w:rsidRPr="00000000">
              <w:rPr>
                <w:rFonts w:ascii="Arial" w:cs="Arial" w:eastAsia="Arial" w:hAnsi="Arial"/>
                <w:sz w:val="22"/>
                <w:szCs w:val="22"/>
                <w:rtl w:val="0"/>
              </w:rPr>
              <w:t xml:space="preserve">autoevaluaci ón</w:t>
            </w:r>
          </w:p>
          <w:p w:rsidR="00000000" w:rsidDel="00000000" w:rsidP="00000000" w:rsidRDefault="00000000" w:rsidRPr="00000000" w14:paraId="000002BC">
            <w:pPr>
              <w:spacing w:line="259" w:lineRule="auto"/>
              <w:ind w:left="289" w:hanging="30"/>
              <w:rPr>
                <w:rFonts w:ascii="Arial" w:cs="Arial" w:eastAsia="Arial" w:hAnsi="Arial"/>
                <w:sz w:val="22"/>
                <w:szCs w:val="22"/>
              </w:rPr>
            </w:pPr>
            <w:r w:rsidDel="00000000" w:rsidR="00000000" w:rsidRPr="00000000">
              <w:rPr>
                <w:rFonts w:ascii="Arial" w:cs="Arial" w:eastAsia="Arial" w:hAnsi="Arial"/>
                <w:sz w:val="22"/>
                <w:szCs w:val="22"/>
                <w:rtl w:val="0"/>
              </w:rPr>
              <w:t xml:space="preserve">Plan de mejora</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BD">
            <w:pPr>
              <w:spacing w:line="259" w:lineRule="auto"/>
              <w:ind w:left="10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Programa </w:t>
            </w:r>
          </w:p>
          <w:p w:rsidR="00000000" w:rsidDel="00000000" w:rsidP="00000000" w:rsidRDefault="00000000" w:rsidRPr="00000000" w14:paraId="000002BE">
            <w:pPr>
              <w:spacing w:line="259" w:lineRule="auto"/>
              <w:ind w:left="78"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Académico</w:t>
            </w:r>
          </w:p>
          <w:p w:rsidR="00000000" w:rsidDel="00000000" w:rsidP="00000000" w:rsidRDefault="00000000" w:rsidRPr="00000000" w14:paraId="000002BF">
            <w:pPr>
              <w:spacing w:line="259" w:lineRule="auto"/>
              <w:ind w:left="13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Dirección </w:t>
            </w:r>
          </w:p>
          <w:p w:rsidR="00000000" w:rsidDel="00000000" w:rsidP="00000000" w:rsidRDefault="00000000" w:rsidRPr="00000000" w14:paraId="000002C0">
            <w:pPr>
              <w:spacing w:line="259" w:lineRule="auto"/>
              <w:ind w:left="2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Nacional de </w:t>
            </w:r>
          </w:p>
          <w:p w:rsidR="00000000" w:rsidDel="00000000" w:rsidP="00000000" w:rsidRDefault="00000000" w:rsidRPr="00000000" w14:paraId="000002C1">
            <w:pPr>
              <w:spacing w:line="259" w:lineRule="auto"/>
              <w:ind w:left="55"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Investigació</w:t>
            </w:r>
          </w:p>
          <w:p w:rsidR="00000000" w:rsidDel="00000000" w:rsidP="00000000" w:rsidRDefault="00000000" w:rsidRPr="00000000" w14:paraId="000002C2">
            <w:pPr>
              <w:spacing w:line="259" w:lineRule="auto"/>
              <w:ind w:left="15" w:firstLine="0"/>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n</w:t>
            </w:r>
          </w:p>
          <w:p w:rsidR="00000000" w:rsidDel="00000000" w:rsidP="00000000" w:rsidRDefault="00000000" w:rsidRPr="00000000" w14:paraId="000002C3">
            <w:pPr>
              <w:spacing w:line="259" w:lineRule="auto"/>
              <w:ind w:left="505" w:hanging="465"/>
              <w:rPr>
                <w:rFonts w:ascii="Arial" w:cs="Arial" w:eastAsia="Arial" w:hAnsi="Arial"/>
                <w:sz w:val="22"/>
                <w:szCs w:val="22"/>
              </w:rPr>
            </w:pPr>
            <w:r w:rsidDel="00000000" w:rsidR="00000000" w:rsidRPr="00000000">
              <w:rPr>
                <w:rFonts w:ascii="Arial" w:cs="Arial" w:eastAsia="Arial" w:hAnsi="Arial"/>
                <w:sz w:val="22"/>
                <w:szCs w:val="22"/>
                <w:rtl w:val="0"/>
              </w:rPr>
              <w:t xml:space="preserve">Investigador es</w:t>
            </w:r>
          </w:p>
        </w:tc>
      </w:tr>
    </w:tbl>
    <w:p w:rsidR="00000000" w:rsidDel="00000000" w:rsidP="00000000" w:rsidRDefault="00000000" w:rsidRPr="00000000" w14:paraId="000002C5">
      <w:pPr>
        <w:spacing w:after="152" w:line="294" w:lineRule="auto"/>
        <w:ind w:left="-5" w:right="19" w:firstLine="0"/>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 </w:t>
      </w:r>
      <w:r w:rsidDel="00000000" w:rsidR="00000000" w:rsidRPr="00000000">
        <w:rPr>
          <w:rFonts w:ascii="Arial" w:cs="Arial" w:eastAsia="Arial" w:hAnsi="Arial"/>
          <w:sz w:val="22"/>
          <w:szCs w:val="22"/>
          <w:rtl w:val="0"/>
        </w:rPr>
        <w:t xml:space="preserve">Dirección Nacional de Investigación</w:t>
      </w:r>
    </w:p>
    <w:p w:rsidR="00000000" w:rsidDel="00000000" w:rsidP="00000000" w:rsidRDefault="00000000" w:rsidRPr="00000000" w14:paraId="000002C6">
      <w:pPr>
        <w:spacing w:after="182" w:line="294" w:lineRule="auto"/>
        <w:ind w:left="-5" w:right="19"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7">
      <w:pPr>
        <w:pStyle w:val="Heading1"/>
        <w:ind w:left="0" w:firstLine="0"/>
        <w:rPr/>
      </w:pPr>
      <w:r w:rsidDel="00000000" w:rsidR="00000000" w:rsidRPr="00000000">
        <w:rPr>
          <w:rtl w:val="0"/>
        </w:rPr>
        <w:t xml:space="preserve">5.4.1. Profesores con Asignación Horaria a la Investigación </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215"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programa dispone de docentes de tiempo completo para el fomento de la investigación en la Especialización, con asignación horaria destinada a investigar, como se puede observar en la condición de profesores. En la tabla 19 se indican los docentes que apoyarán con el desarrollo del plan de investigación del Programa {{nombre_de_programa}}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Tabla 19.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Docentes para el Fomento de la Investigación en la especialización</w:t>
      </w:r>
    </w:p>
    <w:tbl>
      <w:tblPr>
        <w:tblStyle w:val="Table13"/>
        <w:tblW w:w="9349.0" w:type="dxa"/>
        <w:jc w:val="left"/>
        <w:tblInd w:w="11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3046"/>
        <w:gridCol w:w="3062"/>
        <w:gridCol w:w="3241"/>
        <w:tblGridChange w:id="0">
          <w:tblGrid>
            <w:gridCol w:w="3046"/>
            <w:gridCol w:w="3062"/>
            <w:gridCol w:w="3241"/>
          </w:tblGrid>
        </w:tblGridChange>
      </w:tblGrid>
      <w:tr>
        <w:trPr>
          <w:cantSplit w:val="0"/>
          <w:trHeight w:val="228" w:hRule="atLeast"/>
          <w:tblHeader w:val="0"/>
        </w:trPr>
        <w:tc>
          <w:tcPr>
            <w:tcBorders>
              <w:top w:color="000000" w:space="0" w:sz="6" w:val="single"/>
              <w:left w:color="000000" w:space="0" w:sz="6" w:val="single"/>
              <w:bottom w:color="000000" w:space="0" w:sz="6" w:val="single"/>
              <w:right w:color="000000" w:space="0" w:sz="6" w:val="single"/>
            </w:tcBorders>
            <w:shd w:fill="88bd23" w:val="clear"/>
            <w:tcMar>
              <w:top w:w="80.0" w:type="dxa"/>
              <w:left w:w="128.0" w:type="dxa"/>
              <w:bottom w:w="80.0" w:type="dxa"/>
              <w:right w:w="80.0" w:type="dxa"/>
            </w:tcMar>
            <w:vAlign w:val="top"/>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8"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8bd23" w:val="clear"/>
            <w:tcMar>
              <w:top w:w="80.0" w:type="dxa"/>
              <w:left w:w="137.0" w:type="dxa"/>
              <w:bottom w:w="80.0" w:type="dxa"/>
              <w:right w:w="80.0" w:type="dxa"/>
            </w:tcMar>
            <w:vAlign w:val="top"/>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57"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Nivel Formación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88bd23" w:val="clear"/>
            <w:tcMar>
              <w:top w:w="80.0" w:type="dxa"/>
              <w:left w:w="153.0" w:type="dxa"/>
              <w:bottom w:w="80.0" w:type="dxa"/>
              <w:right w:w="80.0" w:type="dxa"/>
            </w:tcMa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3"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ffffff"/>
                <w:sz w:val="20"/>
                <w:szCs w:val="20"/>
                <w:u w:val="none"/>
                <w:shd w:fill="auto" w:val="clear"/>
                <w:vertAlign w:val="baseline"/>
                <w:rtl w:val="0"/>
              </w:rPr>
              <w:t xml:space="preserve">CyLac</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2.0" w:type="dxa"/>
              <w:bottom w:w="80.0" w:type="dxa"/>
              <w:right w:w="80.0" w:type="dxa"/>
            </w:tcMar>
            <w:vAlign w:val="top"/>
          </w:tcPr>
          <w:p w:rsidR="00000000" w:rsidDel="00000000" w:rsidP="00000000" w:rsidRDefault="00000000" w:rsidRPr="00000000" w14:paraId="000002CD">
            <w:pPr>
              <w:keepNext w:val="0"/>
              <w:keepLines w:val="0"/>
              <w:widowControl w:val="1"/>
              <w:shd w:fill="auto" w:val="clear"/>
              <w:spacing w:after="0" w:before="0" w:line="259" w:lineRule="auto"/>
              <w:ind w:left="2"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for p in fomentoinvestigacion %}{{ p.nombre_fomento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CE">
            <w:pPr>
              <w:keepNext w:val="0"/>
              <w:keepLines w:val="0"/>
              <w:widowControl w:val="1"/>
              <w:shd w:fill="auto" w:val="clear"/>
              <w:spacing w:after="0" w:before="0" w:line="259"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p.formacion_fomento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CF">
            <w:pPr>
              <w:keepNext w:val="0"/>
              <w:keepLines w:val="0"/>
              <w:widowControl w:val="1"/>
              <w:shd w:fill="auto" w:val="clear"/>
              <w:spacing w:after="0" w:before="0" w:line="259"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p.cylac_fomento }}</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D0">
            <w:pPr>
              <w:keepNext w:val="0"/>
              <w:keepLines w:val="0"/>
              <w:widowControl w:val="1"/>
              <w:shd w:fill="auto" w:val="clear"/>
              <w:spacing w:after="0" w:before="0" w:line="259" w:lineRule="auto"/>
              <w:ind w:left="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endfor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D1">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80.0" w:type="dxa"/>
              <w:left w:w="80.0" w:type="dxa"/>
              <w:bottom w:w="80.0" w:type="dxa"/>
              <w:right w:w="80.0" w:type="dxa"/>
            </w:tcMar>
            <w:vAlign w:val="top"/>
          </w:tcPr>
          <w:p w:rsidR="00000000" w:rsidDel="00000000" w:rsidP="00000000" w:rsidRDefault="00000000" w:rsidRPr="00000000" w14:paraId="000002D2">
            <w:pPr>
              <w:rPr/>
            </w:pPr>
            <w:r w:rsidDel="00000000" w:rsidR="00000000" w:rsidRPr="00000000">
              <w:rPr>
                <w:rtl w:val="0"/>
              </w:rPr>
            </w:r>
          </w:p>
        </w:tc>
      </w:tr>
    </w:tbl>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 w:right="0" w:hanging="6"/>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2"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Fuente: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Dirección de Investigación</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la Especialización en {{nombre_de_programa}} es indispensable que las funciones sustantivas en este caso investigación, estén articuladas a los procesos de estructuración curricular, ya que permite dinamizar los procesos educativos de enseñanza – aprendizaje, así como la diversificación, organización, adquisición y transmisión de los conocimientos disciplinar, al inter y transdisciplinar que conlleven a la validación de competencias, habilidades y desempeños.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96" w:before="0" w:line="265"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5.5. Incorporación de la Formación Investigativa. </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la Corporación Unificada Nacional de Educación Superior CUN, la investigación es uno de los principales ejes de formación integral, pues contribuye a complejizar y enriquecer el proceso formativo a través de actividades en perspectiva transversal e interdisciplinar. Esto se expresa en el desarrollo de competencias investigativas para todos los niveles de formación que respondan a las necesidades manifiestas del orden social y productivo. </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 este sentido, un curso alternativo de acción transversal se encuentra determinado por los contenidos temáticos desarrollados en los espacios de formación como las asignaturas del área de formación investigativa (AFI): Proyecto I y Proyecto II, en la primera asignatura Proyecto I se comprenden los elementos generales para la construcción de una propuesta de investigación, los cuales son comunes para cualquier propuesta de investigación y brindan una estructura coherente para la presentación de un proyecto de investigación. La segunda asignatura Proyecto II comprende el desarrollo de la propuesta de investigación, la cual implica la correcta organización y desarrollo de la información para presentar un proyecto de investigación claro y consistente. También, como elemento complementario, se contemplan las actividades de investigación que se realizan desde asignaturas con contenido disciplinar, donde el estudiante puede perfeccionar elementos propios de la investigación: consultas, bases de datos, rastreo de información, encuestas, entrevistas, entre otras. La CUN ha venido promoviendo la divulgación de una serie importante de publicaciones institucionales que abren paso a la divulgación de los proyectos tanto de docentes investigadores como estudiantes en planes de aula, opciones de grado y semilleros de investigación.</w:t>
      </w:r>
    </w:p>
    <w:p w:rsidR="00000000" w:rsidDel="00000000" w:rsidP="00000000" w:rsidRDefault="00000000" w:rsidRPr="00000000" w14:paraId="000002D9">
      <w:pPr>
        <w:pStyle w:val="Heading1"/>
        <w:spacing w:after="327" w:lineRule="auto"/>
        <w:ind w:left="0" w:firstLine="0"/>
        <w:rPr/>
      </w:pPr>
      <w:r w:rsidDel="00000000" w:rsidR="00000000" w:rsidRPr="00000000">
        <w:rPr>
          <w:rtl w:val="0"/>
        </w:rPr>
        <w:t xml:space="preserve">5.5.1. Mecanismos de Difusión de la Investigación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la DNI resulta de interés estratégico como parte integral de su compromiso institucional, la promoción de escenarios de divulgación y visibilización de los resultados de investigación. En ese sentido, se han generado espacios institucionales como la Semana de la Investigación y dentro de ésta, los encuentros de Investigadores y Semilleros de Investigación a través de su participación activa con ponencias, póster y socialización de resultados e intercambio de experiencias. Se cuenta también con un repositorio institucional donde se registran las publicaciones institucionales (https://repositorio.cun.edu.co/), así como un OJS con las cuatro revistas CUN (https://revistas.cun.edu.co/) donde los docentes encuentran un espacio para dar a conocer algunos de los logros parciales de sus apuestas investigativas. En este escenario resulta importante mencionar que la revista Negonotas Docentes se encuentra indexada en el Sistema de Información Académica y Científica Redalyc. </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Por otra parte, se han adelantado esfuerzos institucionales por mantener activa la dinámica investigativa en la institución por medio de la realización de diversas actividades como convocatorias periódicas para el desarrollo de grupos temáticos de investigación, convocatorias de Semilleros; espacios de socialización como el Café con Investigación, espacios de cualificación en temáticas específicas y otras actividades que se registran a través del sistema de información institucional CUN Media: noticias, logros, resultados, entre otros, y del espacio en la página institucional (https://cun.edu.co/investigacion/). Finalmente, también es importante la participación externa por parte de la comunidad académica de la CUN: en el caso de los estudiantes a través de la REDCOLSI en sus diversos nodos regionales y de la participación en eventos externos realizados por otras IES; en el caso de los docentes investigadores a través de su participación en eventos académicos nacionales e internacionales; la publicación de resultados en libros y revistas externas y, por último, la articulación en escenarios externos para convocatorias de investigación o de participación con otras Instituciones de Educación Superior. </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26" w:before="0" w:line="265"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5.6. Resultados de Investigación de la Especialización que Contribuirán a la Transformación Social de las Dinámicas que Aporten a la Construcción del País. </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90"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Corporación Unificada Nacional de Educación Superior CUN, reconoce en la Política General de Investigación y Creación Artística y Cultural (2017), así como en el Proyecto Educativo Cunista, la centralidad de las actividades de investigación para el fomento del desarrollo crítico, creativo y propositivo y, en última instancia, para la consolidación de un modelo de educación integral que se oriente, también, al reconocimiento de las necesidades del orden local, regional y nacional.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14" w:before="0" w:line="294" w:lineRule="auto"/>
        <w:ind w:left="0" w:right="19"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Programa se enfoca en fortalecer la investigación institucional mediante la actualización de líneas de investigación, la capacitación docente y la ejecución de proyectos. Asimismo, promueve la participación de los estudiantes en eventos regionales y nacionales a través de los Semilleros de Investigación, fomentando la interacción y el intercambio de experiencias con diversos sectores. Lo anterior acompañado de un proceso de mejoramiento continuo que sitúe las relaciones entre investigación y sector productivo como un eje para el desarrollo de propuestas innovadoras en este importante sector económico a nivel local, regional y nacional. En este contexto, los resultados del ejercicio investigativo que se proyectan desde la Especialización son los siguientes, en el marco del plan de investigación del programa académico, a saber:</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94" w:lineRule="auto"/>
        <w:ind w:left="36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Aportar al desarrollo tecnológico en diversos contextos aplicables. </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3" w:before="0" w:line="294" w:lineRule="auto"/>
        <w:ind w:left="36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Incrementar el número de productos de investigación reconocidos por el Sistema Nacional de Ciencia, Tecnología e innovación en el campo del marketing político.</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3" w:before="0" w:line="294" w:lineRule="auto"/>
        <w:ind w:left="36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Participación en la implementación del ecosistema de ciencia, tecnología e innovación, en articulación con los actores estratégicos, procesos y factores que existen en los entes territoriales como es la triada universidad-empresa-estado; Sistema General de Regalías; y el entorno territorial.</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3" w:before="0" w:line="294" w:lineRule="auto"/>
        <w:ind w:left="36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Integrarse a redes de cooperación de investigación – creación y desarrollos tecnológicos, para tener la oportunidad de mejora frente a este aspecto, a través de soluciones locales de calidad mundial. </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3" w:before="0" w:line="294" w:lineRule="auto"/>
        <w:ind w:left="36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Fortalecer la apropiación social del conocimiento en sinergia con el sector externo. Este resultado se enmarca en el ámbito mentalidad y cultura, que con la metodología investigación acción participativa, fortalecerá la estrategia para transformar las percepciones del grupo objetivo. Lo anterior, para coadyuvar en la estrategia de masificación de la apropiación de las herramientas TIC.</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90" w:before="0" w:line="294" w:lineRule="auto"/>
        <w:ind w:left="360" w:right="19"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Contribuir a la competitividad del país, en razón que, según el DANE, más del 95% de las empresas del país son MiPymes (micro, pequeñas y medianas empresas) las cuales generan cerca del 79% del empleo y aportan alrededor al PIB del país. En este contexto, la investigación acción participativa con las MiPymes, contribuirá a conocer e implementar factores críticos de éxito en el lugar de trabajo.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808080"/>
          <w:sz w:val="22"/>
          <w:szCs w:val="22"/>
          <w:u w:val="none"/>
          <w:shd w:fill="auto" w:val="clear"/>
          <w:vertAlign w:val="baseline"/>
          <w:rtl w:val="0"/>
        </w:rPr>
        <w:t xml:space="preserve">Anexos</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808080"/>
          <w:sz w:val="22"/>
          <w:szCs w:val="22"/>
          <w:u w:val="none"/>
          <w:shd w:fill="auto" w:val="clear"/>
          <w:vertAlign w:val="baseline"/>
          <w:rtl w:val="0"/>
        </w:rPr>
        <w:t xml:space="preserve">Anexo XX. Acuerdo N°020 política general de investigación </w:t>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808080"/>
          <w:sz w:val="22"/>
          <w:szCs w:val="22"/>
          <w:u w:val="none"/>
          <w:shd w:fill="auto" w:val="clear"/>
          <w:vertAlign w:val="baseline"/>
          <w:rtl w:val="0"/>
        </w:rPr>
        <w:t xml:space="preserve">Anexo XX. Grupos de investigación del programa </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7"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808080"/>
          <w:sz w:val="22"/>
          <w:szCs w:val="22"/>
          <w:u w:val="none"/>
          <w:shd w:fill="auto" w:val="clear"/>
          <w:vertAlign w:val="baseline"/>
          <w:rtl w:val="0"/>
        </w:rPr>
        <w:t xml:space="preserve">Anexo XX. Productos de Investigación de los Grupos de investigación</w:t>
      </w:r>
      <w:r w:rsidDel="00000000" w:rsidR="00000000" w:rsidRPr="00000000">
        <w:rPr>
          <w:rtl w:val="0"/>
        </w:rPr>
      </w:r>
    </w:p>
    <w:sectPr>
      <w:headerReference r:id="rId10" w:type="default"/>
      <w:footerReference r:id="rId11" w:type="default"/>
      <w:pgSz w:h="15840" w:w="12240" w:orient="portrait"/>
      <w:pgMar w:bottom="1417" w:top="1293" w:left="1446" w:right="1298" w:header="7"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1094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10942"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4445</wp:posOffset>
          </wp:positionV>
          <wp:extent cx="7772400" cy="1082040"/>
          <wp:effectExtent b="0" l="0" r="0" t="0"/>
          <wp:wrapNone/>
          <wp:docPr descr="Picture 24497" id="1073741836" name="image6.png"/>
          <a:graphic>
            <a:graphicData uri="http://schemas.openxmlformats.org/drawingml/2006/picture">
              <pic:pic>
                <pic:nvPicPr>
                  <pic:cNvPr descr="Picture 24497" id="0" name="image6.png"/>
                  <pic:cNvPicPr preferRelativeResize="0"/>
                </pic:nvPicPr>
                <pic:blipFill>
                  <a:blip r:embed="rId1"/>
                  <a:srcRect b="0" l="0" r="0" t="0"/>
                  <a:stretch>
                    <a:fillRect/>
                  </a:stretch>
                </pic:blipFill>
                <pic:spPr>
                  <a:xfrm>
                    <a:off x="0" y="0"/>
                    <a:ext cx="7772400" cy="1082040"/>
                  </a:xfrm>
                  <a:prstGeom prst="rect"/>
                  <a:ln/>
                </pic:spPr>
              </pic:pic>
            </a:graphicData>
          </a:graphic>
        </wp:anchor>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9179560</wp:posOffset>
          </wp:positionV>
          <wp:extent cx="7772400" cy="877824"/>
          <wp:effectExtent b="0" l="0" r="0" t="0"/>
          <wp:wrapNone/>
          <wp:docPr descr="Picture 24506" id="1073741833" name="image5.png"/>
          <a:graphic>
            <a:graphicData uri="http://schemas.openxmlformats.org/drawingml/2006/picture">
              <pic:pic>
                <pic:nvPicPr>
                  <pic:cNvPr descr="Picture 24506" id="0" name="image5.png"/>
                  <pic:cNvPicPr preferRelativeResize="0"/>
                </pic:nvPicPr>
                <pic:blipFill>
                  <a:blip r:embed="rId2"/>
                  <a:srcRect b="0" l="0" r="0" t="0"/>
                  <a:stretch>
                    <a:fillRect/>
                  </a:stretch>
                </pic:blipFill>
                <pic:spPr>
                  <a:xfrm>
                    <a:off x="0" y="0"/>
                    <a:ext cx="7772400" cy="87782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i w:val="0"/>
        <w:smallCaps w:val="0"/>
        <w:strike w:val="0"/>
        <w:color w:val="000000"/>
        <w:shd w:fill="auto" w:val="clear"/>
        <w:vertAlign w:val="baseline"/>
      </w:rPr>
    </w:lvl>
    <w:lvl w:ilvl="1">
      <w:start w:val="1"/>
      <w:numFmt w:val="bullet"/>
      <w:lvlText w:val="o"/>
      <w:lvlJc w:val="left"/>
      <w:pPr>
        <w:ind w:left="1080" w:hanging="360"/>
      </w:pPr>
      <w:rPr>
        <w:rFonts w:ascii="Arial" w:cs="Arial" w:eastAsia="Arial" w:hAnsi="Arial"/>
        <w:b w:val="0"/>
        <w:i w:val="0"/>
        <w:smallCaps w:val="0"/>
        <w:strike w:val="0"/>
        <w:color w:val="00000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color w:val="000000"/>
        <w:shd w:fill="auto" w:val="clear"/>
        <w:vertAlign w:val="baseline"/>
      </w:rPr>
    </w:lvl>
    <w:lvl w:ilvl="4">
      <w:start w:val="1"/>
      <w:numFmt w:val="bullet"/>
      <w:lvlText w:val="o"/>
      <w:lvlJc w:val="left"/>
      <w:pPr>
        <w:ind w:left="3240" w:hanging="360"/>
      </w:pPr>
      <w:rPr>
        <w:rFonts w:ascii="Arial" w:cs="Arial" w:eastAsia="Arial" w:hAnsi="Arial"/>
        <w:b w:val="0"/>
        <w:i w:val="0"/>
        <w:smallCaps w:val="0"/>
        <w:strike w:val="0"/>
        <w:color w:val="00000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color w:val="00000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color w:val="000000"/>
        <w:shd w:fill="auto" w:val="clear"/>
        <w:vertAlign w:val="baseline"/>
      </w:rPr>
    </w:lvl>
    <w:lvl w:ilvl="7">
      <w:start w:val="1"/>
      <w:numFmt w:val="bullet"/>
      <w:lvlText w:val="o"/>
      <w:lvlJc w:val="left"/>
      <w:pPr>
        <w:ind w:left="5400" w:hanging="360"/>
      </w:pPr>
      <w:rPr>
        <w:rFonts w:ascii="Arial" w:cs="Arial" w:eastAsia="Arial" w:hAnsi="Arial"/>
        <w:b w:val="0"/>
        <w:i w:val="0"/>
        <w:smallCaps w:val="0"/>
        <w:strike w:val="0"/>
        <w:color w:val="00000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color w:val="000000"/>
        <w:shd w:fill="auto" w:val="clear"/>
        <w:vertAlign w:val="baseline"/>
      </w:rPr>
    </w:lvl>
  </w:abstractNum>
  <w:abstractNum w:abstractNumId="2">
    <w:lvl w:ilvl="0">
      <w:start w:val="5"/>
      <w:numFmt w:val="decimal"/>
      <w:lvlText w:val="%1."/>
      <w:lvlJc w:val="left"/>
      <w:pPr>
        <w:ind w:left="240" w:hanging="240"/>
      </w:pPr>
      <w:rPr>
        <w:rFonts w:ascii="Arial" w:cs="Arial" w:eastAsia="Arial" w:hAnsi="Arial"/>
        <w:b w:val="1"/>
        <w:i w:val="0"/>
        <w:smallCaps w:val="0"/>
        <w:strike w:val="0"/>
        <w:color w:val="000000"/>
        <w:shd w:fill="auto" w:val="clear"/>
        <w:vertAlign w:val="baseline"/>
      </w:rPr>
    </w:lvl>
    <w:lvl w:ilvl="1">
      <w:start w:val="1"/>
      <w:numFmt w:val="lowerLetter"/>
      <w:lvlText w:val="%2."/>
      <w:lvlJc w:val="left"/>
      <w:pPr>
        <w:ind w:left="1846" w:hanging="240"/>
      </w:pPr>
      <w:rPr>
        <w:rFonts w:ascii="Arial" w:cs="Arial" w:eastAsia="Arial" w:hAnsi="Arial"/>
        <w:b w:val="1"/>
        <w:i w:val="0"/>
        <w:smallCaps w:val="0"/>
        <w:strike w:val="0"/>
        <w:color w:val="000000"/>
        <w:shd w:fill="auto" w:val="clear"/>
        <w:vertAlign w:val="baseline"/>
      </w:rPr>
    </w:lvl>
    <w:lvl w:ilvl="2">
      <w:start w:val="1"/>
      <w:numFmt w:val="lowerRoman"/>
      <w:lvlText w:val="%3."/>
      <w:lvlJc w:val="left"/>
      <w:pPr>
        <w:ind w:left="2566" w:hanging="240"/>
      </w:pPr>
      <w:rPr>
        <w:rFonts w:ascii="Arial" w:cs="Arial" w:eastAsia="Arial" w:hAnsi="Arial"/>
        <w:b w:val="1"/>
        <w:i w:val="0"/>
        <w:smallCaps w:val="0"/>
        <w:strike w:val="0"/>
        <w:color w:val="000000"/>
        <w:shd w:fill="auto" w:val="clear"/>
        <w:vertAlign w:val="baseline"/>
      </w:rPr>
    </w:lvl>
    <w:lvl w:ilvl="3">
      <w:start w:val="1"/>
      <w:numFmt w:val="decimal"/>
      <w:lvlText w:val="%4."/>
      <w:lvlJc w:val="left"/>
      <w:pPr>
        <w:ind w:left="3286" w:hanging="240"/>
      </w:pPr>
      <w:rPr>
        <w:rFonts w:ascii="Arial" w:cs="Arial" w:eastAsia="Arial" w:hAnsi="Arial"/>
        <w:b w:val="1"/>
        <w:i w:val="0"/>
        <w:smallCaps w:val="0"/>
        <w:strike w:val="0"/>
        <w:color w:val="000000"/>
        <w:shd w:fill="auto" w:val="clear"/>
        <w:vertAlign w:val="baseline"/>
      </w:rPr>
    </w:lvl>
    <w:lvl w:ilvl="4">
      <w:start w:val="1"/>
      <w:numFmt w:val="lowerLetter"/>
      <w:lvlText w:val="%5."/>
      <w:lvlJc w:val="left"/>
      <w:pPr>
        <w:ind w:left="4006" w:hanging="240"/>
      </w:pPr>
      <w:rPr>
        <w:rFonts w:ascii="Arial" w:cs="Arial" w:eastAsia="Arial" w:hAnsi="Arial"/>
        <w:b w:val="1"/>
        <w:i w:val="0"/>
        <w:smallCaps w:val="0"/>
        <w:strike w:val="0"/>
        <w:color w:val="000000"/>
        <w:shd w:fill="auto" w:val="clear"/>
        <w:vertAlign w:val="baseline"/>
      </w:rPr>
    </w:lvl>
    <w:lvl w:ilvl="5">
      <w:start w:val="1"/>
      <w:numFmt w:val="lowerRoman"/>
      <w:lvlText w:val="%6."/>
      <w:lvlJc w:val="left"/>
      <w:pPr>
        <w:ind w:left="4726" w:hanging="240"/>
      </w:pPr>
      <w:rPr>
        <w:rFonts w:ascii="Arial" w:cs="Arial" w:eastAsia="Arial" w:hAnsi="Arial"/>
        <w:b w:val="1"/>
        <w:i w:val="0"/>
        <w:smallCaps w:val="0"/>
        <w:strike w:val="0"/>
        <w:color w:val="000000"/>
        <w:shd w:fill="auto" w:val="clear"/>
        <w:vertAlign w:val="baseline"/>
      </w:rPr>
    </w:lvl>
    <w:lvl w:ilvl="6">
      <w:start w:val="1"/>
      <w:numFmt w:val="decimal"/>
      <w:lvlText w:val="%7."/>
      <w:lvlJc w:val="left"/>
      <w:pPr>
        <w:ind w:left="5446" w:hanging="240"/>
      </w:pPr>
      <w:rPr>
        <w:rFonts w:ascii="Arial" w:cs="Arial" w:eastAsia="Arial" w:hAnsi="Arial"/>
        <w:b w:val="1"/>
        <w:i w:val="0"/>
        <w:smallCaps w:val="0"/>
        <w:strike w:val="0"/>
        <w:color w:val="000000"/>
        <w:shd w:fill="auto" w:val="clear"/>
        <w:vertAlign w:val="baseline"/>
      </w:rPr>
    </w:lvl>
    <w:lvl w:ilvl="7">
      <w:start w:val="1"/>
      <w:numFmt w:val="lowerLetter"/>
      <w:lvlText w:val="%8."/>
      <w:lvlJc w:val="left"/>
      <w:pPr>
        <w:ind w:left="6166" w:hanging="240"/>
      </w:pPr>
      <w:rPr>
        <w:rFonts w:ascii="Arial" w:cs="Arial" w:eastAsia="Arial" w:hAnsi="Arial"/>
        <w:b w:val="1"/>
        <w:i w:val="0"/>
        <w:smallCaps w:val="0"/>
        <w:strike w:val="0"/>
        <w:color w:val="000000"/>
        <w:shd w:fill="auto" w:val="clear"/>
        <w:vertAlign w:val="baseline"/>
      </w:rPr>
    </w:lvl>
    <w:lvl w:ilvl="8">
      <w:start w:val="1"/>
      <w:numFmt w:val="lowerRoman"/>
      <w:lvlText w:val="%9."/>
      <w:lvlJc w:val="left"/>
      <w:pPr>
        <w:ind w:left="6886" w:hanging="240"/>
      </w:pPr>
      <w:rPr>
        <w:rFonts w:ascii="Arial" w:cs="Arial" w:eastAsia="Arial" w:hAnsi="Arial"/>
        <w:b w:val="1"/>
        <w:i w:val="0"/>
        <w:smallCaps w:val="0"/>
        <w:strike w:val="0"/>
        <w:color w:val="000000"/>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1"/>
        <w:i w:val="0"/>
        <w:smallCaps w:val="0"/>
        <w:strike w:val="0"/>
        <w:color w:val="000000"/>
        <w:shd w:fill="auto" w:val="clear"/>
        <w:vertAlign w:val="baseline"/>
      </w:rPr>
    </w:lvl>
    <w:lvl w:ilvl="1">
      <w:start w:val="1"/>
      <w:numFmt w:val="bullet"/>
      <w:lvlText w:val="o"/>
      <w:lvlJc w:val="left"/>
      <w:pPr>
        <w:ind w:left="1440" w:hanging="360"/>
      </w:pPr>
      <w:rPr>
        <w:rFonts w:ascii="Arial" w:cs="Arial" w:eastAsia="Arial" w:hAnsi="Arial"/>
        <w:b w:val="1"/>
        <w:i w:val="0"/>
        <w:smallCaps w:val="0"/>
        <w:strike w:val="0"/>
        <w:color w:val="000000"/>
        <w:shd w:fill="auto" w:val="clear"/>
        <w:vertAlign w:val="baseline"/>
      </w:rPr>
    </w:lvl>
    <w:lvl w:ilvl="2">
      <w:start w:val="1"/>
      <w:numFmt w:val="bullet"/>
      <w:lvlText w:val="▪"/>
      <w:lvlJc w:val="left"/>
      <w:pPr>
        <w:ind w:left="2160" w:hanging="360"/>
      </w:pPr>
      <w:rPr>
        <w:rFonts w:ascii="Arial" w:cs="Arial" w:eastAsia="Arial" w:hAnsi="Arial"/>
        <w:b w:val="1"/>
        <w:i w:val="0"/>
        <w:smallCaps w:val="0"/>
        <w:strike w:val="0"/>
        <w:color w:val="000000"/>
        <w:shd w:fill="auto" w:val="clear"/>
        <w:vertAlign w:val="baseline"/>
      </w:rPr>
    </w:lvl>
    <w:lvl w:ilvl="3">
      <w:start w:val="1"/>
      <w:numFmt w:val="bullet"/>
      <w:lvlText w:val="•"/>
      <w:lvlJc w:val="left"/>
      <w:pPr>
        <w:ind w:left="2880" w:hanging="360"/>
      </w:pPr>
      <w:rPr>
        <w:rFonts w:ascii="Arial" w:cs="Arial" w:eastAsia="Arial" w:hAnsi="Arial"/>
        <w:b w:val="1"/>
        <w:i w:val="0"/>
        <w:smallCaps w:val="0"/>
        <w:strike w:val="0"/>
        <w:color w:val="000000"/>
        <w:shd w:fill="auto" w:val="clear"/>
        <w:vertAlign w:val="baseline"/>
      </w:rPr>
    </w:lvl>
    <w:lvl w:ilvl="4">
      <w:start w:val="1"/>
      <w:numFmt w:val="bullet"/>
      <w:lvlText w:val="o"/>
      <w:lvlJc w:val="left"/>
      <w:pPr>
        <w:ind w:left="3600" w:hanging="360"/>
      </w:pPr>
      <w:rPr>
        <w:rFonts w:ascii="Arial" w:cs="Arial" w:eastAsia="Arial" w:hAnsi="Arial"/>
        <w:b w:val="1"/>
        <w:i w:val="0"/>
        <w:smallCaps w:val="0"/>
        <w:strike w:val="0"/>
        <w:color w:val="000000"/>
        <w:shd w:fill="auto" w:val="clear"/>
        <w:vertAlign w:val="baseline"/>
      </w:rPr>
    </w:lvl>
    <w:lvl w:ilvl="5">
      <w:start w:val="1"/>
      <w:numFmt w:val="bullet"/>
      <w:lvlText w:val="▪"/>
      <w:lvlJc w:val="left"/>
      <w:pPr>
        <w:ind w:left="4320" w:hanging="360"/>
      </w:pPr>
      <w:rPr>
        <w:rFonts w:ascii="Arial" w:cs="Arial" w:eastAsia="Arial" w:hAnsi="Arial"/>
        <w:b w:val="1"/>
        <w:i w:val="0"/>
        <w:smallCaps w:val="0"/>
        <w:strike w:val="0"/>
        <w:color w:val="000000"/>
        <w:shd w:fill="auto" w:val="clear"/>
        <w:vertAlign w:val="baseline"/>
      </w:rPr>
    </w:lvl>
    <w:lvl w:ilvl="6">
      <w:start w:val="1"/>
      <w:numFmt w:val="bullet"/>
      <w:lvlText w:val="•"/>
      <w:lvlJc w:val="left"/>
      <w:pPr>
        <w:ind w:left="5040" w:hanging="360"/>
      </w:pPr>
      <w:rPr>
        <w:rFonts w:ascii="Arial" w:cs="Arial" w:eastAsia="Arial" w:hAnsi="Arial"/>
        <w:b w:val="1"/>
        <w:i w:val="0"/>
        <w:smallCaps w:val="0"/>
        <w:strike w:val="0"/>
        <w:color w:val="000000"/>
        <w:shd w:fill="auto" w:val="clear"/>
        <w:vertAlign w:val="baseline"/>
      </w:rPr>
    </w:lvl>
    <w:lvl w:ilvl="7">
      <w:start w:val="1"/>
      <w:numFmt w:val="bullet"/>
      <w:lvlText w:val="o"/>
      <w:lvlJc w:val="left"/>
      <w:pPr>
        <w:ind w:left="5760" w:hanging="360"/>
      </w:pPr>
      <w:rPr>
        <w:rFonts w:ascii="Arial" w:cs="Arial" w:eastAsia="Arial" w:hAnsi="Arial"/>
        <w:b w:val="1"/>
        <w:i w:val="0"/>
        <w:smallCaps w:val="0"/>
        <w:strike w:val="0"/>
        <w:color w:val="000000"/>
        <w:shd w:fill="auto" w:val="clear"/>
        <w:vertAlign w:val="baseline"/>
      </w:rPr>
    </w:lvl>
    <w:lvl w:ilvl="8">
      <w:start w:val="1"/>
      <w:numFmt w:val="bullet"/>
      <w:lvlText w:val="▪"/>
      <w:lvlJc w:val="left"/>
      <w:pPr>
        <w:ind w:left="6480" w:hanging="360"/>
      </w:pPr>
      <w:rPr>
        <w:rFonts w:ascii="Arial" w:cs="Arial" w:eastAsia="Arial" w:hAnsi="Arial"/>
        <w:b w:val="1"/>
        <w:i w:val="0"/>
        <w:smallCaps w:val="0"/>
        <w:strike w:val="0"/>
        <w:color w:val="000000"/>
        <w:shd w:fill="auto" w:val="clear"/>
        <w:vertAlign w:val="baseline"/>
      </w:rPr>
    </w:lvl>
  </w:abstractNum>
  <w:abstractNum w:abstractNumId="4">
    <w:lvl w:ilvl="0">
      <w:start w:val="1"/>
      <w:numFmt w:val="lowerRoman"/>
      <w:lvlText w:val="(%1)"/>
      <w:lvlJc w:val="left"/>
      <w:pPr>
        <w:ind w:left="1080" w:hanging="720"/>
      </w:pPr>
      <w:rPr>
        <w:rFonts w:ascii="Arial" w:cs="Arial" w:eastAsia="Arial" w:hAnsi="Arial"/>
        <w:b w:val="0"/>
        <w:i w:val="0"/>
        <w:smallCaps w:val="0"/>
        <w:strike w:val="0"/>
        <w:color w:val="000000"/>
        <w:shd w:fill="auto" w:val="clear"/>
        <w:vertAlign w:val="baseline"/>
      </w:rPr>
    </w:lvl>
    <w:lvl w:ilvl="1">
      <w:start w:val="1"/>
      <w:numFmt w:val="lowerLetter"/>
      <w:lvlText w:val="%2."/>
      <w:lvlJc w:val="left"/>
      <w:pPr>
        <w:ind w:left="1440" w:hanging="720"/>
      </w:pPr>
      <w:rPr>
        <w:rFonts w:ascii="Arial" w:cs="Arial" w:eastAsia="Arial" w:hAnsi="Arial"/>
        <w:b w:val="0"/>
        <w:i w:val="0"/>
        <w:smallCaps w:val="0"/>
        <w:strike w:val="0"/>
        <w:color w:val="000000"/>
        <w:shd w:fill="auto" w:val="clear"/>
        <w:vertAlign w:val="baseline"/>
      </w:rPr>
    </w:lvl>
    <w:lvl w:ilvl="2">
      <w:start w:val="1"/>
      <w:numFmt w:val="lowerRoman"/>
      <w:lvlText w:val="%3."/>
      <w:lvlJc w:val="left"/>
      <w:pPr>
        <w:ind w:left="2160" w:hanging="720"/>
      </w:pPr>
      <w:rPr>
        <w:rFonts w:ascii="Arial" w:cs="Arial" w:eastAsia="Arial" w:hAnsi="Arial"/>
        <w:b w:val="0"/>
        <w:i w:val="0"/>
        <w:smallCaps w:val="0"/>
        <w:strike w:val="0"/>
        <w:color w:val="000000"/>
        <w:shd w:fill="auto" w:val="clear"/>
        <w:vertAlign w:val="baseline"/>
      </w:rPr>
    </w:lvl>
    <w:lvl w:ilvl="3">
      <w:start w:val="1"/>
      <w:numFmt w:val="decimal"/>
      <w:lvlText w:val="%4."/>
      <w:lvlJc w:val="left"/>
      <w:pPr>
        <w:ind w:left="2880" w:hanging="720"/>
      </w:pPr>
      <w:rPr>
        <w:rFonts w:ascii="Arial" w:cs="Arial" w:eastAsia="Arial" w:hAnsi="Arial"/>
        <w:b w:val="0"/>
        <w:i w:val="0"/>
        <w:smallCaps w:val="0"/>
        <w:strike w:val="0"/>
        <w:color w:val="000000"/>
        <w:shd w:fill="auto" w:val="clear"/>
        <w:vertAlign w:val="baseline"/>
      </w:rPr>
    </w:lvl>
    <w:lvl w:ilvl="4">
      <w:start w:val="1"/>
      <w:numFmt w:val="lowerLetter"/>
      <w:lvlText w:val="%5."/>
      <w:lvlJc w:val="left"/>
      <w:pPr>
        <w:ind w:left="3600" w:hanging="720"/>
      </w:pPr>
      <w:rPr>
        <w:rFonts w:ascii="Arial" w:cs="Arial" w:eastAsia="Arial" w:hAnsi="Arial"/>
        <w:b w:val="0"/>
        <w:i w:val="0"/>
        <w:smallCaps w:val="0"/>
        <w:strike w:val="0"/>
        <w:color w:val="000000"/>
        <w:shd w:fill="auto" w:val="clear"/>
        <w:vertAlign w:val="baseline"/>
      </w:rPr>
    </w:lvl>
    <w:lvl w:ilvl="5">
      <w:start w:val="1"/>
      <w:numFmt w:val="lowerRoman"/>
      <w:lvlText w:val="%6."/>
      <w:lvlJc w:val="left"/>
      <w:pPr>
        <w:ind w:left="4320" w:hanging="720"/>
      </w:pPr>
      <w:rPr>
        <w:rFonts w:ascii="Arial" w:cs="Arial" w:eastAsia="Arial" w:hAnsi="Arial"/>
        <w:b w:val="0"/>
        <w:i w:val="0"/>
        <w:smallCaps w:val="0"/>
        <w:strike w:val="0"/>
        <w:color w:val="000000"/>
        <w:shd w:fill="auto" w:val="clear"/>
        <w:vertAlign w:val="baseline"/>
      </w:rPr>
    </w:lvl>
    <w:lvl w:ilvl="6">
      <w:start w:val="1"/>
      <w:numFmt w:val="decimal"/>
      <w:lvlText w:val="%7."/>
      <w:lvlJc w:val="left"/>
      <w:pPr>
        <w:ind w:left="5040" w:hanging="720"/>
      </w:pPr>
      <w:rPr>
        <w:rFonts w:ascii="Arial" w:cs="Arial" w:eastAsia="Arial" w:hAnsi="Arial"/>
        <w:b w:val="0"/>
        <w:i w:val="0"/>
        <w:smallCaps w:val="0"/>
        <w:strike w:val="0"/>
        <w:color w:val="000000"/>
        <w:shd w:fill="auto" w:val="clear"/>
        <w:vertAlign w:val="baseline"/>
      </w:rPr>
    </w:lvl>
    <w:lvl w:ilvl="7">
      <w:start w:val="1"/>
      <w:numFmt w:val="lowerLetter"/>
      <w:lvlText w:val="%8."/>
      <w:lvlJc w:val="left"/>
      <w:pPr>
        <w:ind w:left="5760" w:hanging="720"/>
      </w:pPr>
      <w:rPr>
        <w:rFonts w:ascii="Arial" w:cs="Arial" w:eastAsia="Arial" w:hAnsi="Arial"/>
        <w:b w:val="0"/>
        <w:i w:val="0"/>
        <w:smallCaps w:val="0"/>
        <w:strike w:val="0"/>
        <w:color w:val="000000"/>
        <w:shd w:fill="auto" w:val="clear"/>
        <w:vertAlign w:val="baseline"/>
      </w:rPr>
    </w:lvl>
    <w:lvl w:ilvl="8">
      <w:start w:val="1"/>
      <w:numFmt w:val="lowerRoman"/>
      <w:lvlText w:val="%9."/>
      <w:lvlJc w:val="left"/>
      <w:pPr>
        <w:ind w:left="6480" w:hanging="720"/>
      </w:pPr>
      <w:rPr>
        <w:rFonts w:ascii="Arial" w:cs="Arial" w:eastAsia="Arial" w:hAnsi="Arial"/>
        <w:b w:val="0"/>
        <w:i w:val="0"/>
        <w:smallCaps w:val="0"/>
        <w:strike w:val="0"/>
        <w:color w:val="000000"/>
        <w:shd w:fill="auto" w:val="clear"/>
        <w:vertAlign w:val="baseline"/>
      </w:rPr>
    </w:lvl>
  </w:abstractNum>
  <w:abstractNum w:abstractNumId="5">
    <w:lvl w:ilvl="0">
      <w:start w:val="1"/>
      <w:numFmt w:val="bullet"/>
      <w:lvlText w:val="•"/>
      <w:lvlJc w:val="left"/>
      <w:pPr>
        <w:ind w:left="360" w:hanging="358"/>
      </w:pPr>
      <w:rPr>
        <w:rFonts w:ascii="Arial" w:cs="Arial" w:eastAsia="Arial" w:hAnsi="Arial"/>
        <w:b w:val="0"/>
        <w:i w:val="0"/>
        <w:smallCaps w:val="0"/>
        <w:strike w:val="0"/>
        <w:color w:val="000000"/>
        <w:shd w:fill="auto" w:val="clear"/>
        <w:vertAlign w:val="baseline"/>
      </w:rPr>
    </w:lvl>
    <w:lvl w:ilvl="1">
      <w:start w:val="1"/>
      <w:numFmt w:val="bullet"/>
      <w:lvlText w:val="o"/>
      <w:lvlJc w:val="left"/>
      <w:pPr>
        <w:ind w:left="725" w:hanging="701"/>
      </w:pPr>
      <w:rPr>
        <w:rFonts w:ascii="Arial" w:cs="Arial" w:eastAsia="Arial" w:hAnsi="Arial"/>
        <w:b w:val="0"/>
        <w:i w:val="0"/>
        <w:smallCaps w:val="0"/>
        <w:strike w:val="0"/>
        <w:color w:val="000000"/>
        <w:shd w:fill="auto" w:val="clear"/>
        <w:vertAlign w:val="baseline"/>
      </w:rPr>
    </w:lvl>
    <w:lvl w:ilvl="2">
      <w:start w:val="1"/>
      <w:numFmt w:val="bullet"/>
      <w:lvlText w:val="•"/>
      <w:lvlJc w:val="left"/>
      <w:pPr>
        <w:ind w:left="1091" w:hanging="360"/>
      </w:pPr>
      <w:rPr>
        <w:rFonts w:ascii="Arial" w:cs="Arial" w:eastAsia="Arial" w:hAnsi="Arial"/>
        <w:b w:val="0"/>
        <w:i w:val="0"/>
        <w:smallCaps w:val="0"/>
        <w:strike w:val="0"/>
        <w:color w:val="000000"/>
        <w:shd w:fill="auto" w:val="clear"/>
        <w:vertAlign w:val="baseline"/>
      </w:rPr>
    </w:lvl>
    <w:lvl w:ilvl="3">
      <w:start w:val="1"/>
      <w:numFmt w:val="bullet"/>
      <w:lvlText w:val="•"/>
      <w:lvlJc w:val="left"/>
      <w:pPr>
        <w:ind w:left="1811" w:hanging="360"/>
      </w:pPr>
      <w:rPr>
        <w:rFonts w:ascii="Arial" w:cs="Arial" w:eastAsia="Arial" w:hAnsi="Arial"/>
        <w:b w:val="0"/>
        <w:i w:val="0"/>
        <w:smallCaps w:val="0"/>
        <w:strike w:val="0"/>
        <w:color w:val="000000"/>
        <w:shd w:fill="auto" w:val="clear"/>
        <w:vertAlign w:val="baseline"/>
      </w:rPr>
    </w:lvl>
    <w:lvl w:ilvl="4">
      <w:start w:val="1"/>
      <w:numFmt w:val="bullet"/>
      <w:lvlText w:val="o"/>
      <w:lvlJc w:val="left"/>
      <w:pPr>
        <w:ind w:left="2531" w:hanging="360"/>
      </w:pPr>
      <w:rPr>
        <w:rFonts w:ascii="Arial" w:cs="Arial" w:eastAsia="Arial" w:hAnsi="Arial"/>
        <w:b w:val="0"/>
        <w:i w:val="0"/>
        <w:smallCaps w:val="0"/>
        <w:strike w:val="0"/>
        <w:color w:val="000000"/>
        <w:shd w:fill="auto" w:val="clear"/>
        <w:vertAlign w:val="baseline"/>
      </w:rPr>
    </w:lvl>
    <w:lvl w:ilvl="5">
      <w:start w:val="1"/>
      <w:numFmt w:val="bullet"/>
      <w:lvlText w:val="▪"/>
      <w:lvlJc w:val="left"/>
      <w:pPr>
        <w:ind w:left="3251" w:hanging="360"/>
      </w:pPr>
      <w:rPr>
        <w:rFonts w:ascii="Arial" w:cs="Arial" w:eastAsia="Arial" w:hAnsi="Arial"/>
        <w:b w:val="0"/>
        <w:i w:val="0"/>
        <w:smallCaps w:val="0"/>
        <w:strike w:val="0"/>
        <w:color w:val="000000"/>
        <w:shd w:fill="auto" w:val="clear"/>
        <w:vertAlign w:val="baseline"/>
      </w:rPr>
    </w:lvl>
    <w:lvl w:ilvl="6">
      <w:start w:val="1"/>
      <w:numFmt w:val="bullet"/>
      <w:lvlText w:val="•"/>
      <w:lvlJc w:val="left"/>
      <w:pPr>
        <w:ind w:left="3971" w:hanging="360"/>
      </w:pPr>
      <w:rPr>
        <w:rFonts w:ascii="Arial" w:cs="Arial" w:eastAsia="Arial" w:hAnsi="Arial"/>
        <w:b w:val="0"/>
        <w:i w:val="0"/>
        <w:smallCaps w:val="0"/>
        <w:strike w:val="0"/>
        <w:color w:val="000000"/>
        <w:shd w:fill="auto" w:val="clear"/>
        <w:vertAlign w:val="baseline"/>
      </w:rPr>
    </w:lvl>
    <w:lvl w:ilvl="7">
      <w:start w:val="1"/>
      <w:numFmt w:val="bullet"/>
      <w:lvlText w:val="o"/>
      <w:lvlJc w:val="left"/>
      <w:pPr>
        <w:ind w:left="4691" w:hanging="360"/>
      </w:pPr>
      <w:rPr>
        <w:rFonts w:ascii="Arial" w:cs="Arial" w:eastAsia="Arial" w:hAnsi="Arial"/>
        <w:b w:val="0"/>
        <w:i w:val="0"/>
        <w:smallCaps w:val="0"/>
        <w:strike w:val="0"/>
        <w:color w:val="000000"/>
        <w:shd w:fill="auto" w:val="clear"/>
        <w:vertAlign w:val="baseline"/>
      </w:rPr>
    </w:lvl>
    <w:lvl w:ilvl="8">
      <w:start w:val="1"/>
      <w:numFmt w:val="bullet"/>
      <w:lvlText w:val="▪"/>
      <w:lvlJc w:val="left"/>
      <w:pPr>
        <w:ind w:left="5411" w:hanging="360"/>
      </w:pPr>
      <w:rPr>
        <w:rFonts w:ascii="Arial" w:cs="Arial" w:eastAsia="Arial" w:hAnsi="Arial"/>
        <w:b w:val="0"/>
        <w:i w:val="0"/>
        <w:smallCaps w:val="0"/>
        <w:strike w:val="0"/>
        <w:color w:val="000000"/>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77" w:before="0" w:line="259" w:lineRule="auto"/>
      <w:ind w:left="10" w:right="26" w:hanging="10"/>
      <w:jc w:val="both"/>
    </w:pPr>
    <w:rPr>
      <w:rFonts w:ascii="Arial" w:cs="Arial" w:eastAsia="Arial" w:hAnsi="Arial"/>
      <w:b w:val="1"/>
      <w:i w:val="1"/>
      <w:smallCaps w:val="0"/>
      <w:strike w:val="0"/>
      <w:color w:val="000000"/>
      <w:sz w:val="22"/>
      <w:szCs w:val="22"/>
      <w:u w:val="none"/>
      <w:shd w:fill="auto" w:val="clear"/>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Body">
    <w:name w:val="Body"/>
    <w:next w:val="Body"/>
    <w:pPr>
      <w:keepNext w:val="0"/>
      <w:keepLines w:val="0"/>
      <w:pageBreakBefore w:val="0"/>
      <w:widowControl w:val="1"/>
      <w:shd w:color="auto" w:fill="auto" w:val="clear"/>
      <w:suppressAutoHyphens w:val="0"/>
      <w:bidi w:val="0"/>
      <w:spacing w:after="290" w:before="0" w:line="294" w:lineRule="auto"/>
      <w:ind w:left="10" w:right="26" w:hanging="10"/>
      <w:jc w:val="both"/>
      <w:outlineLvl w:val="9"/>
    </w:pPr>
    <w:rPr>
      <w:rFonts w:ascii="Arial" w:cs="Arial Unicode MS" w:eastAsia="Arial Unicode MS" w:hAnsi="Arial"/>
      <w:b w:val="0"/>
      <w:bCs w:val="0"/>
      <w:i w:val="0"/>
      <w:iCs w:val="0"/>
      <w:caps w:val="0"/>
      <w:smallCaps w:val="0"/>
      <w:strike w:val="0"/>
      <w:dstrike w:val="0"/>
      <w:outline w:val="0"/>
      <w:color w:val="000000"/>
      <w:spacing w:val="0"/>
      <w:kern w:val="2"/>
      <w:position w:val="0"/>
      <w:sz w:val="22"/>
      <w:szCs w:val="22"/>
      <w:u w:color="000000" w:val="none"/>
      <w:shd w:color="auto" w:fill="auto" w:val="nil"/>
      <w:vertAlign w:val="baseline"/>
      <w14:textFill>
        <w14:solidFill>
          <w14:srgbClr w14:val="000000"/>
        </w14:solidFill>
      </w14:textFill>
      <w14:textOutline>
        <w14:noFill/>
      </w14:textOutline>
    </w:rPr>
  </w:style>
  <w:style w:type="numbering" w:styleId="Imported Style 1">
    <w:name w:val="Imported Style 1"/>
    <w:pPr>
      <w:numPr>
        <w:numId w:val="1"/>
      </w:numPr>
    </w:pPr>
  </w:style>
  <w:style w:type="numbering" w:styleId="Imported Style 2">
    <w:name w:val="Imported Style 2"/>
    <w:pPr>
      <w:numPr>
        <w:numId w:val="4"/>
      </w:numPr>
    </w:pPr>
  </w:style>
  <w:style w:type="numbering" w:styleId="Imported Style 3">
    <w:name w:val="Imported Style 3"/>
    <w:pPr>
      <w:numPr>
        <w:numId w:val="6"/>
      </w:numPr>
    </w:pPr>
  </w:style>
  <w:style w:type="numbering" w:styleId="Imported Style 4">
    <w:name w:val="Imported Style 4"/>
    <w:pPr>
      <w:numPr>
        <w:numId w:val="8"/>
      </w:numPr>
    </w:pPr>
  </w:style>
  <w:style w:type="numbering" w:styleId="Imported Style 6">
    <w:name w:val="Imported Style 6"/>
    <w:pPr>
      <w:numPr>
        <w:numId w:val="10"/>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5.0" w:type="dxa"/>
        <w:left w:w="66.0" w:type="dxa"/>
        <w:bottom w:w="0.0" w:type="dxa"/>
        <w:right w:w="64.0" w:type="dxa"/>
      </w:tblCellMar>
    </w:tblPr>
  </w:style>
  <w:style w:type="table" w:styleId="Table6">
    <w:basedOn w:val="TableNormal"/>
    <w:pPr>
      <w:spacing w:after="0" w:line="240" w:lineRule="auto"/>
    </w:pPr>
    <w:tblPr>
      <w:tblStyleRowBandSize w:val="1"/>
      <w:tblStyleColBandSize w:val="1"/>
      <w:tblCellMar>
        <w:top w:w="3.0" w:type="dxa"/>
        <w:left w:w="23.0" w:type="dxa"/>
        <w:bottom w:w="0.0" w:type="dxa"/>
        <w:right w:w="35.0" w:type="dxa"/>
      </w:tblCellMar>
    </w:tblPr>
  </w:style>
  <w:style w:type="table" w:styleId="Table7">
    <w:basedOn w:val="TableNormal"/>
    <w:pPr>
      <w:spacing w:after="0" w:line="240" w:lineRule="auto"/>
    </w:pPr>
    <w:tblPr>
      <w:tblStyleRowBandSize w:val="1"/>
      <w:tblStyleColBandSize w:val="1"/>
      <w:tblCellMar>
        <w:top w:w="8.0" w:type="dxa"/>
        <w:left w:w="25.0" w:type="dxa"/>
        <w:bottom w:w="0.0" w:type="dxa"/>
        <w:right w:w="39.0" w:type="dxa"/>
      </w:tblCellMar>
    </w:tblPr>
  </w:style>
  <w:style w:type="table" w:styleId="Table8">
    <w:basedOn w:val="TableNormal"/>
    <w:pPr>
      <w:spacing w:after="0" w:line="240" w:lineRule="auto"/>
    </w:pPr>
    <w:tblPr>
      <w:tblStyleRowBandSize w:val="1"/>
      <w:tblStyleColBandSize w:val="1"/>
      <w:tblCellMar>
        <w:top w:w="17.0" w:type="dxa"/>
        <w:left w:w="23.0" w:type="dxa"/>
        <w:bottom w:w="0.0" w:type="dxa"/>
        <w:right w:w="35.0" w:type="dxa"/>
      </w:tblCellMar>
    </w:tblPr>
  </w:style>
  <w:style w:type="table" w:styleId="Table9">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17.0" w:type="dxa"/>
        <w:left w:w="23.0" w:type="dxa"/>
        <w:bottom w:w="0.0" w:type="dxa"/>
        <w:right w:w="25.0" w:type="dxa"/>
      </w:tblCellMar>
    </w:tblPr>
  </w:style>
  <w:style w:type="table" w:styleId="Table11">
    <w:basedOn w:val="TableNormal"/>
    <w:pPr>
      <w:spacing w:after="0" w:line="240" w:lineRule="auto"/>
    </w:pPr>
    <w:tblPr>
      <w:tblStyleRowBandSize w:val="1"/>
      <w:tblStyleColBandSize w:val="1"/>
      <w:tblCellMar>
        <w:top w:w="0.0" w:type="dxa"/>
        <w:left w:w="0.0" w:type="dxa"/>
        <w:bottom w:w="0.0" w:type="dxa"/>
        <w:right w:w="0.0" w:type="dxa"/>
      </w:tblCellMar>
    </w:tblPr>
  </w:style>
  <w:style w:type="table" w:styleId="Table12">
    <w:basedOn w:val="TableNormal"/>
    <w:pPr>
      <w:spacing w:after="0" w:line="240" w:lineRule="auto"/>
    </w:pPr>
    <w:tblPr>
      <w:tblStyleRowBandSize w:val="1"/>
      <w:tblStyleColBandSize w:val="1"/>
      <w:tblCellMar>
        <w:top w:w="8.0" w:type="dxa"/>
        <w:left w:w="25.0" w:type="dxa"/>
        <w:bottom w:w="0.0" w:type="dxa"/>
        <w:right w:w="41.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5.png"/></Relationships>
</file>

<file path=word/theme/theme1.xml><?xml version="1.0" encoding="utf-8"?>
<a:theme xmlns:a="http://schemas.openxmlformats.org/drawingml/2006/main" xmlns:r="http://schemas.openxmlformats.org/officeDocument/2006/relationships" name="Tema de Office">
  <a:themeElements>
    <a:clrScheme name="Tema d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t8YyjCz8XL97f674QGELP8+fSQ==">CgMxLjA4AHIhMTZyT0hsUm5INTdBUkUyVGlHVngxSGRDLW5tSmV4Wm11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