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PEOPLE(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Name CHAR(20),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Mail CHAR(20),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 INTEGER,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Sex CHAR(20),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PRIMARY KEY (ID)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STUDENT(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Major CHAR(20),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Total_Credit INTEGER,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Entrance_Year INTEGER,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PRIMARY KEY (ID),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FOREIGN KEY (ID) REFERENCES PEOPLE(ID)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OFFICE(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Phone_Number INTEGER,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Office_Number CHAR(20),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PRIMARY KEY (Office_Number)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INSTRUCTOR(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Office_Number CHAR(20),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Contract_id INTEGER,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PRIMARY KEY (ID),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FOREIGN KEY (ID) REFERENCES PEOPLE(ID)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FOREIGN KEY (Office_Number) REFERENCES OFFICE(Office_Number)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FACULTY(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Name CHAR(20),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PRIMARY KEY (Name)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COURSE_TEACHER(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Name CHAR(20),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Time INTEGER,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Course_Code CHAR(20),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Credit INTEGER,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Class CHAR(20),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Instructor_Id INTEGER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PRIMARY KEY (Course_Code),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FOREIGN KEY (Instructor_Id) REFERENCES INSTRUCTOR(ID)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PREREQUISITE_OF(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Course CHAR(20),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Prequisite_of CHAR(20) 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PRIMARY KEY(Course,Prequisite_of),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FOREIGN KEY (Course) REFERENCES COURSE_TEACHER(Course_Code)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FOREIGN KEY (Prequisite_of) REFERENCES COURSE_TEACHER(Course_Code)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TAKES(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Course_Code CHAR(20)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Student_ID INTEGER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PRIMARY KEY (Course_Code, Student_ID),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FOREIGN KEY (Course_Code) REFERENCES COURSE_TEACHER(Course_Code)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FOREIGN KEY (Student_ID) REFERENCES STUDENT(ID)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BELONGS_TO(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Course_Code CHAR(20)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Faculty CHAR(20)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PRIMARY KEY (Course_Code),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FOREIGN KEY (Course_Code) REFERENCES COURSE_TEACHER(Course_Code)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FOREIGN KEY (Faculty) REFERENCES FACULTY(Name)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TABLE STUDIES_IN(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Student_ID INTEGER,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Faculty CHAR(20)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PRIMARY KEY (Student_ID),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FOREIGN KEY (Student_ID) REFERENCES STUDENT(ID)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FOREIGN KEY (Faculty) REFERENCES FACULTY(Name)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WORKS_IN(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Instructor_ID INTEGER,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Faculty CHAR(20)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PRIMARY KEY (Instructor_ID),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FOREIGN KEY (Instructor_ID) REFERENCES INSTRUCTOR(ID)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FOREIGN KEY (Faculty) REFERENCES FACULTY(Name)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CLUBS(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Name CHAR(20),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Email CHAR(20),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President_ID INTEGER,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PRIMARY KEY (Name),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FOREIGN KEY (President_ID) REFERENCES STUDENT(ID)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TABLE JOINS(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Student_ID INTEGER,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Club_Name CHAR(20)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PRIMARY KEY (Student_ID, Club_Name),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FOREIGN KEY (Student_ID) REFERENCES STUDENT(ID)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FOREIGN KEY (Club_Name) REFERENCES CLUBS(Name)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ON UPDATE CASCADE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