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1B252C" w14:textId="77777777" w:rsidR="005478EB" w:rsidRDefault="007553F0" w:rsidP="007553F0">
      <w:pPr>
        <w:pStyle w:val="Title"/>
      </w:pPr>
      <w:r>
        <w:t>Setting up Logging</w:t>
      </w:r>
    </w:p>
    <w:sdt>
      <w:sdtPr>
        <w:id w:val="-4786142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52FAD660" w14:textId="1655B992" w:rsidR="007663AF" w:rsidRDefault="007663AF">
          <w:pPr>
            <w:pStyle w:val="TOCHeading"/>
          </w:pPr>
          <w:r>
            <w:t>Table of Contents</w:t>
          </w:r>
        </w:p>
        <w:p w14:paraId="7F9333EB" w14:textId="77777777" w:rsidR="007663AF" w:rsidRDefault="007663A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55932420" w:history="1">
            <w:r w:rsidRPr="001243D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_Toc455932420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BB3EF" w14:textId="77777777" w:rsidR="007663AF" w:rsidRDefault="007663A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55932421" w:history="1">
            <w:r w:rsidRPr="001243D1">
              <w:rPr>
                <w:rStyle w:val="Hyperlink"/>
                <w:noProof/>
              </w:rPr>
              <w:t>Log4Net via Nuget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_Toc455932421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2B184" w14:textId="77777777" w:rsidR="007663AF" w:rsidRDefault="007663A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55932422" w:history="1">
            <w:r w:rsidRPr="001243D1">
              <w:rPr>
                <w:rStyle w:val="Hyperlink"/>
                <w:noProof/>
              </w:rPr>
              <w:t>More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_Toc455932422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EFB03" w14:textId="7910D8AF" w:rsidR="007663AF" w:rsidRDefault="007663AF">
          <w:r>
            <w:rPr>
              <w:b/>
              <w:bCs/>
              <w:noProof/>
            </w:rPr>
            <w:fldChar w:fldCharType="end"/>
          </w:r>
        </w:p>
      </w:sdtContent>
    </w:sdt>
    <w:p w14:paraId="7E6DF1CE" w14:textId="77777777" w:rsidR="007553F0" w:rsidRDefault="007553F0" w:rsidP="007553F0">
      <w:pPr>
        <w:pStyle w:val="Heading1"/>
      </w:pPr>
      <w:bookmarkStart w:id="0" w:name="_Toc455932420"/>
      <w:bookmarkStart w:id="1" w:name="_GoBack"/>
      <w:bookmarkEnd w:id="1"/>
      <w:r>
        <w:t>Introduction</w:t>
      </w:r>
      <w:bookmarkEnd w:id="0"/>
    </w:p>
    <w:p w14:paraId="5AE27088" w14:textId="77777777" w:rsidR="007553F0" w:rsidRPr="007553F0" w:rsidRDefault="007553F0" w:rsidP="007553F0">
      <w:r w:rsidRPr="007553F0">
        <w:t xml:space="preserve">The SDK uses the Apache Common Infrastructure Libraries for .NET, which provides a common interface for logging adapters. The SDK currently uses version 3.0 of </w:t>
      </w:r>
      <w:proofErr w:type="spellStart"/>
      <w:r w:rsidRPr="007553F0">
        <w:t>Common.Logging</w:t>
      </w:r>
      <w:proofErr w:type="spellEnd"/>
      <w:r w:rsidRPr="007553F0">
        <w:t>.</w:t>
      </w:r>
    </w:p>
    <w:p w14:paraId="3C04059F" w14:textId="77777777" w:rsidR="007553F0" w:rsidRDefault="007553F0" w:rsidP="007553F0">
      <w:r w:rsidRPr="007553F0">
        <w:t xml:space="preserve">In order to use logging within the SDK, you need to reference the packages for the adapter you want to use. </w:t>
      </w:r>
    </w:p>
    <w:p w14:paraId="0158740A" w14:textId="77777777" w:rsidR="007553F0" w:rsidRDefault="007553F0" w:rsidP="007553F0"/>
    <w:p w14:paraId="39685DDA" w14:textId="77777777" w:rsidR="007553F0" w:rsidRDefault="007553F0" w:rsidP="007553F0">
      <w:pPr>
        <w:pStyle w:val="Heading1"/>
      </w:pPr>
      <w:bookmarkStart w:id="2" w:name="_Toc455932421"/>
      <w:r>
        <w:t xml:space="preserve">Log4Net via </w:t>
      </w:r>
      <w:proofErr w:type="spellStart"/>
      <w:r>
        <w:t>Nuget</w:t>
      </w:r>
      <w:bookmarkEnd w:id="2"/>
      <w:proofErr w:type="spellEnd"/>
    </w:p>
    <w:p w14:paraId="73E55334" w14:textId="77777777" w:rsidR="007553F0" w:rsidRPr="007553F0" w:rsidRDefault="007553F0" w:rsidP="007553F0">
      <w:r w:rsidRPr="007553F0">
        <w:t>The following steps describe the process for using the Log4Net Adapter with the SDK:</w:t>
      </w:r>
    </w:p>
    <w:p w14:paraId="3FB5E37B" w14:textId="77777777" w:rsidR="007553F0" w:rsidRPr="007553F0" w:rsidRDefault="007553F0" w:rsidP="007553F0">
      <w:pPr>
        <w:numPr>
          <w:ilvl w:val="0"/>
          <w:numId w:val="1"/>
        </w:numPr>
      </w:pPr>
      <w:r w:rsidRPr="007553F0">
        <w:t xml:space="preserve">Using the </w:t>
      </w:r>
      <w:proofErr w:type="spellStart"/>
      <w:r w:rsidRPr="007553F0">
        <w:t>NuGet</w:t>
      </w:r>
      <w:proofErr w:type="spellEnd"/>
      <w:r w:rsidRPr="007553F0">
        <w:t xml:space="preserve"> Package Manager in Visual Studio, include the following package in your </w:t>
      </w:r>
      <w:proofErr w:type="gramStart"/>
      <w:r w:rsidRPr="007553F0">
        <w:t>project:Common.Logging</w:t>
      </w:r>
      <w:proofErr w:type="gramEnd"/>
      <w:r w:rsidRPr="007553F0">
        <w:t>.Log4Net1213</w:t>
      </w:r>
    </w:p>
    <w:p w14:paraId="3FE4CD9C" w14:textId="77777777" w:rsidR="007553F0" w:rsidRPr="007553F0" w:rsidRDefault="007553F0" w:rsidP="007553F0">
      <w:r w:rsidRPr="007553F0">
        <w:rPr>
          <w:noProof/>
        </w:rPr>
        <w:drawing>
          <wp:inline distT="0" distB="0" distL="0" distR="0" wp14:anchorId="6132F4C5" wp14:editId="7AE51DB4">
            <wp:extent cx="7620000" cy="3800475"/>
            <wp:effectExtent l="0" t="0" r="0" b="9525"/>
            <wp:docPr id="2" name="Picture 2" descr="http://images.cbauthx.com/server/4.0/20160617-184939/common-logging-log4net12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_pjw_gg2_3p__image_tpg_c32_3p" descr="http://images.cbauthx.com/server/4.0/20160617-184939/common-logging-log4net121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0B10A" w14:textId="77777777" w:rsidR="007553F0" w:rsidRPr="007553F0" w:rsidRDefault="007553F0" w:rsidP="007553F0">
      <w:pPr>
        <w:numPr>
          <w:ilvl w:val="0"/>
          <w:numId w:val="1"/>
        </w:numPr>
      </w:pPr>
      <w:r w:rsidRPr="007553F0">
        <w:lastRenderedPageBreak/>
        <w:t>In your App.Config or Web.Config, add the following elements between the &lt;configuration&gt; and &lt;/configuration&gt; tags so that your configuration looks like this:</w:t>
      </w:r>
    </w:p>
    <w:p w14:paraId="60849E87" w14:textId="77777777" w:rsidR="007553F0" w:rsidRDefault="007553F0">
      <w:r>
        <w:br w:type="page"/>
      </w:r>
    </w:p>
    <w:p w14:paraId="5AC28F56" w14:textId="77777777" w:rsidR="007553F0" w:rsidRDefault="007553F0" w:rsidP="007553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53F0" w14:paraId="5383D195" w14:textId="77777777" w:rsidTr="007553F0">
        <w:tc>
          <w:tcPr>
            <w:tcW w:w="9350" w:type="dxa"/>
          </w:tcPr>
          <w:p w14:paraId="7501BE77" w14:textId="77777777" w:rsidR="007553F0" w:rsidRPr="007553F0" w:rsidRDefault="007553F0" w:rsidP="007553F0">
            <w:pPr>
              <w:spacing w:line="31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</w:pPr>
            <w:proofErr w:type="gramStart"/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>&lt;?xml</w:t>
            </w:r>
            <w:proofErr w:type="gramEnd"/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 xml:space="preserve"> version="1.0" encoding="utf-8" ?&gt;</w:t>
            </w:r>
          </w:p>
          <w:p w14:paraId="5EF4CE78" w14:textId="77777777" w:rsidR="007553F0" w:rsidRPr="007553F0" w:rsidRDefault="007553F0" w:rsidP="007553F0">
            <w:pPr>
              <w:spacing w:line="31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</w:pPr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 xml:space="preserve">  &lt;configuration&gt;</w:t>
            </w:r>
          </w:p>
          <w:p w14:paraId="70A1B984" w14:textId="77777777" w:rsidR="007553F0" w:rsidRPr="007553F0" w:rsidRDefault="007553F0" w:rsidP="007553F0">
            <w:pPr>
              <w:spacing w:line="31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</w:pPr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 xml:space="preserve">    &lt;</w:t>
            </w:r>
            <w:proofErr w:type="spellStart"/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>configSections</w:t>
            </w:r>
            <w:proofErr w:type="spellEnd"/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>&gt;</w:t>
            </w:r>
          </w:p>
          <w:p w14:paraId="0756FAB0" w14:textId="77777777" w:rsidR="007553F0" w:rsidRPr="007553F0" w:rsidRDefault="007553F0" w:rsidP="007553F0">
            <w:pPr>
              <w:spacing w:line="31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</w:pPr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 xml:space="preserve">       &lt;</w:t>
            </w:r>
            <w:proofErr w:type="spellStart"/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>sectionGroup</w:t>
            </w:r>
            <w:proofErr w:type="spellEnd"/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 xml:space="preserve"> name="common"&gt;</w:t>
            </w:r>
          </w:p>
          <w:p w14:paraId="2EDBDD9F" w14:textId="77777777" w:rsidR="007553F0" w:rsidRPr="007553F0" w:rsidRDefault="007553F0" w:rsidP="007553F0">
            <w:pPr>
              <w:spacing w:line="31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</w:pPr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 xml:space="preserve">         &lt;section name="logging" type="</w:t>
            </w:r>
            <w:proofErr w:type="spellStart"/>
            <w:proofErr w:type="gramStart"/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>Common.Logging.ConfigurationSectionHandler</w:t>
            </w:r>
            <w:proofErr w:type="spellEnd"/>
            <w:proofErr w:type="gramEnd"/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 xml:space="preserve">, </w:t>
            </w:r>
            <w:proofErr w:type="spellStart"/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>Common.Logging</w:t>
            </w:r>
            <w:proofErr w:type="spellEnd"/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>" /&gt;</w:t>
            </w:r>
          </w:p>
          <w:p w14:paraId="43D1F2A1" w14:textId="77777777" w:rsidR="007553F0" w:rsidRPr="007553F0" w:rsidRDefault="007553F0" w:rsidP="007553F0">
            <w:pPr>
              <w:spacing w:line="31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</w:pPr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 xml:space="preserve">      &lt;/</w:t>
            </w:r>
            <w:proofErr w:type="spellStart"/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>sectionGroup</w:t>
            </w:r>
            <w:proofErr w:type="spellEnd"/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>&gt;</w:t>
            </w:r>
          </w:p>
          <w:p w14:paraId="6855EA78" w14:textId="77777777" w:rsidR="007553F0" w:rsidRPr="007553F0" w:rsidRDefault="007553F0" w:rsidP="007553F0">
            <w:pPr>
              <w:spacing w:line="31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</w:pPr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 xml:space="preserve">      &lt;section name="log4net" type="</w:t>
            </w:r>
            <w:proofErr w:type="gramStart"/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>log4net.Config.Log</w:t>
            </w:r>
            <w:proofErr w:type="gramEnd"/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>4NetConfigurationSectionHandler, log4net" /&gt;</w:t>
            </w:r>
          </w:p>
          <w:p w14:paraId="4310F195" w14:textId="77777777" w:rsidR="007553F0" w:rsidRPr="007553F0" w:rsidRDefault="007553F0" w:rsidP="007553F0">
            <w:pPr>
              <w:spacing w:line="31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</w:pPr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 xml:space="preserve">     &lt;/</w:t>
            </w:r>
            <w:proofErr w:type="spellStart"/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>configSections</w:t>
            </w:r>
            <w:proofErr w:type="spellEnd"/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>&gt;</w:t>
            </w:r>
          </w:p>
          <w:p w14:paraId="7C10C1DC" w14:textId="77777777" w:rsidR="007553F0" w:rsidRPr="007553F0" w:rsidRDefault="007553F0" w:rsidP="007553F0">
            <w:pPr>
              <w:spacing w:line="31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</w:pPr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 xml:space="preserve">  &lt;common&gt;</w:t>
            </w:r>
          </w:p>
          <w:p w14:paraId="29EA01DF" w14:textId="77777777" w:rsidR="007553F0" w:rsidRPr="007553F0" w:rsidRDefault="007553F0" w:rsidP="007553F0">
            <w:pPr>
              <w:spacing w:line="31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</w:pPr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 xml:space="preserve">      &lt;logging&gt;</w:t>
            </w:r>
          </w:p>
          <w:p w14:paraId="11567FB0" w14:textId="77777777" w:rsidR="007553F0" w:rsidRPr="007553F0" w:rsidRDefault="007553F0" w:rsidP="007553F0">
            <w:pPr>
              <w:spacing w:line="31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</w:pPr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 xml:space="preserve">       &lt;</w:t>
            </w:r>
            <w:proofErr w:type="spellStart"/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>factoryAdapter</w:t>
            </w:r>
            <w:proofErr w:type="spellEnd"/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 xml:space="preserve"> type="</w:t>
            </w:r>
            <w:proofErr w:type="gramStart"/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>Common.Logging.Log4Net.Log</w:t>
            </w:r>
            <w:proofErr w:type="gramEnd"/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>4NetLoggerFactoryAdapter, Common.Logging.Log4Net1213"&gt;</w:t>
            </w:r>
          </w:p>
          <w:p w14:paraId="3E6D34D7" w14:textId="77777777" w:rsidR="007553F0" w:rsidRPr="007553F0" w:rsidRDefault="007553F0" w:rsidP="007553F0">
            <w:pPr>
              <w:spacing w:line="31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</w:pPr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 xml:space="preserve">          &lt;</w:t>
            </w:r>
            <w:proofErr w:type="spellStart"/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>arg</w:t>
            </w:r>
            <w:proofErr w:type="spellEnd"/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 xml:space="preserve"> key="</w:t>
            </w:r>
            <w:proofErr w:type="spellStart"/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>configType</w:t>
            </w:r>
            <w:proofErr w:type="spellEnd"/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>" value="INLINE" /&gt;</w:t>
            </w:r>
          </w:p>
          <w:p w14:paraId="7E90F4E4" w14:textId="77777777" w:rsidR="007553F0" w:rsidRPr="007553F0" w:rsidRDefault="007553F0" w:rsidP="007553F0">
            <w:pPr>
              <w:spacing w:line="31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</w:pPr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 xml:space="preserve">        &lt;/</w:t>
            </w:r>
            <w:proofErr w:type="spellStart"/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>factoryAdapter</w:t>
            </w:r>
            <w:proofErr w:type="spellEnd"/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>&gt;</w:t>
            </w:r>
          </w:p>
          <w:p w14:paraId="1A0FD866" w14:textId="77777777" w:rsidR="007553F0" w:rsidRPr="007553F0" w:rsidRDefault="007553F0" w:rsidP="007553F0">
            <w:pPr>
              <w:spacing w:line="31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</w:pPr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 xml:space="preserve">      &lt;/logging&gt;</w:t>
            </w:r>
          </w:p>
          <w:p w14:paraId="6CED8769" w14:textId="77777777" w:rsidR="007553F0" w:rsidRPr="007553F0" w:rsidRDefault="007553F0" w:rsidP="007553F0">
            <w:pPr>
              <w:spacing w:line="31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</w:pPr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 xml:space="preserve">    &lt;/common&gt;</w:t>
            </w:r>
          </w:p>
          <w:p w14:paraId="6F70B67C" w14:textId="77777777" w:rsidR="007553F0" w:rsidRPr="007553F0" w:rsidRDefault="007553F0" w:rsidP="007553F0">
            <w:pPr>
              <w:spacing w:line="31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</w:pPr>
          </w:p>
          <w:p w14:paraId="5215B040" w14:textId="77777777" w:rsidR="007553F0" w:rsidRPr="007553F0" w:rsidRDefault="007553F0" w:rsidP="007553F0">
            <w:pPr>
              <w:spacing w:line="31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</w:pPr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 xml:space="preserve">    &lt;log4net&gt;</w:t>
            </w:r>
          </w:p>
          <w:p w14:paraId="2517752C" w14:textId="77777777" w:rsidR="007553F0" w:rsidRPr="007553F0" w:rsidRDefault="007553F0" w:rsidP="007553F0">
            <w:pPr>
              <w:spacing w:line="31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</w:pPr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 xml:space="preserve">     &lt;</w:t>
            </w:r>
            <w:proofErr w:type="spellStart"/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>appender</w:t>
            </w:r>
            <w:proofErr w:type="spellEnd"/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 xml:space="preserve"> name="</w:t>
            </w:r>
            <w:proofErr w:type="spellStart"/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>FileAppender</w:t>
            </w:r>
            <w:proofErr w:type="spellEnd"/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>" type="</w:t>
            </w:r>
            <w:proofErr w:type="gramStart"/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>log4net.Appender.FileAppender</w:t>
            </w:r>
            <w:proofErr w:type="gramEnd"/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>"&gt;</w:t>
            </w:r>
          </w:p>
          <w:p w14:paraId="0FF6DE5F" w14:textId="77777777" w:rsidR="007553F0" w:rsidRPr="007553F0" w:rsidRDefault="007553F0" w:rsidP="007553F0">
            <w:pPr>
              <w:spacing w:line="31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</w:pPr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 xml:space="preserve">        &lt;</w:t>
            </w:r>
            <w:proofErr w:type="spellStart"/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>param</w:t>
            </w:r>
            <w:proofErr w:type="spellEnd"/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 xml:space="preserve"> name="File" value="C:\temp\log.txt" /&gt;</w:t>
            </w:r>
          </w:p>
          <w:p w14:paraId="0CBD9DA2" w14:textId="77777777" w:rsidR="007553F0" w:rsidRPr="007553F0" w:rsidRDefault="007553F0" w:rsidP="007553F0">
            <w:pPr>
              <w:spacing w:line="31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</w:pPr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 xml:space="preserve">        &lt;layout type="</w:t>
            </w:r>
            <w:proofErr w:type="gramStart"/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>log4net.Layout.PatternLayout</w:t>
            </w:r>
            <w:proofErr w:type="gramEnd"/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>"&gt;</w:t>
            </w:r>
          </w:p>
          <w:p w14:paraId="61550F64" w14:textId="77777777" w:rsidR="007553F0" w:rsidRPr="007553F0" w:rsidRDefault="007553F0" w:rsidP="007553F0">
            <w:pPr>
              <w:spacing w:line="31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</w:pPr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 xml:space="preserve">          &lt;</w:t>
            </w:r>
            <w:proofErr w:type="spellStart"/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>conversionPattern</w:t>
            </w:r>
            <w:proofErr w:type="spellEnd"/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 xml:space="preserve"> value="%date [%thread] %level %logger - %</w:t>
            </w:r>
            <w:proofErr w:type="spellStart"/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>message%newline</w:t>
            </w:r>
            <w:proofErr w:type="spellEnd"/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>" /&gt;</w:t>
            </w:r>
          </w:p>
          <w:p w14:paraId="173C4A5E" w14:textId="77777777" w:rsidR="007553F0" w:rsidRPr="007553F0" w:rsidRDefault="007553F0" w:rsidP="007553F0">
            <w:pPr>
              <w:spacing w:line="31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</w:pPr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 xml:space="preserve">        &lt;/layout&gt;</w:t>
            </w:r>
          </w:p>
          <w:p w14:paraId="7EFDC638" w14:textId="77777777" w:rsidR="007553F0" w:rsidRPr="007553F0" w:rsidRDefault="007553F0" w:rsidP="007553F0">
            <w:pPr>
              <w:spacing w:line="31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</w:pPr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 xml:space="preserve">      &lt;/</w:t>
            </w:r>
            <w:proofErr w:type="spellStart"/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>appender</w:t>
            </w:r>
            <w:proofErr w:type="spellEnd"/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>&gt;</w:t>
            </w:r>
          </w:p>
          <w:p w14:paraId="68AA5CE2" w14:textId="77777777" w:rsidR="007553F0" w:rsidRPr="007553F0" w:rsidRDefault="007553F0" w:rsidP="007553F0">
            <w:pPr>
              <w:spacing w:line="31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</w:pPr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 xml:space="preserve">      &lt;root&gt;</w:t>
            </w:r>
          </w:p>
          <w:p w14:paraId="6ABA44C2" w14:textId="77777777" w:rsidR="007553F0" w:rsidRPr="007553F0" w:rsidRDefault="007553F0" w:rsidP="007553F0">
            <w:pPr>
              <w:spacing w:line="31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</w:pPr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 xml:space="preserve">        &lt;level value="DEBUG" /&gt;</w:t>
            </w:r>
          </w:p>
          <w:p w14:paraId="06ECAD95" w14:textId="77777777" w:rsidR="007553F0" w:rsidRPr="007553F0" w:rsidRDefault="007553F0" w:rsidP="007553F0">
            <w:pPr>
              <w:spacing w:line="31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</w:pPr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 xml:space="preserve">        &lt;</w:t>
            </w:r>
            <w:proofErr w:type="spellStart"/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>appender</w:t>
            </w:r>
            <w:proofErr w:type="spellEnd"/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>-ref ref="</w:t>
            </w:r>
            <w:proofErr w:type="spellStart"/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>FileAppender</w:t>
            </w:r>
            <w:proofErr w:type="spellEnd"/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>" /&gt;</w:t>
            </w:r>
          </w:p>
          <w:p w14:paraId="40CBDE35" w14:textId="77777777" w:rsidR="007553F0" w:rsidRPr="007553F0" w:rsidRDefault="007553F0" w:rsidP="007553F0">
            <w:pPr>
              <w:spacing w:line="31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</w:pPr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 xml:space="preserve">      &lt;/root&gt;</w:t>
            </w:r>
          </w:p>
          <w:p w14:paraId="6818701E" w14:textId="77777777" w:rsidR="007553F0" w:rsidRPr="007553F0" w:rsidRDefault="007553F0" w:rsidP="007553F0">
            <w:pPr>
              <w:spacing w:line="31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</w:pPr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 xml:space="preserve">    &lt;/log4net&gt;</w:t>
            </w:r>
          </w:p>
          <w:p w14:paraId="0C921913" w14:textId="77777777" w:rsidR="007553F0" w:rsidRPr="007553F0" w:rsidRDefault="007553F0" w:rsidP="007553F0">
            <w:pPr>
              <w:spacing w:line="31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</w:pPr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 xml:space="preserve">    &lt;startup&gt;</w:t>
            </w:r>
          </w:p>
          <w:p w14:paraId="5BD8B023" w14:textId="77777777" w:rsidR="007553F0" w:rsidRPr="007553F0" w:rsidRDefault="007553F0" w:rsidP="007553F0">
            <w:pPr>
              <w:spacing w:line="31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</w:pPr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 xml:space="preserve">          &lt;</w:t>
            </w:r>
            <w:proofErr w:type="spellStart"/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>supportedRuntime</w:t>
            </w:r>
            <w:proofErr w:type="spellEnd"/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 xml:space="preserve"> version="v4.0" </w:t>
            </w:r>
            <w:proofErr w:type="spellStart"/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>sku</w:t>
            </w:r>
            <w:proofErr w:type="spellEnd"/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>=</w:t>
            </w:r>
            <w:proofErr w:type="gramStart"/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>".</w:t>
            </w:r>
            <w:proofErr w:type="spellStart"/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>NETFramework</w:t>
            </w:r>
            <w:proofErr w:type="gramEnd"/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>,Version</w:t>
            </w:r>
            <w:proofErr w:type="spellEnd"/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>=v4.5.1" /&gt;</w:t>
            </w:r>
          </w:p>
          <w:p w14:paraId="22EA1E6F" w14:textId="77777777" w:rsidR="007553F0" w:rsidRPr="007553F0" w:rsidRDefault="007553F0" w:rsidP="007553F0">
            <w:pPr>
              <w:spacing w:line="315" w:lineRule="atLeast"/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</w:pPr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 xml:space="preserve">       &lt;/startup&gt;</w:t>
            </w:r>
          </w:p>
          <w:p w14:paraId="0A9E5B80" w14:textId="77777777" w:rsidR="007553F0" w:rsidRPr="007553F0" w:rsidRDefault="007553F0" w:rsidP="007553F0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553F0">
              <w:rPr>
                <w:rFonts w:ascii="Consolas" w:eastAsia="Times New Roman" w:hAnsi="Consolas" w:cs="Times New Roman"/>
                <w:color w:val="000000"/>
                <w:sz w:val="16"/>
                <w:szCs w:val="16"/>
                <w:shd w:val="clear" w:color="auto" w:fill="F5F2F0"/>
              </w:rPr>
              <w:t>&lt;/configuration&gt;</w:t>
            </w:r>
          </w:p>
          <w:p w14:paraId="7828E270" w14:textId="77777777" w:rsidR="007553F0" w:rsidRDefault="007553F0" w:rsidP="007553F0"/>
        </w:tc>
      </w:tr>
    </w:tbl>
    <w:p w14:paraId="030C1461" w14:textId="77777777" w:rsidR="007553F0" w:rsidRDefault="007553F0" w:rsidP="007553F0"/>
    <w:p w14:paraId="01767927" w14:textId="77777777" w:rsidR="007553F0" w:rsidRPr="007553F0" w:rsidRDefault="007553F0" w:rsidP="007553F0">
      <w:proofErr w:type="spellStart"/>
      <w:proofErr w:type="gramStart"/>
      <w:r w:rsidRPr="007553F0">
        <w:rPr>
          <w:b/>
          <w:bCs/>
        </w:rPr>
        <w:t>Note:</w:t>
      </w:r>
      <w:r w:rsidRPr="007553F0">
        <w:t>This</w:t>
      </w:r>
      <w:proofErr w:type="spellEnd"/>
      <w:proofErr w:type="gramEnd"/>
      <w:r w:rsidRPr="007553F0">
        <w:t xml:space="preserve"> example creates a </w:t>
      </w:r>
      <w:proofErr w:type="spellStart"/>
      <w:r w:rsidRPr="007553F0">
        <w:t>FileAppender</w:t>
      </w:r>
      <w:proofErr w:type="spellEnd"/>
      <w:r w:rsidRPr="007553F0">
        <w:t xml:space="preserve">. There's a wide variety of possible </w:t>
      </w:r>
      <w:proofErr w:type="spellStart"/>
      <w:r w:rsidRPr="007553F0">
        <w:t>appenders</w:t>
      </w:r>
      <w:proofErr w:type="spellEnd"/>
      <w:r w:rsidRPr="007553F0">
        <w:t xml:space="preserve"> and configuration options you can customize to your liking. For more information regarding customizing your configuration, check out the </w:t>
      </w:r>
      <w:hyperlink r:id="rId7" w:tgtFrame="_blank" w:history="1">
        <w:r w:rsidRPr="007553F0">
          <w:rPr>
            <w:rStyle w:val="Hyperlink"/>
          </w:rPr>
          <w:t>Log4Net documentation</w:t>
        </w:r>
      </w:hyperlink>
      <w:r w:rsidRPr="007553F0">
        <w:t>.</w:t>
      </w:r>
    </w:p>
    <w:p w14:paraId="39126B38" w14:textId="77777777" w:rsidR="007553F0" w:rsidRDefault="007553F0" w:rsidP="007553F0"/>
    <w:p w14:paraId="12A8079A" w14:textId="77777777" w:rsidR="007553F0" w:rsidRDefault="007553F0" w:rsidP="007553F0">
      <w:pPr>
        <w:pStyle w:val="Heading1"/>
      </w:pPr>
      <w:bookmarkStart w:id="3" w:name="_Toc455932422"/>
      <w:r>
        <w:t>More Information</w:t>
      </w:r>
      <w:bookmarkEnd w:id="3"/>
    </w:p>
    <w:p w14:paraId="53385185" w14:textId="77777777" w:rsidR="007553F0" w:rsidRDefault="007553F0" w:rsidP="007553F0"/>
    <w:p w14:paraId="329C4C76" w14:textId="77777777" w:rsidR="007553F0" w:rsidRPr="007553F0" w:rsidRDefault="007553F0" w:rsidP="007553F0">
      <w:r>
        <w:t>Setting up Logging</w:t>
      </w:r>
    </w:p>
    <w:p w14:paraId="312E08FC" w14:textId="77777777" w:rsidR="007553F0" w:rsidRDefault="007663AF" w:rsidP="007553F0">
      <w:hyperlink r:id="rId8" w:history="1">
        <w:r w:rsidR="007553F0" w:rsidRPr="002D34E4">
          <w:rPr>
            <w:rStyle w:val="Hyperlink"/>
          </w:rPr>
          <w:t>http://developer.couchbase.com/documentation/server/4.0/sdks/dotnet-2.2/setting-up-logging.html</w:t>
        </w:r>
      </w:hyperlink>
    </w:p>
    <w:p w14:paraId="4E1B7547" w14:textId="77777777" w:rsidR="007553F0" w:rsidRDefault="007553F0" w:rsidP="007553F0"/>
    <w:p w14:paraId="0E6EF472" w14:textId="77777777" w:rsidR="007553F0" w:rsidRDefault="007553F0" w:rsidP="007553F0">
      <w:r>
        <w:t>Apache Log4Net Documentation</w:t>
      </w:r>
    </w:p>
    <w:p w14:paraId="51A4701C" w14:textId="77777777" w:rsidR="007553F0" w:rsidRDefault="007663AF" w:rsidP="007553F0">
      <w:hyperlink r:id="rId9" w:history="1">
        <w:r w:rsidR="007553F0" w:rsidRPr="002D34E4">
          <w:rPr>
            <w:rStyle w:val="Hyperlink"/>
          </w:rPr>
          <w:t>http://logging.apache.org/log4net/release/manual/configuration.html</w:t>
        </w:r>
      </w:hyperlink>
    </w:p>
    <w:p w14:paraId="2C6DD2F1" w14:textId="77777777" w:rsidR="007553F0" w:rsidRDefault="007553F0" w:rsidP="007553F0"/>
    <w:p w14:paraId="0C422931" w14:textId="77777777" w:rsidR="007553F0" w:rsidRPr="007553F0" w:rsidRDefault="007553F0" w:rsidP="007553F0">
      <w:r>
        <w:t xml:space="preserve"> </w:t>
      </w:r>
    </w:p>
    <w:sectPr w:rsidR="007553F0" w:rsidRPr="007553F0" w:rsidSect="00485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FF16F8"/>
    <w:multiLevelType w:val="multilevel"/>
    <w:tmpl w:val="AC605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3F0"/>
    <w:rsid w:val="00485B9C"/>
    <w:rsid w:val="007553F0"/>
    <w:rsid w:val="007663AF"/>
    <w:rsid w:val="009A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C31C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3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53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53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553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553F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53F0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663AF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663AF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663AF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663AF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663AF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663AF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663AF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663AF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663AF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663AF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3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4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http://logging.apache.org/log4net/release/manual/configuration.html" TargetMode="External"/><Relationship Id="rId8" Type="http://schemas.openxmlformats.org/officeDocument/2006/relationships/hyperlink" Target="http://developer.couchbase.com/documentation/server/4.0/sdks/dotnet-2.2/setting-up-logging.html" TargetMode="External"/><Relationship Id="rId9" Type="http://schemas.openxmlformats.org/officeDocument/2006/relationships/hyperlink" Target="http://logging.apache.org/log4net/release/manual/configuration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BD72F69-537C-0643-8800-9FED2E095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440</Words>
  <Characters>2512</Characters>
  <Application>Microsoft Macintosh Word</Application>
  <DocSecurity>0</DocSecurity>
  <Lines>20</Lines>
  <Paragraphs>5</Paragraphs>
  <ScaleCrop>false</ScaleCrop>
  <LinksUpToDate>false</LinksUpToDate>
  <CharactersWithSpaces>2947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Cavnar</dc:creator>
  <cp:keywords/>
  <dc:description/>
  <cp:lastModifiedBy>Alex Cavnar</cp:lastModifiedBy>
  <cp:revision>2</cp:revision>
  <dcterms:created xsi:type="dcterms:W3CDTF">2016-06-23T17:36:00Z</dcterms:created>
  <dcterms:modified xsi:type="dcterms:W3CDTF">2016-07-10T21:44:00Z</dcterms:modified>
</cp:coreProperties>
</file>