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Research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复杂金融系统中的十种控制算法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把金融思想从“流派之争”重构为复杂系统中的边界选择、状态估计、反馈更新、风险控制与长期生存问题。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knqbtvtf5a7pg7fdlmpu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返回投资研究栏目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SCHOOLS TO CONTROL ALGORITHMS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金融大师的差异，首先是如何压缩复杂性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价值、宏观、量化与概率并不是互斥答案。它们是有限认知主体面对同一个高维、反身、非平稳市场时，选择的不同系统边界与控制回路。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核心判断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投资体系首先不是“你相信什么”，而是“你决定忽略什么”。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UNIFIED SYSTEM MODEL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𝓕 = (X, A, B, P, I, L, R, 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真实经济状态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市场参与者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信念结构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流动性与杠杆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制度规则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价格来自现实，又通过信念、行动与融资条件反过来塑造现实。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REFRAME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从“思想流派”再往下一层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哲学框架解释一个人为什么采用某种方法；系统论继续追问，这套方法究竟切掉了什么、观测了什么，又怎样处理错误。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系统边界怎么切？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什么变量值得建模？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哪些风险能预测？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Uncertainty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错误如何反馈？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怎样活着继续复利？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THE MARKET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金融市场不是单向定价器，而是反身系统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现实、信念、价格、行动和制度互为输入与输出；观察者并不站在系统之外。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Xₜ₊₁ = F(Xₜ, Aₜ, Bₜ, Lₜ, Rₜ, ξₜ)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Pₜ = G(Xₜ, Bₜ, Lₜ, Aₜ)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Bₜ₊₁ = U(Bₜ, Pₜ, Iₜ)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ADAPTIVE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部分可观测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真实状态不可直接读取，只能由财报、价格、信用与宏观数据间接估计。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投资者的信念与行动会改变价格，甚至改变被观察的基本面。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非线性与肥尾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小扰动可能引发巨变，极端事件的重要性远高于正态分布直觉。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不同目标、时间尺度、杠杆和规则的参与者共同生成市场状态。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非平稳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规律会因资本进入、制度变化和技术进步而衰减甚至消失。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资产、机构、信用与叙事相互连接，局部风险可能级联扩散。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TEN ALGORITHMS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十位人物，十种控制复杂性的算法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先看他们主动建模和主动放弃的对象，再展开各自的系统机制。卡片可单独展开，不必一次读完所有人物。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人物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主动建模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主动放弃</w:t>
            </w:r>
          </w:p>
        </w:tc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控制机制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巴菲特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企业长期现金流系统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短期市场与宏观预测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缩小边界 + 安全边际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芒格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企业及跨学科生态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单因子解释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多模型交叉验证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西蒙斯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价格数据的统计结构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人工语义与故事解释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系统辨识 + 信号提取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索罗斯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信念—价格—基本面反馈环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稳定均衡与永久真理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反身性 + 临界点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马克斯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周期位置与风险偏好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未来点预测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状态估计 + 防御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科斯托拉尼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资金、心理与筹码结构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精细基本面建模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群体动力学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德鲁肯米勒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流动性与跨资产反馈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长期固定观点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实时反馈 + 快速重构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达利欧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宏观因果结构与周期机制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个别企业故事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模型型鲁棒控制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塔勒布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脆弱性、尾部与收益形状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尾部概率精确估计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凸性 + 去脆弱</w:t>
            </w:r>
          </w:p>
        </w:tc>
      </w:tr>
      <w:tr>
        <w:trPr>
          <w:tblHeader w:val="false"/>
        </w:trPr>
        <w:tc>
          <w:tcPr>
            <w:tcW w:type="pct" w:w="25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索普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局部概率优势与证券关系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宏观方向</w:t>
            </w:r>
          </w:p>
        </w:tc>
        <w:tc>
          <w:tcPr>
            <w:tcW w:type="pct" w:w="25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Edge + Hedge + Sizing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巴菲特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Reduction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可知子系统 + 鲁棒余量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能力圈不是一种谦虚姿态，而是主动缩小状态空间：只进入主要变量能够被压缩到可理解范围的企业。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𝓕 ⊃ Businessᵢ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Customers → Revenue → Margin → Cash 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边界选择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寻找状态转移函数相对稳定的局部系统，不预测全部宏观变量。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安全边际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像工程中的 Robustness Margin，即使模型存在误差，系统也不至于失效。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选择变化更慢、更可理解的系统，而不是让自己适应整个市场。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芒格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Ensemble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多模型 + 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企业优势并非单因素作用，而是品牌、规模、网络效应、习惯、转换成本与文化的耦合结果。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Outcome = f(F₁, F₂, …, Fₙ, interactions)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 ∂²Outcome / ∂Fᵢ∂Fⱼ &gt; 0 → 协同放大 / 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“多元思维模型”不是知识收藏，而是人脑版 Model Ensemble：不同模型像不同传感器，对同一现实交叉观测。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西蒙斯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Identification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信号提取 + 变量隔离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接受“为什么”可能不可得，但要求“什么模式能稳定预测”必须可检验。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yₜ = h(xₜ) + εₜ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 = α + βM + ε；若优势来自 α，则通过对冲使 β ≈ 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这是局部结构提取与无关变量剥离，而不是为整个市场编写解释性故事。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索罗斯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Reflexivity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正反馈 + 临界跃迁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Belief → Action → Price → Fundamental → New Belief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观察者位于系统内部。价格不仅反映现实，也通过融资成本、抵押品、信心与资本流动改变现实。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Feedback Gain &lt;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扰动逐渐衰减，系统趋向稳定。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Feedback Gain &gt; 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过程自我强化，直至真实约束触发相变。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霍华德·马克斯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Estimation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周期位置 + 防御控制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未来难以精确预测，但当前状态仍可估计。仓位因此不是未来点预测的函数，而是当前风险状态的函数。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zₜ = f(Credit, Sentiment, Valuation, Risk Appetite)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 Size = g(Current Risk State)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这是一套依据信用、情绪、估值与风险偏好进行反馈调节的防御控制系统。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科斯托拉尼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Population Dynamics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资金 + 心理 + 筹码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ΔPₜ = F(Liquidityₜ, Sentimentₜ, HolderStructureₜ)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“固执者—犹豫者”对应具有不同资本、杠杆、时间尺度和反应函数的主体。筹码从稳健资本转向高杠杆短线资本时，系统脆弱性随之上升。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鸡蛋理论的深层结构，是资产所有权结构的相变。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德鲁肯米勒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Real-time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实时反馈 + 快速重构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Hypothesis → Price Feedback → Update → Position Change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股票、债券与汇率是同一隐藏经济状态的不同传感器；传感器冲突时，模型必须重估。止损也像控制系统的 Reset / Anti-windup，先清掉错误仓位，避免错误观点继续累积。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核心优势不是永远看对，而是模型更新得足够快。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达利欧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Model-based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因果模型 + 多环境生存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Economy = Machine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Logic → Principle → Algorithm → Decision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宏观系统可以被部分因果化，但 All Weather 的成熟之处在于：即使模型很强，也不让组合依赖单一预测。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Forecast Dependence ↓ → 多环境生存能力 ↑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成熟的系统工程不是“模型很准”，而是“模型错了系统也不能死”。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塔勒布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Convexity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肥尾 + 反脆弱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与其精确预测未来状态，不如研究收益函数面对极端状态时的形状。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Payoff = f(x)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f''(x) &gt; 0 → 凸性；f''(x) &lt; 0 → 凹性 / 脆弱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不必精确知道黑天鹅的概率，只需确认它发生时系统是否会归零。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Assume Forecast Wrong → Design Payoff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 &gt; Prediction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索普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Stochastic Control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优势 + 对冲 + 仓位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不解释整个宏观世界，只在局部可测区域内寻找可验证的概率优势。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Edge = pb − q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f* = (bp − q) / 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找到 Edge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剥离无关风险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决定下注比例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目标不是单期收益最大化，而是约束破产风险后的长期几何增长。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KEY DUALITIES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真正重要的不是排队，而是对偶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把思想家放在同一条排名线上会损失信息；把他们放进关键张力中，差异才会显现。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/ UNKNOWN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达利欧 ↔ 塔勒布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达利欧：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未知近似于尚未理解；尽可能扩充因果模型。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塔勒布：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未知包含不可知；从预测转向结构免疫。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LOCAL / TAIL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索普 ↔ 塔勒布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索普：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在模型有效的局部区域内优化。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塔勒布：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在模型可能失效的尾部区域设计生存。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SLOW / FAST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巴菲特 ↔ 德鲁肯米勒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巴菲特：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选择变化更慢的系统。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德鲁肯米勒：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提高反馈频率，适应快速变化。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 / REFLEXIVITY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巴菲特 ↔ 索罗斯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巴菲特：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Value → Price。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索罗斯：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↔ Value ↔ Belief。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依赖预测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PREDICTION ↔ ROBUSTNESS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依赖鲁棒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Dalio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Simons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Thorp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Marks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Soros</w:t>
      </w:r>
      <w:r>
        <w:rPr>
          <w:rFonts w:ascii="Aptos" w:cs="Aptos" w:eastAsia="Microsoft YaHei" w:hAnsi="Aptos"/>
          <w:b/>
          <w:bCs/>
          <w:i/>
          <w:iCs/>
          <w:strike w:val="false"/>
        </w:rPr>
        <w:t xml:space="preserve">Taleb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巴菲特通过“只进入无需频繁预测的稳定系统”，部分绕开了这条轴。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EVOLUTION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金融认识的六次加维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这不是人物的高低排序，而是金融问题从稳定结构逐步扩展到信息、反馈、非线性与生存约束。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稳定子系统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巴菲特通过缩小边界，寻找局部可知、可持续的系统。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相互作用与涌现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芒格把企业理解为多因素耦合，而非单一因果链。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EMERGENCE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信息与计算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西蒙斯从噪声中提取统计结构，把市场视为可辨识信息系统。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反馈与反身性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索罗斯把观察者放回系统，让信念与价格形成动态闭环。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状态估计与实时控制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马克斯、科斯托拉尼与德鲁肯米勒判断当前状态，并依据反馈调整行为。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CONTROL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非线性、鲁棒与随机控制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达利欧、塔勒布与索普分别从模型工程、肥尾凸性与概率下注解决长期生存。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SURVIVAL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CLOSED LOOP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投资不是一次预测，而是闭环控制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现实只能被有限观测，行动又会进入市场。成熟体系必须把收益与新信息作为反馈，持续更新内部模型。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真实世界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xₜ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有限观测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yₜ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内部模型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仓位行动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市场反馈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Rₜ₊₁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UPDATE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Mₜ₊₁ = U(Mₜ, yₜ₊₁, Rₜ₊₁)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Observe → Estimate → Act → Feedback → Adapt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模仿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资本流入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优势衰减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Edge → 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金融比普通控制问题更难：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市场会学习你。一个策略持续赚钱，会吸引模仿与资本，最终消灭自身规律。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META SYSTEM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成熟体系不是第十一种流派，而是模型调度系统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元投资系统不强求一个模型解释所有问题，而是判断当前任务应调用哪种模型，以及何时切换。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META-INVESTMENT SYSTEM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模型选择与切换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问题识别 · 边界设定 · 反馈更新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Buffett · Munger · Dalio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状态估计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Marks · Kostolany · Druckenmiller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动态学习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Simons · Soros · Druckenmiller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鲁棒控制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Taleb · Thorp · Buffett · Dalio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企业长期价值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Buffett + Munger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当前市场状态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Marks + Druckenmiller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反身泡沫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Soros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结构化数据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Simons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局部概率优势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Thorp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不可测尾部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Taleb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多环境生存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Dalio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资金与筹码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Kostolany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OBJECTIVE FUNCTION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目标不是最高单期收益，而是长期生存后的复利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复杂系统中的最优策略，必须同时约束破产风险与模型不确定性。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ROBUST GROWTH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maximize E[log W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]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subject to P(Ruin) &lt; 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先保证系统不会退出游戏，再利用可识别优势让资本复利。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安全边际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避免愚蠢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防御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凸性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Kelly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· FOUR CAPABILITIES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完整投资系统需要四类能力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任何一类长期缺失，都可能构成结构性盲区；不必每项世界级，但不能完全没有其中任何一项。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结构识别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WHAT DRIVES THE SYSTEM?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真正驱动系统的状态变量是什么？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状态估计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WHERE ARE WE NOW?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当前位于哪个阶段、风险状态与反馈区间？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动态学习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 DO WE UPDATE?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现实反馈与模型冲突时，怎样快速修正？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鲁棒控制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HOW DO WE SURVIVE?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无法知道未来时，怎样避免毁灭性损失？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 · CONCLUSION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他们不是十个互斥流派，而是十种控制算法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每套思想都在回答同一个更底层的问题：有限认知主体，怎样在复杂金融系统中长期生存并提取优势？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巴菲特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只进入真正可理解的稳定子系统。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芒格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用多个模型逼近多层耦合的现实。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西蒙斯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从噪声中识别可重复的统计结构。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索罗斯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把信念、价格与现实放进反身闭环。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不预测终点，估计系统当前状态。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科斯托拉尼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以资金、心理和筹码解释群体动力。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德鲁肯米勒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让价格反馈持续重构内部模型。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达利欧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因果化决策，并为模型错误保留生存空间。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塔勒布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不预测灾难，设计不会被灾难摧毁的结构。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索普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只下注局部可测优势，并科学控制规模。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更高一级的金融思想，不是寻找永远正确的模型，而是设计一个能选择模型、更新模型、管理模型错误，并在不可知世界里持续生存的元系统。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本页是对附件观点的系统论可视化重构，用于思想比较与学习，不构成投资建议或对任何方法有效性的保证。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urxs1fcfzbzv681-7zeeu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https://cavno.org/investing/research/financial-thought-systems-reconstruction/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复杂金融系统中的十种控制算法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nqbtvtf5a7pg7fdlmpua" Type="http://schemas.openxmlformats.org/officeDocument/2006/relationships/hyperlink" Target="http://127.0.0.1:5509/investing/research/" TargetMode="External"/><Relationship Id="rIdurxs1fcfzbzv681-7zeeu" Type="http://schemas.openxmlformats.org/officeDocument/2006/relationships/hyperlink" Target="https://cavno.org/investing/research/financial-thought-systems-reconstructio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复杂金融系统中的十种控制算法</dc:title>
  <dc:subject>用系统边界、反馈、状态估计与鲁棒控制，重构十位金融思想家的复杂性处理算法。</dc:subject>
  <dc:creator>Cavno</dc:creator>
  <cp:keywords>金融思想, 系统论, 控制论, 复杂系统, 投资方法</cp:keywords>
  <dc:description>用系统边界、反馈、状态估计与鲁棒控制，重构十位金融思想家的复杂性处理算法。</dc:description>
  <cp:lastModifiedBy>Un-named</cp:lastModifiedBy>
  <cp:revision>1</cp:revision>
  <dcterms:created xsi:type="dcterms:W3CDTF">2026-09-23T19:19:07.045Z</dcterms:created>
  <dcterms:modified xsi:type="dcterms:W3CDTF">2026-09-23T19:19:07.045Z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