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付鹏 · 大类资产投研框架 · 课程内在逻辑重构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Research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付鹏 · 大类资产投研框架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华尔街见闻大师课全 35 讲的内在逻辑重构：三大核心问题、全球三级分工、利率为内核的资产传导、四类资产打法与策略维度，附编者分析与评价。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ej0dqbpj8rrgjtrdy_ck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返回投资研究栏目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课程内在逻辑重构 · 依原课观点自洽呈现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付鹏 · 大类资产投研框架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从世界观到下单颗粒度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华尔街见闻大师课 · 全 35 讲 · 约 11 万字文稿 · 1390 页课件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这门课要解决的不是「看多还是看空」，而是一个更基础的问题：当一个宏观叙事讲完之后， 到底靠什么把它落到一笔可以下单的交易上。付鹏把这段普遍缺失的中间链条摊开讲了三十五讲—— 从「财富如何创造与扩张」的世界观，到全球三级分工的正负反馈，再到利率如何逐级传导至商品、汇率与股票， 最后回到最容易被忽略的一环：你自己的资金属性、年龄与体力，决定了同一套逻辑对你意味着完全不同的策略。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录制时间约 2019 年上半年（据文中「美债 3%」「降息预期」「去年 80 美金油价」等时点推定）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一页总览：这门课在说一件什么事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一条主线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经济增长 ＝ 分工分配创造的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长期斜率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＋ 债务杠杆造成的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短期偏离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。偏离终须回归，唯一悬念是「哪个部门买单」。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一个降维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同一模型向下适用于单一资产：股价 ＝ 价值斜率 ＋ 投机性波动。所以「投机也是一种价值」，只是它不属于斜率那一部分。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一个内核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全球资产的因只有一个——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利率（美债）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，即负债成本。汇率、商品、股价都是结果。在两个结果之间建立因果，是最常见的研究错误。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一种语言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而不是价格来读周期：低波动率＝正反馈（拿着斜率），高波动率＝系统性回归（防御）。二进制，无需预测点位。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框架只适用于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大类资产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（流动性足、可对冲、宏观敏感）。苹果、大枣、小盘股不在其中，那是另一套微观游戏。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一个收尾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 ≠ 策略。从逻辑到事件、到策略、到风控、到你的资金属性与生命周期，中间还有很长的路——这段路没人能替你走。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问题意识：那段被两边都扔掉的中间链条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经济学家与交易者为什么互相看不上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付鹏对这道裂缝的诊断很直接：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宏观经济学家讨论的从来不是对错，而是原因、可能的结果与可能的方法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 而交易者需要的是「因此我该怎么做」。两边各自走向极端——一边写完一大段中东地缘、能源战略， 然后「邦当」一声直接落下结论「油价要涨」；另一边则干脆宣称宏观无用，只看价格与盘口。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「左边讲的我能听懂，右边的结论我能听懂，好，干。但是这个中间缺了很多很多很多。」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他认为两种极端都错。真正的工作在中间：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宏观事件通过什么路径、在什么期限上、作用于哪一段价格结构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课程举了个即时的例子——沙特承诺增产这件事已经作用在远端价格上，近端只受情绪影响而供需未变， 于是形成高危的 Back 结构；把这段传导讲清楚，结论自己就长出来了，不需要谁来「落」。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先划边界：什么才算「大类资产」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框架不是万能钥匙，第一讲先做减法。能进入大类资产框架的，要同时满足流动性充足、参与者足够、 交易与交割制度顺畅、且对宏观变量敏感；不满足的属于「小众资产」，其价格由微观要素主导—— 交割、仓库、品级、参与者、交易制度，跟今天全球宏观怎么样 who care。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利率债与主要债券 · 主要汇率 · 原油与铜 · 成熟市场权益（以 ETF 与龙头为主）· 黄金（按债券逻辑）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观察但不参与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新兴市场汇率（韩元、兰特、比索、雷亚尔）· 新兴市场股市 · 农产品 · 小众金属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易错分类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黄金是债券，白银是商品。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2011—2012 年中资在白银上的巨亏，根子就是把白银当黄金看，忽略了它的商品属性，被对手抓住。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同一原则也解释了他为何几乎不谈个股：单一公司的微观变量（大股东意图、财务真伪、并购运作） 远多于宏观框架能覆盖的范围。「与其主动挑，不如买 ETF」——这不是懒，是承认能力圈边界。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底层逻辑：一切都从三个问题长出来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分工分配 · 债务杠杆 · 收入贫富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付鹏把全部经济世界观压缩成三个问题，并指出它们分属不同层级、由不同的人回答：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分工与分配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——财富如何被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创造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。《国富论》的起点；延伸到国与国之间，就是「全球经济一体化」。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债务与杠杆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——财富如何被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扩张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。金融业的本质就是掌控债务与杠杆的人，达利欧把这一层讲得最透。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收入与贫富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——扩张之后如何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分配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。金融圈几乎没人写它，因为「不属于我们的范畴」，但它才是矛盾的最终去处。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三者叠在一起会跳出经济学，进入人文社科——这正是他对 2008 年后的忧虑： 危机并未结束，而是延续到了最危险的地方，即收入与贫富的矛盾。 他给出的对照是：索罗斯的功力在第一层（国际分工与资本流动），达利欧的功力在第二层（债务的生成、毁灭与化解）， 第三层则基本无人系统讨论。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顺带一句祛魅：他认为《金融炼金术》被误读了。「反身性」被冠以哲学之名， 但索罗斯是标准理科生，书里大量内容是全球经济一体化反馈路径的总和，不是心灵鸡汤。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三段曲线：劳动价值、债务价值、杠杆价值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课程最核心的一张图，是把上述三问合成一条曲线。横轴是时间，一条直线代表劳动收入的自然增长（斜率由技术与效率决定）， 一条曲线代表实际财富的累积——两者的差值就是贫富。曲线依次经过三段：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劳动价值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收入与斜率吻合。学徒跟着大厨，今天两千、将来三万，中间只是时间价值。 家庭背景与教育造成差异，但不造成最严重的贫富。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债务价值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一部分人明白「光有收入不够」，看到生意就借钱。负债者与纯储蓄者从此拉开。 对应到宏观，就是以房地产为首的债务扩张。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杠杆价值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追问「如何借到更多、更快」。今天全部金融设计的基准原理， 就是资产负债表上如何拿到那笔负债、如何增加杠杆。财富在极短时间内累积，曲线陡峭上翘。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1 · 三段曲线：长期斜率由技术与效率决定，金融化曲线的偏离即贫富。 第一段两线吻合，第二段债务开始主导分配，第三段杠杆使差值急剧放大——偏离终须回归，问题只是哪个部门买单。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于是「干金融强于干房地产、干房地产强于干实体」这种普遍体感，在图上有了位置——它不是价值判断，是结构结果。 而三段之间的差值持续放大，就是泡沫，也是贫富。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推论一（时间函数）：当资产价格涨而收入不涨，唯一的办法是拉长折现的期限—— 二十年变四十年、四十年变八十年，最后需要儿子还、孙子还。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所以债务的尽头是人口问题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 没有人口去承接时间函数，债务就不可持续，资产价格长期低迷。日本证明过，欧洲正在证明。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推论二（货币政策的边界）：放水只是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稀释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债务，不解决债务。 水最终沉淀在掌握资产与杠杆的人手上，富者恒富，底层承担更大负债而总收入不增。 「所以结构性矛盾要远远比货币政策更重要。」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同一模型的降维：从宏观到一只股票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这个框架真正的力量在于可以整体下移一个层级。把股价看成一个微型社会：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股价 ＝ 价值部分（企业盈利、技术改进、股息，即斜率）＋ 投机部分（债务与杠杆推动的偏离）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偏离过大即为高估。由此得到一个对中美市场的判别：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成熟阶段市场（美股）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发展阶段市场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斜率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高。制度成熟、尊重股东、股息分红稳定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低。大部分公司不提供长期斜率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波动来源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估值偏离 或 流动性冲击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投机性波动为主，放量高换手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最优策略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被动配置 ETF ＋ 用衍生品对冲两类风险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重交易而非长期配置；符合条件的标的极少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关注什么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估值是否偏离、负债成本是否抬升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还有没有人接、能否换手、杠杆率是否到极值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「不是巴菲特成就了美国证券市场，是美国证券市场成就了长期价值投资。」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这句话是整个降维的注脚：长期价值投资之所以在美国有效，是因为市场结构（监管、成熟度、参与者） 支撑了那条高斜率；迷信它之前，先确认自己所在的市场是否具备实现它的条件。 在投机主导的市场里，他的原则是——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我不关心消息是真是假，我只关心对手盘信不信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最容易被忽略的一句：杠杆是制度许可，不是自然周期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「杠杆可不是自然生成的，杠杆一定是制度的监管。」这句话把「盯政策」这件事从玄学拉回了机制： 一小部分人决定你什么时候可以加、什么时候必须减。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他用自己的路径做例证：为什么 2009 年回国？不是因为金融危机，而是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杠杆的迁移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2009 年两会「做大做强金融」、3 月 31 日证监会 61 号令放开中小板创业板与前端股权投融资， 杠杆从伦敦与纽约迁到了上海与北京，「金融从业自然随之迁移」。 同理，若未来某地开始收紧，从业者理应离开。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哪里有负债与杠杆，就去哪里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——这是观察政策的唯一目的。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全球三级分工：正反馈、分配机制与核心矛盾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三级架构，以及各自的债务落在哪里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全球宏观模型被简化为三类角色：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消费国 — 生产国 — 原材料输出国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。关键不在角色本身， 而在于每类角色的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债务落点不同，因而脆弱点完全不同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消费国（美、英）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负债集中在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居民部门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。金融机构加杠杆承接。最怕利率抬升 → 次贷危机正是居民部门债务与收入的差值买单。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生产国（中国、越南）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负债集中在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企业/生产部门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。最怕 PPI 通缩打击收入端 → 收入一塌，高负债立刻出问题。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原材料国（澳、新）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两个部门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都有且相互牵连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，且缺乏储蓄垫底。所以澳大利亚是三段式：矿业出问题 → 立刻传导到房地产。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2 · 三级分工与债务落点。角色不同，脆弱点完全不同——这解释了为何同一个宏观冲击， 在美国爆发于居民部门、在生产国爆发于企业部门、在澳洲则从矿业一路传导到房地产。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这解释了一个常见困惑：为何 2016 年中国供给侧改革让钢价与铁矿石反弹，澳洲经济却继续变差？ 因为那是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供给端与结构性手段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 2009—2010 年那种总需求手段；总需求没扩，产业链上游就分不到红利。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正反馈的完整链条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把三级架构与债务杠杆叠起来，就得到全球资产的标准正反馈路径。付鹏强调它是一条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自我强化的环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3 · 正反馈环。课程反复强调的「循环」并非比喻：每一步都为下一步创造条件， 直到劳动力成本抬升迫使制造业外迁，机器进入下一轮分工转移。负反馈是这条环的反向运行。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一个反直觉的推论顺带成立：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「高利率抑制经济增长」在这个结构里是伪命题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生产国的需求不来自内生，而来自外部；当越南民间借贷成本 17%—18%，经济该增长照样增长。 「是结构分工分配决定了你的经济增长」，不是货币政策。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两种分配机制，两种社会后果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这是全课最见功力的一段，也是把经济分析推向政治判断的关键一步。同样是全球化受益， 分配机制的方向不同，社会后果截然相反：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生产国：自下而上（税负式）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消费国：自上而下（福利式）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路径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老百姓先赚到 100，政府通过税收、卖地、其他方式各取一部分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大公司与资本先拿走大部分，再通过社会福利体系向下支撑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为何可忍受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总收入在增长，被拿走仍然高兴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底层收入不增，而居住地房价翻倍，生活压力直接放大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矛盾指向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相对分散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直接指向「谁拿走了」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制度出口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行政手段调配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民选制度 → 喊民粹就有选票 → 特朗普当选、英国退欧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还有一个常被忽略的细节：西方的社会福利保障体系有分配机制，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但房地产不在这个机制内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于是被推高的土地与房价，成了福利体系接不住的那部分——矛盾从这里溢出。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核心矛盾：蛋糕不长，分配就是零和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教科书式的全球化设想是「你干高端、把低端给别人」，但付鹏指出这只停留在理论上：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任何一个国家内部都存在中高低三层分工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。当低端全部迁走，本国原本承担低端制造的人怎么办？ 「让干了一辈子汽修的人去写代码」——不可能。铁锈带、Newcastle、Sheffield 就是答案。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于是核心矛盾成立：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只有总蛋糕不断增长，才具备和平分配的基础；一旦总量停滞，你多必然我少，分配转为零和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他举了一个足够冷静的例子：从爱国角度当然希望中国芯片强大，但从交易框架看， 「如果我们什么都能干」，对应的策略就是做空韩国——因为你的好必然是他的差。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由此得到课程对大格局的判断：全球经济一体化已经结束，进入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区域经济一体化与国家间竞争加剧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的长周期； 各国手段取决于其分工位置，对内政策工具越少的经济体（欧洲、日本、澳洲、新西兰、加拿大）结构矛盾越突出， 「日本化」会蔓延。而中国的特殊困难在于人口基数：低端被拿走、升级高端则直接碰撞德国与欧洲， 十几亿人口无法全部转为白领——这是框架内的开放难题，课程没有给出解答。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资产的内核：所有价格都是利率的结果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别在两个结果之间建立因果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这是全课最锋利、也最能立刻纠正读者习惯的一条方法论。「因为美元涨了，所以其他资产怎么样」 ——这句话在大类资产框架里是错的。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汇率、商品、股价都是结果，它们共同的因是利率变动。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拿两个结果互相解释，当然能看到相关，但那不是因果。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因此全球交易的中枢是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美债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：它决定了最主要资金的负债端成本。 真正的动作顺序是「先看资产负债表，再由它派生出资产关系」—— 调配资产时先问负债成本发生了什么，而不是先问价格涨跌。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4 · 因与果的层级。工作顺序因此被固定下来：先看负债端发生了什么，再配资产端； 而不是先看价格涨跌，再倒推理由。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波动率：把「永远涨」的图译成周期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单看美股 K 线，得到的结论只能是「永远涨」，没有任何周期可读，也无法与其他资产对标。 付鹏的处理是换一个观察变量——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，把连续的价格压缩成近乎二进制的序列：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8590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5 · 波动率作为周期语言。分清风险性质极其重要：1997—2000 是估值泡沫， 2008 是流动性危机——后者之下，负债成本降得比资产跌得更快，「买什么都是对的」。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低波动率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＝正反馈良性循环。对应权益就是沿斜率上行——买 ETF、拿着即可。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＝系统性风险回归。此时才需要防御，而且要分清是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估值问题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（1997—2000）还是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流动性问题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（2008）。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一个由此产生的重要判断：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2008 年与科技股估值无关，那是流动性危机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在 2008 年的任何时间点买科技股都是对的——因为基准利率被压到 0.25%，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负债成本下降的速度快于资产价格下跌的速度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，所以哪怕资产在跌，对你依然划算。 这正是「用负债衡量资产」的思维方式，与只看 PE 的习惯完全不同。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长短端利差，以及一个精巧的对冲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长短端利差倒挂常被简化成「美股要跌」。付鹏的修正是：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它威胁的是投机性波动那一部分，而非长期斜率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长期斜率的风险要等财报——盈利见顶、增速下行才算数。既然要对冲的只是投机部分， 那就应该找一个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纯投机波动、几乎没有斜率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的标的来做空。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他给出的答案是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日本东证指数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：1990 年之后日股沦为全球资本流动的对标物，高点长期停在 1800 一线， 完全没有斜率，波动严格跟随美债长短端利差（曲线走平则涨、倒挂则滞涨、临近扩开则跌）。 于是组合成立——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左手持有标普 ETF 拿斜率，右手做空东证对冲利率带来的投机性冲击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 两者之差，恰好就是那条长期增长的黄线。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0972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7 · 把斜率与投机分离。1990 年后日股沦为全球资本流动的对标物，高点长期停在 1800 一线、 严格跟随美债长短端利差，因此成了对冲投机性波动的理想标的。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跨资产背离＝把仓位降下来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跨资产观察的用途不是找结论，而是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防风险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。当债券波动率、原油、长短端利差三者出现错配时， 不要争论谁对谁错——「既然都发生了，两个都是对的」，只是在反映不同的变量（一个供给、一个需求）。 操作原则简单到近乎朴素：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同步的时候大胆点，不同步的时候小心点。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他常用的跨资产标尺是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澳元兑日元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：一端是原材料国货币，一端是套息融资货币， 两者的比值本身就是一个全球总需求与风险偏好的读数。 「看好正反馈不等于一定要买股票」——同一判断可以在多个资产上表达，选流动性与成本最优的那个即可。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研究方法：他实际上怎么干活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先解决负债，再寻找资产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2009—2014 年那笔「最大的交易」，被他拆成一句话：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借入零成本美元，转投人民币端资产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当时美国真实利率为负、人民币每年单边升值约 3%、借贷成本仅两点几——实际借贷成本是负的， 「只要借到美金，你就已经赚钱了」。剩下的只是选择资产容器：一级市场股权、二级市场股票、北京上海的住宅。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这里嵌着一个极重要的判断顺序：当资产价格偏离了价值部分，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价格就由对手盘的负债能力决定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所以他买 100 平米刚需房而非别墅——因为要考虑「我将来的交易对手会去买啥」； 所以看中小创——因为流通股极少，卖家稀缺，加杠杆的接盘方一旦出现，价格由卖方市场定价。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同一逻辑也解释了当年大宗商品的「反常」：铜等品种被用作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融资载体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（贸易融资绕开资本项目管制）， 产生了传统供需分析看不见的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金融性需求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。所以有些商品涨幅远超总需求增量，有些只反映正常增量—— 差别不在供给故事，而在它是否被用作套息工具。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承认不知道：把研究成本写进研究设计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这是全课最实务、也最反「全面研究」直觉的一段。原油的需求端，他明确说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「我这个比较实诚，我就可以明确地告诉你，做不来。如果按 BP 那个配置，我得养三百多号人， 你每年赚的钱还不够我给你发工资。」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替代方案是把全部精力压到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供给端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：管道、浮舱、库存等数据透明可购买，每月几千美金远比养研究员便宜； 另一侧是政治、战争、地缘与欧佩克，本质上是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这不是偷懒，是把「研究的边际成本 vs 边际收益」显式纳入了框架设计—— 在多数机构追求「全覆盖」的语境下，这种取舍相当罕见。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抓临界值，而不是猜目标价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他反复说原油「好做」，但好做仅限于做一段趋势，绝不适合超短线。所谓好做，指的是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临界值会自己出现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：当近月价格与远端结构给出的信号发生分歧（比如故事驱动近月上冲、 远端因增产承诺纹丝不动），临界值就到了。「我不 care 那一块钱两块钱，那是风控和交易员的事。」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「临界值明明出现了，总是告诉自己不信，而市场结构已经发生变化了，还不信——这是他们最大的毛病。」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读措辞，读高频利率，别等央行开口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两件具体的手艺，都是「抢在共识形成之前」：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读新闻的措辞而非结论。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沙特说「油价已接近均衡状态」，多数人理解为「接近」， 他的解读是「已经均衡了，油价处在非常舒服的区间」。这种语感来自笨功夫（见下条）。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用利率市场的高频数据替代央行的低频声明。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央行一个月才 review 一次， 而债券交易员每天都在为货币政策定价。他常看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隔夜指数掉期（OIS）的期限结构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 短端与长端 OIS 的差值一旦突然扩开，说明市场已开始 pricing 降息预期， 「我根本不需要等到你央行发表声明」。2012 年做空澳元正是靠这个信号—— 汇率还在横盘，OIS 已率先突破区间。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笨功夫：两张表与三十年的新闻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框架看起来轻盈，背后是不可跳过的体力活。他要求研究每个国家时，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把经常账户与资本账户的所有分支数据、以及历史上每一次变动的原因都做一遍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——「现在看到的框架背后，是每一个国家所有账户历史变动的分析」。 对新人的训练则是：回溯路透三十年的新闻，看在每个关键时点上他们说了什么、措辞是什么、没说什么。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他顺带指出一个容易搞错的细节，用来说明为什么必须看细表：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资本投资收益计入的是经常项目，而非资本项目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。不明白这一点，就看不懂澳大利亚这类国家 「债务与收入永远不平衡却长期没事」——好的时候隐藏问题，坏的时候放大问题。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四类资产的具体打法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商品：金融化如何改写供需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2000 年前后美国放开金融监管、允许金融机构涉足大宗商品之后，华尔街 FICC 部门渗入了 勘探、开采、生产、加工、冶炼、销售、仓储、物流、贸易的每一个环节。单看每一项都只是普通金融业务， 合起来却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改变了供应、需求、价格与季节性结构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影子库存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：铜可质押融资且不易变质，「我想让你看见库存就腾挪一下，不想让你看见就拉出来」。 交易所库存因此失去指示意义。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利率决定仓储游戏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：只要结构给出的时间价值高于资金成本，就有人玩仓储； 利差一旦抬升，游戏结束，货物显性化，价格承压。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这就是利率影响商品的具体通道。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：商品与债券共享这一维度，股票没有。「你看着价格已经很低了，横着买进去，一两年不涨也不赔钱？ 加上杠杆，本金就没了」——有些资产注定就是吃你的时间成本。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原油：全球调节器，与供给端的囚徒困境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油价被放在「利率性变量」的位置上，因为它同时作用于通胀、货币政策、资本流动、利差与投资回报率。 最精炼的一条是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油价的双杀结构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油价暴涨 → 杀发达经济体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消费国处在负债与杠杆一端，最怕利率抬升。通胀走高逼迫紧缩，泡沫与债务承压。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油价暴跌 → 杀新兴市场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生产国负债集中在企业部门。PPI 通缩打击收入端，收入一塌，高负债立刻出问题。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vnoCaption"/>
        <w:spacing w:after="160" w:line="360"/>
        <w:jc w:val="center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 6 · 油价的双杀结构与供给端博弈。这也是为什么原油被放在「利率性变量」的位置上—— 它同时作用于通胀、货币政策、资本流动与利差。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供给端则是一场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囚徒困境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：2014—2015 年沙特选择硬扛测试页岩油弹性，结果证明页岩油「减得快、增得快」， 弹性高于欧佩克；而沙特除生产成本外还有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财政成本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，扛不住。 于是调节阀彻底落到沙特一侧——「油价跌是因为沙特想增产，油价涨是因为沙特必须得减产」。 课程由此给出一个大胆预言：五到十年内欧佩克的全球定价能力将非常弱，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定价中心从利雅得迁到休斯顿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（地缘由华盛顿定，实际供需由休斯顿定）。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汇率：双账户、利差预期，以及杠杆这个真凶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汇率框架直接承自索罗斯《金融炼金术》的国际收支反馈，再嵌进三级分工：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经常账户与资本账户 → 资本流动 → 汇率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。两国之间比的是利差与利差预期， 所以他极少谈「美元指数」——那是一篮子加权的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，真正要拆的是欧洲和日本的政策变动。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最值得记的一句是他对「汇率难做」的重新归因：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难的不是框架，是工具与周期错配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英镑日内 80 个 BP 属正常正态波动，你用 200 倍杠杆去抓一段三五年的行情， 「前面看得再对也没用，后边是败的」。压低杠杆、把 review 周期放到一周甚至一月， 基于国际收支的汇率投资其实非常稳定。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案例落点在 2008 年英镑：次贷已爆发、美国大幅降息，而英格兰央行认为危机不会蔓延， 造成巨大利差而汇率在 2.0 上方横盘七个月——七个月里月初开盘价与月末收盘价几乎一致。 交易的实质是一个可证伪的判断：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危机会不会蔓延到英国、英格兰央行会不会认错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央行一次性降息补上利差，产生了媲美 1992 年狙击英镑的波动。「那样的机会你也得等上十到十五年。」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美股：用负债成本衡量贵贱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美股百年被切成五段，关键结论是：真正的长周期起点是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1993 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（1980 年里根改革后的结构性调整完成）， 而非 2008 年；此后仅两次大波动，1997—2000 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估值泡沫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，2008 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流动性危机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，性质完全不同。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衡量贵贱的方法有两重：席勒 CAPE（剔除盈利周期），以及他更强调的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基于利率的估值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用负债成本对标资产回报。近二十年只出现过两次「基于利率显出来的贵」：1997—2000， 以及 2017 年底至 2018 年美债收益率抬到 3% 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对应的操作不是清仓看空，而是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从进攻转防御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：继续持有 ETF 拿斜率， 同时用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公用事业板块 / 成长板块的比价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建立对冲——公用事业本质上是「用股票表达债券」， 直接对标利率与利差；待美联储真正降息后平掉公用事业腿，转为单边持有。 这类「先建比价对冲、再平一头转单边」的手法，同样适用于金银比、油铜比。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策略维度：把「人」放回框架里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最后两讲是全课的收束，也是最少被同类课程讨论的部分：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同一套逻辑，对不同的人意味着完全不同的策略。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资金属性决定行为，行为决定可选项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他拒绝给出通用建议，理由很硬：规模、封闭期、年龄、性格、家庭背景不同， 对同一交易思路的最优实现方式就不同。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对年轻人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「拼命挣工资，节省下来，找着机会 all in 一把。」——因为几万块钱做 10% 复利没有意义， 而你还有一次犯错的机会。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不要等到四五十岁再拿三十万去赌。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对已达第一阶段财富目标者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本金买 3%—4% 的债券，只用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 all in。 「人家拿利息赚十倍，我可以跟着玩；拿生命 all in 赚十倍的，我作为投资人肯定不投。」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「我一直想说，避免这一点——没有圣杯。每个人都有各自在这个维度上赚钱的思路，但你一定要清晰自己的特点。」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最伟大的交易员创造规则，而不是猜对行情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BP 的交易员在美国内陆管网调研时发现：若在库欣建仓库，就能在上游过剩时收储、下游旺季时释放， 从而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制造并吃下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那个价差。公司没批预算，他们找富国银行贷了两亿美元，三年赚回，两年后退休。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「对方根本不需要判断油价。」——在他看来这才是最伟大的交易员：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掌握了价格运行机制的关键节点，而不是在既定规则里猜方向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同类还有股指期货上市初期提前 15 分钟开盘的系统性漏洞、期货返还机制下的高频吃价差—— 收益来源可以完全不在「判断」这条路上。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不预测价格，只设定对应事件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被问「你看空澳元，觉得能到哪儿」，他的回答是「爱到哪儿到哪儿」。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决定平仓的不是价格，而是相反的事件是否出现。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整个流程被描述为一个循环：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调头寸与配置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2016 年供给侧改革后澳元反弹，单看价格会以为见底；但他关注的是「后面几个月澳洲经济数据是否改善、 结构性问题是否变化」——没改善，就确认只是反弹，于是平低位仓、留高位仓。 他同时强调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逻辑 ≠ 策略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：「拿着逻辑直接干，那也完蛋」；以及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应对策略 ≠ 交易策略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两者是不同层级的东西。风控也不只是资金管理——错过一波股票行情后， 转而在高位做国债期货表达同一判断，也是风控。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从下场交易到配置交易者：交易的生命周期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课程结尾谈的是体力与年龄——一个在投资内容里几乎不会出现的话题。 三十几岁通宵盯盘、四十几岁猝死或罹癌的比例，被他直接摆了出来。 结论是：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大的世界观不必变，但配置方法每五到十年就要换一次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，周期拉长、杠杆降低、比例下调，逐步后撤。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他自己 2014—2015 年之后已基本不再直接下场，转为参股五六家不同风格的投资公司 （程序化、量化、纯套利、纯投机、高杠杆投机、股票价值），按各自特点打包组合， 自己只把握总原则：低波动率时把钱交出去收 10% 出头的回报，付 2%—3% 管理费； 系统性风险来临时加大对冲性配置。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「做大类资产的公司，将来不要去自己下设交易者了」—— 你要做的是资产配置者，配的是不同资产里不同特点的交易者。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我的分析与评价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以下为本站编者观点，与原课程无关。评价基于文稿全文与课件目录， 并对照 2019 年之后已经发生的事实。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最有价值的三点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它补的是真正稀缺的那一段。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市面上宏观内容的通病，是「叙事 → 结论」中间缺失传导。 这门课把中间摊开——沙特增产先作用远端而非近端、利率通过仓储成本影响商品显性库存、 长短端利差威胁的是投机项而非斜率项。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这段链条是可证伪、可操作的，也是最难自学的部分。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「所有价格都是结果」是一记有效的当头棒喝。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用美元涨跌解释其他资产， 是研究报告里最普遍的伪因果。把利率认定为唯一的因、其余皆为果， 不仅纠正了逻辑，还直接改变了工作顺序：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先看负债端，再配资产端。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「用负债成本衡量资产贵贱」这一条，比任何估值指标都更能解释 2008 年为何「买什么都对」。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把研究成本与人的约束显式纳入框架。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原油需求端不看，因为养三百人不划算； 个股不碰，因为微观变量超出能力圈；策略随年龄与体力退坡而调整。 在一个普遍鼓吹「全覆盖、全天候」的行业里，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这种对边界的自觉比框架本身更稀缺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六条局限与风险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可证伪性偏弱，更像解释器而非预测器。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「偏离终须回归」没有给出时间与幅度的判据， 三段曲线也无法量化——付鹏自己也说「没法用纯数学方式去解释」。 这意味着它在事后极具解释力，事前却难以据此定仓位与止损。使用者必须自己补上这一层。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财政政策几乎缺席。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课程把「货币政策失效、结构问题无解」推到很强的位置， 但 2020 年之后美国的财政直达（CARES、ARP）确实绕开了信用扩张的堵点， 推动了名义收入与资产价格的同步上行。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「货币政策末端」的判断需要补上财政这一维度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否则会低估政策组合的空间。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样本集中于作者亲历的两轮周期。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核心案例——2008 英镑、2009—2014 中国套息、 2012 澳元 OIS、2014 油价转折——几乎都在 2006—2016 这十年。 这是经验的深度，也是样本的窄度：这十年的共同背景是「美元零利率＋中国加杠杆」， 当背景切换（如 2022 年的高通胀与快速加息），部分传导链条的强弱关系需要重新标定。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对中国的分析止于结构诊断。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「十几亿人口无法全部升级为高端」是一个足够冷峻的判断， 但课程没有把它映射成任何可操作的资产结论。这既是诚实，也是留白——读者容易在此处自行填入立场。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「做空韩国」式推论有过度简化之嫌。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把「你的好必然是他的差」直接等同于零和， 忽略了产业升级同时创造新需求的可能（例如中国半导体扩张同时扩大了设备、材料的全球采购）。 零和是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总量停滞时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的特例，而非常态。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口述课程的结构松散，且文稿转写质量堪忧。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3.7/3.8、3.9/3.10 标题重复， 同一内容多次复述；ASR 文稿中「2008 年金融危机」被写成「2018 年」、 Northern Rock 写成「nelson Rock 北研银行」、carry trade 写成「开瑞 t 定」、 contango 写成「content」——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直接引用前必须核对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最重要的一条：结论已过期，框架未过期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课程录制于 2019 年上半年，其中的「当下判断」——美股估值偏贵、 2017 年底起转入防御、买 ETF 同时做空东证或成长股 —— 在此后五年被市场大幅证伪：标普从 2019 年到 2024 年再涨一倍有余， 防御性对冲会持续消耗收益。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但这恰恰不构成对框架的否定，而是对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使用方式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的警告—— 且付鹏本人反复强调过这一点：他说「我很少跟大家去直接说结论，那个是坑了你的」。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读这门课最大的风险，是把「框架」与「作者当时的持仓观点」一起接收。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正确的做法是剥离所有时点结论，只取传导机制； 真要检验，就用同一框架去解释 2020—2024（财政主导的信用扩张、 2022 年利率暴力上行对估值的杀伤、日元套息在 2024 年 8 月的反噬）—— 你会发现机制大体依然成立，而当年的结论早已不成立。这本身就是对框架的最好压力测试。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这门课对谁有用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读者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价值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已有单一资产实战经验，想建立跨资产联动认知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正是课程设定的读者。你已有微观手感，缺的是把它接进全球结构的那根线。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学院派宏观研究者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补的是中观传导与市场结构（期限结构、仓储、影子库存、OIS），这些在论文里通常被抽象掉。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纯量化 / 信号驱动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框架不提供可回测的信号，但对特征工程与状态划分（低/高波动率制度）有启发。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希望获得买卖结论、荐股荐价者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无用且危险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课程本身拒绝提供结论；强行提取只会得到一个五年前的过期判断。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若只有两小时，建议的读法：第 1 章（三大问题与三段曲线）→ 2.1—2.3（利率为内核、波动率语言） → 3.6（油价双杀）→ 4.1（杠杆与周期错配）→ 6.1 与 7.1（策略维度）。 其余章节属于案例与佐证，可按兴趣取用。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一句话清单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长期靠斜率（技术与效率），短期靠偏离（债务与杠杆）；偏离终须回归，问题只是谁买单。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杠杆不是自然周期，是制度许可——哪里放开负债与杠杆，就去哪里。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放水只稀释债务、不解决债务；结构性矛盾远比货币政策重要。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债务的尽头是人口：没有人口去承接时间函数，资产价格就长期低迷。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汇率、商品、股价都是结果，唯一的因是利率；别在两个结果之间建立因果。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用波动率读周期：低波动率拿斜率，高波动率做防御，并分清估值风险与流动性风险。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用负债成本衡量资产贵贱——2008 年买什么都对，因为负债降得比资产跌得更快。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长短端利差威胁的是投机项，不是斜率项；对冲要找没有斜率的标的。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跨资产同步时大胆，背离时小心。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油价暴涨杀发达经济体的负债，暴跌杀新兴市场企业部门的收入。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抓临界值，不猜目标价；决定平仓的是相反事件，不是价格。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看得再对，杠杆错了也白搭——工具与周期必须匹配。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没有圣杯：先想清楚自己的资金属性、年龄与体力，再谈方法。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最伟大的交易员创造规则，而不是在既定规则里猜方向。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 ≠ 策略，应对策略 ≠ 交易策略；中间那段路没人能替你走。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本页为编者对《付鹏 · 大类资产投研框架》全 35 讲的内在逻辑重构， 依原课观点自洽呈现；第 8 节为编者独立评价，与原课程无关。 文稿系语音转写，人名、术语与年份存在讹误，本页已就可核实处做订正。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s-n2qijabpc_5m7zd2oa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https://cavno.org/investing/research/fu-peng-macro-asset-research-framework/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付鹏 · 大类资产投研框架 · 课程内在逻辑重构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j0dqbpj8rrgjtrdy_cke" Type="http://schemas.openxmlformats.org/officeDocument/2006/relationships/hyperlink" Target="http://127.0.0.1:5509/investing/research/" TargetMode="External"/><Relationship Id="rIdls-n2qijabpc_5m7zd2oa" Type="http://schemas.openxmlformats.org/officeDocument/2006/relationships/hyperlink" Target="https://cavno.org/investing/research/fu-peng-macro-asset-research-framework/" TargetMode="External"/><Relationship Id="rId8" Type="http://schemas.openxmlformats.org/officeDocument/2006/relationships/image" Target="media/2dbcb4d5ff124213556606ab7d33a1cf395b0a4e.png"/><Relationship Id="rId9" Type="http://schemas.openxmlformats.org/officeDocument/2006/relationships/image" Target="media/d7b8cc3165168b28d6f853f75903dd877e48ce52.png"/><Relationship Id="rId10" Type="http://schemas.openxmlformats.org/officeDocument/2006/relationships/image" Target="media/7ecf15d73f999ed0e91eaf481d8334f1fc0a60e3.png"/><Relationship Id="rId11" Type="http://schemas.openxmlformats.org/officeDocument/2006/relationships/image" Target="media/86dfd2233e831fed0f015aa85423a7e6d45d46d6.png"/><Relationship Id="rId12" Type="http://schemas.openxmlformats.org/officeDocument/2006/relationships/image" Target="media/519e3a637b3419b1489a326c6c9a8220fe61d12a.png"/><Relationship Id="rId13" Type="http://schemas.openxmlformats.org/officeDocument/2006/relationships/image" Target="media/340378091386c024deab893aa0537a5efe20297b.png"/><Relationship Id="rId14" Type="http://schemas.openxmlformats.org/officeDocument/2006/relationships/image" Target="media/b1418c370d27c7eb2687a0b4bc02197b082df54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付鹏 · 大类资产投研框架 · 课程内在逻辑重构</dc:title>
  <dc:subject>华尔街见闻大师课全 35 讲的逻辑重构：分工分配—债务杠杆—收入贫富三大核心问题、全球三级分工的正负反馈、以利率为唯一因的资产传导、商品汇率美股的具体打法与策略维度；末章为编者的分析与评价。</dc:subject>
  <dc:creator>Cavno</dc:creator>
  <dc:description>华尔街见闻大师课全 35 讲的逻辑重构：分工分配—债务杠杆—收入贫富三大核心问题、全球三级分工的正负反馈、以利率为唯一因的资产传导、商品汇率美股的具体打法与策略维度；末章为编者的分析与评价。</dc:description>
  <cp:lastModifiedBy>Un-named</cp:lastModifiedBy>
  <cp:revision>1</cp:revision>
  <dcterms:created xsi:type="dcterms:W3CDTF">2026-09-23T19:19:14.317Z</dcterms:created>
  <dcterms:modified xsi:type="dcterms:W3CDTF">2026-09-23T19:19:14.317Z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