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 API 模型接入清单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个模型与服务，按文本、图像、语音和视频四类整理能力价值、使用场景、当前状态与官方价格。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n7nojfgwfs7ykkrpbwu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返回AI栏目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API MODEL MATRIX · 核实于 2026-06-04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PDF 文本层与版式坐标逆向还原，覆盖当前工作流通过 API 接入的文本推理、图像生成、语音合成和数字人/视频服务。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接入模型 / 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能力类别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厂商 / 平台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/9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价格官方已核实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文本 LLM · 推理与对话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 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（Anthropic）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Opus 4.8 · Sonnet 4.6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推理质量天花板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，Agentic 编码与复杂多步任务最稳，工具调用可靠。Sonnet 享 1M 长上下文。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推理最强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Agentic 编码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长上下文 1M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工具调用稳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Claude Code 核心引擎、复杂编码与多步推理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$25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Opus 4.8 输入 / 输出（每百万 token）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Sonnet 4.6 $3 / $15；缓存读取 0.1×；Batch 5 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6tff9z6pqqvc_vigv4ba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console.anthropic.com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OpenRouter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LLM 聚合路由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300+ 模型统一网关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 Key 统一访问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300+ 跨厂商模型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，自动故障转移与负载均衡，切换零成本，不被单一厂商锁定。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300+ 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 Key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自动容灾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不锁厂商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多模型统一调度、对话与内容生成的中转层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原价透传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不加价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充值收 5.5% 手续费；BYOK 每月前 100 万次免费，之后 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sk1bvmw5ffcik8tmqh-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openrouter.ai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Gemini Flash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（Google）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2.5 / 3.x Flash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 AI Studio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高性价比多模态模型，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原生支持文件上传与视频分析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，超大上下文。适合大批量、低延迟的理解类任务。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多模态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视频分析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超大上下文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便宜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视频内容分析、大批量文本理解与分类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$0.30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$2.50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2.5 Flash 输入 / 输出（每百万 token）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3.5 Flash $1.50 / $9；Flash-Lite 低至 $0.10 / $0.40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_flvjv4gi_u97zu8-bm3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aistudio.google.com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Qwen3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（SiliconFlow）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Qwen3.5 系列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硅基流动 · 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国内直连的开源 Qwen3 托管推理，单价极低、低延迟，适合高频小任务。新账号含免费额度。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单价极低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低延迟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意图分类、关键词抽取等高频轻量任务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¥0.40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起 / 百万 token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 ¥0.40–1.20（0–128k 档）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 ¥3.20–7.20；长上下文档约 2.5–4×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lwdbv0yy1macf--bq62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siliconflow.cn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图像生成 · 文生图与编辑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Gemini 3 Pro Image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gemini-3-pro-image-preview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 · nano-banana-pro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原生 4K + 最高保真度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，多参考图严格一致性，中文文字渲染最佳。40s 出 4K 不需 upscale。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原生 4K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多参考图一致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中文文字准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色彩还原强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商业级成片、4K 电商产品图、隐形模特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≈$0.13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张（1–2K）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4K 约 $0.24/张；输入 $2、图像输出 $120（每百万 token）；Batch 半价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7rpyb07z13kef1jl1yb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aistudio.google.com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Gemini 3.1 Flash Image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gemini-3.1-flash-image-preview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 · nano-banana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1024 原生分辨率，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快且便宜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，中文渲染好。Pro 版的轻量替身，用于不追 4K 的高频出图。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便宜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1024 原生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中文 slogan 配图、内容快稿迭代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≈$0.045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张起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$0.045（0.5K）→ $0.151（4K）按分辨率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 $0.50、图像输出 $60（每百万 token）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jdlc0fg6b27dgiaga-ao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aistudio.google.com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gpt-image-2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（OpenAI）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gpt-image-2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 官方直连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指令跟随与图像编辑最强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：保留原图主体换场景、重建光影逻辑。edits 最多 16 张参考图。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编辑最强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产品一致性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光影逻辑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 张参考图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产品换场景、风格迁移、角色跨镜一致性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≈$0.05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张（1024² 中）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 $0.006 · 高 $0.21；图像输入 $8、输出 $30（每百万 token）；Batch 5 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mgtrnry6lhctyvtxaxw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platform.openai.com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即梦 Seedream 4.0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doubao-seedream-4-0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火山方舟 Ark · 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中文理解与文字渲染强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，多图融合（最多 10 张）、序列图（最多 15 张）。国内直连、单张成本最低。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多图融合 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序列图 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国内最便宜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中文商业素材、批量风格统一配图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¥0.20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按输出图片计费（RMB）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商业素材务必走 API，不用 Web UI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ykblolg3zpojeaojerx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console.volcengine.com/ark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fal.ai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FLUX / Seedream / Nano Banana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多模型聚合平台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备用 · 余额耗尽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 API 聚合多家开源/托管图像视频模型（含 Recraft 矢量化），按产出计费，排队与服务端错误不收费。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多模型聚合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矢量化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按产出计费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错误不收费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跨模型快速试验、矢量 logo、备用通道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$0.03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张起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Seedream V4 $0.03 · Nano Banana $0.0398 · FLUX Kontext Pro $0.04/张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jjbk4bqrug8ayr37hzg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fal.ai/pricing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可灵 Kling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Kling · Kolors 可图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快手可灵开放平台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暂停 · 无余额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视频生成业界领先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（运动幅度 / 时长），图像生成（可图 Kolors）中英文字渲染强，面向 B2B 集成。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视频运动强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长时长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中英文字准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B2B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高动态视频生成（图像为辅）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= 66 积分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≈$0.015/积分；视频 9–16 积分/秒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图像单价未公开核实（站点拦截抓取）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1fkxdwfzcmzjedd5dnqc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klingai.com/global/dev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语音 TTS · 合成与克隆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MiniMax TTS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speech-2.8-hd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MiniMax · 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高拟真、情感丰富的中文 TTS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，当前最高质量档。支持音色克隆、timber 混音与跨语种。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最高拟真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音色克隆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跨语种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微信语音回复、视频号口播、数字人配音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¥3.5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万字符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turbo 档 ¥2/万字符；按输入字符计，1 汉字 = 2 字符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e8iznctmnagfw0kzvnpm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platform.minimaxi.com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Qwen3-TTS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（阿里云百炼）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qwen3-tts-flash · cosyvoice-v3-plus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DashScope · 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迁移中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17 种方言 + 10 种外语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，音色克隆 1 年有效（MiniMax 仅 7 天），自然语言情绪控制。单价低于 MiniMax。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 方言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克隆 1 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情绪控制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更便宜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微信语音（已上线）、视频号口播替换中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¥0.115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万字符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qwen3-tts-flash 国内价；音色复刻 $0.01/个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7qjm3eiuywgym7sdwe4n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bailian.console.aliyun.com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数字人 / 视频 · 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石榴数字人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16ai · createByAudioFile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向量方程科技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一站式数字人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：声音合成 + 形象训练（照片/视频建模）+ 音频驱动视频生成。覆盖广告、医疗、教育等行业。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一站式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音频驱动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照片建模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多行业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数字人口播视频（TTS 出音 → 驱动形象）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¥6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分钟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数字人视频生成 ¥6 / 分钟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wwabuihtr7mbj9nml5k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api.16ai.vip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即梦视频 Seedance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doubao-seedance-1.0-pro / fast / lite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火山方舟 Ark · 国内直连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文生 / 图生视频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。1.0-pro 高画质，pro-fast 提速 3 倍、降价 72% 量产，lite 入门档。国内直连。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文生/图生视频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高画质 pro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量产 fast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国内直连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场景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短剧、水墨漫剧、视频号批量出片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¥3.67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/ 5s 1080p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1.0-pro ¥15/百万 token；pro-fast ≈¥1.03/5s；离线 Batch 5 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chyss_tpewvisuktoko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console.volcengine.com/ark ↗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价格说明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上表价格于 2026-06-04 核实自各厂商官方定价页，单位与币种以原页面为准（USD / RMB 混用，已标注）。除可灵图像单价（站点拦截抓取）外，其余均锚定官方页面。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价格随官方政策动态调整，实际计费以下单时官网为准。缓存、Batch、长上下文等折扣档详见各官方文档。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xttk-6iqdwdtbp1ptynpq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https://cavno.org/life/ai/api-models-overview/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第三方 API 模型接入清单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n7nojfgwfs7ykkrpbwuk" Type="http://schemas.openxmlformats.org/officeDocument/2006/relationships/hyperlink" Target="http://127.0.0.1:5509/life/ai/" TargetMode="External"/><Relationship Id="rId6tff9z6pqqvc_vigv4baj" Type="http://schemas.openxmlformats.org/officeDocument/2006/relationships/hyperlink" Target="https://console.anthropic.com/" TargetMode="External"/><Relationship Id="rIdrsk1bvmw5ffcik8tmqh-d" Type="http://schemas.openxmlformats.org/officeDocument/2006/relationships/hyperlink" Target="https://openrouter.ai/" TargetMode="External"/><Relationship Id="rId_flvjv4gi_u97zu8-bm3e" Type="http://schemas.openxmlformats.org/officeDocument/2006/relationships/hyperlink" Target="https://aistudio.google.com/" TargetMode="External"/><Relationship Id="rIdmlwdbv0yy1macf--bq62q" Type="http://schemas.openxmlformats.org/officeDocument/2006/relationships/hyperlink" Target="https://siliconflow.cn/" TargetMode="External"/><Relationship Id="rIdm7rpyb07z13kef1jl1yb0" Type="http://schemas.openxmlformats.org/officeDocument/2006/relationships/hyperlink" Target="https://aistudio.google.com/" TargetMode="External"/><Relationship Id="rIdjdlc0fg6b27dgiaga-ao1" Type="http://schemas.openxmlformats.org/officeDocument/2006/relationships/hyperlink" Target="https://aistudio.google.com/" TargetMode="External"/><Relationship Id="rIdrmgtrnry6lhctyvtxaxw2" Type="http://schemas.openxmlformats.org/officeDocument/2006/relationships/hyperlink" Target="https://platform.openai.com/" TargetMode="External"/><Relationship Id="rIdyykblolg3zpojeaojerxl" Type="http://schemas.openxmlformats.org/officeDocument/2006/relationships/hyperlink" Target="https://console.volcengine.com/ark" TargetMode="External"/><Relationship Id="rIdsjjbk4bqrug8ayr37hzgz" Type="http://schemas.openxmlformats.org/officeDocument/2006/relationships/hyperlink" Target="https://fal.ai/pricing" TargetMode="External"/><Relationship Id="rId1fkxdwfzcmzjedd5dnqco" Type="http://schemas.openxmlformats.org/officeDocument/2006/relationships/hyperlink" Target="https://klingai.com/global/dev" TargetMode="External"/><Relationship Id="rIde8iznctmnagfw0kzvnpmd" Type="http://schemas.openxmlformats.org/officeDocument/2006/relationships/hyperlink" Target="https://platform.minimaxi.com/" TargetMode="External"/><Relationship Id="rId7qjm3eiuywgym7sdwe4no" Type="http://schemas.openxmlformats.org/officeDocument/2006/relationships/hyperlink" Target="https://bailian.console.aliyun.com/" TargetMode="External"/><Relationship Id="rIdgwwabuihtr7mbj9nml5kv" Type="http://schemas.openxmlformats.org/officeDocument/2006/relationships/hyperlink" Target="https://api.16ai.vip/" TargetMode="External"/><Relationship Id="rIdlchyss_tpewvisuktokoq" Type="http://schemas.openxmlformats.org/officeDocument/2006/relationships/hyperlink" Target="https://console.volcengine.com/ark" TargetMode="External"/><Relationship Id="rIdxttk-6iqdwdtbp1ptynpq" Type="http://schemas.openxmlformats.org/officeDocument/2006/relationships/hyperlink" Target="https://cavno.org/life/ai/api-models-overview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 API 模型接入清单</dc:title>
  <dc:subject>14 个文本、图像、语音与视频 API 模型的能力价值、使用场景、当前状态和官方价格矩阵。</dc:subject>
  <dc:creator>Cavno</dc:creator>
  <cp:keywords>API, 模型选型, LLM, 图像生成, TTS</cp:keywords>
  <dc:description>14 个文本、图像、语音与视频 API 模型的能力价值、使用场景、当前状态和官方价格矩阵。</dc:description>
  <cp:lastModifiedBy>Un-named</cp:lastModifiedBy>
  <cp:revision>1</cp:revision>
  <dcterms:created xsi:type="dcterms:W3CDTF">2026-09-23T19:19:38.116Z</dcterms:created>
  <dcterms:modified xsi:type="dcterms:W3CDTF">2026-09-23T19:19:38.116Z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