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Life &amp; Skills · Driving</w:t>
      </w:r>
    </w:p>
    <w:p>
      <w:pPr>
        <w:pStyle w:val="Heading1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新手完整上路手册 · 深圳 · Model 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hyperlink w:history="1" r:id="rIdnugdw94gpg5gs7gs_3bcm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← 返回驾驶栏目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1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新手完整上路手册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深圳 · 布吉 · Tesla Model Y · C2实习期专属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「一次完整出行」竖向时间轴 · 向下滑动推进行程 · 结论先行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TL;DR —— 三句话先记住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你的车是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深圳牌新车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，不受"非深号牌早晚高峰限行"约束；但你处于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12个月实习期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，车后必须贴实习标志，且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不能单独上高速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（须持相应准驾3年以上者坐副驾陪同，否则罚200元并被劝离）。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你的两个失分点有专属解法：起步用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"先确认P档解除→轻抚电门蠕行→再给量"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的SOP（第三章）；压实线用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"车道内看远方参照+后视镜四分法定位"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（第五章）。特斯拉动能回收先调"低"、停止模式先用"缓行"降低难度。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布吉是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电鸡（电动自行车）高密度混行区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——把"右转二次确认+右脚预备刹车+遇冲突坚定直线刹停（不猛打方向）"练成肌肉记忆，这是你在此区域最重要的一项技能。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01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出车前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主线 第 1 / 7 站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结论：出车前的5分钟检查，能消掉当天80%的意外。顺序固定：查规则→查天气→查续航→绕车一圈。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1.1 限行核查（深圳规则）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深圳特色 · 你多数情况不用担心限行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你的 Model Y 是深圳牌新车，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不受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外地车早晚高峰限行约束。深圳的高峰限行只针对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非深号牌小型载客汽车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，时段为工作日早高峰 7:00–9:00、晚高峰 17:30–19:30（据深圳交警2025年9月17日至2026年9月16日通告）。若日后你临时开外地牌车，才需按此避峰或申请免限行。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真正天天影响你的是"电鸡限行区"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——但那是限制电动自行车、不是你的车。你要反过来利用它：在电鸡被禁行的主干道，混行风险更低。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大型自卸货车、国四柴油货车等有独立时段限行，与你无关，但意味着某些路段大车集中，跟车要留距离。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1.2 天气与续航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深圳特色 · 暴雨/台风季（约4–9月）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出车前看"深圳天气"或"深圳市气象局"预警。深圳交警明确提示：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行驶车辆尽量绕开积水路段及下沉式立交桥，避免将车停在低洼易涝区域，如遇严重水浸立即弃车逃生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。台风红/橙预警或政府宣布"五停"时，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非必要不出门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就是最优解——"放弃永远是合法选项"。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续航起步阈值：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市内代步电量低于 15% 就该规划充电，不要等到掉电焦虑。Model Y 冬夏空调、拥堵蠕行都会加快掉电，仪表显示为估算值。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远途或跨区前，先在导航里设好目的地，看车机预估到达电量是否 &gt;20%。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1.3 绕车检查（SOP）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车头绕到车尾走一圈，看四条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胎压与磕碰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：胎面无明显扁塌、无异物。Model Y 有胎压监测(TPMS)，但目视是第一道关。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看车底有无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漏液、异物、动物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（布吉小区常有猫躲底盘）。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确认车身后部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实习标志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已粘贴/悬挂到位（未贴或不规范贴均可罚200元）。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清洁前风挡与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车身摄像头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（B柱、后视镜下方、车头），脏镜头会让哨兵/辅助驾驶误判。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上车前最后一眼：车四周无儿童、无电鸡贴停。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要点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把绕车检查和"荷兰式上车"结合：从车尾绕到驾驶门时，你天然面向来车方向，能顺势观察左后方有无电鸡驶近再开门。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02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上车与设置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主线 第 2 / 7 站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结论：新手的座舱要"为犯错留余地"——座椅坐正看得远、后视镜消盲区、车机切到"温柔档"。这一步做好，第三章的起步失分点会自动减半。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2.1 座椅 / 后视镜 / 方向盘标定（SOP）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座椅高度：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调到头顶距车顶约一拳，能清楚看到车头前方尽量近的路面（减小前盲区）。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座椅前后：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右脚能完全踩死刹车踏板且膝盖仍有微弯；这一点对单踏板车尤其重要——紧急全力制动时腿不能是伸直锁死的。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方向盘：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手腕搭在方向盘12点时肩膀不离座椅（Model Y 方向盘用左侧滚轮+拨杆/屏幕调节，调好后在驾驶员配置里保存）。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内后视镜：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正对后风挡，把整个后窗收进镜内。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外后视镜：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把自己车身只留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约1/4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在镜内边缘，其余留给车道——这是消侧后盲区的关键，也直接帮你判断"压不压线"。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在中控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驾驶员配置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新建并命名你的档案，座椅/后视镜/驾驶设置会被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记忆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，换人开后你一键恢复。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2.2 特斯拉车机"新手温柔档"设置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路径：中控屏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控制 › 踏板与转向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（不同软件版本菜单名可能为"车辆"或"踏板和转向"，以车内实际为准）。</w:t>
      </w:r>
    </w:p>
    <w:tbl>
      <w:tblPr>
        <w:tblW w:type="pct" w:w="100%"/>
        <w:tblBorders>
          <w:top w:val="single" w:color="CFCBBE" w:sz="4"/>
          <w:left w:val="single" w:color="CFCBBE" w:sz="4"/>
          <w:bottom w:val="single" w:color="CFCBBE" w:sz="4"/>
          <w:right w:val="single" w:color="CFCBBE" w:sz="4"/>
          <w:insideH w:val="single" w:color="DEDACF" w:sz="2"/>
          <w:insideV w:val="single" w:color="DEDACF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项目</w:t>
            </w:r>
          </w:p>
        </w:tc>
        <w:tc>
          <w:tcPr>
            <w:tcW w:type="pct" w:w="33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新手推荐</w:t>
            </w:r>
          </w:p>
        </w:tc>
        <w:tc>
          <w:tcPr>
            <w:tcW w:type="pct" w:w="33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为什么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加速模式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舒适 / 轻松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电门不那么窜，直接缓解你"油门过大转速过高"的老毛病（电车虽无转速表，但窜车同理）。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转向模式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舒适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低速打方向更轻，倒车入库更好控。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能量回收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先 低，熟练后转标准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降低松电门时的拖拽感，接近油车滑行，先别一步到位。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停止模式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先 缓行(Creep)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松开踏板车辆微微向前爬行，最像油车，过渡期最友好。</w:t>
            </w:r>
          </w:p>
        </w:tc>
      </w:tr>
    </w:tbl>
    <w:p>
      <w:pPr>
        <w:spacing w:after="140"/>
      </w:pP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要点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据新浪汽车整理的 Model Y 新手设置建议：加速"舒适"、转向"舒适"、停止模式初期用"缓行"、能量回收先"低"，适应后再逐步切到"保持"以优化回收。把这套存进你的驾驶员档案，作为"实习期默认配置"。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2.3 出发前的车机预设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导航：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先输目的地，看清整条路线里有没有你还没把握的路口/掉头，必要时手动选更简单的路（第十章"一次只加一个变量"）。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行车记录仪：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确认右上角相机图标为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红点录制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状态（U盘设置见第九章）。可在"安全"里把哨兵/记录仪设为需要时鸣笛提示。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空调/除雾：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雨天上车先开 A/C + 除雾，避免起步后手忙脚乱擦玻璃。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安全带：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系好并听到卡扣声；深圳交警对不系安全带用电子警察"谁不系罚谁"，后排同样要系。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03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起步（你的失分点·极详细）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主线 第 3 / 7 站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结论：你科目三的两个丢分动作里，起步占其一——"忘松驻车/油门过大"。电车没有离合和转速，但"驻车逻辑没理顺+电门太猛"会以另一种形式重演。把下面这套死记成肌肉记忆。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3.1 先理解 Model Y 的"驻车/手刹"逻辑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要点 · 电车没有传统手刹拉杆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P档=电子驻车。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你熄火离车、或按右侧拨杆顶端按钮，即挂入 P，等于拉了手刹。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不需要手动"松手刹"。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只要你踩住刹车、把拨杆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向下拨=挂D（前进）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或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向上拨=挂R（倒车）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，P 档会自动解除。这与油车"先松手刹再走"不同——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你的动作是"确认已切到D且P灯熄灭"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Autohold（自动驻车）：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开启后，在等红灯/堵车时你松开刹车车也不会溜，起步只需踩电门。坡道尤其省心。路径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控制 › 踏板与转向 › 自动驻车/停止模式=保持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（熟练后再用）。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长按 P 档按钮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可在行驶中触发紧急制动——记住位置，但非必要不用。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3.2 通用起步 SOP（从任何车位）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右脚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踩住刹车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不放。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拨杆挂入目标档（走 D / 倒 R），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眼睛确认仪表上档位字母变了、P 灯灭了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——这一步替代了油车"松手刹"的确认动作，专治你"忘松驻车"。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观察：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内后视镜 → 左外后视镜 → 转头扫左后盲区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（出车位加扫右侧），确认无电鸡/行人/来车。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打对应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转向灯并默数3秒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（路边起步打左灯；出车位按驶出方向）。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右脚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缓慢移到电门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，先"轻抚"——因为你设了"舒适+缓行"，车会先蠕行，感受它动起来。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确认方向和空间无误后，再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渐进加深电门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，绝不一脚下去。默念"起步要像端一碗满水"。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完全汇入车道后关闭转向灯。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禁忌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❌ 不看仪表就凭感觉认为"应该在D档了"就给电门——错挂 R 会直接倒撞。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❌ 一脚闷电门找存在感。电车扭矩瞬间输出，比油车更容易窜出去撞前车/墙。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❌ 起步时低头找档位/看手机。挂档看仪表只需0.5秒抬眼，其余时间看前方。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3.3 三种场景的差异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A. 从停车位（车头朝外）起步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先扫两侧有无横穿电鸡/行人，尤其地库转角"鬼探头"。缓行挪出，出到通道再摆正。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B. 从路边临停起步（并入车流）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踩刹车挂D确认P灭。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打左转向灯默数3秒。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内镜→左外镜→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转头看左后盲区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，确认有安全空档（后车距离足够、无电鸡贴边）。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缓行汇入，速度提到与车流一致后关灯。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C. 从地下车库起步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地库光线暗、坡道多：起步前开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近光灯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（Model Y 自动大灯通常已亮），坡道靠 Autohold 防溜。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出闸/上坡口是电鸡与行人交汇点，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停稳观察再走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，宁可让。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04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驶出小区与汇入车流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主线 第 4 / 7 站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结论：小区口和第一个路口是布吉的"事故密集带"。核心心法——出口一律当"让行位"处理，宁停三分不抢一秒。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4.1 小区内部道路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时速控制在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15–20km/h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，用缓行模式"蠕行式"行进。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转角、楼栋出入口、垃圾房旁都可能窜出行人/电鸡/儿童，提前松电门、右脚移到刹车"预备"。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会车主动找宽处停让，别在窄道硬顶。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4.2 出入口观察 + 汇入 SOP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出口停车线前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完全停稳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（很多小区口就是让行/停车让行标线）。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观察节奏：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左 → 右 → 再左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，因为最近的威胁往往来自左侧车流，但布吉常有电鸡从右侧人行道逆向冲来，所以右侧必须看。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重点确认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非机动车道/人行道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上有无快速接近的电鸡——它可能以摩托速度冲来（见第五章数据）。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确认双向都有安全空档，打灯、缓行汇入，一次只完成一个动作。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4.3 右转汇入 vs 左转汇入</w:t>
      </w:r>
    </w:p>
    <w:tbl>
      <w:tblPr>
        <w:tblW w:type="pct" w:w="100%"/>
        <w:tblBorders>
          <w:top w:val="single" w:color="CFCBBE" w:sz="4"/>
          <w:left w:val="single" w:color="CFCBBE" w:sz="4"/>
          <w:bottom w:val="single" w:color="CFCBBE" w:sz="4"/>
          <w:right w:val="single" w:color="CFCBBE" w:sz="4"/>
          <w:insideH w:val="single" w:color="DEDACF" w:sz="2"/>
          <w:insideV w:val="single" w:color="DEDACF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pct" w:w="33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右转汇入</w:t>
            </w:r>
          </w:p>
        </w:tc>
        <w:tc>
          <w:tcPr>
            <w:tcW w:type="pct" w:w="33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左转汇入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难度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较低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较高（要穿越对向）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关键观察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右后方直行电鸡（易被A柱/车身挡住）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对向直行车流 + 左右过街行人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做法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看准右侧车流空档，同步扫右后盲区，缓行并入最右侧车道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等到双向都有足够大空档再走；不确定就多等一个循环</w:t>
            </w:r>
          </w:p>
        </w:tc>
      </w:tr>
    </w:tbl>
    <w:p>
      <w:pPr>
        <w:spacing w:after="140"/>
      </w:pP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4.4 加塞与让行的心态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要点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你不加塞：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提前看清车道，早并线，不到实线跟前才别进去（也避免压实线，见第五章）。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被加塞：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松电门让出安全距离，别赌气加速堵。你是实习期新手，"让"永远比"争"划算。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让行行人是深圳硬规矩：斑马线遇行人正在通过，减速停车让——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据《深圳经济特区道路交通安全管理条例》第一百二十二条，机动车行经人行横道未减速或未按规定让行，处五百元罚款、记三分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。绿灯右转/左转遇行人过街同样要让。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05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在路上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主线 第 5 / 7 站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结论：路上安全=速度留白+车道内定位+规范变道+对电鸡的防御。你的第二个失分点"压实线"在这里彻底解决。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5.1 速度控制与跟车距离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三秒法则：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前车经过某固定物（路牌/斑马线）时开始默数"1001、1002、1003"，你到达该物≥3秒才算安全距离。雨天/暗光加到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4–5秒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放眼远方：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视线投向前方6–15秒会到达的区域，不要盯着前车屁股。防御性驾驶的核心是"看得远、看得全"（据新华网《防御性驾驶行车5要领》，把前方划为6秒执行区、6–15秒观察区、15秒外计划区）。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扫描节奏：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每5–8秒一个循环——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远方→前近→左外镜→内镜→右外镜→仪表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。据安全驾驶资料，约50%事故来自侧后方与正后方，所以后视镜必须频繁扫。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5.2 车道内定位 —— 治"压实线"专项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要点 · 为什么会压线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新手压线几乎都源于"盯着车头近处的线开"，视线太近→方向持续微调→车飘。解法是把视线放远，用远方参照物稳住方向，车自然走直。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视线放到车道远端中央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（车道消失点方向），余光感知两侧线，而不是低头找线。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用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后视镜四分法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校准：把外后视镜里"自己车身占约1/4"作为居中基准，两侧留白差不多就说明在道中央。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感觉偏了，做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极小幅度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方向修正（几度），修完立刻回正——大动作只会来回画龙。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过路口、过施工区车道错位时，提前看地面导向箭头和虚实线，别临到跟前才猛拐（那样最容易压实线）。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深圳特色 · 压实线代价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深圳对压实线变道/掉头执法严格：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依据《道路交通安全法》违反禁止标线指示，一次记3分、罚款200元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。白实线、单/双黄实线一律不能压着变道或超车。看到实线就意味着"这里禁止跨越"，老实排到虚线段再动。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5.3 变道完整 SOP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先判断必要性——非必要不变道（尤其拥堵时）。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看目标车道后车在外后视镜的位置（四分法：在最外侧/远处可变；在中段需加速拉开；已很近则放弃）。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打转向灯默数3秒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，给后车反应时间。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转头快扫目标侧盲区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（约1秒），后视镜看不到的死角只能靠转头补。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确认安全后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平缓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并入，全程只跨一条线、不跨实线。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并妥后关灯。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禁忌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❌ 只看后视镜不转头；❌ 打灯同时就开始拐（等于没打）；❌ 一次连跨两条车道；❌ 在实线段变道。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5.4 超车决策与 SOP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实习期+新手：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能不超就不超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。前车慢但安全，跟着走。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确需超：确认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虚线、对向无来车、前方视距充足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→按变道SOP并入超车道→加速平稳超过→确认从内后视镜能完整看到被超车头后，再打灯回原道。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❌ 右侧超车、❌ 弯道/坡顶/路口超车、❌ 超大车时长时间并行（久处大车盲区极危险）。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5.5 路口通行</w:t>
      </w:r>
    </w:p>
    <w:tbl>
      <w:tblPr>
        <w:tblW w:type="pct" w:w="100%"/>
        <w:tblBorders>
          <w:top w:val="single" w:color="CFCBBE" w:sz="4"/>
          <w:left w:val="single" w:color="CFCBBE" w:sz="4"/>
          <w:bottom w:val="single" w:color="CFCBBE" w:sz="4"/>
          <w:right w:val="single" w:color="CFCBBE" w:sz="4"/>
          <w:insideH w:val="single" w:color="DEDACF" w:sz="2"/>
          <w:insideV w:val="single" w:color="DEDACF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动作</w:t>
            </w:r>
          </w:p>
        </w:tc>
        <w:tc>
          <w:tcPr>
            <w:tcW w:type="pct" w:w="50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要点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直行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绿灯也要减速扫左右；不进网状线/黄网格（据深圳规则，绿灯亮但前方拥堵无法驶出时停在停止线后，进网格区滞留会被电子警察抓拍）。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左转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走左转专用道/待转区；让对向直行和过街行人；转弯半径别切太小。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右转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电鸡防御重灾区，见5.8。右转恒让行人和右侧非机动车。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掉头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只在允许掉头处（掉头标志/虚线路口），不得压实线掉头，让对向直行车。</w:t>
            </w:r>
          </w:p>
        </w:tc>
      </w:tr>
    </w:tbl>
    <w:p>
      <w:pPr>
        <w:spacing w:after="140"/>
      </w:pP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5.6 匝道与快速路汇入汇出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要点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实习期你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不能单独上高速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（见第一章/第八章），但深圳城市快速路（非高速）可开。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汇入：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在加速车道把速度提到与主路相近→看主路后车空档→打灯→转头扫盲区→平顺并入，不要在汇入点停车等（易被追尾）。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汇出：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提前1–2公里看指示牌，尽早并到最右→进减速车道后再降速，别在主路上就急刹。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匝道弯道限速低，弯中不猛松电门（回收会拖拽），进弯前减速、弯中稳。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5.7 深圳特色车道识别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深圳特色 · 公交专用道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全市公交专用道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工作日 7:30–9:30、17:30–19:30 禁止社会车辆驶入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；这两个时段外允许社会车通行。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但个别路段例外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：如深南路（文锦路至华富路段）等为 7:30–19:30 禁入，莲花路东行（新洲路至莲花支路段）、坂银通道公交道为 24 小时禁入。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一律以现场标志牌为准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，看到"公交专用"字样+时段牌先读清再走。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深圳特色 · 潮汐/可变车道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潮汐车道="按时段单向通行"的车道，规则随牌照方向变化。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罗湖布吉路、文锦北路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等设有潮汐车道（如工作日 7:00–9:30 某方向借用）。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务必看车道上方的电子指示屏/潮汐标志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：箭头/绿灯亮=本方向可走，红叉=禁入。可变导向车道则按地面LED箭头指示的转向行驶。不确定就走普通车道，别赌。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5.8 电鸡防御性驾驶（布吉必修）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深圳特色 · 为什么这一节最重要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截至2024年底，深圳电动自行车保有量突破550万辆（据深圳市政府门户网站，2024-08-12；南方都市报2025-03-24换算为每平方公里2754辆、每3人就有一辆）。而全市仅28%的道路设有非机动车道（据南方都市报2025-03-24头版"深圳地铁口电鸡围城"报道），路权失衡导致人车大量混行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深圳交警数据显示，涉电动车事故绝大多数发生在人车混行路段；且相当比例被查电动车经鉴定车速已达机动车水平（曾有个案事故车速达78–88km/h，而路段限速仅40km/h）。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结论：不能用"自行车速度"预判电鸡，它可能以摩托车速度冲出。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电鸡典型危险行为（预判清单）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逆行、闯红灯、突然横穿、走机动车道、无灯夜行、贴着你右侧穿插。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雨天打伞骑行视线与操控双差；外卖/快递车抢时间加速猛。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右转"二次确认"法（SOP）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右转前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减速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，不要滑行入弯。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看右外后视镜 +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转头看右后方盲区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（A柱和车身会挡住并行的电鸡）。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记忆法：接近路口时记住右侧有哪些人/车，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若某个电鸡"看不见了"，它极可能钻进你的盲区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——此时必须停一停再转。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转弯时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不要贴着电鸡转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，给它横向缓冲；跟在大车后右转，与大车保持≥3米，绝不并排右转（内轮差"死亡弯月"）。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要点 · 遇电鸡冲突："坚定直线刹停"优于"猛打方向/狂鸣笛"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原理：轮胎抓地力有限，猛打方向会把本该用于减速的抓地力分到横向，既降低刹车效率又易失控侧滑；侧面碰撞比正面更危险（缺少缓冲区）。城市低速下，Model Y 的 ABS/AEB 会介入，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正确动作是双手稳住方向盘保持直线、坚定踩下刹车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让系统把车刹停，而不是本能地打方向躲。鸣笛只能作为辅助提醒，救不了命。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"轻点刹车"的正确用途：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后方有紧跟车时，先轻点2–3下让刹车灯闪烁提醒后车，再刹停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，防止自己被追尾。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给电鸡留缓冲的日常习惯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右脚常"虚放"在刹车上过路口、过公交车/大车旁（防"鬼探头"）。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并线靠右时先看右后视镜，防止电鸡贴边被挤。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夜间/雨天在混行路段主动降速，摄像头/雷达对突然出现的骑行者判断有局限，别把命交给辅助系统。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06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到达与停车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主线 第 6 / 7 站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结论：停车不是终点动作，而是"选位→低速控车→看点入库"的连续流程。新手先靠"看点SOP"，360影像只是辅助，别让影像替你记点位。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6.1 找车位策略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优先选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宽、直进、少行人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的车位，哪怕多走几步。新手不要挑战窄柱位/斜位。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能一把倒进的车头朝外正位最优（下次出库更安全）。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6.2 地下车库驾驶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时速≤15km/h，缓行模式，转角提前减速鸣一下（喇叭）示意。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留意立柱、消防栓、地面减速带与感应线；窄道会车找宽处让。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6.3 倒车入库 SOP（右倒库·看点级）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要点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口诀"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慢走快打，宁打早不打晚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"。车速压到最慢（每秒约半米），方向要打就打利落。以下点位为行业通行教法，因人/车/车位而略有差异，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请在空场先用锥桶反复校准出"你自己的点"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把车开到与车位垂直、车身距库口一个车道宽，向前找正。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挂 R 缓行，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当左外后视镜下沿与左侧库边线延长线重合时，方向盘向右打满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持续后退看右外后视镜，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当车身后轮上方距右库角约30cm（"只剩两指"）时，向左回半圈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（保留约一圈）。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在右后视镜看到右底库角时把方向回正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，让车身与库线平行。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看两侧后视镜边距是否均匀（理想"车身占1/3、库线占2/3"），哪边宽往哪边微打并及时回正。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当左后视镜下沿与库口边线重合、刚好看不到库口线时停车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，此时前后预留合适。挂P。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要点 · Model Y 辅助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倒车自动亮出后视影像+雷达，可看后轮距墙线；但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不要只盯屏幕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——先用后视镜点位对准，屏幕用于最后30cm的贴距确认。打早了就向左回一点修，打晚了余地很小，所以"宁早勿晚"。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6.4 侧方停车 SOP（三步法·参照点）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对齐：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与前车横向间距约0.3–0.5米平行停稳，本车B柱/右后视镜与前车车尾大致对齐。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右打死倒车：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挂R、打右灯，缓退到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右后视镜刚遮住车位右后角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时向右打满方向。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左打死回正：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当车身与车位约45°、或左后轮接近压到内侧边线时，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迅速向左打满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让车尾摆入；车身与车位平行时回正，前后微调各留约0.3米。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要点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选比车长约多1米的车位，接近一个车身长的位就别勉强。看右后视镜能看到前车完整车头≈距离40–50cm。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6.5 路边临停合规（深圳宜停车）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深圳特色 · 宜停车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只停有编号、有划线的正规泊位；停外/不缴费视为违规。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缴费：下载"宜停车"App（或微信/支付宝"宜停车"、i深圳，客服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96001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），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驶入泊位后10分钟内启动缴费流程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，输入地面6位泊位号。超10分钟未操作需把车开出再驶入重置。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收费时段：工作日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7:30–20:00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、非工作日 10:00–20:00，其余时段免费；全市分三类区域计价。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新能源车福利：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在收费时段内享当日免首2小时路边临停使用费（具体以官方最新公布为准）。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6.6 特斯拉自动泊车的边界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禁忌 · 实习期别依赖自动泊车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自动泊车与智能召唤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需选装 EAP（增强版自动辅助驾驶，售价3.2万元）或 FSD（6.4万元）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，基础版不含。即便有，也要求车位线清晰、场景规整，遇到布吉常见的窄位/无线位/行人多的车库容易中止或误判。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实习期请以手动看点入库为主，把自动泊车当"练熟之后的偷懒选项"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，全程手放好、随时准备接管。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07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收车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主线 第 7 / 7 站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结论：收车是一套固定关机流程——挂P、安全开门、开哨兵、安排充电、确认锁车。做成清单，永不遗漏。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7.1 挂 P / 驻车 SOP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车完全停稳，右脚踩住刹车。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按右侧拨杆顶端按钮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挂P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（或直接下车，车会自动挂P）。确认仪表 P 灯亮。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坡道停车额外确认Autohold/P已驻稳，车不溜。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7.2 荷兰式开门（防"开门杀"）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要点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布吉电鸡贴边多，开门杀风险高。用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离门远的那只手（驾驶位用右手）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开门：身体自然转向，视线扫过后视镜再转头看左后方，确认无电鸡/行人再推门。Model Y 车内开门是按门把手顶部按钮（电子开门），开一条缝→再确认→全开。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7.3 哨兵模式（取证/防剐蹭）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停在路边/公共车库时开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哨兵模式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：有人靠近/触碰会录像并报警。需插好符合规格的U盘（第九章）。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取证：被剐蹭后，第一时间在车上"最近记录/哨兵片段"里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保存并另存到手机/电脑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，别只留U盘（可能被循环覆盖）。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会耗少量电，隔夜掉电有限；长期不用车可临时关闭。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7.4 充电安排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家充/第三方桩：随用随充，日常保持电量不低于约15%、上限日常充到80–90%（长途前再充满）。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预约充电/按时出发：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控制 › 充电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设"定时充电"（谷时电价更省）或"按时出发"（含电池/座舱预热）。据车主手册，二者只能择一使用，且建议出发时间前至少6小时插枪。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超充前用车机导航到超充站会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自动电池预热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，缩短充电时间（Tesla建议到站前30–45分钟开始导航）。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7.5 锁车确认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手机钥匙/钥匙卡离车后自动上锁（可在车锁设置开启"离车后自动上锁"）。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确认后视镜折叠、车灯闪一次/有锁车提示音。有小孩乘车记得开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后门儿童锁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（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控制 › 车锁 › 儿童锁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）。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🏁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行程闭环 · 安全到家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以上 01→07 即「一次完整出行」的主线；向下继续，是主线之外的三个常备模块。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主线之外 · 支线与附录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08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特殊情况与应急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支线 · 不在主线顺序中，任何一站都可能插入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结论：应急靠"流程"不靠"急中生智"。把每种情形的前三步背下来，真出事时照做即可。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8.1 暴雨 / 积水 / 台风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能见度&lt;200米开近光+雾灯+示廓灯+前后位灯；&lt;100米再加危险报警闪光灯并尽量驶离。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不涉水：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涵洞、下沉立交、洼地、施工路段积水一律绕行；水深超过轮胎中心线不进。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台风红/橙预警、政府"五停"：不出车。已在外则就近安全停放，远离大树、广告牌、边坡、河道。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电车涉水熄火：绝不二次上电、不挂档、不踩电门，直接断电锁车等平板拖车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（详见8.6）。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8.2 夜间 / 拥堵蠕行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夜间自动大灯/自动远光（会车自动切近光）；混行路段降速防无灯电鸡。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蠕行用缓行/Autohold省脚力；仍要保持跟车距离，防前车急停。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8.3 轻微剐蹭事故 —— 交管12123快处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要点 · 适用范围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机动车之间、仅财产损失、双方证件齐全且都有交强险、车辆能移动——可线上快处。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开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双闪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，做好现场安全防护。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拍照取证：至少3张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——车辆侧前方、侧后方、碰撞部位；再拍双方牌照。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互留联系方式，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迅速把车移到不影响交通处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，人撤到路边。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打开"交管12123"App →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事故快处 / 事故视频快处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，视频连线按民警指引取证、认定。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责任认定短信送达 → 凭电子认定书联系保险公司线上/线下理赔。深圳南山等大队介绍视频快处"通常10分钟内可完成"。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禁忌 · 这些情形必须报警、不能私了/快处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任一方涉嫌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无证、准驾不符、酒驾/毒驾、无牌、无保险、逃逸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；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有人受伤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较重；对事实/责任有争议；单方事故（12123无法处理单方，需报警）。→ 打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122 / 110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8.4 与电鸡/行人冲突、碰瓷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发生接触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立即停车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，无论谁的责任都不能驶离（否则可能构成逃逸）。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有人伤：先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报警120/122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，非专业不随意搬动伤者，做好现场警示。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碰瓷防御：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全程有哨兵/行车记录仪就是你的底气。遇可疑贴靠/假摔，保持冷静、原地报警、调取记录，不要私下给钱。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8.5 高速应急（实习期需陪同才可上）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要点 · 九字箴言："车靠边、人撤离、即报警"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车靠边：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开双闪，尽量移到右侧硬路肩/应急车道。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人撤离：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车上人翻越护栏到路外安全处，不要留在车内或车道上。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放警示牌：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在来车方向、同车道内——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高速≥150米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（雨雾夜间延至200–250米）；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普通道路50–100米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。用高速车道线估距：一条白线6米+间隔9米=15米，数10组≈150米。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即报警：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高速救援 12122、普通道路 122，说清桩号/位置、车况、人员情况。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实习期提醒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你在12个月实习期内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不能单独上高速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，必须由持相应或更高准驾车型驾驶证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满3年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者坐副驾陪同，否则罚20–200元并被责令就近驶离。城市快速路不受此限。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8.6 车辆故障 / 新能源车处置 / 拖车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屏幕黑屏/卡死：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停稳后同时长按方向盘左右两个滚轮约10秒重启，出现"T"标即可，行驶控制不受影响。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任何驾驶模式下，大力踩刹车都能全力制动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——紧急时别犹豫。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电车必须平板拖车、四轮离地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：驱动轮转动会反拖电机发电、可能损坏电机/控制器（可用"拖车/运输模式"，但仍以平板为准）。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涉水/碰撞后闻到焦糊味、见烟、仪表报电池故障：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撤离到50米外、拨119并说明"新能源汽车电池起火"，不要自行灭火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叫救援务必说明"新能源车"，让对方带平板车并检测高压绝缘。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8.7 现场急救要点（非专业者）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先保证自身与现场安全（双闪+警示牌+人撤离），再施救。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伤者清醒：安抚、勿随意移动、等专业救援；大出血用干净布料按压止血。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不确定伤情不搬动脊柱/颈部，等120。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09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Model Y 完整设置与操作大全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附录 A · 独立参考章节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结论：这是独立参考章节，前面时间轴已嵌入关键项，这里做系统汇总。凡涉及"应急拉手位置/年款差异"的，一律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以你车内触摸屏《车主手册》与实车为准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9.1 驾驶相关</w:t>
      </w:r>
    </w:p>
    <w:tbl>
      <w:tblPr>
        <w:tblW w:type="pct" w:w="100%"/>
        <w:tblBorders>
          <w:top w:val="single" w:color="CFCBBE" w:sz="4"/>
          <w:left w:val="single" w:color="CFCBBE" w:sz="4"/>
          <w:bottom w:val="single" w:color="CFCBBE" w:sz="4"/>
          <w:right w:val="single" w:color="CFCBBE" w:sz="4"/>
          <w:insideH w:val="single" w:color="DEDACF" w:sz="2"/>
          <w:insideV w:val="single" w:color="DEDACF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功能</w:t>
            </w:r>
          </w:p>
        </w:tc>
        <w:tc>
          <w:tcPr>
            <w:tcW w:type="pct" w:w="50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说明 / 路径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加速模式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轻松(舒适)/标准；新手用轻松。控制›踏板与转向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停止模式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缓行Creep(像油车爬行)/转动Roll(低速滑行)/保持Hold(回收到停+驻车)。新手先缓行。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能量回收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标准/低两档可调。据GB 21670-2025新国标，2026款焕新Model Y出厂默认回收调弱、单踏板默认不开，松电门不再能减速到停车（须踩刹车才完全停），且每次上电需重新选择强回收——这对新手其实更安全。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单踏板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=强回收+保持模式。可关闭：能量回收设"低"+停止模式设"缓行"。刹车踏板始终独立有效。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Autohold自动驻车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停稳后自动保持制动，适合等灯/坡道/堵车。随"保持"模式启用。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转向模式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舒适/标准/运动三档手感，新手用舒适。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驻车逻辑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拨杆顶按钮挂P；离车自动挂P；行驶中长按P可紧急制动。</w:t>
            </w:r>
          </w:p>
        </w:tc>
      </w:tr>
    </w:tbl>
    <w:p>
      <w:pPr>
        <w:spacing w:after="140"/>
      </w:pP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9.2 辅助驾驶（区分标配与选装）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要点 · 功能边界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基础版辅助驾驶（免费/标配）：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自适应巡航ACC + 车道保持（自动辅助转向）。仅限本车道内跟车+居中。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EAP 增强版（3.2万元）：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增加自动变道、匝道进出、自动泊车、智能召唤。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FSD（6.4万元）：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含以上全部+城市道路导航辅助、红绿灯识别启停等。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2026年5月22日特斯拉中国已将FSD中文名改为"特斯拉辅助驾驶"，明确属L2级——驾驶员须全程监控、不可脱手，事故责任在驾驶员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（据IT之家 2026-05-22，价格仍为6.4万元）。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禁忌 · 新手使用建议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实习期先把纯手动开熟。要试辅助驾驶，只在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结构化、车少、天气好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的路段，手扶方向盘、眼看前方、随时接管；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布吉混行路段、雨天、复杂路口不要用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。召唤/自动泊车在公共道路可能受法规限制或简化。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9.3 哨兵模式 &amp; 行车记录仪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U盘要求：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建议≥64GB、持续写入≥4MB/s、兼容USB2.0；格式化为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exFAT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（或FAT32/ext4，Mac用MS-DOS FAT），根目录建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TeslaCam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文件夹（区分大小写）。新款需插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手套箱内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的USB-A口。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识别成功后屏幕顶部出现相机图标，红点=录制中。最稳妥是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在车机里"格式化U盘"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再用。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回放：车机可看已保存片段；导出用电脑/OTG读U盘。2026版新增录像加密/网页查看器等（以实车软件为准）。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取证：出事后立即"保存/另存"关键片段到手机或电脑，别只留U盘（会循环覆盖）。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9.4 灯光 / 雨刮 / 除雾 / 加热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自动大灯、自动远光、自动雨刮（视觉识别，暴雨偶有迟滞，可手动拨一下或屏幕调频）。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大灯照射角度：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维护›调节大灯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用方向盘滚轮微调，避免晃到对向。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除雾除霜、座椅/方向盘加热、空调A/C+内循环均在温度控制界面。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9.5 钥匙 / 锁车 / 洗车 / 儿童锁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手机钥匙（App登录+蓝牙认证）、钥匙卡（中控台杯托后读卡区刷）、遥控钥匙三种。手机钥匙为主，钥匙卡备用一定随身。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洗车模式：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低速界面或"服务"里开启——关闭自动上锁、充电口锁定、雨刮和哨兵，防洗车误触（避免充电盖被掀损失）。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儿童锁：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控制›车锁›儿童锁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，可单独或同时锁两后门。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9.6 应急机械开门（务必全家演练）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深圳特色/安全 · 位置以实车为准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据特斯拉官方车主手册（2020–2024 Model Y 版）：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断电时前门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——拉起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车窗开关前方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的手动车门释放装置即可开门。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后门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——并非所有车型都配后门手动释放；如配备，需①从车门口袋底部移除垫子②按下红色锁片移除检修门③向前拉动机械释放缆线。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不同年款位置可能不同，请对照你车内触摸屏《车主手册》并让家人提前练一次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。有电时正常用门把手顶部按钮开门。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前备箱黄色应急断电拉条/后备箱内应急拉环等，位置见实车手册。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手动开门后车窗不会自动降，开门角度别过大以免刮伤饰件。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9.7 其他日常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胎压监测TPMS、盲点/侧方摄像头显示、360影像、软件OTA更新（连Wi-Fi后台推送）。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续航显示为估算，受温度/空调/驾驶风格影响；掉电快多为高速+空调+激烈驾驶。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空调滤清器：中国大陆建议每年更换一次（官方DIY指南）。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10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训练计划（五阶段渐进）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附录 B · 长期能力建设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结论：能力是"一次只加一个变量"堆出来的。勾选下面的毕业标准，进度条会自动保存；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每阶段全部勾满再进下一阶段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毕业进度 0 / 25（0%）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阶段一 · 静态熟悉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车不动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作业：在自家车位坐进车，把第二/九章的设置全部过一遍，不启动行驶。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能独立完成座椅/后视镜/方向盘标定并存进驾驶员档案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能说清P/D/R切换与"确认P灯灭"的动作，理解Autohold与单踏板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把加速/转向/停止/回收设成"新手温柔档"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找到并（和家人）演练过前/后门机械应急开门位置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装好合格U盘，确认哨兵/行车记录仪正常录制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阶段二 · 空场练习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无干扰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作业：找空旷停车场/训练场，只练基本控车。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起步SOP做到"轻抚电门蠕行、绝不窜车"10次无失误（治失分点1）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能用后视镜四分法判断车身居中，直线行驶不飘（治失分点2）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用锥桶校出"自己的"倒车入库3个看点，连续3把入库成功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侧方停车三步法连续2次成功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做过一次"全力急刹"体验，感受ABS介入与刹停距离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阶段三 · 固定路线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熟路·平峰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作业：选一条布吉家附近的简单环线，避开早晚高峰，重复开到闭眼都熟。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同一条路线平峰时段独立往返5次无惊险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全程保持三秒跟车距离，扫描节奏成习惯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右转"二次确认"每次都做，无一次贴电鸡转弯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变道完整SOP（打灯默数3秒+转头）每次执行，无压实线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能独立完成宜停车泊位缴费或地库倒车入位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阶段四 · 逐项加变量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一次只加一个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作业：在熟练基础上，每次只新增一个难度：夜间→小雨→轻度拥堵→陌生路口→高峰。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独立完成一次夜间行驶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独立完成一次小雨/湿滑路面行驶（不涉水）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独立通过一次拥堵蠕行路段，从容用缓行/Autohold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独立完成一次含掉头/左转待转/潮汐或公交道识别的复杂路口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遇到过一次电鸡突然横穿，用"直线刹停"正确处置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阶段五 · 扩展巩固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破"三月自满期"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作业：拓展到全布吉/龙岗常用目的地；警惕新手开车约3个月出现的"自满期"——最容易在这时松懈出事，主动给自己复盘。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能独立到达3个以上常用目的地并完成停车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城市快速路汇入汇出各1次顺畅完成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模拟演练过一次12123剐蹭快处流程（拍3张照+App路径）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写下自己的"3个易犯错误"并制定针对性纠正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安全度过取证满3个月节点、主动做一次全面自查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注：上高速需等实习期满或有满足条件的陪同人；本计划默认不含单独上高速。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训练三原则（贴在方向盘旁）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① 一次只增加一个变量。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② 不确定就减速。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③ 放弃永远是合法选项。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本手册为个人学习整理，深圳交规、宜停车收费、电鸡限行区、公交/潮汐车道时段、特斯拉软件功能与应急拉手位置均可能随年款/政策更新而变化，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请以深圳交警、深圳市政府、"宜停车"、现场标志牌及车内《车主手册》官方最新发布为准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；辅助驾驶为L2级，须全程监控。安全第一，宁慢勿险。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新手完整上路手册 · 深圳 · Model Y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Bdr>
          <w:top w:val="single" w:color="D8D4C8" w:sz="4" w:space="10"/>
        </w:pBdr>
        <w:spacing w:after="80" w:before="260"/>
      </w:pPr>
      <w:r>
        <w:rPr>
          <w:rFonts w:ascii="Aptos" w:cs="Aptos" w:eastAsia="Microsoft YaHei" w:hAnsi="Aptos"/>
          <w:b/>
          <w:bCs/>
          <w:sz w:val="18"/>
          <w:szCs w:val="18"/>
        </w:rPr>
        <w:t xml:space="preserve">来源：</w:t>
      </w:r>
      <w:hyperlink w:history="1" r:id="rIdtq0ilkclf3q-bw0ff1tuc">
        <w:r>
          <w:rPr>
            <w:rFonts w:ascii="Aptos" w:cs="Aptos" w:eastAsia="Microsoft YaHei" w:hAnsi="Aptos"/>
            <w:color w:val="2F6688"/>
            <w:sz w:val="18"/>
            <w:szCs w:val="18"/>
            <w:u w:val="single"/>
          </w:rPr>
          <w:t xml:space="preserve">https://cavno.org/life/driving/beginner-driving-guide/</w:t>
        </w:r>
      </w:hyperlink>
    </w:p>
    <w:sectPr>
      <w:footerReference w:type="default" r:id="rId7"/>
      <w:pgSz w:w="11906" w:h="16838" w:orient="portrait"/>
      <w:pgMar w:top="1134" w:right="1021" w:bottom="1191" w:left="1021" w:header="454" w:footer="45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ptos" w:cs="Aptos" w:eastAsia="Microsoft YaHei" w:hAnsi="Aptos"/>
        <w:color w:val="89857C"/>
        <w:sz w:val="16"/>
        <w:szCs w:val="16"/>
      </w:rPr>
      <w:t xml:space="preserve">新手完整上路手册 · 深圳 · Model Y  ·  </w:t>
    </w:r>
    <w:r>
      <w:rPr>
        <w:rFonts w:ascii="Aptos" w:cs="Aptos" w:eastAsia="Microsoft YaHei" w:hAnsi="Aptos"/>
        <w:color w:val="89857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00"/>
      </w:pPr>
    </w:lvl>
    <w:lvl w:ilvl="1" w15:tentative="1">
      <w:start w:val="1"/>
      <w:numFmt w:val="bullet"/>
      <w:lvlText w:val="◦"/>
      <w:lvlJc w:val="left"/>
      <w:pPr>
        <w:ind w:left="980" w:hanging="300"/>
      </w:pPr>
    </w:lvl>
    <w:lvl w:ilvl="2" w15:tentative="1">
      <w:start w:val="1"/>
      <w:numFmt w:val="bullet"/>
      <w:lvlText w:val="▪"/>
      <w:lvlJc w:val="left"/>
      <w:pPr>
        <w:ind w:left="1340" w:hanging="300"/>
      </w:pPr>
    </w:lvl>
    <w:lvl w:ilvl="3" w15:tentative="1">
      <w:start w:val="1"/>
      <w:numFmt w:val="bullet"/>
      <w:lvlText w:val="–"/>
      <w:lvlJc w:val="left"/>
      <w:pPr>
        <w:ind w:left="17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80" w:hanging="360"/>
      </w:pPr>
    </w:lvl>
    <w:lvl w:ilvl="1" w15:tentative="1">
      <w:start w:val="1"/>
      <w:numFmt w:val="decimal"/>
      <w:lvlText w:val="%2."/>
      <w:lvlJc w:val="left"/>
      <w:pPr>
        <w:ind w:left="1040" w:hanging="360"/>
      </w:pPr>
    </w:lvl>
    <w:lvl w:ilvl="2" w15:tentative="1">
      <w:start w:val="1"/>
      <w:numFmt w:val="decimal"/>
      <w:lvlText w:val="%3."/>
      <w:lvlJc w:val="left"/>
      <w:pPr>
        <w:ind w:left="1400" w:hanging="360"/>
      </w:pPr>
    </w:lvl>
    <w:lvl w:ilvl="3" w15:tentative="1">
      <w:start w:val="1"/>
      <w:numFmt w:val="decimal"/>
      <w:lvlText w:val="%4."/>
      <w:lvlJc w:val="left"/>
      <w:pPr>
        <w:ind w:left="17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Microsoft YaHei" w:hAnsi="Aptos"/>
        <w:color w:val="25231F"/>
        <w:sz w:val="22"/>
        <w:szCs w:val="22"/>
      </w:rPr>
    </w:rPrDefault>
    <w:pPrDefault>
      <w:pPr>
        <w:spacing w:after="14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180" w:before="260"/>
    </w:pPr>
    <w:rPr>
      <w:rFonts w:ascii="Aptos" w:cs="Aptos" w:eastAsia="Microsoft YaHei" w:hAnsi="Aptos"/>
      <w:b/>
      <w:bCs/>
      <w:color w:val="171612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240"/>
    </w:pPr>
    <w:rPr>
      <w:rFonts w:ascii="Aptos" w:cs="Aptos" w:eastAsia="Microsoft YaHei" w:hAnsi="Aptos"/>
      <w:b/>
      <w:bCs/>
      <w:color w:val="26231E"/>
      <w:sz w:val="29"/>
      <w:szCs w:val="29"/>
    </w:rPr>
  </w:style>
  <w:style w:type="paragraph" w:styleId="Heading3">
    <w:name w:val="Heading 3"/>
    <w:basedOn w:val="Normal"/>
    <w:next w:val="Normal"/>
    <w:qFormat/>
    <w:pPr>
      <w:keepNext/>
      <w:spacing w:after="110" w:before="200"/>
    </w:pPr>
    <w:rPr>
      <w:rFonts w:ascii="Aptos" w:cs="Aptos" w:eastAsia="Microsoft YaHei" w:hAnsi="Aptos"/>
      <w:b/>
      <w:bCs/>
      <w:color w:val="342F28"/>
      <w:sz w:val="25"/>
      <w:szCs w:val="25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CavnoCode">
    <w:name w:val="Cavno Code"/>
    <w:basedOn w:val="Normal"/>
    <w:pPr>
      <w:shd w:fill="F3F1EA" w:color="auto" w:val="clear"/>
      <w:spacing w:after="160" w:before="100" w:line="300"/>
      <w:ind w:left="220" w:right="220"/>
    </w:pPr>
    <w:rPr>
      <w:rFonts w:ascii="Consolas" w:cs="Consolas" w:eastAsia="Microsoft YaHei" w:hAnsi="Consolas"/>
      <w:color w:val="2C2A26"/>
      <w:sz w:val="18"/>
      <w:szCs w:val="18"/>
    </w:rPr>
  </w:style>
  <w:style w:type="paragraph" w:styleId="CavnoCaption">
    <w:name w:val="Cavno Caption"/>
    <w:basedOn w:val="Normal"/>
    <w:pPr>
      <w:spacing w:after="160"/>
    </w:pPr>
    <w:rPr>
      <w:rFonts w:ascii="Aptos" w:cs="Aptos" w:eastAsia="Microsoft YaHei" w:hAnsi="Aptos"/>
      <w:i/>
      <w:iCs/>
      <w:color w:val="6D6A63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nugdw94gpg5gs7gs_3bcm" Type="http://schemas.openxmlformats.org/officeDocument/2006/relationships/hyperlink" Target="http://127.0.0.1:5509/life/driving/" TargetMode="External"/><Relationship Id="rIdtq0ilkclf3q-bw0ff1tuc" Type="http://schemas.openxmlformats.org/officeDocument/2006/relationships/hyperlink" Target="https://cavno.org/life/driving/beginner-driving-guide/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新手完整上路手册 · 深圳 · Model Y</dc:title>
  <dc:creator>Cavno</dc:creator>
  <cp:lastModifiedBy>Un-named</cp:lastModifiedBy>
  <cp:revision>1</cp:revision>
  <dcterms:created xsi:type="dcterms:W3CDTF">2026-09-23T19:20:19.894Z</dcterms:created>
  <dcterms:modified xsi:type="dcterms:W3CDTF">2026-09-23T19:20:19.894Z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