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Reading &amp; Thinking · Books</w:t>
      </w:r>
    </w:p>
    <w:p>
      <w:pPr>
        <w:pStyle w:val="Heading1"/>
        <w:keepNext/>
      </w:pPr>
      <w:r>
        <w:rPr>
          <w:rFonts w:ascii="Aptos" w:cs="Aptos" w:eastAsia="Microsoft YaHei" w:hAnsi="Aptos"/>
          <w:b w:val="false"/>
          <w:bCs w:val="false"/>
          <w:i w:val="false"/>
          <w:iCs w:val="false"/>
          <w:strike w:val="false"/>
        </w:rPr>
        <w:t xml:space="preserve">《置身事内》全书逻辑图谱 · 内在逻辑 / 发生顺序 / 事件因果</w:t>
      </w:r>
    </w:p>
    <w:p>
      <w:pPr>
        <w:spacing w:after="140" w:line="360"/>
        <w:jc w:val="both"/>
      </w:pPr>
      <w:r>
        <w:rPr>
          <w:rFonts w:ascii="Aptos" w:cs="Aptos" w:eastAsia="Microsoft YaHei" w:hAnsi="Aptos"/>
          <w:b w:val="false"/>
          <w:bCs w:val="false"/>
          <w:i w:val="false"/>
          <w:iCs w:val="false"/>
          <w:strike w:val="false"/>
        </w:rPr>
        <w:t xml:space="preserve"> </w:t>
      </w:r>
      <w:hyperlink w:history="1" r:id="rIdl84ujmvjyg2f-ajw4m8cq">
        <w:r>
          <w:rPr>
            <w:rFonts w:ascii="Aptos" w:cs="Aptos" w:eastAsia="Microsoft YaHei" w:hAnsi="Aptos"/>
            <w:b w:val="false"/>
            <w:bCs w:val="false"/>
            <w:i w:val="false"/>
            <w:iCs w:val="false"/>
            <w:strike w:val="false"/>
            <w:color w:val="2F6688"/>
            <w:u w:val="single"/>
          </w:rPr>
          <w:t xml:space="preserve">← 返回书籍视察栏目</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读书笔记 · 全书结构重述</w:t>
      </w:r>
    </w:p>
    <w:p>
      <w:pPr>
        <w:pStyle w:val="Heading1"/>
        <w:keepNext/>
      </w:pPr>
      <w:r>
        <w:rPr>
          <w:rFonts w:ascii="Aptos" w:cs="Aptos" w:eastAsia="Microsoft YaHei" w:hAnsi="Aptos"/>
          <w:b w:val="false"/>
          <w:bCs w:val="false"/>
          <w:i w:val="false"/>
          <w:iCs w:val="false"/>
          <w:strike w:val="false"/>
        </w:rPr>
        <w:t xml:space="preserve">《置身事内：中国政府与经济发展》</w:t>
      </w:r>
      <w:r>
        <w:rPr>
          <w:rFonts w:ascii="Aptos" w:cs="Aptos" w:eastAsia="Microsoft YaHei" w:hAnsi="Aptos"/>
        </w:rPr>
        <w:br/>
      </w:r>
      <w:r>
        <w:rPr>
          <w:rFonts w:ascii="Aptos" w:cs="Aptos" w:eastAsia="Microsoft YaHei" w:hAnsi="Aptos"/>
          <w:b w:val="false"/>
          <w:bCs w:val="false"/>
          <w:i w:val="false"/>
          <w:iCs w:val="false"/>
          <w:strike w:val="false"/>
        </w:rPr>
        <w:t xml:space="preserve">内在逻辑 · 发生顺序 · 事件因果</w:t>
      </w:r>
    </w:p>
    <w:p>
      <w:pPr>
        <w:spacing w:after="140" w:line="360"/>
        <w:jc w:val="both"/>
      </w:pPr>
      <w:r>
        <w:rPr>
          <w:rFonts w:ascii="Aptos" w:cs="Aptos" w:eastAsia="Microsoft YaHei" w:hAnsi="Aptos"/>
          <w:b w:val="false"/>
          <w:bCs w:val="false"/>
          <w:i w:val="false"/>
          <w:iCs w:val="false"/>
          <w:strike w:val="false"/>
        </w:rPr>
        <w:t xml:space="preserve">兰小欢 著（2021）｜上篇·微观机制 × 下篇·宏观现象 —— 以「地方政府投融资」为全书主线</w:t>
      </w:r>
    </w:p>
    <w:p>
      <w:pPr>
        <w:spacing w:after="140" w:line="360"/>
        <w:jc w:val="both"/>
      </w:pPr>
      <w:r>
        <w:rPr>
          <w:rFonts w:ascii="Aptos" w:cs="Aptos" w:eastAsia="Microsoft YaHei" w:hAnsi="Aptos"/>
          <w:b w:val="false"/>
          <w:bCs w:val="false"/>
          <w:i w:val="false"/>
          <w:iCs w:val="false"/>
          <w:strike w:val="false"/>
        </w:rPr>
        <w:t xml:space="preserve"> 全书立论：在我国，政府不但影响「蛋糕」的分配，也深度参与「蛋糕」的生产——</w:t>
      </w:r>
      <w:r>
        <w:rPr>
          <w:rFonts w:ascii="Aptos" w:cs="Aptos" w:eastAsia="Microsoft YaHei" w:hAnsi="Aptos"/>
          <w:b/>
          <w:bCs/>
          <w:i w:val="false"/>
          <w:iCs w:val="false"/>
          <w:strike w:val="false"/>
        </w:rPr>
        <w:t xml:space="preserve">不能脱离政府谈经济</w:t>
      </w:r>
      <w:r>
        <w:rPr>
          <w:rFonts w:ascii="Aptos" w:cs="Aptos" w:eastAsia="Microsoft YaHei" w:hAnsi="Aptos"/>
          <w:b w:val="false"/>
          <w:bCs w:val="false"/>
          <w:i w:val="false"/>
          <w:iCs w:val="false"/>
          <w:strike w:val="false"/>
        </w:rPr>
        <w:t xml:space="preserve">。因此理解中国经济，须从理解这一政治经济机体的运作机制入手：先看微观（地方政府做什么、钱从哪来、怎么投资），再看这些微观行为如何累积成宏观现象（房价、债务、失衡、贸易冲突）。方法论上强调「同情的理解」：先弄清是什么、为什么，再谈怎么办；涉及怎么办时，重点介绍正在实施的政策与改革。 </w:t>
      </w:r>
    </w:p>
    <w:p>
      <w:pPr>
        <w:spacing w:after="140" w:line="360"/>
        <w:jc w:val="both"/>
      </w:pPr>
      <w:r>
        <w:rPr>
          <w:rFonts w:ascii="Aptos" w:cs="Aptos" w:eastAsia="Microsoft YaHei" w:hAnsi="Aptos"/>
          <w:b w:val="false"/>
          <w:bCs w:val="false"/>
          <w:i w:val="false"/>
          <w:iCs w:val="false"/>
          <w:strike w:val="false"/>
        </w:rPr>
        <w:t xml:space="preserve">本页依据原书整理，全部观点、判断与数据均转述自原书；转述必有折损，请以原书为准。</w:t>
      </w:r>
    </w:p>
    <w:p>
      <w:pPr>
        <w:spacing w:after="140" w:line="360"/>
        <w:jc w:val="both"/>
      </w:pPr>
      <w:r>
        <w:rPr>
          <w:rFonts w:ascii="Aptos" w:cs="Aptos" w:eastAsia="Microsoft YaHei" w:hAnsi="Aptos"/>
          <w:b w:val="false"/>
          <w:bCs w:val="false"/>
          <w:i w:val="false"/>
          <w:iCs w:val="false"/>
          <w:strike w:val="false"/>
        </w:rPr>
        <w:t xml:space="preserve">SPINE</w:t>
      </w:r>
    </w:p>
    <w:p>
      <w:pPr>
        <w:pStyle w:val="Heading2"/>
        <w:keepNext/>
      </w:pPr>
      <w:r>
        <w:rPr>
          <w:rFonts w:ascii="Aptos" w:cs="Aptos" w:eastAsia="Microsoft YaHei" w:hAnsi="Aptos"/>
          <w:b w:val="false"/>
          <w:bCs w:val="false"/>
          <w:i w:val="false"/>
          <w:iCs w:val="false"/>
          <w:strike w:val="false"/>
        </w:rPr>
        <w:t xml:space="preserve">全书主脉：一条因果长链</w:t>
      </w:r>
    </w:p>
    <w:p>
      <w:pPr>
        <w:spacing w:after="140" w:line="360"/>
        <w:jc w:val="both"/>
      </w:pPr>
      <w:r>
        <w:rPr>
          <w:rFonts w:ascii="Aptos" w:cs="Aptos" w:eastAsia="Microsoft YaHei" w:hAnsi="Aptos"/>
          <w:b w:val="false"/>
          <w:bCs w:val="false"/>
          <w:i w:val="false"/>
          <w:iCs w:val="false"/>
          <w:strike w:val="false"/>
        </w:rPr>
        <w:t xml:space="preserve">原书上、下两篇沿同一条链展开：</w:t>
      </w:r>
      <w:r>
        <w:rPr>
          <w:rFonts w:ascii="Aptos" w:cs="Aptos" w:eastAsia="Microsoft YaHei" w:hAnsi="Aptos"/>
          <w:b/>
          <w:bCs/>
          <w:i w:val="false"/>
          <w:iCs w:val="false"/>
          <w:strike w:val="false"/>
        </w:rPr>
        <w:t xml:space="preserve">制度基底 → 财税变革 → 土地引擎 → 增长机器 → 外部冲击与债务 → 模式三大特点 → 三大宏观后果 → 再平衡改革</w:t>
      </w:r>
      <w:r>
        <w:rPr>
          <w:rFonts w:ascii="Aptos" w:cs="Aptos" w:eastAsia="Microsoft YaHei" w:hAnsi="Aptos"/>
          <w:b w:val="false"/>
          <w:bCs w:val="false"/>
          <w:i w:val="false"/>
          <w:iCs w:val="false"/>
          <w:strike w:val="false"/>
        </w:rPr>
        <w:t xml:space="preserve">。下图即这条主脉；各章内容是对链上各环节的展开与互证。</w:t>
      </w:r>
    </w:p>
    <w:p>
      <w:pPr>
        <w:spacing w:after="140" w:line="360"/>
        <w:jc w:val="both"/>
      </w:pPr>
      <w:r>
        <w:rPr>
          <w:rFonts w:ascii="Aptos" w:cs="Aptos" w:eastAsia="Microsoft YaHei" w:hAnsi="Aptos"/>
          <w:b w:val="false"/>
          <w:bCs w:val="false"/>
          <w:i w:val="false"/>
          <w:iCs w:val="false"/>
          <w:strike w:val="false"/>
        </w:rPr>
        <w:t xml:space="preserve">制度基底</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第一章 · 长期稳定的约束</w:t>
      </w:r>
      <w:r>
        <w:rPr>
          <w:rFonts w:ascii="Aptos" w:cs="Aptos" w:eastAsia="Microsoft YaHei" w:hAnsi="Aptos"/>
          <w:b w:val="false"/>
          <w:bCs w:val="false"/>
          <w:i w:val="false"/>
          <w:iCs w:val="false"/>
          <w:strike w:val="false"/>
        </w:rPr>
        <w:t xml:space="preserve"> </w:t>
      </w:r>
    </w:p>
    <w:p>
      <w:pPr>
        <w:pStyle w:val="Heading4"/>
        <w:keepNext/>
      </w:pPr>
      <w:r>
        <w:rPr>
          <w:rFonts w:ascii="Aptos" w:cs="Aptos" w:eastAsia="Microsoft YaHei" w:hAnsi="Aptos"/>
          <w:b w:val="false"/>
          <w:bCs w:val="false"/>
          <w:i w:val="false"/>
          <w:iCs w:val="false"/>
          <w:strike w:val="false"/>
        </w:rPr>
        <w:t xml:space="preserve">事权划分三原则 → 属地管理 → 地方政府是发展经济的责任主体与深度参与者</w:t>
      </w:r>
    </w:p>
    <w:p>
      <w:pPr>
        <w:spacing w:after="140" w:line="360"/>
        <w:jc w:val="both"/>
      </w:pPr>
      <w:r>
        <w:rPr>
          <w:rFonts w:ascii="Aptos" w:cs="Aptos" w:eastAsia="Microsoft YaHei" w:hAnsi="Aptos"/>
          <w:b w:val="false"/>
          <w:bCs w:val="false"/>
          <w:i w:val="false"/>
          <w:iCs w:val="false"/>
          <w:strike w:val="false"/>
        </w:rPr>
        <w:t xml:space="preserve">央地关系（统一领导 + 两个积极性）、条块分割、科举传统延续下来的庞大官僚体系，构成体制底色。事该由哪级政府办，由三条原则决定：</w:t>
      </w:r>
      <w:r>
        <w:rPr>
          <w:rFonts w:ascii="Aptos" w:cs="Aptos" w:eastAsia="Microsoft YaHei" w:hAnsi="Aptos"/>
          <w:b/>
          <w:bCs/>
          <w:i w:val="false"/>
          <w:iCs w:val="false"/>
          <w:strike w:val="false"/>
        </w:rPr>
        <w:t xml:space="preserve">外部性与规模经济、信息复杂性、激励相容</w:t>
      </w:r>
      <w:r>
        <w:rPr>
          <w:rFonts w:ascii="Aptos" w:cs="Aptos" w:eastAsia="Microsoft YaHei" w:hAnsi="Aptos"/>
          <w:b w:val="false"/>
          <w:bCs w:val="false"/>
          <w:i w:val="false"/>
          <w:iCs w:val="false"/>
          <w:strike w:val="false"/>
        </w:rPr>
        <w:t xml:space="preserve">。这些因素长期不变，所以地方要办的事、要花的钱大体稳定——一旦收入端剧变，收支矛盾就会改变政府行为（此为第二章伏笔）。在属地管理与「以经济建设为中心」之下，招商引资成为地方核心任务，政府掌控土地、金融、劳动力（户籍与公共服务）、技术等几乎全部关键要素——「混合经济」而非教科书式政府/市场二分。</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事权稳定而财权可变：财政制度一动，地方行为全变</w:t>
      </w:r>
    </w:p>
    <w:p>
      <w:pPr>
        <w:spacing w:after="140" w:line="360"/>
        <w:jc w:val="both"/>
      </w:pPr>
      <w:r>
        <w:rPr>
          <w:rFonts w:ascii="Aptos" w:cs="Aptos" w:eastAsia="Microsoft YaHei" w:hAnsi="Aptos"/>
          <w:b w:val="false"/>
          <w:bCs w:val="false"/>
          <w:i w:val="false"/>
          <w:iCs w:val="false"/>
          <w:strike w:val="false"/>
        </w:rPr>
        <w:t xml:space="preserve">财税变革</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第二章 · 1994 分水岭</w:t>
      </w:r>
      <w:r>
        <w:rPr>
          <w:rFonts w:ascii="Aptos" w:cs="Aptos" w:eastAsia="Microsoft YaHei" w:hAnsi="Aptos"/>
          <w:b w:val="false"/>
          <w:bCs w:val="false"/>
          <w:i w:val="false"/>
          <w:iCs w:val="false"/>
          <w:strike w:val="false"/>
        </w:rPr>
        <w:t xml:space="preserve"> </w:t>
      </w:r>
    </w:p>
    <w:p>
      <w:pPr>
        <w:pStyle w:val="Heading4"/>
        <w:keepNext/>
      </w:pPr>
      <w:r>
        <w:rPr>
          <w:rFonts w:ascii="Aptos" w:cs="Aptos" w:eastAsia="Microsoft YaHei" w:hAnsi="Aptos"/>
          <w:b w:val="false"/>
          <w:bCs w:val="false"/>
          <w:i w:val="false"/>
          <w:iCs w:val="false"/>
          <w:strike w:val="false"/>
        </w:rPr>
        <w:t xml:space="preserve">财政包干（1985–1993）养出「两个比重」下滑 → 1994 分税制重建中央财力</w:t>
      </w:r>
    </w:p>
    <w:p>
      <w:pPr>
        <w:spacing w:after="140" w:line="360"/>
        <w:jc w:val="both"/>
      </w:pPr>
      <w:r>
        <w:rPr>
          <w:rFonts w:ascii="Aptos" w:cs="Aptos" w:eastAsia="Microsoft YaHei" w:hAnsi="Aptos"/>
          <w:b w:val="false"/>
          <w:bCs w:val="false"/>
          <w:i w:val="false"/>
          <w:iCs w:val="false"/>
          <w:strike w:val="false"/>
        </w:rPr>
        <w:t xml:space="preserve">包干制（分灶吃饭）调动了地方积极性、催生乡镇企业，但地方「藏富于企业」、预算外收入膨胀，导致中央收入占比与财政占 GDP 比重双双下滑，中央弱到难以维持宏观调控与保障改革。分税制把增值税改为共享（央 75 地 25），以「税收返还 + 1993 基数」换取地方妥协（引发年末突击征税），中央占比从 22% 跃至 55% 并长期稳定。</w:t>
      </w:r>
      <w:r>
        <w:rPr>
          <w:rFonts w:ascii="Aptos" w:cs="Aptos" w:eastAsia="Microsoft YaHei" w:hAnsi="Aptos"/>
          <w:b w:val="false"/>
          <w:bCs w:val="false"/>
          <w:i/>
          <w:iCs/>
          <w:strike w:val="false"/>
        </w:rPr>
        <w:t xml:space="preserve">地方财权上收、事权不减、发展任务不变</w:t>
      </w:r>
      <w:r>
        <w:rPr>
          <w:rFonts w:ascii="Aptos" w:cs="Aptos" w:eastAsia="Microsoft YaHei" w:hAnsi="Aptos"/>
          <w:b w:val="false"/>
          <w:bCs w:val="false"/>
          <w:i w:val="false"/>
          <w:iCs w:val="false"/>
          <w:strike w:val="false"/>
        </w:rPr>
        <w:t xml:space="preserve">——收支缺口靠转移支付「吃饭」，但「办事」的钱须另筹。</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另筹财源撞上两件大事：1998 房改 + 新《土地管理法》确立城市政府对土地一级市场的垄断</w:t>
      </w:r>
    </w:p>
    <w:p>
      <w:pPr>
        <w:spacing w:after="140" w:line="360"/>
        <w:jc w:val="both"/>
      </w:pPr>
      <w:r>
        <w:rPr>
          <w:rFonts w:ascii="Aptos" w:cs="Aptos" w:eastAsia="Microsoft YaHei" w:hAnsi="Aptos"/>
          <w:b w:val="false"/>
          <w:bCs w:val="false"/>
          <w:i w:val="false"/>
          <w:iCs w:val="false"/>
          <w:strike w:val="false"/>
        </w:rPr>
        <w:t xml:space="preserve">土地引擎</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第二、三章 · 双轮驱动</w:t>
      </w:r>
      <w:r>
        <w:rPr>
          <w:rFonts w:ascii="Aptos" w:cs="Aptos" w:eastAsia="Microsoft YaHei" w:hAnsi="Aptos"/>
          <w:b w:val="false"/>
          <w:bCs w:val="false"/>
          <w:i w:val="false"/>
          <w:iCs w:val="false"/>
          <w:strike w:val="false"/>
        </w:rPr>
        <w:t xml:space="preserve"> </w:t>
      </w:r>
    </w:p>
    <w:p>
      <w:pPr>
        <w:pStyle w:val="Heading4"/>
        <w:keepNext/>
      </w:pPr>
      <w:r>
        <w:rPr>
          <w:rFonts w:ascii="Aptos" w:cs="Aptos" w:eastAsia="Microsoft YaHei" w:hAnsi="Aptos"/>
          <w:b w:val="false"/>
          <w:bCs w:val="false"/>
          <w:i w:val="false"/>
          <w:iCs w:val="false"/>
          <w:strike w:val="false"/>
        </w:rPr>
        <w:t xml:space="preserve">土地财政（卖地 + 涉地税收）→ 土地金融（土地抵押撬动信贷）</w:t>
      </w:r>
    </w:p>
    <w:p>
      <w:pPr>
        <w:spacing w:after="140" w:line="360"/>
        <w:jc w:val="both"/>
      </w:pPr>
      <w:r>
        <w:rPr>
          <w:rFonts w:ascii="Aptos" w:cs="Aptos" w:eastAsia="Microsoft YaHei" w:hAnsi="Aptos"/>
          <w:b w:val="false"/>
          <w:bCs w:val="false"/>
          <w:i w:val="false"/>
          <w:iCs w:val="false"/>
          <w:strike w:val="false"/>
        </w:rPr>
        <w:t xml:space="preserve">2001 所得税改革（中央再拿走六成）加压，2002 招拍挂推开后土地出让金爆发。结构上是</w:t>
      </w:r>
      <w:r>
        <w:rPr>
          <w:rFonts w:ascii="Aptos" w:cs="Aptos" w:eastAsia="Microsoft YaHei" w:hAnsi="Aptos"/>
          <w:b/>
          <w:bCs/>
          <w:i w:val="false"/>
          <w:iCs w:val="false"/>
          <w:strike w:val="false"/>
        </w:rPr>
        <w:t xml:space="preserve">一手低价供工业用地</w:t>
      </w:r>
      <w:r>
        <w:rPr>
          <w:rFonts w:ascii="Aptos" w:cs="Aptos" w:eastAsia="Microsoft YaHei" w:hAnsi="Aptos"/>
          <w:b w:val="false"/>
          <w:bCs w:val="false"/>
          <w:i w:val="false"/>
          <w:iCs w:val="false"/>
          <w:strike w:val="false"/>
        </w:rPr>
        <w:t xml:space="preserve">（换税收、就业、产业集聚）、</w:t>
      </w:r>
      <w:r>
        <w:rPr>
          <w:rFonts w:ascii="Aptos" w:cs="Aptos" w:eastAsia="Microsoft YaHei" w:hAnsi="Aptos"/>
          <w:b/>
          <w:bCs/>
          <w:i w:val="false"/>
          <w:iCs w:val="false"/>
          <w:strike w:val="false"/>
        </w:rPr>
        <w:t xml:space="preserve">一手高价限供商住用地</w:t>
      </w:r>
      <w:r>
        <w:rPr>
          <w:rFonts w:ascii="Aptos" w:cs="Aptos" w:eastAsia="Microsoft YaHei" w:hAnsi="Aptos"/>
          <w:b w:val="false"/>
          <w:bCs w:val="false"/>
          <w:i w:val="false"/>
          <w:iCs w:val="false"/>
          <w:strike w:val="false"/>
        </w:rPr>
        <w:t xml:space="preserve">（收垄断地租）——「土地财政」实质是「房地产财政」。但卖地收入仍撬不动高速城市化：真正的力量在</w:t>
      </w:r>
      <w:r>
        <w:rPr>
          <w:rFonts w:ascii="Aptos" w:cs="Aptos" w:eastAsia="Microsoft YaHei" w:hAnsi="Aptos"/>
          <w:b/>
          <w:bCs/>
          <w:i w:val="false"/>
          <w:iCs w:val="false"/>
          <w:strike w:val="false"/>
        </w:rPr>
        <w:t xml:space="preserve">土地资本化</w:t>
      </w:r>
      <w:r>
        <w:rPr>
          <w:rFonts w:ascii="Aptos" w:cs="Aptos" w:eastAsia="Microsoft YaHei" w:hAnsi="Aptos"/>
          <w:b w:val="false"/>
          <w:bCs w:val="false"/>
          <w:i w:val="false"/>
          <w:iCs w:val="false"/>
          <w:strike w:val="false"/>
        </w:rPr>
        <w:t xml:space="preserve">——政府把土地与未来土地收益注入城投公司，抵押、质押、发债，把「土地财政」放大为「土地金融」。模式的命门自此埋下：</w:t>
      </w:r>
      <w:r>
        <w:rPr>
          <w:rFonts w:ascii="Aptos" w:cs="Aptos" w:eastAsia="Microsoft YaHei" w:hAnsi="Aptos"/>
          <w:b w:val="false"/>
          <w:bCs w:val="false"/>
          <w:i/>
          <w:iCs/>
          <w:strike w:val="false"/>
        </w:rPr>
        <w:t xml:space="preserve">一切以地价持续上涨为前提</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政府信用 + 土地杠杆 + 官员政绩激励，共同驱动投资机器</w:t>
      </w:r>
    </w:p>
    <w:p>
      <w:pPr>
        <w:spacing w:after="140" w:line="360"/>
        <w:jc w:val="both"/>
      </w:pPr>
      <w:r>
        <w:rPr>
          <w:rFonts w:ascii="Aptos" w:cs="Aptos" w:eastAsia="Microsoft YaHei" w:hAnsi="Aptos"/>
          <w:b w:val="false"/>
          <w:bCs w:val="false"/>
          <w:i w:val="false"/>
          <w:iCs w:val="false"/>
          <w:strike w:val="false"/>
        </w:rPr>
        <w:t xml:space="preserve">增长机器</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第三、四章 · 投资与工业化</w:t>
      </w:r>
      <w:r>
        <w:rPr>
          <w:rFonts w:ascii="Aptos" w:cs="Aptos" w:eastAsia="Microsoft YaHei" w:hAnsi="Aptos"/>
          <w:b w:val="false"/>
          <w:bCs w:val="false"/>
          <w:i w:val="false"/>
          <w:iCs w:val="false"/>
          <w:strike w:val="false"/>
        </w:rPr>
        <w:t xml:space="preserve"> </w:t>
      </w:r>
    </w:p>
    <w:p>
      <w:pPr>
        <w:pStyle w:val="Heading4"/>
        <w:keepNext/>
      </w:pPr>
      <w:r>
        <w:rPr>
          <w:rFonts w:ascii="Aptos" w:cs="Aptos" w:eastAsia="Microsoft YaHei" w:hAnsi="Aptos"/>
          <w:b w:val="false"/>
          <w:bCs w:val="false"/>
          <w:i w:val="false"/>
          <w:iCs w:val="false"/>
          <w:strike w:val="false"/>
        </w:rPr>
        <w:t xml:space="preserve">基建与园区大跃进；政府深度介入工业投资（京东方、光伏、产业引导基金）</w:t>
      </w:r>
    </w:p>
    <w:p>
      <w:pPr>
        <w:spacing w:after="140" w:line="360"/>
        <w:jc w:val="both"/>
      </w:pPr>
      <w:r>
        <w:rPr>
          <w:rFonts w:ascii="Aptos" w:cs="Aptos" w:eastAsia="Microsoft YaHei" w:hAnsi="Aptos"/>
          <w:b w:val="false"/>
          <w:bCs w:val="false"/>
          <w:i w:val="false"/>
          <w:iCs w:val="false"/>
          <w:strike w:val="false"/>
        </w:rPr>
        <w:t xml:space="preserve">城投模式（1998 国开行 × 芜湖首创）推动基础设施与园区狂飙；同一套「地方政府竞争 + 土地与金融资源」也进入具体产业：以城投入股、定增、银团贷款扶持京东方打破面板垄断，以补贴与廉价要素催生光伏产业，再以政府引导基金（2014 年后爆发）用市场化方式使用财政资金。产业政策有成有败——成败的关键不在「要不要干预」，而在</w:t>
      </w:r>
      <w:r>
        <w:rPr>
          <w:rFonts w:ascii="Aptos" w:cs="Aptos" w:eastAsia="Microsoft YaHei" w:hAnsi="Aptos"/>
          <w:b/>
          <w:bCs/>
          <w:i w:val="false"/>
          <w:iCs w:val="false"/>
          <w:strike w:val="false"/>
        </w:rPr>
        <w:t xml:space="preserve">能否保持竞争、能否让低效者顺畅退出</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2008 全球金融危机：出口骤降 → 「4 万亿」刺激 → 融资平台与信贷闸门全开</w:t>
      </w:r>
    </w:p>
    <w:p>
      <w:pPr>
        <w:spacing w:after="140" w:line="360"/>
        <w:jc w:val="both"/>
      </w:pPr>
      <w:r>
        <w:rPr>
          <w:rFonts w:ascii="Aptos" w:cs="Aptos" w:eastAsia="Microsoft YaHei" w:hAnsi="Aptos"/>
          <w:b w:val="false"/>
          <w:bCs w:val="false"/>
          <w:i w:val="false"/>
          <w:iCs w:val="false"/>
          <w:strike w:val="false"/>
        </w:rPr>
        <w:t xml:space="preserve">冲击与债务</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第三、六章 · 债务大爆发</w:t>
      </w:r>
      <w:r>
        <w:rPr>
          <w:rFonts w:ascii="Aptos" w:cs="Aptos" w:eastAsia="Microsoft YaHei" w:hAnsi="Aptos"/>
          <w:b w:val="false"/>
          <w:bCs w:val="false"/>
          <w:i w:val="false"/>
          <w:iCs w:val="false"/>
          <w:strike w:val="false"/>
        </w:rPr>
        <w:t xml:space="preserve"> </w:t>
      </w:r>
    </w:p>
    <w:p>
      <w:pPr>
        <w:pStyle w:val="Heading4"/>
        <w:keepNext/>
      </w:pPr>
      <w:r>
        <w:rPr>
          <w:rFonts w:ascii="Aptos" w:cs="Aptos" w:eastAsia="Microsoft YaHei" w:hAnsi="Aptos"/>
          <w:b w:val="false"/>
          <w:bCs w:val="false"/>
          <w:i w:val="false"/>
          <w:iCs w:val="false"/>
          <w:strike w:val="false"/>
        </w:rPr>
        <w:t xml:space="preserve">2008–2018：债务总量十年翻番至 GDP 的 258%，模式的代价集中显形</w:t>
      </w:r>
    </w:p>
    <w:p>
      <w:pPr>
        <w:spacing w:after="140" w:line="360"/>
        <w:jc w:val="both"/>
      </w:pPr>
      <w:r>
        <w:rPr>
          <w:rFonts w:ascii="Aptos" w:cs="Aptos" w:eastAsia="Microsoft YaHei" w:hAnsi="Aptos"/>
          <w:b w:val="false"/>
          <w:bCs w:val="false"/>
          <w:i w:val="false"/>
          <w:iCs w:val="false"/>
          <w:strike w:val="false"/>
        </w:rPr>
        <w:t xml:space="preserve">为对冲危机，融资平台从约 3000 家激增至 8000 余家，地方债、影子银行、居民房贷同步膨胀。债务主要投向基建，形成了资产但项目回报极低（平均约 1%），滚动全靠土地升值与政府隐性担保。经济增速一旦放缓、地价一旦转弱，债务即由「发展杠杆」转为「系统风险」。</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下篇总括：这套模式沉淀为三大特点，各自对应一组宏观后果</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特点一 → 第五章</w:t>
      </w:r>
      <w:r>
        <w:rPr>
          <w:rFonts w:ascii="Aptos" w:cs="Aptos" w:eastAsia="Microsoft YaHei" w:hAnsi="Aptos"/>
          <w:b w:val="false"/>
          <w:bCs w:val="false"/>
          <w:i w:val="false"/>
          <w:iCs w:val="false"/>
          <w:strike w:val="false"/>
        </w:rPr>
        <w:t xml:space="preserve"> </w:t>
      </w:r>
    </w:p>
    <w:p>
      <w:pPr>
        <w:pStyle w:val="Heading4"/>
        <w:keepNext/>
      </w:pPr>
      <w:r>
        <w:rPr>
          <w:rFonts w:ascii="Aptos" w:cs="Aptos" w:eastAsia="Microsoft YaHei" w:hAnsi="Aptos"/>
          <w:b w:val="false"/>
          <w:bCs w:val="false"/>
          <w:i w:val="false"/>
          <w:iCs w:val="false"/>
          <w:strike w:val="false"/>
        </w:rPr>
        <w:t xml:space="preserve">城市化「重土地、轻人」</w:t>
      </w:r>
    </w:p>
    <w:p>
      <w:pPr>
        <w:spacing w:after="140" w:line="360"/>
        <w:jc w:val="both"/>
      </w:pPr>
      <w:r>
        <w:rPr>
          <w:rFonts w:ascii="Aptos" w:cs="Aptos" w:eastAsia="Microsoft YaHei" w:hAnsi="Aptos"/>
          <w:b w:val="false"/>
          <w:bCs w:val="false"/>
          <w:i w:val="false"/>
          <w:iCs w:val="false"/>
          <w:strike w:val="false"/>
        </w:rPr>
        <w:t xml:space="preserve">优点：快速推进城市化与基建。代价：公共服务供给不足、2 亿多常住无户籍人口；房价与居民债务（54% GDP）攀升；用地指标与人口流向背离，放大地区与贫富差距。</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特点二 → 第六章</w:t>
      </w:r>
      <w:r>
        <w:rPr>
          <w:rFonts w:ascii="Aptos" w:cs="Aptos" w:eastAsia="Microsoft YaHei" w:hAnsi="Aptos"/>
          <w:b w:val="false"/>
          <w:bCs w:val="false"/>
          <w:i w:val="false"/>
          <w:iCs w:val="false"/>
          <w:strike w:val="false"/>
        </w:rPr>
        <w:t xml:space="preserve"> </w:t>
      </w:r>
    </w:p>
    <w:p>
      <w:pPr>
        <w:pStyle w:val="Heading4"/>
        <w:keepNext/>
      </w:pPr>
      <w:r>
        <w:rPr>
          <w:rFonts w:ascii="Aptos" w:cs="Aptos" w:eastAsia="Microsoft YaHei" w:hAnsi="Aptos"/>
          <w:b w:val="false"/>
          <w:bCs w:val="false"/>
          <w:i w:val="false"/>
          <w:iCs w:val="false"/>
          <w:strike w:val="false"/>
        </w:rPr>
        <w:t xml:space="preserve">招商竞争「重规模、重扩张」</w:t>
      </w:r>
    </w:p>
    <w:p>
      <w:pPr>
        <w:spacing w:after="140" w:line="360"/>
        <w:jc w:val="both"/>
      </w:pPr>
      <w:r>
        <w:rPr>
          <w:rFonts w:ascii="Aptos" w:cs="Aptos" w:eastAsia="Microsoft YaHei" w:hAnsi="Aptos"/>
          <w:b w:val="false"/>
          <w:bCs w:val="false"/>
          <w:i w:val="false"/>
          <w:iCs w:val="false"/>
          <w:strike w:val="false"/>
        </w:rPr>
        <w:t xml:space="preserve">优点：企业成长、快速工业化。代价：政府、企业（154% GDP）、居民三部门债务相互缠绕；银行信贷绑定土地（银根连着地根）；影子银行放大金融风险。</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特点三 → 第七章</w:t>
      </w:r>
      <w:r>
        <w:rPr>
          <w:rFonts w:ascii="Aptos" w:cs="Aptos" w:eastAsia="Microsoft YaHei" w:hAnsi="Aptos"/>
          <w:b w:val="false"/>
          <w:bCs w:val="false"/>
          <w:i w:val="false"/>
          <w:iCs w:val="false"/>
          <w:strike w:val="false"/>
        </w:rPr>
        <w:t xml:space="preserve"> </w:t>
      </w:r>
    </w:p>
    <w:p>
      <w:pPr>
        <w:pStyle w:val="Heading4"/>
        <w:keepNext/>
      </w:pPr>
      <w:r>
        <w:rPr>
          <w:rFonts w:ascii="Aptos" w:cs="Aptos" w:eastAsia="Microsoft YaHei" w:hAnsi="Aptos"/>
          <w:b w:val="false"/>
          <w:bCs w:val="false"/>
          <w:i w:val="false"/>
          <w:iCs w:val="false"/>
          <w:strike w:val="false"/>
        </w:rPr>
        <w:t xml:space="preserve">结构「重投资生产、轻消费」</w:t>
      </w:r>
    </w:p>
    <w:p>
      <w:pPr>
        <w:spacing w:after="140" w:line="360"/>
        <w:jc w:val="both"/>
      </w:pPr>
      <w:r>
        <w:rPr>
          <w:rFonts w:ascii="Aptos" w:cs="Aptos" w:eastAsia="Microsoft YaHei" w:hAnsi="Aptos"/>
          <w:b w:val="false"/>
          <w:bCs w:val="false"/>
          <w:i w:val="false"/>
          <w:iCs w:val="false"/>
          <w:strike w:val="false"/>
        </w:rPr>
        <w:t xml:space="preserve">优点：投资与出口双拉动，速成制造业强国。代价：居民收入与消费占比过低（居民消费仅约 44% GDP），产能过剩对外输出，酿成国际失衡与中美贸易冲突。</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诊断既明，改革即是把资源从「地与物」转回「人」，把政府从「生产型」转向「服务型」</w:t>
      </w:r>
    </w:p>
    <w:p>
      <w:pPr>
        <w:spacing w:after="140" w:line="360"/>
        <w:jc w:val="both"/>
      </w:pPr>
      <w:r>
        <w:rPr>
          <w:rFonts w:ascii="Aptos" w:cs="Aptos" w:eastAsia="Microsoft YaHei" w:hAnsi="Aptos"/>
          <w:b w:val="false"/>
          <w:bCs w:val="false"/>
          <w:i w:val="false"/>
          <w:iCs w:val="false"/>
          <w:strike w:val="false"/>
        </w:rPr>
        <w:t xml:space="preserve"> </w:t>
      </w:r>
      <w:r>
        <w:rPr>
          <w:rFonts w:ascii="Aptos" w:cs="Aptos" w:eastAsia="Microsoft YaHei" w:hAnsi="Aptos"/>
          <w:b w:val="false"/>
          <w:bCs w:val="false"/>
          <w:i w:val="false"/>
          <w:iCs w:val="false"/>
          <w:strike w:val="false"/>
        </w:rPr>
        <w:t xml:space="preserve">第五—八章 · 再平衡</w:t>
      </w:r>
      <w:r>
        <w:rPr>
          <w:rFonts w:ascii="Aptos" w:cs="Aptos" w:eastAsia="Microsoft YaHei" w:hAnsi="Aptos"/>
          <w:b w:val="false"/>
          <w:bCs w:val="false"/>
          <w:i w:val="false"/>
          <w:iCs w:val="false"/>
          <w:strike w:val="false"/>
        </w:rPr>
        <w:t xml:space="preserve"> </w:t>
      </w:r>
    </w:p>
    <w:p>
      <w:pPr>
        <w:pStyle w:val="Heading4"/>
        <w:keepNext/>
      </w:pPr>
      <w:r>
        <w:rPr>
          <w:rFonts w:ascii="Aptos" w:cs="Aptos" w:eastAsia="Microsoft YaHei" w:hAnsi="Aptos"/>
          <w:b w:val="false"/>
          <w:bCs w:val="false"/>
          <w:i w:val="false"/>
          <w:iCs w:val="false"/>
          <w:strike w:val="false"/>
        </w:rPr>
        <w:t xml:space="preserve">供给侧结构性改革 + 要素市场化 + 双循环 = 同一场转型的三个侧面</w:t>
      </w:r>
    </w:p>
    <w:p>
      <w:pPr>
        <w:spacing w:after="140" w:line="360"/>
        <w:jc w:val="both"/>
      </w:pPr>
      <w:r>
        <w:rPr>
          <w:rFonts w:ascii="Aptos" w:cs="Aptos" w:eastAsia="Microsoft YaHei" w:hAnsi="Aptos"/>
          <w:b w:val="false"/>
          <w:bCs w:val="false"/>
          <w:i w:val="false"/>
          <w:iCs w:val="false"/>
          <w:strike w:val="false"/>
        </w:rPr>
        <w:t xml:space="preserve">去产能、去库存、去杠杆与防范化解重大金融风险（资管新规、债务置换、房住不炒、终身问责）遏制旧模式；土地（集体经营性建设用地入市、宅基地三权分置）与户籍（人地挂钩、放开落户、公共服务随常住人口配置）改革让要素流动；「以国内大循环为主体」的实质是</w:t>
      </w:r>
      <w:r>
        <w:rPr>
          <w:rFonts w:ascii="Aptos" w:cs="Aptos" w:eastAsia="Microsoft YaHei" w:hAnsi="Aptos"/>
          <w:b/>
          <w:bCs/>
          <w:i w:val="false"/>
          <w:iCs w:val="false"/>
          <w:strike w:val="false"/>
        </w:rPr>
        <w:t xml:space="preserve">让居民收入增长快于经济增长</w:t>
      </w:r>
      <w:r>
        <w:rPr>
          <w:rFonts w:ascii="Aptos" w:cs="Aptos" w:eastAsia="Microsoft YaHei" w:hAnsi="Aptos"/>
          <w:b w:val="false"/>
          <w:bCs w:val="false"/>
          <w:i w:val="false"/>
          <w:iCs w:val="false"/>
          <w:strike w:val="false"/>
        </w:rPr>
        <w:t xml:space="preserve">、扩大民生支出与中等收入群体——即地方政府由生产投资型转向投资于「人」的服务型政府。</w:t>
      </w:r>
    </w:p>
    <w:p>
      <w:pPr>
        <w:spacing w:after="140" w:line="360"/>
        <w:jc w:val="both"/>
      </w:pPr>
      <w:r>
        <w:rPr>
          <w:rFonts w:ascii="Aptos" w:cs="Aptos" w:eastAsia="Microsoft YaHei" w:hAnsi="Aptos"/>
          <w:b w:val="false"/>
          <w:bCs w:val="false"/>
          <w:i w:val="false"/>
          <w:iCs w:val="false"/>
          <w:strike w:val="false"/>
        </w:rPr>
        <w:t xml:space="preserve">TIMELINE</w:t>
      </w:r>
    </w:p>
    <w:p>
      <w:pPr>
        <w:pStyle w:val="Heading2"/>
        <w:keepNext/>
      </w:pPr>
      <w:r>
        <w:rPr>
          <w:rFonts w:ascii="Aptos" w:cs="Aptos" w:eastAsia="Microsoft YaHei" w:hAnsi="Aptos"/>
          <w:b w:val="false"/>
          <w:bCs w:val="false"/>
          <w:i w:val="false"/>
          <w:iCs w:val="false"/>
          <w:strike w:val="false"/>
        </w:rPr>
        <w:t xml:space="preserve">发生顺序：制度演进时间轴（1980–2020）</w:t>
      </w:r>
    </w:p>
    <w:p>
      <w:pPr>
        <w:spacing w:after="140" w:line="360"/>
        <w:jc w:val="both"/>
      </w:pPr>
      <w:r>
        <w:rPr>
          <w:rFonts w:ascii="Aptos" w:cs="Aptos" w:eastAsia="Microsoft YaHei" w:hAnsi="Aptos"/>
          <w:b w:val="false"/>
          <w:bCs w:val="false"/>
          <w:i w:val="false"/>
          <w:iCs w:val="false"/>
          <w:strike w:val="false"/>
        </w:rPr>
        <w:t xml:space="preserve">书中因果分析所依托的关键节点。</w:t>
      </w:r>
      <w:r>
        <w:rPr>
          <w:rFonts w:ascii="Aptos" w:cs="Aptos" w:eastAsia="Microsoft YaHei" w:hAnsi="Aptos"/>
          <w:b/>
          <w:bCs/>
          <w:i w:val="false"/>
          <w:iCs w:val="false"/>
          <w:strike w:val="false"/>
        </w:rPr>
        <w:t xml:space="preserve">青点</w:t>
      </w:r>
      <w:r>
        <w:rPr>
          <w:rFonts w:ascii="Aptos" w:cs="Aptos" w:eastAsia="Microsoft YaHei" w:hAnsi="Aptos"/>
          <w:b w:val="false"/>
          <w:bCs w:val="false"/>
          <w:i w:val="false"/>
          <w:iCs w:val="false"/>
          <w:strike w:val="false"/>
        </w:rPr>
        <w:t xml:space="preserve">为制度建构与改革，</w:t>
      </w:r>
      <w:r>
        <w:rPr>
          <w:rFonts w:ascii="Aptos" w:cs="Aptos" w:eastAsia="Microsoft YaHei" w:hAnsi="Aptos"/>
          <w:b/>
          <w:bCs/>
          <w:i w:val="false"/>
          <w:iCs w:val="false"/>
          <w:strike w:val="false"/>
        </w:rPr>
        <w:t xml:space="preserve">赭点</w:t>
      </w:r>
      <w:r>
        <w:rPr>
          <w:rFonts w:ascii="Aptos" w:cs="Aptos" w:eastAsia="Microsoft YaHei" w:hAnsi="Aptos"/>
          <w:b w:val="false"/>
          <w:bCs w:val="false"/>
          <w:i w:val="false"/>
          <w:iCs w:val="false"/>
          <w:strike w:val="false"/>
        </w:rPr>
        <w:t xml:space="preserve">为冲击、失衡显形与纠偏。可与上方主脉对照：几乎每一次财税·土地·金融制度的变动，都在数年内改写地方政府行为，再过数年沉淀为宏观现象。</w:t>
      </w:r>
    </w:p>
    <w:p>
      <w:pPr>
        <w:spacing w:after="140" w:line="360"/>
        <w:jc w:val="both"/>
      </w:pPr>
      <w:r>
        <w:rPr>
          <w:rFonts w:ascii="Aptos" w:cs="Aptos" w:eastAsia="Microsoft YaHei" w:hAnsi="Aptos"/>
          <w:b w:val="false"/>
          <w:bCs w:val="false"/>
          <w:i w:val="false"/>
          <w:iCs w:val="false"/>
          <w:strike w:val="false"/>
        </w:rPr>
        <w:t xml:space="preserve">1980–1985</w:t>
      </w:r>
    </w:p>
    <w:p>
      <w:pPr>
        <w:spacing w:after="140" w:line="360"/>
        <w:jc w:val="both"/>
      </w:pPr>
      <w:r>
        <w:rPr>
          <w:rFonts w:ascii="Aptos" w:cs="Aptos" w:eastAsia="Microsoft YaHei" w:hAnsi="Aptos"/>
          <w:b/>
          <w:bCs/>
          <w:i w:val="false"/>
          <w:iCs w:val="false"/>
          <w:strike w:val="false"/>
        </w:rPr>
        <w:t xml:space="preserve">财政包干（分灶吃饭）</w:t>
      </w:r>
      <w:r>
        <w:rPr>
          <w:rFonts w:ascii="Aptos" w:cs="Aptos" w:eastAsia="Microsoft YaHei" w:hAnsi="Aptos"/>
          <w:b w:val="false"/>
          <w:bCs w:val="false"/>
          <w:i w:val="false"/>
          <w:iCs w:val="false"/>
          <w:strike w:val="false"/>
        </w:rPr>
        <w:t xml:space="preserve">试行并全面推开。承包制贯穿八十年代：农村包地、城市包企、政府包财政；地方大办乡镇企业以扩增值税与上缴利润。</w:t>
      </w:r>
    </w:p>
    <w:p>
      <w:pPr>
        <w:spacing w:after="140" w:line="360"/>
        <w:jc w:val="both"/>
      </w:pPr>
      <w:r>
        <w:rPr>
          <w:rFonts w:ascii="Aptos" w:cs="Aptos" w:eastAsia="Microsoft YaHei" w:hAnsi="Aptos"/>
          <w:b w:val="false"/>
          <w:bCs w:val="false"/>
          <w:i w:val="false"/>
          <w:iCs w:val="false"/>
          <w:strike w:val="false"/>
        </w:rPr>
        <w:t xml:space="preserve">1980s末–1993</w:t>
      </w:r>
    </w:p>
    <w:p>
      <w:pPr>
        <w:spacing w:after="140" w:line="360"/>
        <w:jc w:val="both"/>
      </w:pPr>
      <w:r>
        <w:rPr>
          <w:rFonts w:ascii="Aptos" w:cs="Aptos" w:eastAsia="Microsoft YaHei" w:hAnsi="Aptos"/>
          <w:b/>
          <w:bCs/>
          <w:i w:val="false"/>
          <w:iCs w:val="false"/>
          <w:strike w:val="false"/>
        </w:rPr>
        <w:t xml:space="preserve">「两个比重」持续下滑</w:t>
      </w:r>
      <w:r>
        <w:rPr>
          <w:rFonts w:ascii="Aptos" w:cs="Aptos" w:eastAsia="Microsoft YaHei" w:hAnsi="Aptos"/>
          <w:b w:val="false"/>
          <w:bCs w:val="false"/>
          <w:i w:val="false"/>
          <w:iCs w:val="false"/>
          <w:strike w:val="false"/>
        </w:rPr>
        <w:t xml:space="preserve">：中央收入占比与财政收入占 GDP 之比双降。地方藏富于企业、预算外收入十年年均增 30%，中央财力见底，「非改不可」。</w:t>
      </w:r>
    </w:p>
    <w:p>
      <w:pPr>
        <w:spacing w:after="140" w:line="360"/>
        <w:jc w:val="both"/>
      </w:pPr>
      <w:r>
        <w:rPr>
          <w:rFonts w:ascii="Aptos" w:cs="Aptos" w:eastAsia="Microsoft YaHei" w:hAnsi="Aptos"/>
          <w:b w:val="false"/>
          <w:bCs w:val="false"/>
          <w:i w:val="false"/>
          <w:iCs w:val="false"/>
          <w:strike w:val="false"/>
        </w:rPr>
        <w:t xml:space="preserve">1994</w:t>
      </w:r>
    </w:p>
    <w:p>
      <w:pPr>
        <w:spacing w:after="140" w:line="360"/>
        <w:jc w:val="both"/>
      </w:pPr>
      <w:r>
        <w:rPr>
          <w:rFonts w:ascii="Aptos" w:cs="Aptos" w:eastAsia="Microsoft YaHei" w:hAnsi="Aptos"/>
          <w:b/>
          <w:bCs/>
          <w:i w:val="false"/>
          <w:iCs w:val="false"/>
          <w:strike w:val="false"/>
        </w:rPr>
        <w:t xml:space="preserve">分税制改革</w:t>
      </w:r>
      <w:r>
        <w:rPr>
          <w:rFonts w:ascii="Aptos" w:cs="Aptos" w:eastAsia="Microsoft YaHei" w:hAnsi="Aptos"/>
          <w:b w:val="false"/>
          <w:bCs w:val="false"/>
          <w:i w:val="false"/>
          <w:iCs w:val="false"/>
          <w:strike w:val="false"/>
        </w:rPr>
        <w:t xml:space="preserve">：增值税央地 75:25 分成、国税地税分设；以「税收返还 + 1993 基数」换取地方（尤其广东）妥协——引发 1993 年四季度突击征税。中央占比 22%→55%。</w:t>
      </w:r>
    </w:p>
    <w:p>
      <w:pPr>
        <w:spacing w:after="140" w:line="360"/>
        <w:jc w:val="both"/>
      </w:pPr>
      <w:r>
        <w:rPr>
          <w:rFonts w:ascii="Aptos" w:cs="Aptos" w:eastAsia="Microsoft YaHei" w:hAnsi="Aptos"/>
          <w:b w:val="false"/>
          <w:bCs w:val="false"/>
          <w:i w:val="false"/>
          <w:iCs w:val="false"/>
          <w:strike w:val="false"/>
        </w:rPr>
        <w:t xml:space="preserve">1998</w:t>
      </w:r>
    </w:p>
    <w:p>
      <w:pPr>
        <w:spacing w:after="140" w:line="360"/>
        <w:jc w:val="both"/>
      </w:pPr>
      <w:r>
        <w:rPr>
          <w:rFonts w:ascii="Aptos" w:cs="Aptos" w:eastAsia="Microsoft YaHei" w:hAnsi="Aptos"/>
          <w:b w:val="false"/>
          <w:bCs w:val="false"/>
          <w:i w:val="false"/>
          <w:iCs w:val="false"/>
          <w:strike w:val="false"/>
        </w:rPr>
        <w:t xml:space="preserve">两件大事开启土地时代：</w:t>
      </w:r>
      <w:r>
        <w:rPr>
          <w:rFonts w:ascii="Aptos" w:cs="Aptos" w:eastAsia="Microsoft YaHei" w:hAnsi="Aptos"/>
          <w:b/>
          <w:bCs/>
          <w:i w:val="false"/>
          <w:iCs w:val="false"/>
          <w:strike w:val="false"/>
        </w:rPr>
        <w:t xml:space="preserve">住房商品化改革</w:t>
      </w:r>
      <w:r>
        <w:rPr>
          <w:rFonts w:ascii="Aptos" w:cs="Aptos" w:eastAsia="Microsoft YaHei" w:hAnsi="Aptos"/>
          <w:b w:val="false"/>
          <w:bCs w:val="false"/>
          <w:i w:val="false"/>
          <w:iCs w:val="false"/>
          <w:strike w:val="false"/>
        </w:rPr>
        <w:t xml:space="preserve">（停止福利分房）与</w:t>
      </w:r>
      <w:r>
        <w:rPr>
          <w:rFonts w:ascii="Aptos" w:cs="Aptos" w:eastAsia="Microsoft YaHei" w:hAnsi="Aptos"/>
          <w:b/>
          <w:bCs/>
          <w:i w:val="false"/>
          <w:iCs w:val="false"/>
          <w:strike w:val="false"/>
        </w:rPr>
        <w:t xml:space="preserve">新《土地管理法》</w:t>
      </w:r>
      <w:r>
        <w:rPr>
          <w:rFonts w:ascii="Aptos" w:cs="Aptos" w:eastAsia="Microsoft YaHei" w:hAnsi="Aptos"/>
          <w:b w:val="false"/>
          <w:bCs w:val="false"/>
          <w:i w:val="false"/>
          <w:iCs w:val="false"/>
          <w:strike w:val="false"/>
        </w:rPr>
        <w:t xml:space="preserve">（农地转建设用地必经征收为国有）——城市政府垄断土地一级市场。同年</w:t>
      </w:r>
      <w:r>
        <w:rPr>
          <w:rFonts w:ascii="Aptos" w:cs="Aptos" w:eastAsia="Microsoft YaHei" w:hAnsi="Aptos"/>
          <w:b/>
          <w:bCs/>
          <w:i w:val="false"/>
          <w:iCs w:val="false"/>
          <w:strike w:val="false"/>
        </w:rPr>
        <w:t xml:space="preserve">国开行 × 芜湖</w:t>
      </w:r>
      <w:r>
        <w:rPr>
          <w:rFonts w:ascii="Aptos" w:cs="Aptos" w:eastAsia="Microsoft YaHei" w:hAnsi="Aptos"/>
          <w:b w:val="false"/>
          <w:bCs w:val="false"/>
          <w:i w:val="false"/>
          <w:iCs w:val="false"/>
          <w:strike w:val="false"/>
        </w:rPr>
        <w:t xml:space="preserve">首创城投模式（八项目捆绑、单一借款人）。</w:t>
      </w:r>
    </w:p>
    <w:p>
      <w:pPr>
        <w:spacing w:after="140" w:line="360"/>
        <w:jc w:val="both"/>
      </w:pPr>
      <w:r>
        <w:rPr>
          <w:rFonts w:ascii="Aptos" w:cs="Aptos" w:eastAsia="Microsoft YaHei" w:hAnsi="Aptos"/>
          <w:b w:val="false"/>
          <w:bCs w:val="false"/>
          <w:i w:val="false"/>
          <w:iCs w:val="false"/>
          <w:strike w:val="false"/>
        </w:rPr>
        <w:t xml:space="preserve">2001–2002</w:t>
      </w:r>
    </w:p>
    <w:p>
      <w:pPr>
        <w:spacing w:after="140" w:line="360"/>
        <w:jc w:val="both"/>
      </w:pPr>
      <w:r>
        <w:rPr>
          <w:rFonts w:ascii="Aptos" w:cs="Aptos" w:eastAsia="Microsoft YaHei" w:hAnsi="Aptos"/>
          <w:b/>
          <w:bCs/>
          <w:i w:val="false"/>
          <w:iCs w:val="false"/>
          <w:strike w:val="false"/>
        </w:rPr>
        <w:t xml:space="preserve">加入 WTO</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所得税央地六四分成</w:t>
      </w:r>
      <w:r>
        <w:rPr>
          <w:rFonts w:ascii="Aptos" w:cs="Aptos" w:eastAsia="Microsoft YaHei" w:hAnsi="Aptos"/>
          <w:b w:val="false"/>
          <w:bCs w:val="false"/>
          <w:i w:val="false"/>
          <w:iCs w:val="false"/>
          <w:strike w:val="false"/>
        </w:rPr>
        <w:t xml:space="preserve">（再现基数年突击征税）；</w:t>
      </w:r>
      <w:r>
        <w:rPr>
          <w:rFonts w:ascii="Aptos" w:cs="Aptos" w:eastAsia="Microsoft YaHei" w:hAnsi="Aptos"/>
          <w:b/>
          <w:bCs/>
          <w:i w:val="false"/>
          <w:iCs w:val="false"/>
          <w:strike w:val="false"/>
        </w:rPr>
        <w:t xml:space="preserve">经营性用地全面招拍挂</w:t>
      </w:r>
      <w:r>
        <w:rPr>
          <w:rFonts w:ascii="Aptos" w:cs="Aptos" w:eastAsia="Microsoft YaHei" w:hAnsi="Aptos"/>
          <w:b w:val="false"/>
          <w:bCs w:val="false"/>
          <w:i w:val="false"/>
          <w:iCs w:val="false"/>
          <w:strike w:val="false"/>
        </w:rPr>
        <w:t xml:space="preserve">——土地出让金自此爆发，2003 年已达地方公共预算收入的 55%。</w:t>
      </w:r>
    </w:p>
    <w:p>
      <w:pPr>
        <w:spacing w:after="140" w:line="360"/>
        <w:jc w:val="both"/>
      </w:pPr>
      <w:r>
        <w:rPr>
          <w:rFonts w:ascii="Aptos" w:cs="Aptos" w:eastAsia="Microsoft YaHei" w:hAnsi="Aptos"/>
          <w:b w:val="false"/>
          <w:bCs w:val="false"/>
          <w:i w:val="false"/>
          <w:iCs w:val="false"/>
          <w:strike w:val="false"/>
        </w:rPr>
        <w:t xml:space="preserve">2002–2006</w:t>
      </w:r>
    </w:p>
    <w:p>
      <w:pPr>
        <w:spacing w:after="140" w:line="360"/>
        <w:jc w:val="both"/>
      </w:pPr>
      <w:r>
        <w:rPr>
          <w:rFonts w:ascii="Aptos" w:cs="Aptos" w:eastAsia="Microsoft YaHei" w:hAnsi="Aptos"/>
          <w:b w:val="false"/>
          <w:bCs w:val="false"/>
          <w:i w:val="false"/>
          <w:iCs w:val="false"/>
          <w:strike w:val="false"/>
        </w:rPr>
        <w:t xml:space="preserve">基层困难倒逼纠偏：科学发展观与统筹城乡；</w:t>
      </w:r>
      <w:r>
        <w:rPr>
          <w:rFonts w:ascii="Aptos" w:cs="Aptos" w:eastAsia="Microsoft YaHei" w:hAnsi="Aptos"/>
          <w:b/>
          <w:bCs/>
          <w:i w:val="false"/>
          <w:iCs w:val="false"/>
          <w:strike w:val="false"/>
        </w:rPr>
        <w:t xml:space="preserve">农村税费改革至 2006 年彻底废止农业税</w:t>
      </w:r>
      <w:r>
        <w:rPr>
          <w:rFonts w:ascii="Aptos" w:cs="Aptos" w:eastAsia="Microsoft YaHei" w:hAnsi="Aptos"/>
          <w:b w:val="false"/>
          <w:bCs w:val="false"/>
          <w:i w:val="false"/>
          <w:iCs w:val="false"/>
          <w:strike w:val="false"/>
        </w:rPr>
        <w:t xml:space="preserve">；乡财县管、扩权强县、省直管县；转移支付体系加大均等化力度。</w:t>
      </w:r>
    </w:p>
    <w:p>
      <w:pPr>
        <w:spacing w:after="140" w:line="360"/>
        <w:jc w:val="both"/>
      </w:pPr>
      <w:r>
        <w:rPr>
          <w:rFonts w:ascii="Aptos" w:cs="Aptos" w:eastAsia="Microsoft YaHei" w:hAnsi="Aptos"/>
          <w:b w:val="false"/>
          <w:bCs w:val="false"/>
          <w:i w:val="false"/>
          <w:iCs w:val="false"/>
          <w:strike w:val="false"/>
        </w:rPr>
        <w:t xml:space="preserve">2008–2009</w:t>
      </w:r>
    </w:p>
    <w:p>
      <w:pPr>
        <w:spacing w:after="140" w:line="360"/>
        <w:jc w:val="both"/>
      </w:pPr>
      <w:r>
        <w:rPr>
          <w:rFonts w:ascii="Aptos" w:cs="Aptos" w:eastAsia="Microsoft YaHei" w:hAnsi="Aptos"/>
          <w:b/>
          <w:bCs/>
          <w:i w:val="false"/>
          <w:iCs w:val="false"/>
          <w:strike w:val="false"/>
        </w:rPr>
        <w:t xml:space="preserve">全球金融危机 → 「4 万亿」</w:t>
      </w:r>
      <w:r>
        <w:rPr>
          <w:rFonts w:ascii="Aptos" w:cs="Aptos" w:eastAsia="Microsoft YaHei" w:hAnsi="Aptos"/>
          <w:b w:val="false"/>
          <w:bCs w:val="false"/>
          <w:i w:val="false"/>
          <w:iCs w:val="false"/>
          <w:strike w:val="false"/>
        </w:rPr>
        <w:t xml:space="preserve">：中央 1.18 万亿 + 地方 2.82 万亿；放松平台与信贷约束，融资平台由约 3000 家激增至 8000 余家。</w:t>
      </w:r>
      <w:r>
        <w:rPr>
          <w:rFonts w:ascii="Aptos" w:cs="Aptos" w:eastAsia="Microsoft YaHei" w:hAnsi="Aptos"/>
          <w:b/>
          <w:bCs/>
          <w:i w:val="false"/>
          <w:iCs w:val="false"/>
          <w:strike w:val="false"/>
        </w:rPr>
        <w:t xml:space="preserve">地方债由此起飞</w:t>
      </w:r>
      <w:r>
        <w:rPr>
          <w:rFonts w:ascii="Aptos" w:cs="Aptos" w:eastAsia="Microsoft YaHei" w:hAnsi="Aptos"/>
          <w:b w:val="false"/>
          <w:bCs w:val="false"/>
          <w:i w:val="false"/>
          <w:iCs w:val="false"/>
          <w:strike w:val="false"/>
        </w:rPr>
        <w:t xml:space="preserve">；京东方等产业投资亦借势扩张。</w:t>
      </w:r>
    </w:p>
    <w:p>
      <w:pPr>
        <w:spacing w:after="140" w:line="360"/>
        <w:jc w:val="both"/>
      </w:pPr>
      <w:r>
        <w:rPr>
          <w:rFonts w:ascii="Aptos" w:cs="Aptos" w:eastAsia="Microsoft YaHei" w:hAnsi="Aptos"/>
          <w:b w:val="false"/>
          <w:bCs w:val="false"/>
          <w:i w:val="false"/>
          <w:iCs w:val="false"/>
          <w:strike w:val="false"/>
        </w:rPr>
        <w:t xml:space="preserve">2010–2012</w:t>
      </w:r>
    </w:p>
    <w:p>
      <w:pPr>
        <w:spacing w:after="140" w:line="360"/>
        <w:jc w:val="both"/>
      </w:pPr>
      <w:r>
        <w:rPr>
          <w:rFonts w:ascii="Aptos" w:cs="Aptos" w:eastAsia="Microsoft YaHei" w:hAnsi="Aptos"/>
          <w:b w:val="false"/>
          <w:bCs w:val="false"/>
          <w:i w:val="false"/>
          <w:iCs w:val="false"/>
          <w:strike w:val="false"/>
        </w:rPr>
        <w:t xml:space="preserve">先收（过热、通胀）后放（</w:t>
      </w:r>
      <w:r>
        <w:rPr>
          <w:rFonts w:ascii="Aptos" w:cs="Aptos" w:eastAsia="Microsoft YaHei" w:hAnsi="Aptos"/>
          <w:b/>
          <w:bCs/>
          <w:i w:val="false"/>
          <w:iCs w:val="false"/>
          <w:strike w:val="false"/>
        </w:rPr>
        <w:t xml:space="preserve">欧债危机</w:t>
      </w:r>
      <w:r>
        <w:rPr>
          <w:rFonts w:ascii="Aptos" w:cs="Aptos" w:eastAsia="Microsoft YaHei" w:hAnsi="Aptos"/>
          <w:b w:val="false"/>
          <w:bCs w:val="false"/>
          <w:i w:val="false"/>
          <w:iCs w:val="false"/>
          <w:strike w:val="false"/>
        </w:rPr>
        <w:t xml:space="preserve">）：城投债翻番，</w:t>
      </w:r>
      <w:r>
        <w:rPr>
          <w:rFonts w:ascii="Aptos" w:cs="Aptos" w:eastAsia="Microsoft YaHei" w:hAnsi="Aptos"/>
          <w:b/>
          <w:bCs/>
          <w:i w:val="false"/>
          <w:iCs w:val="false"/>
          <w:strike w:val="false"/>
        </w:rPr>
        <w:t xml:space="preserve">影子银行（信托→理财）兴起</w:t>
      </w:r>
      <w:r>
        <w:rPr>
          <w:rFonts w:ascii="Aptos" w:cs="Aptos" w:eastAsia="Microsoft YaHei" w:hAnsi="Aptos"/>
          <w:b w:val="false"/>
          <w:bCs w:val="false"/>
          <w:i w:val="false"/>
          <w:iCs w:val="false"/>
          <w:strike w:val="false"/>
        </w:rPr>
        <w:t xml:space="preserve">，基建再冲高；欧美对光伏「双反」，行业入冬、尚德赛维破产。</w:t>
      </w:r>
    </w:p>
    <w:p>
      <w:pPr>
        <w:spacing w:after="140" w:line="360"/>
        <w:jc w:val="both"/>
      </w:pPr>
      <w:r>
        <w:rPr>
          <w:rFonts w:ascii="Aptos" w:cs="Aptos" w:eastAsia="Microsoft YaHei" w:hAnsi="Aptos"/>
          <w:b w:val="false"/>
          <w:bCs w:val="false"/>
          <w:i w:val="false"/>
          <w:iCs w:val="false"/>
          <w:strike w:val="false"/>
        </w:rPr>
        <w:t xml:space="preserve">2013</w:t>
      </w:r>
    </w:p>
    <w:p>
      <w:pPr>
        <w:spacing w:after="140" w:line="360"/>
        <w:jc w:val="both"/>
      </w:pPr>
      <w:r>
        <w:rPr>
          <w:rFonts w:ascii="Aptos" w:cs="Aptos" w:eastAsia="Microsoft YaHei" w:hAnsi="Aptos"/>
          <w:b/>
          <w:bCs/>
          <w:i w:val="false"/>
          <w:iCs w:val="false"/>
          <w:strike w:val="false"/>
        </w:rPr>
        <w:t xml:space="preserve">十八届三中全会</w:t>
      </w:r>
      <w:r>
        <w:rPr>
          <w:rFonts w:ascii="Aptos" w:cs="Aptos" w:eastAsia="Microsoft YaHei" w:hAnsi="Aptos"/>
          <w:b w:val="false"/>
          <w:bCs w:val="false"/>
          <w:i w:val="false"/>
          <w:iCs w:val="false"/>
          <w:strike w:val="false"/>
        </w:rPr>
        <w:t xml:space="preserve">：市场在资源配置中起决定性作用；事权改革方向明确；官员考核</w:t>
      </w:r>
      <w:r>
        <w:rPr>
          <w:rFonts w:ascii="Aptos" w:cs="Aptos" w:eastAsia="Microsoft YaHei" w:hAnsi="Aptos"/>
          <w:b/>
          <w:bCs/>
          <w:i w:val="false"/>
          <w:iCs w:val="false"/>
          <w:strike w:val="false"/>
        </w:rPr>
        <w:t xml:space="preserve">不再唯 GDP 论英雄</w:t>
      </w:r>
      <w:r>
        <w:rPr>
          <w:rFonts w:ascii="Aptos" w:cs="Aptos" w:eastAsia="Microsoft YaHei" w:hAnsi="Aptos"/>
          <w:b w:val="false"/>
          <w:bCs w:val="false"/>
          <w:i w:val="false"/>
          <w:iCs w:val="false"/>
          <w:strike w:val="false"/>
        </w:rPr>
        <w:t xml:space="preserve">。反腐进入高压期——针对旧模式下形成的利益集团。</w:t>
      </w:r>
    </w:p>
    <w:p>
      <w:pPr>
        <w:spacing w:after="140" w:line="360"/>
        <w:jc w:val="both"/>
      </w:pPr>
      <w:r>
        <w:rPr>
          <w:rFonts w:ascii="Aptos" w:cs="Aptos" w:eastAsia="Microsoft YaHei" w:hAnsi="Aptos"/>
          <w:b w:val="false"/>
          <w:bCs w:val="false"/>
          <w:i w:val="false"/>
          <w:iCs w:val="false"/>
          <w:strike w:val="false"/>
        </w:rPr>
        <w:t xml:space="preserve">2014–2015</w:t>
      </w:r>
    </w:p>
    <w:p>
      <w:pPr>
        <w:spacing w:after="140" w:line="360"/>
        <w:jc w:val="both"/>
      </w:pPr>
      <w:r>
        <w:rPr>
          <w:rFonts w:ascii="Aptos" w:cs="Aptos" w:eastAsia="Microsoft YaHei" w:hAnsi="Aptos"/>
          <w:b/>
          <w:bCs/>
          <w:i w:val="false"/>
          <w:iCs w:val="false"/>
          <w:strike w:val="false"/>
        </w:rPr>
        <w:t xml:space="preserve">新《预算法》</w:t>
      </w:r>
      <w:r>
        <w:rPr>
          <w:rFonts w:ascii="Aptos" w:cs="Aptos" w:eastAsia="Microsoft YaHei" w:hAnsi="Aptos"/>
          <w:b w:val="false"/>
          <w:bCs w:val="false"/>
          <w:i w:val="false"/>
          <w:iCs w:val="false"/>
          <w:strike w:val="false"/>
        </w:rPr>
        <w:t xml:space="preserve">：严限对企业直接补贴 → </w:t>
      </w:r>
      <w:r>
        <w:rPr>
          <w:rFonts w:ascii="Aptos" w:cs="Aptos" w:eastAsia="Microsoft YaHei" w:hAnsi="Aptos"/>
          <w:b/>
          <w:bCs/>
          <w:i w:val="false"/>
          <w:iCs w:val="false"/>
          <w:strike w:val="false"/>
        </w:rPr>
        <w:t xml:space="preserve">政府产业引导基金爆发</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地方债务置换</w:t>
      </w:r>
      <w:r>
        <w:rPr>
          <w:rFonts w:ascii="Aptos" w:cs="Aptos" w:eastAsia="Microsoft YaHei" w:hAnsi="Aptos"/>
          <w:b w:val="false"/>
          <w:bCs w:val="false"/>
          <w:i w:val="false"/>
          <w:iCs w:val="false"/>
          <w:strike w:val="false"/>
        </w:rPr>
        <w:t xml:space="preserve">启动（降息、拉长久期、限额管理）；「三块地」改革试点；股灾与资本外流，棚改转向货币化安置。</w:t>
      </w:r>
    </w:p>
    <w:p>
      <w:pPr>
        <w:spacing w:after="140" w:line="360"/>
        <w:jc w:val="both"/>
      </w:pPr>
      <w:r>
        <w:rPr>
          <w:rFonts w:ascii="Aptos" w:cs="Aptos" w:eastAsia="Microsoft YaHei" w:hAnsi="Aptos"/>
          <w:b w:val="false"/>
          <w:bCs w:val="false"/>
          <w:i w:val="false"/>
          <w:iCs w:val="false"/>
          <w:strike w:val="false"/>
        </w:rPr>
        <w:t xml:space="preserve">2016–2017</w:t>
      </w:r>
    </w:p>
    <w:p>
      <w:pPr>
        <w:spacing w:after="140" w:line="360"/>
        <w:jc w:val="both"/>
      </w:pPr>
      <w:r>
        <w:rPr>
          <w:rFonts w:ascii="Aptos" w:cs="Aptos" w:eastAsia="Microsoft YaHei" w:hAnsi="Aptos"/>
          <w:b/>
          <w:bCs/>
          <w:i w:val="false"/>
          <w:iCs w:val="false"/>
          <w:strike w:val="false"/>
        </w:rPr>
        <w:t xml:space="preserve">「房住不炒」</w:t>
      </w:r>
      <w:r>
        <w:rPr>
          <w:rFonts w:ascii="Aptos" w:cs="Aptos" w:eastAsia="Microsoft YaHei" w:hAnsi="Aptos"/>
          <w:b w:val="false"/>
          <w:bCs w:val="false"/>
          <w:i w:val="false"/>
          <w:iCs w:val="false"/>
          <w:strike w:val="false"/>
        </w:rPr>
        <w:t xml:space="preserve">定位确立；去产能见效、工业品价格转正；对违规担保</w:t>
      </w:r>
      <w:r>
        <w:rPr>
          <w:rFonts w:ascii="Aptos" w:cs="Aptos" w:eastAsia="Microsoft YaHei" w:hAnsi="Aptos"/>
          <w:b/>
          <w:bCs/>
          <w:i w:val="false"/>
          <w:iCs w:val="false"/>
          <w:strike w:val="false"/>
        </w:rPr>
        <w:t xml:space="preserve">问责官员</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十九大重新定义主要矛盾</w:t>
      </w:r>
      <w:r>
        <w:rPr>
          <w:rFonts w:ascii="Aptos" w:cs="Aptos" w:eastAsia="Microsoft YaHei" w:hAnsi="Aptos"/>
          <w:b w:val="false"/>
          <w:bCs w:val="false"/>
          <w:i w:val="false"/>
          <w:iCs w:val="false"/>
          <w:strike w:val="false"/>
        </w:rPr>
        <w:t xml:space="preserve">——「不平衡不充分」取代「落后的社会生产」，政策根本导向转变。</w:t>
      </w:r>
    </w:p>
    <w:p>
      <w:pPr>
        <w:spacing w:after="140" w:line="360"/>
        <w:jc w:val="both"/>
      </w:pPr>
      <w:r>
        <w:rPr>
          <w:rFonts w:ascii="Aptos" w:cs="Aptos" w:eastAsia="Microsoft YaHei" w:hAnsi="Aptos"/>
          <w:b w:val="false"/>
          <w:bCs w:val="false"/>
          <w:i w:val="false"/>
          <w:iCs w:val="false"/>
          <w:strike w:val="false"/>
        </w:rPr>
        <w:t xml:space="preserve">2018</w:t>
      </w:r>
    </w:p>
    <w:p>
      <w:pPr>
        <w:spacing w:after="140" w:line="360"/>
        <w:jc w:val="both"/>
      </w:pPr>
      <w:r>
        <w:rPr>
          <w:rFonts w:ascii="Aptos" w:cs="Aptos" w:eastAsia="Microsoft YaHei" w:hAnsi="Aptos"/>
          <w:b/>
          <w:bCs/>
          <w:i w:val="false"/>
          <w:iCs w:val="false"/>
          <w:strike w:val="false"/>
        </w:rPr>
        <w:t xml:space="preserve">「资管新规」</w:t>
      </w:r>
      <w:r>
        <w:rPr>
          <w:rFonts w:ascii="Aptos" w:cs="Aptos" w:eastAsia="Microsoft YaHei" w:hAnsi="Aptos"/>
          <w:b w:val="false"/>
          <w:bCs w:val="false"/>
          <w:i w:val="false"/>
          <w:iCs w:val="false"/>
          <w:strike w:val="false"/>
        </w:rPr>
        <w:t xml:space="preserve">拧紧影子银行总闸——民企融资难全面暴露；</w:t>
      </w:r>
      <w:r>
        <w:rPr>
          <w:rFonts w:ascii="Aptos" w:cs="Aptos" w:eastAsia="Microsoft YaHei" w:hAnsi="Aptos"/>
          <w:b/>
          <w:bCs/>
          <w:i w:val="false"/>
          <w:iCs w:val="false"/>
          <w:strike w:val="false"/>
        </w:rPr>
        <w:t xml:space="preserve">中美贸易战</w:t>
      </w:r>
      <w:r>
        <w:rPr>
          <w:rFonts w:ascii="Aptos" w:cs="Aptos" w:eastAsia="Microsoft YaHei" w:hAnsi="Aptos"/>
          <w:b w:val="false"/>
          <w:bCs w:val="false"/>
          <w:i w:val="false"/>
          <w:iCs w:val="false"/>
          <w:strike w:val="false"/>
        </w:rPr>
        <w:t xml:space="preserve">开打。年末债务总量达 GDP 的 258%（居民 54 / 政府 51 / 企业 154）。</w:t>
      </w:r>
    </w:p>
    <w:p>
      <w:pPr>
        <w:spacing w:after="140" w:line="360"/>
        <w:jc w:val="both"/>
      </w:pPr>
      <w:r>
        <w:rPr>
          <w:rFonts w:ascii="Aptos" w:cs="Aptos" w:eastAsia="Microsoft YaHei" w:hAnsi="Aptos"/>
          <w:b w:val="false"/>
          <w:bCs w:val="false"/>
          <w:i w:val="false"/>
          <w:iCs w:val="false"/>
          <w:strike w:val="false"/>
        </w:rPr>
        <w:t xml:space="preserve">2019–2020</w:t>
      </w:r>
    </w:p>
    <w:p>
      <w:pPr>
        <w:spacing w:after="140" w:line="360"/>
        <w:jc w:val="both"/>
      </w:pPr>
      <w:r>
        <w:rPr>
          <w:rFonts w:ascii="Aptos" w:cs="Aptos" w:eastAsia="Microsoft YaHei" w:hAnsi="Aptos"/>
          <w:b/>
          <w:bCs/>
          <w:i w:val="false"/>
          <w:iCs w:val="false"/>
          <w:strike w:val="false"/>
        </w:rPr>
        <w:t xml:space="preserve">新《土地管理法》</w:t>
      </w:r>
      <w:r>
        <w:rPr>
          <w:rFonts w:ascii="Aptos" w:cs="Aptos" w:eastAsia="Microsoft YaHei" w:hAnsi="Aptos"/>
          <w:b w:val="false"/>
          <w:bCs w:val="false"/>
          <w:i w:val="false"/>
          <w:iCs w:val="false"/>
          <w:strike w:val="false"/>
        </w:rPr>
        <w:t xml:space="preserve">：集体经营性建设用地可直接入市、同权同价——政府土地垄断被打破；户籍加速放开；国资 10% 划转社保（央企完成）；房企「三道红线」；</w:t>
      </w:r>
      <w:r>
        <w:rPr>
          <w:rFonts w:ascii="Aptos" w:cs="Aptos" w:eastAsia="Microsoft YaHei" w:hAnsi="Aptos"/>
          <w:b/>
          <w:bCs/>
          <w:i w:val="false"/>
          <w:iCs w:val="false"/>
          <w:strike w:val="false"/>
        </w:rPr>
        <w:t xml:space="preserve">《要素市场化配置意见》</w:t>
      </w:r>
      <w:r>
        <w:rPr>
          <w:rFonts w:ascii="Aptos" w:cs="Aptos" w:eastAsia="Microsoft YaHei" w:hAnsi="Aptos"/>
          <w:b w:val="false"/>
          <w:bCs w:val="false"/>
          <w:i w:val="false"/>
          <w:iCs w:val="false"/>
          <w:strike w:val="false"/>
        </w:rPr>
        <w:t xml:space="preserve">与</w:t>
      </w:r>
      <w:r>
        <w:rPr>
          <w:rFonts w:ascii="Aptos" w:cs="Aptos" w:eastAsia="Microsoft YaHei" w:hAnsi="Aptos"/>
          <w:b/>
          <w:bCs/>
          <w:i w:val="false"/>
          <w:iCs w:val="false"/>
          <w:strike w:val="false"/>
        </w:rPr>
        <w:t xml:space="preserve">「双循环」新发展格局</w:t>
      </w:r>
      <w:r>
        <w:rPr>
          <w:rFonts w:ascii="Aptos" w:cs="Aptos" w:eastAsia="Microsoft YaHei" w:hAnsi="Aptos"/>
          <w:b w:val="false"/>
          <w:bCs w:val="false"/>
          <w:i w:val="false"/>
          <w:iCs w:val="false"/>
          <w:strike w:val="false"/>
        </w:rPr>
        <w:t xml:space="preserve">提出——再平衡总纲成形。</w:t>
      </w:r>
    </w:p>
    <w:p>
      <w:pPr>
        <w:spacing w:after="140" w:line="360"/>
        <w:jc w:val="both"/>
      </w:pPr>
      <w:r>
        <w:rPr>
          <w:rFonts w:ascii="Aptos" w:cs="Aptos" w:eastAsia="Microsoft YaHei" w:hAnsi="Aptos"/>
          <w:b w:val="false"/>
          <w:bCs w:val="false"/>
          <w:i w:val="false"/>
          <w:iCs w:val="false"/>
          <w:strike w:val="false"/>
        </w:rPr>
        <w:t xml:space="preserve">PART I</w:t>
      </w:r>
    </w:p>
    <w:p>
      <w:pPr>
        <w:pStyle w:val="Heading2"/>
        <w:keepNext/>
      </w:pPr>
      <w:r>
        <w:rPr>
          <w:rFonts w:ascii="Aptos" w:cs="Aptos" w:eastAsia="Microsoft YaHei" w:hAnsi="Aptos"/>
          <w:b w:val="false"/>
          <w:bCs w:val="false"/>
          <w:i w:val="false"/>
          <w:iCs w:val="false"/>
          <w:strike w:val="false"/>
        </w:rPr>
        <w:t xml:space="preserve">上篇 · 微观机制：地方政府如何驱动经济</w:t>
      </w:r>
    </w:p>
    <w:p>
      <w:pPr>
        <w:spacing w:after="140" w:line="360"/>
        <w:jc w:val="both"/>
      </w:pPr>
      <w:r>
        <w:rPr>
          <w:rFonts w:ascii="Aptos" w:cs="Aptos" w:eastAsia="Microsoft YaHei" w:hAnsi="Aptos"/>
          <w:b w:val="false"/>
          <w:bCs w:val="false"/>
          <w:i w:val="false"/>
          <w:iCs w:val="false"/>
          <w:strike w:val="false"/>
        </w:rPr>
        <w:t xml:space="preserve">上篇回答四个递进的问题：地方政府</w:t>
      </w:r>
      <w:r>
        <w:rPr>
          <w:rFonts w:ascii="Aptos" w:cs="Aptos" w:eastAsia="Microsoft YaHei" w:hAnsi="Aptos"/>
          <w:b/>
          <w:bCs/>
          <w:i w:val="false"/>
          <w:iCs w:val="false"/>
          <w:strike w:val="false"/>
        </w:rPr>
        <w:t xml:space="preserve">管什么</w:t>
      </w:r>
      <w:r>
        <w:rPr>
          <w:rFonts w:ascii="Aptos" w:cs="Aptos" w:eastAsia="Microsoft YaHei" w:hAnsi="Aptos"/>
          <w:b w:val="false"/>
          <w:bCs w:val="false"/>
          <w:i w:val="false"/>
          <w:iCs w:val="false"/>
          <w:strike w:val="false"/>
        </w:rPr>
        <w:t xml:space="preserve">（第一章）→ </w:t>
      </w:r>
      <w:r>
        <w:rPr>
          <w:rFonts w:ascii="Aptos" w:cs="Aptos" w:eastAsia="Microsoft YaHei" w:hAnsi="Aptos"/>
          <w:b/>
          <w:bCs/>
          <w:i w:val="false"/>
          <w:iCs w:val="false"/>
          <w:strike w:val="false"/>
        </w:rPr>
        <w:t xml:space="preserve">钱从哪来</w:t>
      </w:r>
      <w:r>
        <w:rPr>
          <w:rFonts w:ascii="Aptos" w:cs="Aptos" w:eastAsia="Microsoft YaHei" w:hAnsi="Aptos"/>
          <w:b w:val="false"/>
          <w:bCs w:val="false"/>
          <w:i w:val="false"/>
          <w:iCs w:val="false"/>
          <w:strike w:val="false"/>
        </w:rPr>
        <w:t xml:space="preserve">（第二章）→ </w:t>
      </w:r>
      <w:r>
        <w:rPr>
          <w:rFonts w:ascii="Aptos" w:cs="Aptos" w:eastAsia="Microsoft YaHei" w:hAnsi="Aptos"/>
          <w:b/>
          <w:bCs/>
          <w:i w:val="false"/>
          <w:iCs w:val="false"/>
          <w:strike w:val="false"/>
        </w:rPr>
        <w:t xml:space="preserve">如何借钱投资</w:t>
      </w:r>
      <w:r>
        <w:rPr>
          <w:rFonts w:ascii="Aptos" w:cs="Aptos" w:eastAsia="Microsoft YaHei" w:hAnsi="Aptos"/>
          <w:b w:val="false"/>
          <w:bCs w:val="false"/>
          <w:i w:val="false"/>
          <w:iCs w:val="false"/>
          <w:strike w:val="false"/>
        </w:rPr>
        <w:t xml:space="preserve">（第三章）→ </w:t>
      </w:r>
      <w:r>
        <w:rPr>
          <w:rFonts w:ascii="Aptos" w:cs="Aptos" w:eastAsia="Microsoft YaHei" w:hAnsi="Aptos"/>
          <w:b/>
          <w:bCs/>
          <w:i w:val="false"/>
          <w:iCs w:val="false"/>
          <w:strike w:val="false"/>
        </w:rPr>
        <w:t xml:space="preserve">如何介入产业</w:t>
      </w:r>
      <w:r>
        <w:rPr>
          <w:rFonts w:ascii="Aptos" w:cs="Aptos" w:eastAsia="Microsoft YaHei" w:hAnsi="Aptos"/>
          <w:b w:val="false"/>
          <w:bCs w:val="false"/>
          <w:i w:val="false"/>
          <w:iCs w:val="false"/>
          <w:strike w:val="false"/>
        </w:rPr>
        <w:t xml:space="preserve">（第四章）。逻辑次序即因果次序：事权决定支出责任，支出压力决定财源创新，财源形态决定投融资方式，投融资方式决定政企关系。</w:t>
      </w:r>
    </w:p>
    <w:p>
      <w:pPr>
        <w:spacing w:after="140" w:line="360"/>
        <w:jc w:val="both"/>
      </w:pPr>
      <w:r>
        <w:rPr>
          <w:rFonts w:ascii="Aptos" w:cs="Aptos" w:eastAsia="Microsoft YaHei" w:hAnsi="Aptos"/>
          <w:b w:val="false"/>
          <w:bCs w:val="false"/>
          <w:i w:val="false"/>
          <w:iCs w:val="false"/>
          <w:strike w:val="false"/>
        </w:rPr>
        <w:t xml:space="preserve">第一章</w:t>
      </w:r>
    </w:p>
    <w:p>
      <w:pPr>
        <w:pStyle w:val="Heading3"/>
        <w:keepNext/>
      </w:pPr>
      <w:r>
        <w:rPr>
          <w:rFonts w:ascii="Aptos" w:cs="Aptos" w:eastAsia="Microsoft YaHei" w:hAnsi="Aptos"/>
          <w:b w:val="false"/>
          <w:bCs w:val="false"/>
          <w:i w:val="false"/>
          <w:iCs w:val="false"/>
          <w:strike w:val="false"/>
        </w:rPr>
        <w:t xml:space="preserve">地方政府的权力与事务</w:t>
      </w:r>
    </w:p>
    <w:p>
      <w:pPr>
        <w:spacing w:after="140" w:line="360"/>
        <w:jc w:val="both"/>
      </w:pPr>
      <w:r>
        <w:rPr>
          <w:rFonts w:ascii="Aptos" w:cs="Aptos" w:eastAsia="Microsoft YaHei" w:hAnsi="Aptos"/>
          <w:b w:val="false"/>
          <w:bCs w:val="false"/>
          <w:i w:val="false"/>
          <w:iCs w:val="false"/>
          <w:strike w:val="false"/>
        </w:rPr>
        <w:t xml:space="preserve">问题：事情为什么这样分给各级政府？地方政府到底能调动什么？</w:t>
      </w:r>
    </w:p>
    <w:p>
      <w:pPr>
        <w:spacing w:after="140" w:line="360"/>
        <w:jc w:val="both"/>
      </w:pPr>
      <w:r>
        <w:rPr>
          <w:rFonts w:ascii="Aptos" w:cs="Aptos" w:eastAsia="Microsoft YaHei" w:hAnsi="Aptos"/>
          <w:b w:val="false"/>
          <w:bCs w:val="false"/>
          <w:i w:val="false"/>
          <w:iCs w:val="false"/>
          <w:strike w:val="false"/>
        </w:rPr>
        <w:t xml:space="preserve">本章结论</w:t>
      </w:r>
      <w:r>
        <w:rPr>
          <w:rFonts w:ascii="Aptos" w:cs="Aptos" w:eastAsia="Microsoft YaHei" w:hAnsi="Aptos"/>
          <w:b w:val="false"/>
          <w:bCs w:val="false"/>
          <w:i w:val="false"/>
          <w:iCs w:val="false"/>
          <w:strike w:val="false"/>
        </w:rPr>
        <w:t xml:space="preserve">事权划分由三条长期稳定的原则决定——公共服务的规模经济与边界、信息复杂性、激励相容。由此形成「属地管理」体制：地方政府对辖区经济负总责，且它本身就是最大的要素掌控者与市场参与者。理解中国经济，起点是承认这一「混合经济」现实，而非套用「有限政府」的舶来框架。</w:t>
      </w:r>
    </w:p>
    <w:p>
      <w:pPr>
        <w:spacing w:after="140" w:line="360"/>
        <w:jc w:val="both"/>
      </w:pPr>
      <w:r>
        <w:rPr>
          <w:rFonts w:ascii="Aptos" w:cs="Aptos" w:eastAsia="Microsoft YaHei" w:hAnsi="Aptos"/>
          <w:b w:val="false"/>
          <w:bCs w:val="false"/>
          <w:i w:val="false"/>
          <w:iCs w:val="false"/>
          <w:strike w:val="false"/>
        </w:rPr>
        <w:t xml:space="preserve">因果链</w:t>
      </w:r>
      <w:r>
        <w:rPr>
          <w:rFonts w:ascii="Aptos" w:cs="Aptos" w:eastAsia="Microsoft YaHei" w:hAnsi="Aptos"/>
          <w:b w:val="false"/>
          <w:bCs w:val="false"/>
          <w:i w:val="false"/>
          <w:iCs w:val="false"/>
          <w:strike w:val="false"/>
        </w:rPr>
        <w:t xml:space="preserve">大国治理难题（体量 + 差异）</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央地平衡：统一领导 + 两个积极性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五级政府、条块分割、层层复制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事权按三原则划分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属地管理 + 以经济建设为中心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招商引资成为全体系核心任务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政府深度掌控土地·资金·劳动力·技术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「不能脱离政府谈经济」的微观基础。</w:t>
      </w:r>
    </w:p>
    <w:p>
      <w:pPr>
        <w:pStyle w:val="Heading5"/>
        <w:keepNext/>
      </w:pPr>
      <w:r>
        <w:rPr>
          <w:rFonts w:ascii="Aptos" w:cs="Aptos" w:eastAsia="Microsoft YaHei" w:hAnsi="Aptos"/>
          <w:b w:val="false"/>
          <w:bCs w:val="false"/>
          <w:i w:val="false"/>
          <w:iCs w:val="false"/>
          <w:strike w:val="false"/>
        </w:rPr>
        <w:t xml:space="preserve">原则一 · 外部性与规模经济：影响范围应与行政区划一致</w:t>
      </w:r>
    </w:p>
    <w:p>
      <w:pPr>
        <w:spacing w:after="140" w:line="360"/>
        <w:jc w:val="both"/>
      </w:pPr>
      <w:r>
        <w:rPr>
          <w:rFonts w:ascii="Aptos" w:cs="Aptos" w:eastAsia="Microsoft YaHei" w:hAnsi="Aptos"/>
          <w:b w:val="false"/>
          <w:bCs w:val="false"/>
          <w:i w:val="false"/>
          <w:iCs w:val="false"/>
          <w:strike w:val="false"/>
        </w:rPr>
        <w:t xml:space="preserve">只影响本地的事本地办，外溢的事上级协调；公共服务人越多越摊薄成本（规模经济），但获取服务的代价限制辖区无限扩大。人口密度（民稠则减、稀则旷）、地理（随山川形便）、语言文化共同塑造区划。推论一：省界「三不管地带」系统性落后——省会远离边界、边界多山地、文化上属本省非主流，公共资源难以覆盖（历史上恰为革命根据地提供了空间）。推论二：经济集聚要求打破旧边界——都市圈战略、撤县设区、基础设施互联互通，都是对区划与经济活动错配的修正。</w:t>
      </w:r>
    </w:p>
    <w:p>
      <w:pPr>
        <w:pStyle w:val="Heading5"/>
        <w:keepNext/>
      </w:pPr>
      <w:r>
        <w:rPr>
          <w:rFonts w:ascii="Aptos" w:cs="Aptos" w:eastAsia="Microsoft YaHei" w:hAnsi="Aptos"/>
          <w:b w:val="false"/>
          <w:bCs w:val="false"/>
          <w:i w:val="false"/>
          <w:iCs w:val="false"/>
          <w:strike w:val="false"/>
        </w:rPr>
        <w:t xml:space="preserve">原则二 · 信息复杂性：实际权威随信息优势下沉</w:t>
      </w:r>
    </w:p>
    <w:p>
      <w:pPr>
        <w:spacing w:after="140" w:line="360"/>
        <w:jc w:val="both"/>
      </w:pPr>
      <w:r>
        <w:rPr>
          <w:rFonts w:ascii="Aptos" w:cs="Aptos" w:eastAsia="Microsoft YaHei" w:hAnsi="Aptos"/>
          <w:b w:val="false"/>
          <w:bCs w:val="false"/>
          <w:i w:val="false"/>
          <w:iCs w:val="false"/>
          <w:strike w:val="false"/>
        </w:rPr>
        <w:t xml:space="preserve">上级有推翻一切的「形式权威」，但信息在下级手里，故下级握有「实际权威」——县官不如现管，上有政策下有对策。文山会海是信息与权力的正式载体；信息也会被利益方扭曲：GDP 目标层层加码、水质监测站上游企业减排六成而下游照旧、土地督察的「驻地效应」。关键命题：</w:t>
      </w:r>
      <w:r>
        <w:rPr>
          <w:rFonts w:ascii="Aptos" w:cs="Aptos" w:eastAsia="Microsoft YaHei" w:hAnsi="Aptos"/>
          <w:b w:val="false"/>
          <w:bCs w:val="false"/>
          <w:i/>
          <w:iCs/>
          <w:strike w:val="false"/>
        </w:rPr>
        <w:t xml:space="preserve">凡说不清之处，即权力所在</w:t>
      </w:r>
      <w:r>
        <w:rPr>
          <w:rFonts w:ascii="Aptos" w:cs="Aptos" w:eastAsia="Microsoft YaHei" w:hAnsi="Aptos"/>
          <w:b w:val="false"/>
          <w:bCs w:val="false"/>
          <w:i w:val="false"/>
          <w:iCs w:val="false"/>
          <w:strike w:val="false"/>
        </w:rPr>
        <w:t xml:space="preserve">——事务模糊导致权力向个人集中（一把手负责制），也使规章无法完全替代个人信任与意识形态教化。</w:t>
      </w:r>
    </w:p>
    <w:p>
      <w:pPr>
        <w:pStyle w:val="Heading5"/>
        <w:keepNext/>
      </w:pPr>
      <w:r>
        <w:rPr>
          <w:rFonts w:ascii="Aptos" w:cs="Aptos" w:eastAsia="Microsoft YaHei" w:hAnsi="Aptos"/>
          <w:b w:val="false"/>
          <w:bCs w:val="false"/>
          <w:i w:val="false"/>
          <w:iCs w:val="false"/>
          <w:strike w:val="false"/>
        </w:rPr>
        <w:t xml:space="preserve">原则三 · 激励相容：让办事的人有意愿也有能力办好</w:t>
      </w:r>
    </w:p>
    <w:p>
      <w:pPr>
        <w:spacing w:after="140" w:line="360"/>
        <w:jc w:val="both"/>
      </w:pPr>
      <w:r>
        <w:rPr>
          <w:rFonts w:ascii="Aptos" w:cs="Aptos" w:eastAsia="Microsoft YaHei" w:hAnsi="Aptos"/>
          <w:b w:val="false"/>
          <w:bCs w:val="false"/>
          <w:i w:val="false"/>
          <w:iCs w:val="false"/>
          <w:strike w:val="false"/>
        </w:rPr>
        <w:t xml:space="preserve">具体、可衡量的专业事务宜垂直管理（海关）；与本地利益深度绑定的事务宜地方为主——工商系统 1999 年垂直化、2011 年回归地方，环保 2016 年上收省级，都是在「谁评价、谁决定、谁受影响」三者尽量合一的原则下反复调试。宏观任务（发展经济）则须放权 + 分享成果 + 硬预算约束 + 要素流动带来的地区竞争。</w:t>
      </w:r>
    </w:p>
    <w:p>
      <w:pPr>
        <w:pStyle w:val="Heading5"/>
        <w:keepNext/>
      </w:pPr>
      <w:r>
        <w:rPr>
          <w:rFonts w:ascii="Aptos" w:cs="Aptos" w:eastAsia="Microsoft YaHei" w:hAnsi="Aptos"/>
          <w:b w:val="false"/>
          <w:bCs w:val="false"/>
          <w:i w:val="false"/>
          <w:iCs w:val="false"/>
          <w:strike w:val="false"/>
        </w:rPr>
        <w:t xml:space="preserve">落点 · 招商引资：地方政府作为深度参与者</w:t>
      </w:r>
    </w:p>
    <w:p>
      <w:pPr>
        <w:spacing w:after="140" w:line="360"/>
        <w:jc w:val="both"/>
      </w:pPr>
      <w:r>
        <w:rPr>
          <w:rFonts w:ascii="Aptos" w:cs="Aptos" w:eastAsia="Microsoft YaHei" w:hAnsi="Aptos"/>
          <w:b w:val="false"/>
          <w:bCs w:val="false"/>
          <w:i w:val="false"/>
          <w:iCs w:val="false"/>
          <w:strike w:val="false"/>
        </w:rPr>
        <w:t xml:space="preserve">招商不是招商局的部门职能，而是全体系任务（全民招商）。地方可给的远超「公共服务」：低价工业用地与七通一平、城投入股与协调贷款、牌照与管制事项的部委沟通、税收优惠与高管个税返还、招工与人才安居。土地归政府所有，资金出自政府主导的金融体系，劳动力受户籍与公共服务供给约束，科技供给倚重公立院所——生产要素几乎无一不在政府影响之内。</w:t>
      </w:r>
    </w:p>
    <w:p>
      <w:pPr>
        <w:spacing w:after="140" w:line="360"/>
        <w:jc w:val="both"/>
      </w:pPr>
      <w:r>
        <w:rPr>
          <w:rFonts w:ascii="Aptos" w:cs="Aptos" w:eastAsia="Microsoft YaHei" w:hAnsi="Aptos"/>
          <w:b/>
          <w:bCs/>
          <w:i w:val="false"/>
          <w:iCs w:val="false"/>
          <w:strike w:val="false"/>
        </w:rPr>
        <w:t xml:space="preserve">承上启下</w:t>
      </w:r>
      <w:r>
        <w:rPr>
          <w:rFonts w:ascii="Aptos" w:cs="Aptos" w:eastAsia="Microsoft YaHei" w:hAnsi="Aptos"/>
          <w:b w:val="false"/>
          <w:bCs w:val="false"/>
          <w:i w:val="false"/>
          <w:iCs w:val="false"/>
          <w:strike w:val="false"/>
        </w:rPr>
        <w:t xml:space="preserve">事权决定要办的事，办事需要钱。事权长期稳定，财权却可一夜重构——1994 年正是财权剧变改写了地方政府的全部行为逻辑。→ 第二章</w:t>
      </w:r>
    </w:p>
    <w:p>
      <w:pPr>
        <w:spacing w:after="140" w:line="360"/>
        <w:jc w:val="both"/>
      </w:pPr>
      <w:r>
        <w:rPr>
          <w:rFonts w:ascii="Aptos" w:cs="Aptos" w:eastAsia="Microsoft YaHei" w:hAnsi="Aptos"/>
          <w:b w:val="false"/>
          <w:bCs w:val="false"/>
          <w:i w:val="false"/>
          <w:iCs w:val="false"/>
          <w:strike w:val="false"/>
        </w:rPr>
        <w:t xml:space="preserve">第二章</w:t>
      </w:r>
    </w:p>
    <w:p>
      <w:pPr>
        <w:pStyle w:val="Heading3"/>
        <w:keepNext/>
      </w:pPr>
      <w:r>
        <w:rPr>
          <w:rFonts w:ascii="Aptos" w:cs="Aptos" w:eastAsia="Microsoft YaHei" w:hAnsi="Aptos"/>
          <w:b w:val="false"/>
          <w:bCs w:val="false"/>
          <w:i w:val="false"/>
          <w:iCs w:val="false"/>
          <w:strike w:val="false"/>
        </w:rPr>
        <w:t xml:space="preserve">财税与政府行为</w:t>
      </w:r>
    </w:p>
    <w:p>
      <w:pPr>
        <w:spacing w:after="140" w:line="360"/>
        <w:jc w:val="both"/>
      </w:pPr>
      <w:r>
        <w:rPr>
          <w:rFonts w:ascii="Aptos" w:cs="Aptos" w:eastAsia="Microsoft YaHei" w:hAnsi="Aptos"/>
          <w:b w:val="false"/>
          <w:bCs w:val="false"/>
          <w:i w:val="false"/>
          <w:iCs w:val="false"/>
          <w:strike w:val="false"/>
        </w:rPr>
        <w:t xml:space="preserve">问题：分税制为何发生？它如何把地方政府推向土地？</w:t>
      </w:r>
    </w:p>
    <w:p>
      <w:pPr>
        <w:spacing w:after="140" w:line="360"/>
        <w:jc w:val="both"/>
      </w:pPr>
      <w:r>
        <w:rPr>
          <w:rFonts w:ascii="Aptos" w:cs="Aptos" w:eastAsia="Microsoft YaHei" w:hAnsi="Aptos"/>
          <w:b w:val="false"/>
          <w:bCs w:val="false"/>
          <w:i w:val="false"/>
          <w:iCs w:val="false"/>
          <w:strike w:val="false"/>
        </w:rPr>
        <w:t xml:space="preserve">本章结论</w:t>
      </w:r>
      <w:r>
        <w:rPr>
          <w:rFonts w:ascii="Aptos" w:cs="Aptos" w:eastAsia="Microsoft YaHei" w:hAnsi="Aptos"/>
          <w:b w:val="false"/>
          <w:bCs w:val="false"/>
          <w:i w:val="false"/>
          <w:iCs w:val="false"/>
          <w:strike w:val="false"/>
        </w:rPr>
        <w:t xml:space="preserve">1994 年分税制是诸多重大经济现象的分水岭：它挽救了中央财政（占比 22%→55%），也使地方在「财权上收、事权不减」的夹缝中转向土地——由此催生土地财政，并派生出基层财政困难（纵向失衡）与地区差距（横向失衡）两大张力及其后续改革。评价改革不能套抽象标准，必须置于当时的约束条件下考量。</w:t>
      </w:r>
    </w:p>
    <w:p>
      <w:pPr>
        <w:spacing w:after="140" w:line="360"/>
        <w:jc w:val="both"/>
      </w:pPr>
      <w:r>
        <w:rPr>
          <w:rFonts w:ascii="Aptos" w:cs="Aptos" w:eastAsia="Microsoft YaHei" w:hAnsi="Aptos"/>
          <w:b w:val="false"/>
          <w:bCs w:val="false"/>
          <w:i w:val="false"/>
          <w:iCs w:val="false"/>
          <w:strike w:val="false"/>
        </w:rPr>
        <w:t xml:space="preserve">因果链</w:t>
      </w:r>
      <w:r>
        <w:rPr>
          <w:rFonts w:ascii="Aptos" w:cs="Aptos" w:eastAsia="Microsoft YaHei" w:hAnsi="Aptos"/>
          <w:b w:val="false"/>
          <w:bCs w:val="false"/>
          <w:i w:val="false"/>
          <w:iCs w:val="false"/>
          <w:strike w:val="false"/>
        </w:rPr>
        <w:t xml:space="preserve">包干制激励地方（乡镇企业盛）</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但央地按固定基数分成 + 预算外独享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地方避「鞭打快牛」、藏富于企业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两个比重下滑、中央无力保障改革与调控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1994 分税制（央地博弈：逐省谈判、税收返还、1993 基数 → 突击征税）</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2001 所得税六四分成再加压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地方另辟财源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恰逢 1998 房改 + 土地管理法确立土地垄断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2002 招拍挂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土地财政爆发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工业用地低价（招商）⊕ 商住用地高价（垄断地租）</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制造业繁荣与房价上涨同源并生。</w:t>
      </w:r>
    </w:p>
    <w:p>
      <w:pPr>
        <w:pStyle w:val="Heading5"/>
        <w:keepNext/>
      </w:pPr>
      <w:r>
        <w:rPr>
          <w:rFonts w:ascii="Aptos" w:cs="Aptos" w:eastAsia="Microsoft YaHei" w:hAnsi="Aptos"/>
          <w:b w:val="false"/>
          <w:bCs w:val="false"/>
          <w:i w:val="false"/>
          <w:iCs w:val="false"/>
          <w:strike w:val="false"/>
        </w:rPr>
        <w:t xml:space="preserve">机制一 · 为什么包干制注定不能持久</w:t>
      </w:r>
    </w:p>
    <w:p>
      <w:pPr>
        <w:spacing w:after="140" w:line="360"/>
        <w:jc w:val="both"/>
      </w:pPr>
      <w:r>
        <w:rPr>
          <w:rFonts w:ascii="Aptos" w:cs="Aptos" w:eastAsia="Microsoft YaHei" w:hAnsi="Aptos"/>
          <w:b w:val="false"/>
          <w:bCs w:val="false"/>
          <w:i w:val="false"/>
          <w:iCs w:val="false"/>
          <w:strike w:val="false"/>
        </w:rPr>
        <w:t xml:space="preserve">承包激励立竿见影，但分成比例数年一谈，收入增长快反而抬高下轮基数，地方于是压低预算内收入、把资源导入可独享的预算外（收费、集资、摊派），1992 年地方预算外收入已达预算内的 86%，成「第二财政」。中央越来越穷则改革无从补偿受损者（国企职工安置、裁军转业）、地区均衡无从谈起、宏观调控失去弹药——「国家长治久安」成为改革的政治定性。</w:t>
      </w:r>
    </w:p>
    <w:p>
      <w:pPr>
        <w:pStyle w:val="Heading5"/>
        <w:keepNext/>
      </w:pPr>
      <w:r>
        <w:rPr>
          <w:rFonts w:ascii="Aptos" w:cs="Aptos" w:eastAsia="Microsoft YaHei" w:hAnsi="Aptos"/>
          <w:b w:val="false"/>
          <w:bCs w:val="false"/>
          <w:i w:val="false"/>
          <w:iCs w:val="false"/>
          <w:strike w:val="false"/>
        </w:rPr>
        <w:t xml:space="preserve">机制二 · 分税制的博弈细节即制度的运行方式</w:t>
      </w:r>
    </w:p>
    <w:p>
      <w:pPr>
        <w:spacing w:after="140" w:line="360"/>
        <w:jc w:val="both"/>
      </w:pPr>
      <w:r>
        <w:rPr>
          <w:rFonts w:ascii="Aptos" w:cs="Aptos" w:eastAsia="Microsoft YaHei" w:hAnsi="Aptos"/>
          <w:b w:val="false"/>
          <w:bCs w:val="false"/>
          <w:i w:val="false"/>
          <w:iCs w:val="false"/>
          <w:strike w:val="false"/>
        </w:rPr>
        <w:t xml:space="preserve">书中借广东谈判强调：公众看到的多是博弈的</w:t>
      </w:r>
      <w:r>
        <w:rPr>
          <w:rFonts w:ascii="Aptos" w:cs="Aptos" w:eastAsia="Microsoft YaHei" w:hAnsi="Aptos"/>
          <w:b w:val="false"/>
          <w:bCs w:val="false"/>
          <w:i/>
          <w:iCs/>
          <w:strike w:val="false"/>
        </w:rPr>
        <w:t xml:space="preserve">结果</w:t>
      </w:r>
      <w:r>
        <w:rPr>
          <w:rFonts w:ascii="Aptos" w:cs="Aptos" w:eastAsia="Microsoft YaHei" w:hAnsi="Aptos"/>
          <w:b w:val="false"/>
          <w:bCs w:val="false"/>
          <w:i w:val="false"/>
          <w:iCs w:val="false"/>
          <w:strike w:val="false"/>
        </w:rPr>
        <w:t xml:space="preserve">，而政策的可行性取决于博弈的</w:t>
      </w:r>
      <w:r>
        <w:rPr>
          <w:rFonts w:ascii="Aptos" w:cs="Aptos" w:eastAsia="Microsoft YaHei" w:hAnsi="Aptos"/>
          <w:b w:val="false"/>
          <w:bCs w:val="false"/>
          <w:i/>
          <w:iCs/>
          <w:strike w:val="false"/>
        </w:rPr>
        <w:t xml:space="preserve">过程</w:t>
      </w:r>
      <w:r>
        <w:rPr>
          <w:rFonts w:ascii="Aptos" w:cs="Aptos" w:eastAsia="Microsoft YaHei" w:hAnsi="Aptos"/>
          <w:b w:val="false"/>
          <w:bCs w:val="false"/>
          <w:i w:val="false"/>
          <w:iCs w:val="false"/>
          <w:strike w:val="false"/>
        </w:rPr>
        <w:t xml:space="preserve">——成功的政策背后是成功的协商与妥协。以 1993 为基数的让步立刻诱发四季度收税狂潮（贷款交税、寅吃卯粮），2001 年所得税改革基数年再度重演——同一激励，同一反应，制度设计者与地方的攻防是理解中国政策的常规视角。</w:t>
      </w:r>
    </w:p>
    <w:p>
      <w:pPr>
        <w:pStyle w:val="Heading5"/>
        <w:keepNext/>
      </w:pPr>
      <w:r>
        <w:rPr>
          <w:rFonts w:ascii="Aptos" w:cs="Aptos" w:eastAsia="Microsoft YaHei" w:hAnsi="Aptos"/>
          <w:b w:val="false"/>
          <w:bCs w:val="false"/>
          <w:i w:val="false"/>
          <w:iCs w:val="false"/>
          <w:strike w:val="false"/>
        </w:rPr>
        <w:t xml:space="preserve">机制三 · 税制结构如何塑造政府偏好</w:t>
      </w:r>
    </w:p>
    <w:p>
      <w:pPr>
        <w:spacing w:after="140" w:line="360"/>
        <w:jc w:val="both"/>
      </w:pPr>
      <w:r>
        <w:rPr>
          <w:rFonts w:ascii="Aptos" w:cs="Aptos" w:eastAsia="Microsoft YaHei" w:hAnsi="Aptos"/>
          <w:b w:val="false"/>
          <w:bCs w:val="false"/>
          <w:i w:val="false"/>
          <w:iCs w:val="false"/>
          <w:strike w:val="false"/>
        </w:rPr>
        <w:t xml:space="preserve">九成税收征自企业且多在生产环节（增值税跟生产规模走），于是地方</w:t>
      </w:r>
      <w:r>
        <w:rPr>
          <w:rFonts w:ascii="Aptos" w:cs="Aptos" w:eastAsia="Microsoft YaHei" w:hAnsi="Aptos"/>
          <w:b w:val="false"/>
          <w:bCs w:val="false"/>
          <w:i/>
          <w:iCs/>
          <w:strike w:val="false"/>
        </w:rPr>
        <w:t xml:space="preserve">重企业轻民生、重生产轻消费</w:t>
      </w:r>
      <w:r>
        <w:rPr>
          <w:rFonts w:ascii="Aptos" w:cs="Aptos" w:eastAsia="Microsoft YaHei" w:hAnsi="Aptos"/>
          <w:b w:val="false"/>
          <w:bCs w:val="false"/>
          <w:i w:val="false"/>
          <w:iCs w:val="false"/>
          <w:strike w:val="false"/>
        </w:rPr>
        <w:t xml:space="preserve">——竞相上马重资产制造业与大项目，甚至不惜放松环保（过剩产能行业贡献了地方工业税收的一半）。这一偏好是第七章「重投资生产、轻消费」宏观失衡的税制根源。</w:t>
      </w:r>
    </w:p>
    <w:p>
      <w:pPr>
        <w:pStyle w:val="Heading5"/>
        <w:keepNext/>
      </w:pPr>
      <w:r>
        <w:rPr>
          <w:rFonts w:ascii="Aptos" w:cs="Aptos" w:eastAsia="Microsoft YaHei" w:hAnsi="Aptos"/>
          <w:b w:val="false"/>
          <w:bCs w:val="false"/>
          <w:i w:val="false"/>
          <w:iCs w:val="false"/>
          <w:strike w:val="false"/>
        </w:rPr>
        <w:t xml:space="preserve">机制四 · 土地财政的解剖</w:t>
      </w:r>
    </w:p>
    <w:p>
      <w:pPr>
        <w:spacing w:after="140" w:line="360"/>
        <w:jc w:val="both"/>
      </w:pPr>
      <w:r>
        <w:rPr>
          <w:rFonts w:ascii="Aptos" w:cs="Aptos" w:eastAsia="Microsoft YaHei" w:hAnsi="Aptos"/>
          <w:b w:val="false"/>
          <w:bCs w:val="false"/>
          <w:i w:val="false"/>
          <w:iCs w:val="false"/>
          <w:strike w:val="false"/>
        </w:rPr>
        <w:t xml:space="preserve">土地财政 = 出让金 + 涉地税收（土地增值税、契税等全归地方，税基是地价而非面积，随升值猛增），2018 年合计约相当于地方公共预算收入的 89%，名副其实的第二财政。但征地拆迁与开发支出大体与收入相当——政府图的不是卖地差价，而是土地开发所吸引的工商业活动。结构上工业用地约占出让面积一半却几乎不贡献收入（2000–2018 年地价仅涨 85%），商住用地贡献几乎全部出让金（住宅地价涨 7.4 倍）——张五常商场之喻：工业企业如免入场费、按流水分成的旗舰店，商住用地才是收租主力。</w:t>
      </w:r>
    </w:p>
    <w:p>
      <w:pPr>
        <w:spacing w:after="140" w:line="360"/>
        <w:jc w:val="both"/>
      </w:pPr>
      <w:r>
        <w:rPr>
          <w:rFonts w:ascii="Aptos" w:cs="Aptos" w:eastAsia="Microsoft YaHei" w:hAnsi="Aptos"/>
          <w:b/>
          <w:bCs/>
          <w:i w:val="false"/>
          <w:iCs w:val="false"/>
          <w:strike w:val="false"/>
        </w:rPr>
        <w:t xml:space="preserve">遗留的效率问题：</w:t>
      </w:r>
      <w:r>
        <w:rPr>
          <w:rFonts w:ascii="Aptos" w:cs="Aptos" w:eastAsia="Microsoft YaHei" w:hAnsi="Aptos"/>
          <w:b w:val="false"/>
          <w:bCs w:val="false"/>
          <w:i w:val="false"/>
          <w:iCs w:val="false"/>
          <w:strike w:val="false"/>
        </w:rPr>
        <w:t xml:space="preserve">用地指标不能跨省流动——沿海人口涌入却无地可用，中西部指标富余却招不来产业，「东边干旱、西边浇水」。竞争若不能让资源流向高效之处，就无法长久提升整体效率；故 2020 年《要素市场化配置意见》把「探索建设用地指标跨区域交易」列在最前。</w:t>
      </w:r>
    </w:p>
    <w:p>
      <w:pPr>
        <w:pStyle w:val="Heading5"/>
        <w:keepNext/>
      </w:pPr>
      <w:r>
        <w:rPr>
          <w:rFonts w:ascii="Aptos" w:cs="Aptos" w:eastAsia="Microsoft YaHei" w:hAnsi="Aptos"/>
          <w:b w:val="false"/>
          <w:bCs w:val="false"/>
          <w:i w:val="false"/>
          <w:iCs w:val="false"/>
          <w:strike w:val="false"/>
        </w:rPr>
        <w:t xml:space="preserve">机制五 · 纵向与横向失衡及其改革</w:t>
      </w:r>
    </w:p>
    <w:p>
      <w:pPr>
        <w:spacing w:after="140" w:line="360"/>
        <w:jc w:val="both"/>
      </w:pPr>
      <w:r>
        <w:rPr>
          <w:rFonts w:ascii="Aptos" w:cs="Aptos" w:eastAsia="Microsoft YaHei" w:hAnsi="Aptos"/>
          <w:b w:val="false"/>
          <w:bCs w:val="false"/>
          <w:i w:val="false"/>
          <w:iCs w:val="false"/>
          <w:strike w:val="false"/>
        </w:rPr>
        <w:t xml:space="preserve">纵向：财权层层上收、事权层层下压，基层沦为「讨饭财政」，乱收费激化三农问题——遂有 2000 年起税费改革、2006 年废农业税（依托入世后工商业税源的爆发），随后以「中央买单的农村公共服务 + 三奖一补 + 乡财县管 + 省直管县」重建基层财政。省直管县在浙江灵验，在多数省份却遭遇「省管不过来」与「县域孤岛化」，人均 GDP 增速反而放缓——同一改革，不同禀赋，不同结果。横向：转移支付 1995–2018 年增长 93 倍、八成投向中西部，实现了省级人均支出大体均等；但县级差距仍达 19 倍，且需地方配套、依赖「跑部钱进」的专项转移支付反而向富裕地区集中。</w:t>
      </w:r>
    </w:p>
    <w:p>
      <w:pPr>
        <w:spacing w:after="140" w:line="360"/>
        <w:jc w:val="both"/>
      </w:pPr>
      <w:r>
        <w:rPr>
          <w:rFonts w:ascii="Aptos" w:cs="Aptos" w:eastAsia="Microsoft YaHei" w:hAnsi="Aptos"/>
          <w:b/>
          <w:bCs/>
          <w:i w:val="false"/>
          <w:iCs w:val="false"/>
          <w:strike w:val="false"/>
        </w:rPr>
        <w:t xml:space="preserve">承上启下</w:t>
      </w:r>
      <w:r>
        <w:rPr>
          <w:rFonts w:ascii="Aptos" w:cs="Aptos" w:eastAsia="Microsoft YaHei" w:hAnsi="Aptos"/>
          <w:b w:val="false"/>
          <w:bCs w:val="false"/>
          <w:i w:val="false"/>
          <w:iCs w:val="false"/>
          <w:strike w:val="false"/>
        </w:rPr>
        <w:t xml:space="preserve">五六万亿的年度卖地收入仍撬不动高铁十年成网、全国大建设的资金需求——土地真正的力量在于抵押融资。「土地财政」嫁接资本市场，即「土地金融」。→ 第三章</w:t>
      </w:r>
    </w:p>
    <w:p>
      <w:pPr>
        <w:spacing w:after="140" w:line="360"/>
        <w:jc w:val="both"/>
      </w:pPr>
      <w:r>
        <w:rPr>
          <w:rFonts w:ascii="Aptos" w:cs="Aptos" w:eastAsia="Microsoft YaHei" w:hAnsi="Aptos"/>
          <w:b w:val="false"/>
          <w:bCs w:val="false"/>
          <w:i w:val="false"/>
          <w:iCs w:val="false"/>
          <w:strike w:val="false"/>
        </w:rPr>
        <w:t xml:space="preserve">第三章</w:t>
      </w:r>
    </w:p>
    <w:p>
      <w:pPr>
        <w:pStyle w:val="Heading3"/>
        <w:keepNext/>
      </w:pPr>
      <w:r>
        <w:rPr>
          <w:rFonts w:ascii="Aptos" w:cs="Aptos" w:eastAsia="Microsoft YaHei" w:hAnsi="Aptos"/>
          <w:b w:val="false"/>
          <w:bCs w:val="false"/>
          <w:i w:val="false"/>
          <w:iCs w:val="false"/>
          <w:strike w:val="false"/>
        </w:rPr>
        <w:t xml:space="preserve">政府投融资与债务</w:t>
      </w:r>
    </w:p>
    <w:p>
      <w:pPr>
        <w:spacing w:after="140" w:line="360"/>
        <w:jc w:val="both"/>
      </w:pPr>
      <w:r>
        <w:rPr>
          <w:rFonts w:ascii="Aptos" w:cs="Aptos" w:eastAsia="Microsoft YaHei" w:hAnsi="Aptos"/>
          <w:b w:val="false"/>
          <w:bCs w:val="false"/>
          <w:i w:val="false"/>
          <w:iCs w:val="false"/>
          <w:strike w:val="false"/>
        </w:rPr>
        <w:t xml:space="preserve">问题：政府究竟怎么借钱、怎么投资？债从何来、险在何处？</w:t>
      </w:r>
    </w:p>
    <w:p>
      <w:pPr>
        <w:spacing w:after="140" w:line="360"/>
        <w:jc w:val="both"/>
      </w:pPr>
      <w:r>
        <w:rPr>
          <w:rFonts w:ascii="Aptos" w:cs="Aptos" w:eastAsia="Microsoft YaHei" w:hAnsi="Aptos"/>
          <w:b w:val="false"/>
          <w:bCs w:val="false"/>
          <w:i w:val="false"/>
          <w:iCs w:val="false"/>
          <w:strike w:val="false"/>
        </w:rPr>
        <w:t xml:space="preserve">本章结论</w:t>
      </w:r>
      <w:r>
        <w:rPr>
          <w:rFonts w:ascii="Aptos" w:cs="Aptos" w:eastAsia="Microsoft YaHei" w:hAnsi="Aptos"/>
          <w:b w:val="false"/>
          <w:bCs w:val="false"/>
          <w:i w:val="false"/>
          <w:iCs w:val="false"/>
          <w:strike w:val="false"/>
        </w:rPr>
        <w:t xml:space="preserve">土地资本化的魔力在于把过去的储蓄、现在的收入与未来的前途封存进一小片土地，撬动跨时空的资源——这支撑了不亚于技术进步的巨量投资，也造就了地方债务。债务问题的根源不在收入不够，而在支出太多、扮演的角色太多：它不是简单的预算软约束问题，而是</w:t>
      </w:r>
      <w:r>
        <w:rPr>
          <w:rFonts w:ascii="Aptos" w:cs="Aptos" w:eastAsia="Microsoft YaHei" w:hAnsi="Aptos"/>
          <w:b w:val="false"/>
          <w:bCs w:val="false"/>
          <w:i/>
          <w:iCs/>
          <w:strike w:val="false"/>
        </w:rPr>
        <w:t xml:space="preserve">政府角色的根本性问题</w:t>
      </w:r>
      <w:r>
        <w:rPr>
          <w:rFonts w:ascii="Aptos" w:cs="Aptos" w:eastAsia="Microsoft YaHei" w:hAnsi="Aptos"/>
          <w:b w:val="false"/>
          <w:bCs w:val="false"/>
          <w:i w:val="false"/>
          <w:iCs w:val="false"/>
          <w:strike w:val="false"/>
        </w:rPr>
        <w:t xml:space="preserve">；改革之道是简政放权，由生产投资型政府向服务型政府转型。</w:t>
      </w:r>
    </w:p>
    <w:p>
      <w:pPr>
        <w:spacing w:after="140" w:line="360"/>
        <w:jc w:val="both"/>
      </w:pPr>
      <w:r>
        <w:rPr>
          <w:rFonts w:ascii="Aptos" w:cs="Aptos" w:eastAsia="Microsoft YaHei" w:hAnsi="Aptos"/>
          <w:b w:val="false"/>
          <w:bCs w:val="false"/>
          <w:i w:val="false"/>
          <w:iCs w:val="false"/>
          <w:strike w:val="false"/>
        </w:rPr>
        <w:t xml:space="preserve">因果链</w:t>
      </w:r>
      <w:r>
        <w:rPr>
          <w:rFonts w:ascii="Aptos" w:cs="Aptos" w:eastAsia="Microsoft YaHei" w:hAnsi="Aptos"/>
          <w:b w:val="false"/>
          <w:bCs w:val="false"/>
          <w:i w:val="false"/>
          <w:iCs w:val="false"/>
          <w:strike w:val="false"/>
        </w:rPr>
        <w:t xml:space="preserve">法律禁止政府直接借贷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设城投公司为融资载体（1998 国开行 × 芜湖：项目捆绑 + 单一借款人；2002–03 起以土地出让收益质押为标准件）</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政府注入土地资产 + 财政补贴 + 隐性担保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银行贷款（国开行 → 四大行 → 城商行）+ 城投债（市场视同政府信用：低风险高收益的「怪胎」）</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2008 危机 + 4 万亿：平台数量激增、泥沙俱下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债务四五十万亿（约 GDP 五六成，其中三四成隐性）</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项目回报约 1%，还本付息依赖土地升值与借新还旧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增速放缓 / 地价转弱 = 风险显形。</w:t>
      </w:r>
    </w:p>
    <w:p>
      <w:pPr>
        <w:pStyle w:val="Heading5"/>
        <w:keepNext/>
      </w:pPr>
      <w:r>
        <w:rPr>
          <w:rFonts w:ascii="Aptos" w:cs="Aptos" w:eastAsia="Microsoft YaHei" w:hAnsi="Aptos"/>
          <w:b w:val="false"/>
          <w:bCs w:val="false"/>
          <w:i w:val="false"/>
          <w:iCs w:val="false"/>
          <w:strike w:val="false"/>
        </w:rPr>
        <w:t xml:space="preserve">机制一 · 为什么必然是政府下场做实业投资</w:t>
      </w:r>
    </w:p>
    <w:p>
      <w:pPr>
        <w:spacing w:after="140" w:line="360"/>
        <w:jc w:val="both"/>
      </w:pPr>
      <w:r>
        <w:rPr>
          <w:rFonts w:ascii="Aptos" w:cs="Aptos" w:eastAsia="Microsoft YaHei" w:hAnsi="Aptos"/>
          <w:b w:val="false"/>
          <w:bCs w:val="false"/>
          <w:i w:val="false"/>
          <w:iCs w:val="false"/>
          <w:strike w:val="false"/>
        </w:rPr>
        <w:t xml:space="preserve">实业投资连续、复杂、不可逆——拆迁、建设、招商、运营各阶段专业与关系全然不同，任一环崩坏则前功尽弃。政府握有土地与金融两大要素，介入即难抽身。融资平台的三个典型特征：持有政府注入的土地资产以撬动信贷；盈利依赖补贴（但项目多具基础设施属性，须算带动经济与社会效益的「大账」——而大账没有公认算法，争议永存）；背靠隐性担保获得远超自身资质的授信与评级。</w:t>
      </w:r>
    </w:p>
    <w:p>
      <w:pPr>
        <w:spacing w:after="140" w:line="360"/>
        <w:jc w:val="both"/>
      </w:pPr>
      <w:r>
        <w:rPr>
          <w:rFonts w:ascii="Aptos" w:cs="Aptos" w:eastAsia="Microsoft YaHei" w:hAnsi="Aptos"/>
          <w:b/>
          <w:bCs/>
          <w:i w:val="false"/>
          <w:iCs w:val="false"/>
          <w:strike w:val="false"/>
        </w:rPr>
        <w:t xml:space="preserve">三个层次的案例：</w:t>
      </w:r>
      <w:r>
        <w:rPr>
          <w:rFonts w:ascii="Aptos" w:cs="Aptos" w:eastAsia="Microsoft YaHei" w:hAnsi="Aptos"/>
          <w:b w:val="false"/>
          <w:bCs w:val="false"/>
          <w:i w:val="false"/>
          <w:iCs w:val="false"/>
          <w:strike w:val="false"/>
        </w:rPr>
        <w:t xml:space="preserve">成都文旅之于「宽窄巷子」——政府国企一手包办十六年的复杂保护性开发；苏州工业园区——兆润做土地一级开发（生地变熟地）、中新做二级开发与招商，分工精细的国资体系；华夏幸福——把整套政府职能（含招商）外包给民企的「产城结合」PPP，以卖房快钱养园区慢活、与政府分成辖区税收。三者共同说明：政企之间没有教科书式边界，只有环环相扣的合约与权责安排。</w:t>
      </w:r>
    </w:p>
    <w:p>
      <w:pPr>
        <w:pStyle w:val="Heading5"/>
        <w:keepNext/>
      </w:pPr>
      <w:r>
        <w:rPr>
          <w:rFonts w:ascii="Aptos" w:cs="Aptos" w:eastAsia="Microsoft YaHei" w:hAnsi="Aptos"/>
          <w:b w:val="false"/>
          <w:bCs w:val="false"/>
          <w:i w:val="false"/>
          <w:iCs w:val="false"/>
          <w:strike w:val="false"/>
        </w:rPr>
        <w:t xml:space="preserve">机制二 · 债务的结构性风险：不能用总量掩盖个体</w:t>
      </w:r>
    </w:p>
    <w:p>
      <w:pPr>
        <w:spacing w:after="140" w:line="360"/>
        <w:jc w:val="both"/>
      </w:pPr>
      <w:r>
        <w:rPr>
          <w:rFonts w:ascii="Aptos" w:cs="Aptos" w:eastAsia="Microsoft YaHei" w:hAnsi="Aptos"/>
          <w:b w:val="false"/>
          <w:bCs w:val="false"/>
          <w:i w:val="false"/>
          <w:iCs w:val="false"/>
          <w:strike w:val="false"/>
        </w:rPr>
        <w:t xml:space="preserve">总量看并不吓人：政府债务合计不足 GDP 八成（远低于美日），外债仅 2%，钱大多变成了实打实的基建资产。但欠债的是个体不是整体：</w:t>
      </w:r>
      <w:r>
        <w:rPr>
          <w:rFonts w:ascii="Aptos" w:cs="Aptos" w:eastAsia="Microsoft YaHei" w:hAnsi="Aptos"/>
          <w:b w:val="false"/>
          <w:bCs w:val="false"/>
          <w:i/>
          <w:iCs/>
          <w:strike w:val="false"/>
        </w:rPr>
        <w:t xml:space="preserve">层级越低负担越重，中西部远重于东部</w:t>
      </w:r>
      <w:r>
        <w:rPr>
          <w:rFonts w:ascii="Aptos" w:cs="Aptos" w:eastAsia="Microsoft YaHei" w:hAnsi="Aptos"/>
          <w:b w:val="false"/>
          <w:bCs w:val="false"/>
          <w:i w:val="false"/>
          <w:iCs w:val="false"/>
          <w:strike w:val="false"/>
        </w:rPr>
        <w:t xml:space="preserve">；除京沪粤闽川皖等六省市外，多数省份平台公司扣除补贴后的收入连利息都覆盖不了——而补贴的前提是政府有钱，政府的钱又系于土地。风险的链条最终收敛于地价。</w:t>
      </w:r>
    </w:p>
    <w:p>
      <w:pPr>
        <w:pStyle w:val="Heading5"/>
        <w:keepNext/>
      </w:pPr>
      <w:r>
        <w:rPr>
          <w:rFonts w:ascii="Aptos" w:cs="Aptos" w:eastAsia="Microsoft YaHei" w:hAnsi="Aptos"/>
          <w:b w:val="false"/>
          <w:bCs w:val="false"/>
          <w:i w:val="false"/>
          <w:iCs w:val="false"/>
          <w:strike w:val="false"/>
        </w:rPr>
        <w:t xml:space="preserve">机制三 · 治理四支箭（2010 年代）</w:t>
      </w:r>
    </w:p>
    <w:p>
      <w:pPr>
        <w:spacing w:after="140" w:line="360"/>
        <w:jc w:val="both"/>
      </w:pPr>
      <w:r>
        <w:rPr>
          <w:rFonts w:ascii="Aptos" w:cs="Aptos" w:eastAsia="Microsoft YaHei" w:hAnsi="Aptos"/>
          <w:b w:val="false"/>
          <w:bCs w:val="false"/>
          <w:i w:val="false"/>
          <w:iCs w:val="false"/>
          <w:strike w:val="false"/>
        </w:rPr>
        <w:t xml:space="preserve">①债务置换（2015 新预算法生效后）：以省级政府公债换平台贷款与城投债，利率 7–8% 降至 4% 左右、期限拉长、限额管理（硬约束但僵硬）；②平台转型 + 破除隐性担保：法院判担保函无效、财政部问责违规承诺，但存量难剥离、转型未完成；③约束资金供给端：管住影子银行（伏笔第六章资管新规）；④官员终身问责（2016 起、2018 制度化）——把「借来的政绩」与个人责任重新挂钩。</w:t>
      </w:r>
    </w:p>
    <w:p>
      <w:pPr>
        <w:pStyle w:val="Heading5"/>
        <w:keepNext/>
      </w:pPr>
      <w:r>
        <w:rPr>
          <w:rFonts w:ascii="Aptos" w:cs="Aptos" w:eastAsia="Microsoft YaHei" w:hAnsi="Aptos"/>
          <w:b w:val="false"/>
          <w:bCs w:val="false"/>
          <w:i w:val="false"/>
          <w:iCs w:val="false"/>
          <w:strike w:val="false"/>
        </w:rPr>
        <w:t xml:space="preserve">机制四 · 官员：投资冲动的体制根源</w:t>
      </w:r>
    </w:p>
    <w:p>
      <w:pPr>
        <w:spacing w:after="140" w:line="360"/>
        <w:jc w:val="both"/>
      </w:pPr>
      <w:r>
        <w:rPr>
          <w:rFonts w:ascii="Aptos" w:cs="Aptos" w:eastAsia="Microsoft YaHei" w:hAnsi="Aptos"/>
          <w:b w:val="false"/>
          <w:bCs w:val="false"/>
          <w:i w:val="false"/>
          <w:iCs w:val="false"/>
          <w:strike w:val="false"/>
        </w:rPr>
        <w:t xml:space="preserve">激励的双层结构：对主官是政绩与晋升（经济发展是硬通货），对占 99% 的普通公务员则是与本地财政、本单位效益绑定的实际收入与福利——两层都指向发展经济。主官任期三四年而项目周期两三年，遂有「新官上任三把火」：上任头两年投资、支出、卖地齐升，全国每年约三成地级市换帅，「政治—投资周期」频繁；城市摊大饼、重地上工程轻地下管网。2013 年起考核改革明确不唯 GDP、不搞增长率排名，2019 年转向「全面工作」考核，配合财政金融收紧后，投资增速应声回落——反证了激励机制正是旧模式的发动机之一。</w:t>
      </w:r>
    </w:p>
    <w:p>
      <w:pPr>
        <w:spacing w:after="140" w:line="360"/>
        <w:jc w:val="both"/>
      </w:pPr>
      <w:r>
        <w:rPr>
          <w:rFonts w:ascii="Aptos" w:cs="Aptos" w:eastAsia="Microsoft YaHei" w:hAnsi="Aptos"/>
          <w:b w:val="false"/>
          <w:bCs w:val="false"/>
          <w:i w:val="false"/>
          <w:iCs w:val="false"/>
          <w:strike w:val="false"/>
        </w:rPr>
        <w:t xml:space="preserve">腐败随模式而变形：掠夺式腐败（敲诈、乱收费）随制度与技术进步大减；主流是「官商共谋式」——短期可与增长并存，长期却造成结构扭曲（偏投资）、资源错配（关系户项目）、贫富差距（权钱交易）与塌方式政治生态。故十八大后的高压反腐，在书中被定位为打破旧模式利益集团、为要素市场化开路的</w:t>
      </w:r>
      <w:r>
        <w:rPr>
          <w:rFonts w:ascii="Aptos" w:cs="Aptos" w:eastAsia="Microsoft YaHei" w:hAnsi="Aptos"/>
          <w:b w:val="false"/>
          <w:bCs w:val="false"/>
          <w:i/>
          <w:iCs/>
          <w:strike w:val="false"/>
        </w:rPr>
        <w:t xml:space="preserve">系统性改革组成部分</w:t>
      </w:r>
      <w:r>
        <w:rPr>
          <w:rFonts w:ascii="Aptos" w:cs="Aptos" w:eastAsia="Microsoft YaHei" w:hAnsi="Aptos"/>
          <w:b w:val="false"/>
          <w:bCs w:val="false"/>
          <w:i w:val="false"/>
          <w:iCs w:val="false"/>
          <w:strike w:val="false"/>
        </w:rPr>
        <w:t xml:space="preserve">，而非孤立的道德整肃。</w:t>
      </w:r>
    </w:p>
    <w:p>
      <w:pPr>
        <w:spacing w:after="140" w:line="360"/>
        <w:jc w:val="both"/>
      </w:pPr>
      <w:r>
        <w:rPr>
          <w:rFonts w:ascii="Aptos" w:cs="Aptos" w:eastAsia="Microsoft YaHei" w:hAnsi="Aptos"/>
          <w:b/>
          <w:bCs/>
          <w:i w:val="false"/>
          <w:iCs w:val="false"/>
          <w:strike w:val="false"/>
        </w:rPr>
        <w:t xml:space="preserve">承上启下</w:t>
      </w:r>
      <w:r>
        <w:rPr>
          <w:rFonts w:ascii="Aptos" w:cs="Aptos" w:eastAsia="Microsoft YaHei" w:hAnsi="Aptos"/>
          <w:b w:val="false"/>
          <w:bCs w:val="false"/>
          <w:i w:val="false"/>
          <w:iCs w:val="false"/>
          <w:strike w:val="false"/>
        </w:rPr>
        <w:t xml:space="preserve">算完负债还要算资产：基建之外，借来的钱也投进了实体企业——有大水漫灌出的过剩产能，也有跻身世界一流的光电、光伏、高铁。政府之手在具体产业里如何运作？→ 第四章</w:t>
      </w:r>
    </w:p>
    <w:p>
      <w:pPr>
        <w:spacing w:after="140" w:line="360"/>
        <w:jc w:val="both"/>
      </w:pPr>
      <w:r>
        <w:rPr>
          <w:rFonts w:ascii="Aptos" w:cs="Aptos" w:eastAsia="Microsoft YaHei" w:hAnsi="Aptos"/>
          <w:b w:val="false"/>
          <w:bCs w:val="false"/>
          <w:i w:val="false"/>
          <w:iCs w:val="false"/>
          <w:strike w:val="false"/>
        </w:rPr>
        <w:t xml:space="preserve">第四章</w:t>
      </w:r>
    </w:p>
    <w:p>
      <w:pPr>
        <w:pStyle w:val="Heading3"/>
        <w:keepNext/>
      </w:pPr>
      <w:r>
        <w:rPr>
          <w:rFonts w:ascii="Aptos" w:cs="Aptos" w:eastAsia="Microsoft YaHei" w:hAnsi="Aptos"/>
          <w:b w:val="false"/>
          <w:bCs w:val="false"/>
          <w:i w:val="false"/>
          <w:iCs w:val="false"/>
          <w:strike w:val="false"/>
        </w:rPr>
        <w:t xml:space="preserve">工业化中的政府角色</w:t>
      </w:r>
    </w:p>
    <w:p>
      <w:pPr>
        <w:spacing w:after="140" w:line="360"/>
        <w:jc w:val="both"/>
      </w:pPr>
      <w:r>
        <w:rPr>
          <w:rFonts w:ascii="Aptos" w:cs="Aptos" w:eastAsia="Microsoft YaHei" w:hAnsi="Aptos"/>
          <w:b w:val="false"/>
          <w:bCs w:val="false"/>
          <w:i w:val="false"/>
          <w:iCs w:val="false"/>
          <w:strike w:val="false"/>
        </w:rPr>
        <w:t xml:space="preserve">问题：产业政策到底行不行？答案为什么必须到具体行业里找？</w:t>
      </w:r>
    </w:p>
    <w:p>
      <w:pPr>
        <w:spacing w:after="140" w:line="360"/>
        <w:jc w:val="both"/>
      </w:pPr>
      <w:r>
        <w:rPr>
          <w:rFonts w:ascii="Aptos" w:cs="Aptos" w:eastAsia="Microsoft YaHei" w:hAnsi="Aptos"/>
          <w:b w:val="false"/>
          <w:bCs w:val="false"/>
          <w:i w:val="false"/>
          <w:iCs w:val="false"/>
          <w:strike w:val="false"/>
        </w:rPr>
        <w:t xml:space="preserve">本章结论</w:t>
      </w:r>
      <w:r>
        <w:rPr>
          <w:rFonts w:ascii="Aptos" w:cs="Aptos" w:eastAsia="Microsoft YaHei" w:hAnsi="Aptos"/>
          <w:b w:val="false"/>
          <w:bCs w:val="false"/>
          <w:i w:val="false"/>
          <w:iCs w:val="false"/>
          <w:strike w:val="false"/>
        </w:rPr>
        <w:t xml:space="preserve">现实中没有黑白分明的政府与市场，只有利益环环相扣的组合。产业政策有成有败，市场决策同样有成有败——用一方的失败去推崇另一方的成功，争论没有尽头。成败的要害不在「重复建设」与否，而在</w:t>
      </w:r>
      <w:r>
        <w:rPr>
          <w:rFonts w:ascii="Aptos" w:cs="Aptos" w:eastAsia="Microsoft YaHei" w:hAnsi="Aptos"/>
          <w:b w:val="false"/>
          <w:bCs w:val="false"/>
          <w:i/>
          <w:iCs/>
          <w:strike w:val="false"/>
        </w:rPr>
        <w:t xml:space="preserve">能否保持竞争、能否让低效者顺畅退出</w:t>
      </w:r>
      <w:r>
        <w:rPr>
          <w:rFonts w:ascii="Aptos" w:cs="Aptos" w:eastAsia="Microsoft YaHei" w:hAnsi="Aptos"/>
          <w:b w:val="false"/>
          <w:bCs w:val="false"/>
          <w:i w:val="false"/>
          <w:iCs w:val="false"/>
          <w:strike w:val="false"/>
        </w:rPr>
        <w:t xml:space="preserve">；政府能降低企业的财务与市场风险，却不能替企业克服「在变化的市场中长出竞争力」这一根本不确定性。</w:t>
      </w:r>
    </w:p>
    <w:p>
      <w:pPr>
        <w:spacing w:after="140" w:line="360"/>
        <w:jc w:val="both"/>
      </w:pPr>
      <w:r>
        <w:rPr>
          <w:rFonts w:ascii="Aptos" w:cs="Aptos" w:eastAsia="Microsoft YaHei" w:hAnsi="Aptos"/>
          <w:b w:val="false"/>
          <w:bCs w:val="false"/>
          <w:i w:val="false"/>
          <w:iCs w:val="false"/>
          <w:strike w:val="false"/>
        </w:rPr>
        <w:t xml:space="preserve">因果链（京东方线）</w:t>
      </w:r>
      <w:r>
        <w:rPr>
          <w:rFonts w:ascii="Aptos" w:cs="Aptos" w:eastAsia="Microsoft YaHei" w:hAnsi="Aptos"/>
          <w:b w:val="false"/>
          <w:bCs w:val="false"/>
          <w:i w:val="false"/>
          <w:iCs w:val="false"/>
          <w:strike w:val="false"/>
        </w:rPr>
        <w:t xml:space="preserve">面板被日韩台垄断并操纵价格（53 次晶体会议）</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京东方北京 5 代线：银团贷款 + 政府借款，遇行业波谷巨亏、展期惊魂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改用「地方政府定增补足资本金 + 银团贷款」模式（成都 4.5 代试水成功）</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深沪两度被夏普搅局出局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合肥孤注一掷（承诺兜底、押上家底）建成大陆首条高世代线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打破技术与设厂封锁、外商被迫实质合作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三条产线落合肥、上下游集聚成光电之都，再溢出至半导体（长鑫）</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规模经济 + 学习效应 + 全球专利前十。</w:t>
      </w:r>
    </w:p>
    <w:p>
      <w:pPr>
        <w:pStyle w:val="Heading5"/>
        <w:keepNext/>
      </w:pPr>
      <w:r>
        <w:rPr>
          <w:rFonts w:ascii="Aptos" w:cs="Aptos" w:eastAsia="Microsoft YaHei" w:hAnsi="Aptos"/>
          <w:b w:val="false"/>
          <w:bCs w:val="false"/>
          <w:i w:val="false"/>
          <w:iCs w:val="false"/>
          <w:strike w:val="false"/>
        </w:rPr>
        <w:t xml:space="preserve">京东方的经济启示：比较优势是可以创造的</w:t>
      </w:r>
    </w:p>
    <w:p>
      <w:pPr>
        <w:spacing w:after="140" w:line="360"/>
        <w:jc w:val="both"/>
      </w:pPr>
      <w:r>
        <w:rPr>
          <w:rFonts w:ascii="Aptos" w:cs="Aptos" w:eastAsia="Microsoft YaHei" w:hAnsi="Aptos"/>
          <w:b w:val="false"/>
          <w:bCs w:val="false"/>
          <w:i w:val="false"/>
          <w:iCs w:val="false"/>
          <w:strike w:val="false"/>
        </w:rPr>
        <w:t xml:space="preserve">现代工业规模经济极强，新进入者必遭在位者以价格战、搅局、技术封锁打压——国际市场的扭曲只有行政力量能对冲。但政府该不该扶持，关键看国内市场规模：大国下游市场巨大（电视、手机都在国内），扶持上游具强外溢性——既破国际垄断，又降下游成本（韩国七十年代逆比较优势强攻重工业、终成产业根基，即同一逻辑）。创新买不来，只能「边做边学」：不自己设厂动手，永远停留在知识消费层面。地方竞争则解释了产业落点的偶然性——深沪犹豫给了合肥、成都机会，内陆城市以豪赌换来产业集群。</w:t>
      </w:r>
    </w:p>
    <w:p>
      <w:pPr>
        <w:spacing w:after="140" w:line="360"/>
        <w:jc w:val="both"/>
      </w:pPr>
      <w:r>
        <w:rPr>
          <w:rFonts w:ascii="Aptos" w:cs="Aptos" w:eastAsia="Microsoft YaHei" w:hAnsi="Aptos"/>
          <w:b w:val="false"/>
          <w:bCs w:val="false"/>
          <w:i w:val="false"/>
          <w:iCs w:val="false"/>
          <w:strike w:val="false"/>
        </w:rPr>
        <w:t xml:space="preserve">因果链（光伏线）</w:t>
      </w:r>
      <w:r>
        <w:rPr>
          <w:rFonts w:ascii="Aptos" w:cs="Aptos" w:eastAsia="Microsoft YaHei" w:hAnsi="Aptos"/>
          <w:b w:val="false"/>
          <w:bCs w:val="false"/>
          <w:i w:val="false"/>
          <w:iCs w:val="false"/>
          <w:strike w:val="false"/>
        </w:rPr>
        <w:t xml:space="preserve">新能源起步期无价格竞争力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需求只能由补贴创造（德国标杆电价 FiT）</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中国企业「三头在外」代工起家（无锡尚德、新余赛维的政府天使投资与造富效应）</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4 万亿 + 地方背书下负债狂奔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欧债危机削补贴 + 欧美双反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需求端塌方、全行业寒冬、龙头破产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2011 年国内标杆电价接棒、分区定价、逐年退坡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装机爆发、拖欠补贴、弃光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2018「531」急刹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技术与成本在竞争中持续进步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平价上网、全产业链全球主导（产能八成）。</w:t>
      </w:r>
    </w:p>
    <w:p>
      <w:pPr>
        <w:pStyle w:val="Heading5"/>
        <w:keepNext/>
      </w:pPr>
      <w:r>
        <w:rPr>
          <w:rFonts w:ascii="Aptos" w:cs="Aptos" w:eastAsia="Microsoft YaHei" w:hAnsi="Aptos"/>
          <w:b w:val="false"/>
          <w:bCs w:val="false"/>
          <w:i w:val="false"/>
          <w:iCs w:val="false"/>
          <w:strike w:val="false"/>
        </w:rPr>
        <w:t xml:space="preserve">光伏的经济启示：补贴与成功没有必然因果</w:t>
      </w:r>
    </w:p>
    <w:p>
      <w:pPr>
        <w:spacing w:after="140" w:line="360"/>
        <w:jc w:val="both"/>
      </w:pPr>
      <w:r>
        <w:rPr>
          <w:rFonts w:ascii="Aptos" w:cs="Aptos" w:eastAsia="Microsoft YaHei" w:hAnsi="Aptos"/>
          <w:b w:val="false"/>
          <w:bCs w:val="false"/>
          <w:i w:val="false"/>
          <w:iCs w:val="false"/>
          <w:strike w:val="false"/>
        </w:rPr>
        <w:t xml:space="preserve">欧美日起步更早、补贴更慷慨、技术设备占优，其企业照样退场——政策至多缓释风险，给不了竞争力；给不了竞争力时，保护与补贴就沦为寻租工具。但这不构成否定一切产业政策的理由：没有补贴，新能源行业根本不会存在，遑论摆脱补贴。企业会死，但技术、人才与行业知识不随企业消失——需求回暖即可重组（2013 后国内市场打开，全产业链协同创新反而加速）。「重复建设」在发展早期另有两大正功能：工厂即学校（把农民炼成工人，为入世后的世界工厂储备劳动大军）；蜂拥竞争逼出成本创新与快速洗牌。真正的败笔是</w:t>
      </w:r>
      <w:r>
        <w:rPr>
          <w:rFonts w:ascii="Aptos" w:cs="Aptos" w:eastAsia="Microsoft YaHei" w:hAnsi="Aptos"/>
          <w:b w:val="false"/>
          <w:bCs w:val="false"/>
          <w:i/>
          <w:iCs/>
          <w:strike w:val="false"/>
        </w:rPr>
        <w:t xml:space="preserve">退出不畅</w:t>
      </w:r>
      <w:r>
        <w:rPr>
          <w:rFonts w:ascii="Aptos" w:cs="Aptos" w:eastAsia="Microsoft YaHei" w:hAnsi="Aptos"/>
          <w:b w:val="false"/>
          <w:bCs w:val="false"/>
          <w:i w:val="false"/>
          <w:iCs w:val="false"/>
          <w:strike w:val="false"/>
        </w:rPr>
        <w:t xml:space="preserve">——江西赛维式的政府主导重整损害债权人，僵尸企业输血不止，则「竞争性」沦为空话。</w:t>
      </w:r>
    </w:p>
    <w:p>
      <w:pPr>
        <w:pStyle w:val="Heading5"/>
        <w:keepNext/>
      </w:pPr>
      <w:r>
        <w:rPr>
          <w:rFonts w:ascii="Aptos" w:cs="Aptos" w:eastAsia="Microsoft YaHei" w:hAnsi="Aptos"/>
          <w:b w:val="false"/>
          <w:bCs w:val="false"/>
          <w:i w:val="false"/>
          <w:iCs w:val="false"/>
          <w:strike w:val="false"/>
        </w:rPr>
        <w:t xml:space="preserve">政府产业引导基金：财政资金的市场化嫁接</w:t>
      </w:r>
    </w:p>
    <w:p>
      <w:pPr>
        <w:spacing w:after="140" w:line="360"/>
        <w:jc w:val="both"/>
      </w:pPr>
      <w:r>
        <w:rPr>
          <w:rFonts w:ascii="Aptos" w:cs="Aptos" w:eastAsia="Microsoft YaHei" w:hAnsi="Aptos"/>
          <w:b w:val="false"/>
          <w:bCs w:val="false"/>
          <w:i w:val="false"/>
          <w:iCs w:val="false"/>
          <w:strike w:val="false"/>
        </w:rPr>
        <w:t xml:space="preserve">2014 年新《预算法》严限直接补贴，趴在账上的钱两年不用即被统筹——财政资金遂改道做 LP，经市场化 GP 的私募基金投向战略新兴产业（母基金模式；国家大基金、合肥芯屏、深创投皆是）。相比补贴，股权投资理论上「有去有回」、约束更强，且能以小博大撬动社会资本。但四类体制性困难如影随形：财政保值增值诉求 vs 风投必然亏损；财政资金的地域属性 vs 资本天然无边界——落后地区招商乏力，遂生「名股实债」变相担保，与去杠杆初衷相悖；2018 资管新规抽走社会资本，母基金独木难支；体制内薪酬留不住专业人才。成效最终取决于新兴产业成败——「成了是巨大贡献，不成是巨大浪费」，当下言之尚早。</w:t>
      </w:r>
    </w:p>
    <w:p>
      <w:pPr>
        <w:spacing w:after="140" w:line="360"/>
        <w:jc w:val="both"/>
      </w:pPr>
      <w:r>
        <w:rPr>
          <w:rFonts w:ascii="Aptos" w:cs="Aptos" w:eastAsia="Microsoft YaHei" w:hAnsi="Aptos"/>
          <w:b/>
          <w:bCs/>
          <w:i w:val="false"/>
          <w:iCs w:val="false"/>
          <w:strike w:val="false"/>
        </w:rPr>
        <w:t xml:space="preserve">承上启下</w:t>
      </w:r>
      <w:r>
        <w:rPr>
          <w:rFonts w:ascii="Aptos" w:cs="Aptos" w:eastAsia="Microsoft YaHei" w:hAnsi="Aptos"/>
          <w:b w:val="false"/>
          <w:bCs w:val="false"/>
          <w:i w:val="false"/>
          <w:iCs w:val="false"/>
          <w:strike w:val="false"/>
        </w:rPr>
        <w:t xml:space="preserve">以政府信用与土地杠杆加速工业化城市化，成就有目共睹，代价也已列队：涉地腐败、民生欠账、房价与债务齐飞、消费不足而产能外溢。上篇的微观机制至此收拢为下篇的三大特点与三组宏观现象。→ 下篇</w:t>
      </w:r>
    </w:p>
    <w:p>
      <w:pPr>
        <w:spacing w:after="140" w:line="360"/>
        <w:jc w:val="both"/>
      </w:pPr>
      <w:r>
        <w:rPr>
          <w:rFonts w:ascii="Aptos" w:cs="Aptos" w:eastAsia="Microsoft YaHei" w:hAnsi="Aptos"/>
          <w:b w:val="false"/>
          <w:bCs w:val="false"/>
          <w:i w:val="false"/>
          <w:iCs w:val="false"/>
          <w:strike w:val="false"/>
        </w:rPr>
        <w:t xml:space="preserve">PART II</w:t>
      </w:r>
    </w:p>
    <w:p>
      <w:pPr>
        <w:pStyle w:val="Heading2"/>
        <w:keepNext/>
      </w:pPr>
      <w:r>
        <w:rPr>
          <w:rFonts w:ascii="Aptos" w:cs="Aptos" w:eastAsia="Microsoft YaHei" w:hAnsi="Aptos"/>
          <w:b w:val="false"/>
          <w:bCs w:val="false"/>
          <w:i w:val="false"/>
          <w:iCs w:val="false"/>
          <w:strike w:val="false"/>
        </w:rPr>
        <w:t xml:space="preserve">下篇 · 宏观现象：微观模式的三重后果</w:t>
      </w:r>
    </w:p>
    <w:p>
      <w:pPr>
        <w:spacing w:after="140" w:line="360"/>
        <w:jc w:val="both"/>
      </w:pPr>
      <w:r>
        <w:rPr>
          <w:rFonts w:ascii="Aptos" w:cs="Aptos" w:eastAsia="Microsoft YaHei" w:hAnsi="Aptos"/>
          <w:b w:val="false"/>
          <w:bCs w:val="false"/>
          <w:i w:val="false"/>
          <w:iCs w:val="false"/>
          <w:strike w:val="false"/>
        </w:rPr>
        <w:t xml:space="preserve">下篇开宗明义给出全书的中层理论——上篇模式沉淀为</w:t>
      </w:r>
      <w:r>
        <w:rPr>
          <w:rFonts w:ascii="Aptos" w:cs="Aptos" w:eastAsia="Microsoft YaHei" w:hAnsi="Aptos"/>
          <w:b/>
          <w:bCs/>
          <w:i w:val="false"/>
          <w:iCs w:val="false"/>
          <w:strike w:val="false"/>
        </w:rPr>
        <w:t xml:space="preserve">三大特点</w:t>
      </w:r>
      <w:r>
        <w:rPr>
          <w:rFonts w:ascii="Aptos" w:cs="Aptos" w:eastAsia="Microsoft YaHei" w:hAnsi="Aptos"/>
          <w:b w:val="false"/>
          <w:bCs w:val="false"/>
          <w:i w:val="false"/>
          <w:iCs w:val="false"/>
          <w:strike w:val="false"/>
        </w:rPr>
        <w:t xml:space="preserve">，每一特点各有优点与代价，各占一章：</w:t>
      </w:r>
      <w:r>
        <w:rPr>
          <w:rFonts w:ascii="Aptos" w:cs="Aptos" w:eastAsia="Microsoft YaHei" w:hAnsi="Aptos"/>
          <w:b/>
          <w:bCs/>
          <w:i w:val="false"/>
          <w:iCs w:val="false"/>
          <w:strike w:val="false"/>
        </w:rPr>
        <w:t xml:space="preserve">重土地轻人</w:t>
      </w:r>
      <w:r>
        <w:rPr>
          <w:rFonts w:ascii="Aptos" w:cs="Aptos" w:eastAsia="Microsoft YaHei" w:hAnsi="Aptos"/>
          <w:b w:val="false"/>
          <w:bCs w:val="false"/>
          <w:i w:val="false"/>
          <w:iCs w:val="false"/>
          <w:strike w:val="false"/>
        </w:rPr>
        <w:t xml:space="preserve"> → 房价、居民债务与不平衡（第五章）；</w:t>
      </w:r>
      <w:r>
        <w:rPr>
          <w:rFonts w:ascii="Aptos" w:cs="Aptos" w:eastAsia="Microsoft YaHei" w:hAnsi="Aptos"/>
          <w:b/>
          <w:bCs/>
          <w:i w:val="false"/>
          <w:iCs w:val="false"/>
          <w:strike w:val="false"/>
        </w:rPr>
        <w:t xml:space="preserve">重规模重扩张</w:t>
      </w:r>
      <w:r>
        <w:rPr>
          <w:rFonts w:ascii="Aptos" w:cs="Aptos" w:eastAsia="Microsoft YaHei" w:hAnsi="Aptos"/>
          <w:b w:val="false"/>
          <w:bCs w:val="false"/>
          <w:i w:val="false"/>
          <w:iCs w:val="false"/>
          <w:strike w:val="false"/>
        </w:rPr>
        <w:t xml:space="preserve"> → 三部门债务与金融风险（第六章）；</w:t>
      </w:r>
      <w:r>
        <w:rPr>
          <w:rFonts w:ascii="Aptos" w:cs="Aptos" w:eastAsia="Microsoft YaHei" w:hAnsi="Aptos"/>
          <w:b/>
          <w:bCs/>
          <w:i w:val="false"/>
          <w:iCs w:val="false"/>
          <w:strike w:val="false"/>
        </w:rPr>
        <w:t xml:space="preserve">重投资生产轻消费</w:t>
      </w:r>
      <w:r>
        <w:rPr>
          <w:rFonts w:ascii="Aptos" w:cs="Aptos" w:eastAsia="Microsoft YaHei" w:hAnsi="Aptos"/>
          <w:b w:val="false"/>
          <w:bCs w:val="false"/>
          <w:i w:val="false"/>
          <w:iCs w:val="false"/>
          <w:strike w:val="false"/>
        </w:rPr>
        <w:t xml:space="preserve"> → 内外失衡与贸易冲突（第七章）。第八章提炼一般理论。</w:t>
      </w:r>
    </w:p>
    <w:p>
      <w:pPr>
        <w:spacing w:after="140" w:line="360"/>
        <w:jc w:val="both"/>
      </w:pPr>
      <w:r>
        <w:rPr>
          <w:rFonts w:ascii="Aptos" w:cs="Aptos" w:eastAsia="Microsoft YaHei" w:hAnsi="Aptos"/>
          <w:b w:val="false"/>
          <w:bCs w:val="false"/>
          <w:i w:val="false"/>
          <w:iCs w:val="false"/>
          <w:strike w:val="false"/>
        </w:rPr>
        <w:t xml:space="preserve">第五章</w:t>
      </w:r>
    </w:p>
    <w:p>
      <w:pPr>
        <w:pStyle w:val="Heading3"/>
        <w:keepNext/>
      </w:pPr>
      <w:r>
        <w:rPr>
          <w:rFonts w:ascii="Aptos" w:cs="Aptos" w:eastAsia="Microsoft YaHei" w:hAnsi="Aptos"/>
          <w:b w:val="false"/>
          <w:bCs w:val="false"/>
          <w:i w:val="false"/>
          <w:iCs w:val="false"/>
          <w:strike w:val="false"/>
        </w:rPr>
        <w:t xml:space="preserve">城市化与不平衡</w:t>
      </w:r>
    </w:p>
    <w:p>
      <w:pPr>
        <w:spacing w:after="140" w:line="360"/>
        <w:jc w:val="both"/>
      </w:pPr>
      <w:r>
        <w:rPr>
          <w:rFonts w:ascii="Aptos" w:cs="Aptos" w:eastAsia="Microsoft YaHei" w:hAnsi="Aptos"/>
          <w:b w:val="false"/>
          <w:bCs w:val="false"/>
          <w:i w:val="false"/>
          <w:iCs w:val="false"/>
          <w:strike w:val="false"/>
        </w:rPr>
        <w:t xml:space="preserve">问题：房子为什么这么贵？差距为什么这么大？钥匙为什么在「人」和「地」的流动上？</w:t>
      </w:r>
    </w:p>
    <w:p>
      <w:pPr>
        <w:spacing w:after="140" w:line="360"/>
        <w:jc w:val="both"/>
      </w:pPr>
      <w:r>
        <w:rPr>
          <w:rFonts w:ascii="Aptos" w:cs="Aptos" w:eastAsia="Microsoft YaHei" w:hAnsi="Aptos"/>
          <w:b w:val="false"/>
          <w:bCs w:val="false"/>
          <w:i w:val="false"/>
          <w:iCs w:val="false"/>
          <w:strike w:val="false"/>
        </w:rPr>
        <w:t xml:space="preserve">本章结论</w:t>
      </w:r>
      <w:r>
        <w:rPr>
          <w:rFonts w:ascii="Aptos" w:cs="Aptos" w:eastAsia="Microsoft YaHei" w:hAnsi="Aptos"/>
          <w:b w:val="false"/>
          <w:bCs w:val="false"/>
          <w:i w:val="false"/>
          <w:iCs w:val="false"/>
          <w:strike w:val="false"/>
        </w:rPr>
        <w:t xml:space="preserve">以土地为中心的城市化忽视了城市化的真正核心——人。地价靠房价拉动，房价靠居民收入支撑，故土地资本化的实质是</w:t>
      </w:r>
      <w:r>
        <w:rPr>
          <w:rFonts w:ascii="Aptos" w:cs="Aptos" w:eastAsia="Microsoft YaHei" w:hAnsi="Aptos"/>
          <w:b w:val="false"/>
          <w:bCs w:val="false"/>
          <w:i/>
          <w:iCs/>
          <w:strike w:val="false"/>
        </w:rPr>
        <w:t xml:space="preserve">个人收入的资本化</w:t>
      </w:r>
      <w:r>
        <w:rPr>
          <w:rFonts w:ascii="Aptos" w:cs="Aptos" w:eastAsia="Microsoft YaHei" w:hAnsi="Aptos"/>
          <w:b w:val="false"/>
          <w:bCs w:val="false"/>
          <w:i w:val="false"/>
          <w:iCs w:val="false"/>
          <w:strike w:val="false"/>
        </w:rPr>
        <w:t xml:space="preserve">；忽略了人，城市化就入了歧途。五亿人进城是奇迹，两亿多常住无户籍人口、沉重的居民债务与被放大的城乡·地区·贫富差距是账单。出路：平衡的是「人均」而非「规模」，手段是让人与地两种要素流动起来。</w:t>
      </w:r>
    </w:p>
    <w:p>
      <w:pPr>
        <w:spacing w:after="140" w:line="360"/>
        <w:jc w:val="both"/>
      </w:pPr>
      <w:r>
        <w:rPr>
          <w:rFonts w:ascii="Aptos" w:cs="Aptos" w:eastAsia="Microsoft YaHei" w:hAnsi="Aptos"/>
          <w:b w:val="false"/>
          <w:bCs w:val="false"/>
          <w:i w:val="false"/>
          <w:iCs w:val="false"/>
          <w:strike w:val="false"/>
        </w:rPr>
        <w:t xml:space="preserve">因果链</w:t>
      </w:r>
      <w:r>
        <w:rPr>
          <w:rFonts w:ascii="Aptos" w:cs="Aptos" w:eastAsia="Microsoft YaHei" w:hAnsi="Aptos"/>
          <w:b w:val="false"/>
          <w:bCs w:val="false"/>
          <w:i w:val="false"/>
          <w:iCs w:val="false"/>
          <w:strike w:val="false"/>
        </w:rPr>
        <w:t xml:space="preserve">城市化三阶段：1994 前乡镇企业（离土不离乡）</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分税制后土地城市化（地的城市化快于人）</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十八大后转向以人为本 ‖ 房价机制：人口与就业流入大城市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用地指标逆人口流向倾斜中西部与小城市（东边干旱、西边浇水）</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大城市住宅供给被锁死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一线房价十年翻两番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居民债务/GDP 十年至 54%、城镇家庭债务收入比 1.6（低收入家庭近 3）、财富七成压在房产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挤压消费（车市随冲击骤降）、消费下渗（借债维持消费）</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差距被继承性放大（房产可完整代际传递，人力资本会均值回归）。</w:t>
      </w:r>
    </w:p>
    <w:p>
      <w:pPr>
        <w:pStyle w:val="Heading5"/>
        <w:keepNext/>
      </w:pPr>
      <w:r>
        <w:rPr>
          <w:rFonts w:ascii="Aptos" w:cs="Aptos" w:eastAsia="Microsoft YaHei" w:hAnsi="Aptos"/>
          <w:b w:val="false"/>
          <w:bCs w:val="false"/>
          <w:i w:val="false"/>
          <w:iCs w:val="false"/>
          <w:strike w:val="false"/>
        </w:rPr>
        <w:t xml:space="preserve">机制一 · 供需两端都是政策变量</w:t>
      </w:r>
    </w:p>
    <w:p>
      <w:pPr>
        <w:spacing w:after="140" w:line="360"/>
        <w:jc w:val="both"/>
      </w:pPr>
      <w:r>
        <w:rPr>
          <w:rFonts w:ascii="Aptos" w:cs="Aptos" w:eastAsia="Microsoft YaHei" w:hAnsi="Aptos"/>
          <w:b w:val="false"/>
          <w:bCs w:val="false"/>
          <w:i w:val="false"/>
          <w:iCs w:val="false"/>
          <w:strike w:val="false"/>
        </w:rPr>
        <w:t xml:space="preserve">需求端：银行按揭可创造几乎无限的新购买力；供给端：城市土地不可再生且指标受管制——这对矛盾是房地产成为「经济周期之母」的根源。欧美殷鉴：自有住房率战后攀升 → 房产成国民财富压舱石 → 政客讨好房主与助穷人上车（两房、零首付）→ 泡沫与危机 → 高负债地区消费坍塌最深、穷人财富一夜清零。中国的对照：涨价逻辑相同，但</w:t>
      </w:r>
      <w:r>
        <w:rPr>
          <w:rFonts w:ascii="Aptos" w:cs="Aptos" w:eastAsia="Microsoft YaHei" w:hAnsi="Aptos"/>
          <w:b w:val="false"/>
          <w:bCs w:val="false"/>
          <w:i/>
          <w:iCs/>
          <w:strike w:val="false"/>
        </w:rPr>
        <w:t xml:space="preserve">爆发美式危机的通道被堵</w:t>
      </w:r>
      <w:r>
        <w:rPr>
          <w:rFonts w:ascii="Aptos" w:cs="Aptos" w:eastAsia="Microsoft YaHei" w:hAnsi="Aptos"/>
          <w:b w:val="false"/>
          <w:bCs w:val="false"/>
          <w:i w:val="false"/>
          <w:iCs w:val="false"/>
          <w:strike w:val="false"/>
        </w:rPr>
        <w:t xml:space="preserve">——首付三成、按揭证券化率仅约 3%（美 63%）、资本账户管制隔离外资投机；风险形态因此不是金融雪崩，而是债务对消费与生育定居决策的长期挤压。</w:t>
      </w:r>
    </w:p>
    <w:p>
      <w:pPr>
        <w:pStyle w:val="Heading5"/>
        <w:keepNext/>
      </w:pPr>
      <w:r>
        <w:rPr>
          <w:rFonts w:ascii="Aptos" w:cs="Aptos" w:eastAsia="Microsoft YaHei" w:hAnsi="Aptos"/>
          <w:b w:val="false"/>
          <w:bCs w:val="false"/>
          <w:i w:val="false"/>
          <w:iCs w:val="false"/>
          <w:strike w:val="false"/>
        </w:rPr>
        <w:t xml:space="preserve">机制二 · 规模平衡是幻想，人均平衡靠流动</w:t>
      </w:r>
    </w:p>
    <w:p>
      <w:pPr>
        <w:spacing w:after="140" w:line="360"/>
        <w:jc w:val="both"/>
      </w:pPr>
      <w:r>
        <w:rPr>
          <w:rFonts w:ascii="Aptos" w:cs="Aptos" w:eastAsia="Microsoft YaHei" w:hAnsi="Aptos"/>
          <w:b w:val="false"/>
          <w:bCs w:val="false"/>
          <w:i w:val="false"/>
          <w:iCs w:val="false"/>
          <w:strike w:val="false"/>
        </w:rPr>
        <w:t xml:space="preserve">对照极具冲击力：美国各州经济规模悬殊但人均几乎拉平（GDP 占比曲线与人口占比曲线重合）；中国两条曲线大幅背离——发达省少人分多钱、多数省多人分少钱。经济集聚是世界性规律，在内地再造珠三角既无可能也无必要；</w:t>
      </w:r>
      <w:r>
        <w:rPr>
          <w:rFonts w:ascii="Aptos" w:cs="Aptos" w:eastAsia="Microsoft YaHei" w:hAnsi="Aptos"/>
          <w:b w:val="false"/>
          <w:bCs w:val="false"/>
          <w:i/>
          <w:iCs/>
          <w:strike w:val="false"/>
        </w:rPr>
        <w:t xml:space="preserve">该追求的是人均意义的均衡</w:t>
      </w:r>
      <w:r>
        <w:rPr>
          <w:rFonts w:ascii="Aptos" w:cs="Aptos" w:eastAsia="Microsoft YaHei" w:hAnsi="Aptos"/>
          <w:b w:val="false"/>
          <w:bCs w:val="false"/>
          <w:i w:val="false"/>
          <w:iCs w:val="false"/>
          <w:strike w:val="false"/>
        </w:rPr>
        <w:t xml:space="preserve">，而它只有一条路：劳动力自由流动。大城市的密度与分工让低技能劳动也高产出（早点摊、家政、快递），并支撑所谓高端人才的生活质量；限制人口的行政规划罕有成功，缓解拥挤的正道是增加公共服务供给而非限制需求——新移民不只分享资源，也创造资源（上海养老金的可持续性即系于城市新血）。</w:t>
      </w:r>
    </w:p>
    <w:p>
      <w:pPr>
        <w:pStyle w:val="Heading5"/>
        <w:keepNext/>
      </w:pPr>
      <w:r>
        <w:rPr>
          <w:rFonts w:ascii="Aptos" w:cs="Aptos" w:eastAsia="Microsoft YaHei" w:hAnsi="Aptos"/>
          <w:b w:val="false"/>
          <w:bCs w:val="false"/>
          <w:i w:val="false"/>
          <w:iCs w:val="false"/>
          <w:strike w:val="false"/>
        </w:rPr>
        <w:t xml:space="preserve">机制三 · 两把钥匙：土地流转与户籍改革</w:t>
      </w:r>
    </w:p>
    <w:p>
      <w:pPr>
        <w:spacing w:after="140" w:line="360"/>
        <w:jc w:val="both"/>
      </w:pPr>
      <w:r>
        <w:rPr>
          <w:rFonts w:ascii="Aptos" w:cs="Aptos" w:eastAsia="Microsoft YaHei" w:hAnsi="Aptos"/>
          <w:b w:val="false"/>
          <w:bCs w:val="false"/>
          <w:i w:val="false"/>
          <w:iCs w:val="false"/>
          <w:strike w:val="false"/>
        </w:rPr>
        <w:t xml:space="preserve">地的一侧：让集体建设用地入市以增加供给——2015「三块地」试点、重庆地票（宅基地复耕换指标、供给翻倍稳房价）、2017 集体用地建租赁房试点、</w:t>
      </w:r>
      <w:r>
        <w:rPr>
          <w:rFonts w:ascii="Aptos" w:cs="Aptos" w:eastAsia="Microsoft YaHei" w:hAnsi="Aptos"/>
          <w:b w:val="false"/>
          <w:bCs w:val="false"/>
          <w:i/>
          <w:iCs/>
          <w:strike w:val="false"/>
        </w:rPr>
        <w:t xml:space="preserve">2019 新《土地管理法》确认集体经营性建设用地可直接入市、同权同价——城市政府的土地垄断被打破</w:t>
      </w:r>
      <w:r>
        <w:rPr>
          <w:rFonts w:ascii="Aptos" w:cs="Aptos" w:eastAsia="Microsoft YaHei" w:hAnsi="Aptos"/>
          <w:b w:val="false"/>
          <w:bCs w:val="false"/>
          <w:i w:val="false"/>
          <w:iCs w:val="false"/>
          <w:strike w:val="false"/>
        </w:rPr>
        <w:t xml:space="preserve">；宅基地走「三权分置」渐进探索。人的一侧：2013 年提出以人为核心的城镇化，此后城乡统一居民户口、公共服务按常住人口规划、用地计划「人地挂钩」、2019 年大城市落户全面放开放宽、多个省会零门槛。2020《要素市场化配置意见》把土地与劳动力改革并列为总纲——产品市场化最终必然要求要素市场化，人为的三六九等难以持久。</w:t>
      </w:r>
    </w:p>
    <w:p>
      <w:pPr>
        <w:pStyle w:val="Heading5"/>
        <w:keepNext/>
      </w:pPr>
      <w:r>
        <w:rPr>
          <w:rFonts w:ascii="Aptos" w:cs="Aptos" w:eastAsia="Microsoft YaHei" w:hAnsi="Aptos"/>
          <w:b w:val="false"/>
          <w:bCs w:val="false"/>
          <w:i w:val="false"/>
          <w:iCs w:val="false"/>
          <w:strike w:val="false"/>
        </w:rPr>
        <w:t xml:space="preserve">机制四 · 贫富差距：普惠增长期的高容忍与它的到期日</w:t>
      </w:r>
    </w:p>
    <w:p>
      <w:pPr>
        <w:spacing w:after="140" w:line="360"/>
        <w:jc w:val="both"/>
      </w:pPr>
      <w:r>
        <w:rPr>
          <w:rFonts w:ascii="Aptos" w:cs="Aptos" w:eastAsia="Microsoft YaHei" w:hAnsi="Aptos"/>
          <w:b w:val="false"/>
          <w:bCs w:val="false"/>
          <w:i w:val="false"/>
          <w:iCs w:val="false"/>
          <w:strike w:val="false"/>
        </w:rPr>
        <w:t xml:space="preserve">总账：全球减贫成绩主要来自中国，中国重塑了世界收入分布。国内账：基尼系数 0.3 → 0.47，但三十年间各收入组实际收入皆增六至十三倍——蛋糕普惠地变大，容忍度因此维持（隧道效应：只要自己的队伍还在动，就还有耐心）。容忍度的三个决定项：增速（首当其冲打击穷人）、群体相似性（差距一旦叠加不可改变的身份即成绝望）、代际流动（父辈财富——尤其房产——对 80/90 后收入的影响远大于对 70 后）。库兹涅茨倒 U 曲线只是特定时代的特例；</w:t>
      </w:r>
      <w:r>
        <w:rPr>
          <w:rFonts w:ascii="Aptos" w:cs="Aptos" w:eastAsia="Microsoft YaHei" w:hAnsi="Aptos"/>
          <w:b w:val="false"/>
          <w:bCs w:val="false"/>
          <w:i/>
          <w:iCs/>
          <w:strike w:val="false"/>
        </w:rPr>
        <w:t xml:space="preserve">「先富带后富」不会自动发生，必须靠政策干预</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bCs/>
          <w:i w:val="false"/>
          <w:iCs w:val="false"/>
          <w:strike w:val="false"/>
        </w:rPr>
        <w:t xml:space="preserve">承上启下</w:t>
      </w:r>
      <w:r>
        <w:rPr>
          <w:rFonts w:ascii="Aptos" w:cs="Aptos" w:eastAsia="Microsoft YaHei" w:hAnsi="Aptos"/>
          <w:b w:val="false"/>
          <w:bCs w:val="false"/>
          <w:i w:val="false"/>
          <w:iCs w:val="false"/>
          <w:strike w:val="false"/>
        </w:rPr>
        <w:t xml:space="preserve">土地城市化让政府与居民双双负重。债务如何在政府—企业—银行—居民之间传导放大？「去杠杆」与「防范化解重大风险」到底在防什么？→ 第六章</w:t>
      </w:r>
    </w:p>
    <w:p>
      <w:pPr>
        <w:spacing w:after="140" w:line="360"/>
        <w:jc w:val="both"/>
      </w:pPr>
      <w:r>
        <w:rPr>
          <w:rFonts w:ascii="Aptos" w:cs="Aptos" w:eastAsia="Microsoft YaHei" w:hAnsi="Aptos"/>
          <w:b w:val="false"/>
          <w:bCs w:val="false"/>
          <w:i w:val="false"/>
          <w:iCs w:val="false"/>
          <w:strike w:val="false"/>
        </w:rPr>
        <w:t xml:space="preserve">第六章</w:t>
      </w:r>
    </w:p>
    <w:p>
      <w:pPr>
        <w:pStyle w:val="Heading3"/>
        <w:keepNext/>
      </w:pPr>
      <w:r>
        <w:rPr>
          <w:rFonts w:ascii="Aptos" w:cs="Aptos" w:eastAsia="Microsoft YaHei" w:hAnsi="Aptos"/>
          <w:b w:val="false"/>
          <w:bCs w:val="false"/>
          <w:i w:val="false"/>
          <w:iCs w:val="false"/>
          <w:strike w:val="false"/>
        </w:rPr>
        <w:t xml:space="preserve">债务与风险</w:t>
      </w:r>
    </w:p>
    <w:p>
      <w:pPr>
        <w:spacing w:after="140" w:line="360"/>
        <w:jc w:val="both"/>
      </w:pPr>
      <w:r>
        <w:rPr>
          <w:rFonts w:ascii="Aptos" w:cs="Aptos" w:eastAsia="Microsoft YaHei" w:hAnsi="Aptos"/>
          <w:b w:val="false"/>
          <w:bCs w:val="false"/>
          <w:i w:val="false"/>
          <w:iCs w:val="false"/>
          <w:strike w:val="false"/>
        </w:rPr>
        <w:t xml:space="preserve">问题：258% 的债务从哪来？险在何处？怎么还、怎么止？</w:t>
      </w:r>
    </w:p>
    <w:p>
      <w:pPr>
        <w:spacing w:after="140" w:line="360"/>
        <w:jc w:val="both"/>
      </w:pPr>
      <w:r>
        <w:rPr>
          <w:rFonts w:ascii="Aptos" w:cs="Aptos" w:eastAsia="Microsoft YaHei" w:hAnsi="Aptos"/>
          <w:b w:val="false"/>
          <w:bCs w:val="false"/>
          <w:i w:val="false"/>
          <w:iCs w:val="false"/>
          <w:strike w:val="false"/>
        </w:rPr>
        <w:t xml:space="preserve">本章结论</w:t>
      </w:r>
      <w:r>
        <w:rPr>
          <w:rFonts w:ascii="Aptos" w:cs="Aptos" w:eastAsia="Microsoft YaHei" w:hAnsi="Aptos"/>
          <w:b w:val="false"/>
          <w:bCs w:val="false"/>
          <w:i w:val="false"/>
          <w:iCs w:val="false"/>
          <w:strike w:val="false"/>
        </w:rPr>
        <w:t xml:space="preserve">我国债务风险的本质不是金融投机的风险，而是</w:t>
      </w:r>
      <w:r>
        <w:rPr>
          <w:rFonts w:ascii="Aptos" w:cs="Aptos" w:eastAsia="Microsoft YaHei" w:hAnsi="Aptos"/>
          <w:b w:val="false"/>
          <w:bCs w:val="false"/>
          <w:i/>
          <w:iCs/>
          <w:strike w:val="false"/>
        </w:rPr>
        <w:t xml:space="preserve">财政与资源分配机制的风险</w:t>
      </w:r>
      <w:r>
        <w:rPr>
          <w:rFonts w:ascii="Aptos" w:cs="Aptos" w:eastAsia="Microsoft YaHei" w:hAnsi="Aptos"/>
          <w:b w:val="false"/>
          <w:bCs w:val="false"/>
          <w:i w:val="false"/>
          <w:iCs w:val="false"/>
          <w:strike w:val="false"/>
        </w:rPr>
        <w:t xml:space="preserve">：政府（及国企）主导投资与国有银行主导融资互为表里——谁决策、谁担风险，故约七成金融风险最终由金融机构与政府承担。债务负担十年翻番，是因为这套机制拉动 GDP 的效率已经衰减：信贷增速跑赢了生产率与通胀。所以化解债务离不开发展模式本身的结构性改革，货币手段治标不治本。</w:t>
      </w:r>
    </w:p>
    <w:p>
      <w:pPr>
        <w:spacing w:after="140" w:line="360"/>
        <w:jc w:val="both"/>
      </w:pPr>
      <w:r>
        <w:rPr>
          <w:rFonts w:ascii="Aptos" w:cs="Aptos" w:eastAsia="Microsoft YaHei" w:hAnsi="Aptos"/>
          <w:b w:val="false"/>
          <w:bCs w:val="false"/>
          <w:i w:val="false"/>
          <w:iCs w:val="false"/>
          <w:strike w:val="false"/>
        </w:rPr>
        <w:t xml:space="preserve">因果链（原理层）</w:t>
      </w:r>
      <w:r>
        <w:rPr>
          <w:rFonts w:ascii="Aptos" w:cs="Aptos" w:eastAsia="Microsoft YaHei" w:hAnsi="Aptos"/>
          <w:b w:val="false"/>
          <w:bCs w:val="false"/>
          <w:i w:val="false"/>
          <w:iCs w:val="false"/>
          <w:strike w:val="false"/>
        </w:rPr>
        <w:t xml:space="preserve">高负债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收入稍降即被迫抛售资产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资产价格跳水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抵押物贬值、银行坏账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信贷收缩、资金链断裂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支出互为收入的合成谬误：人人紧缩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通缩使实际债务更重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衰退自我强化；且法律优先保护债权人，风险层层下压到承受力最弱的穷人（西班牙式破产不免债的极端例）。</w:t>
      </w:r>
    </w:p>
    <w:p>
      <w:pPr>
        <w:spacing w:after="140" w:line="360"/>
        <w:jc w:val="both"/>
      </w:pPr>
      <w:r>
        <w:rPr>
          <w:rFonts w:ascii="Aptos" w:cs="Aptos" w:eastAsia="Microsoft YaHei" w:hAnsi="Aptos"/>
          <w:b w:val="false"/>
          <w:bCs w:val="false"/>
          <w:i w:val="false"/>
          <w:iCs w:val="false"/>
          <w:strike w:val="false"/>
        </w:rPr>
        <w:t xml:space="preserve">因果链（中国层，2008–2018）</w:t>
      </w:r>
      <w:r>
        <w:rPr>
          <w:rFonts w:ascii="Aptos" w:cs="Aptos" w:eastAsia="Microsoft YaHei" w:hAnsi="Aptos"/>
          <w:b w:val="false"/>
          <w:bCs w:val="false"/>
          <w:i w:val="false"/>
          <w:iCs w:val="false"/>
          <w:strike w:val="false"/>
        </w:rPr>
        <w:t xml:space="preserve">4 万亿（财政 + 金融双刺激）</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2010–11 过热收紧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2012 欧债危机再宽松 + 影子银行（信托）接力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2015 股灾·资本外流·汇率承压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降准降息 + 债务置换 + 棚改货币化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房价再涨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2016 房住不炒 + 去产能见效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2018 资管新规拧闸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民企融资难暴露 + 贸易战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债务定格 258%：居民 54 / 政府 51 / </w:t>
      </w:r>
      <w:r>
        <w:rPr>
          <w:rFonts w:ascii="Aptos" w:cs="Aptos" w:eastAsia="Microsoft YaHei" w:hAnsi="Aptos"/>
          <w:b w:val="false"/>
          <w:bCs w:val="false"/>
          <w:i/>
          <w:iCs/>
          <w:strike w:val="false"/>
        </w:rPr>
        <w:t xml:space="preserve">企业 154</w:t>
      </w:r>
      <w:r>
        <w:rPr>
          <w:rFonts w:ascii="Aptos" w:cs="Aptos" w:eastAsia="Microsoft YaHei" w:hAnsi="Aptos"/>
          <w:b w:val="false"/>
          <w:bCs w:val="false"/>
          <w:i w:val="false"/>
          <w:iCs w:val="false"/>
          <w:strike w:val="false"/>
        </w:rPr>
        <w:t xml:space="preserve">（远超美德，因股权融资孱弱、以银行贷款为主）。</w:t>
      </w:r>
    </w:p>
    <w:p>
      <w:pPr>
        <w:pStyle w:val="Heading5"/>
        <w:keepNext/>
      </w:pPr>
      <w:r>
        <w:rPr>
          <w:rFonts w:ascii="Aptos" w:cs="Aptos" w:eastAsia="Microsoft YaHei" w:hAnsi="Aptos"/>
          <w:b w:val="false"/>
          <w:bCs w:val="false"/>
          <w:i w:val="false"/>
          <w:iCs w:val="false"/>
          <w:strike w:val="false"/>
        </w:rPr>
        <w:t xml:space="preserve">欧美教训：钱从哪来，泡沫就从哪起</w:t>
      </w:r>
    </w:p>
    <w:p>
      <w:pPr>
        <w:spacing w:after="140" w:line="360"/>
        <w:jc w:val="both"/>
      </w:pPr>
      <w:r>
        <w:rPr>
          <w:rFonts w:ascii="Aptos" w:cs="Aptos" w:eastAsia="Microsoft YaHei" w:hAnsi="Aptos"/>
          <w:b w:val="false"/>
          <w:bCs w:val="false"/>
          <w:i w:val="false"/>
          <w:iCs w:val="false"/>
          <w:strike w:val="false"/>
        </w:rPr>
        <w:t xml:space="preserve">布雷顿森林体系解体开启金融自由化，银行危机频率骤升。银行的四重脆弱：高杠杆（约 20 倍）、期限错配、信贷六成绑定房地产（</w:t>
      </w:r>
      <w:r>
        <w:rPr>
          <w:rFonts w:ascii="Aptos" w:cs="Aptos" w:eastAsia="Microsoft YaHei" w:hAnsi="Aptos"/>
          <w:b w:val="false"/>
          <w:bCs w:val="false"/>
          <w:i/>
          <w:iCs/>
          <w:strike w:val="false"/>
        </w:rPr>
        <w:t xml:space="preserve">晴天送伞、雨天收伞</w:t>
      </w:r>
      <w:r>
        <w:rPr>
          <w:rFonts w:ascii="Aptos" w:cs="Aptos" w:eastAsia="Microsoft YaHei" w:hAnsi="Aptos"/>
          <w:b w:val="false"/>
          <w:bCs w:val="false"/>
          <w:i w:val="false"/>
          <w:iCs w:val="false"/>
          <w:strike w:val="false"/>
        </w:rPr>
        <w:t xml:space="preserve">，与地价同涨同落）、风险经证券化外溢。可贷资金的两大源头：国际失衡（东亚与中东顺差回流美国——「全球储蓄过剩」；欧美双向流动的总量远大于净量，掩盖了毒资产滚雪球）与国内不平等（富人过剩储蓄经银行借给穷人买房——最富 1% 的过剩储蓄体量堪比全球流入）。同时实体投资需求萎缩（制造业外迁、经济无形化、行业集中度上升），利率长期下行，资金遂逐资产泡沫——「脱实向虚」并非中国独有，而是高债务经济的通病。</w:t>
      </w:r>
    </w:p>
    <w:p>
      <w:pPr>
        <w:pStyle w:val="Heading5"/>
        <w:keepNext/>
      </w:pPr>
      <w:r>
        <w:rPr>
          <w:rFonts w:ascii="Aptos" w:cs="Aptos" w:eastAsia="Microsoft YaHei" w:hAnsi="Aptos"/>
          <w:b w:val="false"/>
          <w:bCs w:val="false"/>
          <w:i w:val="false"/>
          <w:iCs w:val="false"/>
          <w:strike w:val="false"/>
        </w:rPr>
        <w:t xml:space="preserve">中国的债务结构：三块企业债，一个共同底色</w:t>
      </w:r>
    </w:p>
    <w:p>
      <w:pPr>
        <w:spacing w:after="140" w:line="360"/>
        <w:jc w:val="both"/>
      </w:pPr>
      <w:r>
        <w:rPr>
          <w:rFonts w:ascii="Aptos" w:cs="Aptos" w:eastAsia="Microsoft YaHei" w:hAnsi="Aptos"/>
          <w:b w:val="false"/>
          <w:bCs w:val="false"/>
          <w:i w:val="false"/>
          <w:iCs w:val="false"/>
          <w:strike w:val="false"/>
        </w:rPr>
        <w:t xml:space="preserve">①融资平台债（约 GDP 四成）：回报约 1%，本质是财政问题（见第三章）。②国企与「国进民退」之辨：工业领域国企资产负债相对 GDP 并未显著扩张，利润率差距的扩大更多源于私企在信贷宽松期偏离主业炒地炒房后回落——真问题是</w:t>
      </w:r>
      <w:r>
        <w:rPr>
          <w:rFonts w:ascii="Aptos" w:cs="Aptos" w:eastAsia="Microsoft YaHei" w:hAnsi="Aptos"/>
          <w:b w:val="false"/>
          <w:bCs w:val="false"/>
          <w:i/>
          <w:iCs/>
          <w:strike w:val="false"/>
        </w:rPr>
        <w:t xml:space="preserve">僵尸企业退出不畅</w:t>
      </w:r>
      <w:r>
        <w:rPr>
          <w:rFonts w:ascii="Aptos" w:cs="Aptos" w:eastAsia="Microsoft YaHei" w:hAnsi="Aptos"/>
          <w:b w:val="false"/>
          <w:bCs w:val="false"/>
          <w:i w:val="false"/>
          <w:iCs w:val="false"/>
          <w:strike w:val="false"/>
        </w:rPr>
        <w:t xml:space="preserve">拉低全局效率。③房企债：负债率近 80%，允许借钱买地 → 地价与土储互相加杠杆；现金流一半依赖预售与按揭，遂有 2020「三道红线」与海外美元债收紧。银行侧的共同底色：信贷偏好土地房产抵押与政府担保——</w:t>
      </w:r>
      <w:r>
        <w:rPr>
          <w:rFonts w:ascii="Aptos" w:cs="Aptos" w:eastAsia="Microsoft YaHei" w:hAnsi="Aptos"/>
          <w:b w:val="false"/>
          <w:bCs w:val="false"/>
          <w:i/>
          <w:iCs/>
          <w:strike w:val="false"/>
        </w:rPr>
        <w:t xml:space="preserve">银根连着地根</w:t>
      </w:r>
      <w:r>
        <w:rPr>
          <w:rFonts w:ascii="Aptos" w:cs="Aptos" w:eastAsia="Microsoft YaHei" w:hAnsi="Aptos"/>
          <w:b w:val="false"/>
          <w:bCs w:val="false"/>
          <w:i w:val="false"/>
          <w:iCs w:val="false"/>
          <w:strike w:val="false"/>
        </w:rPr>
        <w:t xml:space="preserve">；影子银行是「银行的影子」（银信、银证信通道），把金融业增加值推到 GDP 的 8%（相当于美国危机前水平），空转层层加价，实体利率被推高。</w:t>
      </w:r>
    </w:p>
    <w:p>
      <w:pPr>
        <w:pStyle w:val="Heading5"/>
        <w:keepNext/>
      </w:pPr>
      <w:r>
        <w:rPr>
          <w:rFonts w:ascii="Aptos" w:cs="Aptos" w:eastAsia="Microsoft YaHei" w:hAnsi="Aptos"/>
          <w:b w:val="false"/>
          <w:bCs w:val="false"/>
          <w:i w:val="false"/>
          <w:iCs w:val="false"/>
          <w:strike w:val="false"/>
        </w:rPr>
        <w:t xml:space="preserve">化解之道 · 还旧债：三种货币化及其边界</w:t>
      </w:r>
    </w:p>
    <w:p>
      <w:pPr>
        <w:spacing w:after="140" w:line="360"/>
        <w:jc w:val="both"/>
      </w:pPr>
      <w:r>
        <w:rPr>
          <w:rFonts w:ascii="Aptos" w:cs="Aptos" w:eastAsia="Microsoft YaHei" w:hAnsi="Aptos"/>
          <w:b w:val="false"/>
          <w:bCs w:val="false"/>
          <w:i w:val="false"/>
          <w:iCs w:val="false"/>
          <w:strike w:val="false"/>
        </w:rPr>
        <w:t xml:space="preserve">紧缩还债陷合成谬误，于是各国转向货币：①低利率——减息负担、以温和通胀稀释旧债；②量化宽松——央行购资产托价格，实为把各部门负债转移到央行资产负债表，不必然通胀（大家拿了钱都在还债），但只惠及资产持有者、加剧分化（K 形反弹）；③赤字货币化（MMT）——以无息货币替代有息债务，历史记录恶劣：书中以国民党法币崩溃为极端案例——若政府与产能真的健全，何至于需要货币化赤字？我国明确拒绝大水漫灌，两个理由：</w:t>
      </w:r>
      <w:r>
        <w:rPr>
          <w:rFonts w:ascii="Aptos" w:cs="Aptos" w:eastAsia="Microsoft YaHei" w:hAnsi="Aptos"/>
          <w:b w:val="false"/>
          <w:bCs w:val="false"/>
          <w:i/>
          <w:iCs/>
          <w:strike w:val="false"/>
        </w:rPr>
        <w:t xml:space="preserve">房住不炒是底线</w:t>
      </w:r>
      <w:r>
        <w:rPr>
          <w:rFonts w:ascii="Aptos" w:cs="Aptos" w:eastAsia="Microsoft YaHei" w:hAnsi="Aptos"/>
          <w:b w:val="false"/>
          <w:bCs w:val="false"/>
          <w:i w:val="false"/>
          <w:iCs w:val="false"/>
          <w:strike w:val="false"/>
        </w:rPr>
        <w:t xml:space="preserve">（宽松必推房价）；债务是结构问题、模式问题，货币治不了本。</w:t>
      </w:r>
    </w:p>
    <w:p>
      <w:pPr>
        <w:pStyle w:val="Heading5"/>
        <w:keepNext/>
      </w:pPr>
      <w:r>
        <w:rPr>
          <w:rFonts w:ascii="Aptos" w:cs="Aptos" w:eastAsia="Microsoft YaHei" w:hAnsi="Aptos"/>
          <w:b w:val="false"/>
          <w:bCs w:val="false"/>
          <w:i w:val="false"/>
          <w:iCs w:val="false"/>
          <w:strike w:val="false"/>
        </w:rPr>
        <w:t xml:space="preserve">化解之道 · 遏新增：改机制而非改报表</w:t>
      </w:r>
    </w:p>
    <w:p>
      <w:pPr>
        <w:spacing w:after="140" w:line="360"/>
        <w:jc w:val="both"/>
      </w:pPr>
      <w:r>
        <w:rPr>
          <w:rFonts w:ascii="Aptos" w:cs="Aptos" w:eastAsia="Microsoft YaHei" w:hAnsi="Aptos"/>
          <w:b w:val="false"/>
          <w:bCs w:val="false"/>
          <w:i w:val="false"/>
          <w:iCs w:val="false"/>
          <w:strike w:val="false"/>
        </w:rPr>
        <w:t xml:space="preserve">方向清楚——限房价、限土地财政与土地金融、限隐性担保与国企过度借贷；但「因」是过去的因，「果」是现在的果：当年的担保与刺激在金融市场不发达阶段自有其道理（4 万亿亦是危局下的必然），如今须小心处理「肥胖的并发症」。根本一招是发展直接融资、以股权约束替代债权刚兑——但融资体系与投资体系一体两面：</w:t>
      </w:r>
      <w:r>
        <w:rPr>
          <w:rFonts w:ascii="Aptos" w:cs="Aptos" w:eastAsia="Microsoft YaHei" w:hAnsi="Aptos"/>
          <w:b w:val="false"/>
          <w:bCs w:val="false"/>
          <w:i/>
          <w:iCs/>
          <w:strike w:val="false"/>
        </w:rPr>
        <w:t xml:space="preserve">投资决策权不从政府与国企下放给市场，风险就不可能真正分散给投资者</w:t>
      </w:r>
      <w:r>
        <w:rPr>
          <w:rFonts w:ascii="Aptos" w:cs="Aptos" w:eastAsia="Microsoft YaHei" w:hAnsi="Aptos"/>
          <w:b w:val="false"/>
          <w:bCs w:val="false"/>
          <w:i w:val="false"/>
          <w:iCs w:val="false"/>
          <w:strike w:val="false"/>
        </w:rPr>
        <w:t xml:space="preserve">，资本市场改革因此进展缓慢。这句判断把第六章拉回全书主线：债务问题=政府角色问题。</w:t>
      </w:r>
    </w:p>
    <w:p>
      <w:pPr>
        <w:pStyle w:val="Heading5"/>
        <w:keepNext/>
      </w:pPr>
      <w:r>
        <w:rPr>
          <w:rFonts w:ascii="Aptos" w:cs="Aptos" w:eastAsia="Microsoft YaHei" w:hAnsi="Aptos"/>
          <w:b w:val="false"/>
          <w:bCs w:val="false"/>
          <w:i w:val="false"/>
          <w:iCs w:val="false"/>
          <w:strike w:val="false"/>
        </w:rPr>
        <w:t xml:space="preserve">出口：产能过剩的三个观察角度（通往第七章）</w:t>
      </w:r>
    </w:p>
    <w:p>
      <w:pPr>
        <w:spacing w:after="140" w:line="360"/>
        <w:jc w:val="both"/>
      </w:pPr>
      <w:r>
        <w:rPr>
          <w:rFonts w:ascii="Aptos" w:cs="Aptos" w:eastAsia="Microsoft YaHei" w:hAnsi="Aptos"/>
          <w:b w:val="false"/>
          <w:bCs w:val="false"/>
          <w:i w:val="false"/>
          <w:iCs w:val="false"/>
          <w:strike w:val="false"/>
        </w:rPr>
        <w:t xml:space="preserve">①效率角度：投资效率下降 → 债务/GDP 攀升（本章）；②失衡角度：重生产轻消费 → 过剩产能须向外输出 → 贸易冲突；③升级角度：过剩逼出惨烈竞争 → 头部企业被迫攀升价值链 → 反过来冲击发达国家主导的分工体系。后两个角度即第七章的内容。</w:t>
      </w:r>
    </w:p>
    <w:p>
      <w:pPr>
        <w:spacing w:after="140" w:line="360"/>
        <w:jc w:val="both"/>
      </w:pPr>
      <w:r>
        <w:rPr>
          <w:rFonts w:ascii="Aptos" w:cs="Aptos" w:eastAsia="Microsoft YaHei" w:hAnsi="Aptos"/>
          <w:b/>
          <w:bCs/>
          <w:i w:val="false"/>
          <w:iCs w:val="false"/>
          <w:strike w:val="false"/>
        </w:rPr>
        <w:t xml:space="preserve">承上启下</w:t>
      </w:r>
      <w:r>
        <w:rPr>
          <w:rFonts w:ascii="Aptos" w:cs="Aptos" w:eastAsia="Microsoft YaHei" w:hAnsi="Aptos"/>
          <w:b w:val="false"/>
          <w:bCs w:val="false"/>
          <w:i w:val="false"/>
          <w:iCs w:val="false"/>
          <w:strike w:val="false"/>
        </w:rPr>
        <w:t xml:space="preserve">债务的镜像是失衡：为什么中国人挣得多、花得少？过剩的产能流向哪里、撞上了谁？→ 第七章</w:t>
      </w:r>
    </w:p>
    <w:p>
      <w:pPr>
        <w:spacing w:after="140" w:line="360"/>
        <w:jc w:val="both"/>
      </w:pPr>
      <w:r>
        <w:rPr>
          <w:rFonts w:ascii="Aptos" w:cs="Aptos" w:eastAsia="Microsoft YaHei" w:hAnsi="Aptos"/>
          <w:b w:val="false"/>
          <w:bCs w:val="false"/>
          <w:i w:val="false"/>
          <w:iCs w:val="false"/>
          <w:strike w:val="false"/>
        </w:rPr>
        <w:t xml:space="preserve">第七章</w:t>
      </w:r>
    </w:p>
    <w:p>
      <w:pPr>
        <w:pStyle w:val="Heading3"/>
        <w:keepNext/>
      </w:pPr>
      <w:r>
        <w:rPr>
          <w:rFonts w:ascii="Aptos" w:cs="Aptos" w:eastAsia="Microsoft YaHei" w:hAnsi="Aptos"/>
          <w:b w:val="false"/>
          <w:bCs w:val="false"/>
          <w:i w:val="false"/>
          <w:iCs w:val="false"/>
          <w:strike w:val="false"/>
        </w:rPr>
        <w:t xml:space="preserve">国内国际失衡</w:t>
      </w:r>
    </w:p>
    <w:p>
      <w:pPr>
        <w:spacing w:after="140" w:line="360"/>
        <w:jc w:val="both"/>
      </w:pPr>
      <w:r>
        <w:rPr>
          <w:rFonts w:ascii="Aptos" w:cs="Aptos" w:eastAsia="Microsoft YaHei" w:hAnsi="Aptos"/>
          <w:b w:val="false"/>
          <w:bCs w:val="false"/>
          <w:i w:val="false"/>
          <w:iCs w:val="false"/>
          <w:strike w:val="false"/>
        </w:rPr>
        <w:t xml:space="preserve">问题：低消费从何而来？中美冲突的真正焦点是什么？双循环改什么？</w:t>
      </w:r>
    </w:p>
    <w:p>
      <w:pPr>
        <w:spacing w:after="140" w:line="360"/>
        <w:jc w:val="both"/>
      </w:pPr>
      <w:r>
        <w:rPr>
          <w:rFonts w:ascii="Aptos" w:cs="Aptos" w:eastAsia="Microsoft YaHei" w:hAnsi="Aptos"/>
          <w:b w:val="false"/>
          <w:bCs w:val="false"/>
          <w:i w:val="false"/>
          <w:iCs w:val="false"/>
          <w:strike w:val="false"/>
        </w:rPr>
        <w:t xml:space="preserve">本章结论</w:t>
      </w:r>
      <w:r>
        <w:rPr>
          <w:rFonts w:ascii="Aptos" w:cs="Aptos" w:eastAsia="Microsoft YaHei" w:hAnsi="Aptos"/>
          <w:b w:val="false"/>
          <w:bCs w:val="false"/>
          <w:i w:val="false"/>
          <w:iCs w:val="false"/>
          <w:strike w:val="false"/>
        </w:rPr>
        <w:t xml:space="preserve">内外失衡是一体两面：国内「重投资生产、轻消费」的结构，决定了过剩产能必须外输；而中国体量太大，输出即冲击——过去二十年世界制造业份额的重排（中国 5%→28%，七国集团 62%→37%）注定引发调整与冲突。中美冲突的表层是就业（论据薄弱），深层是</w:t>
      </w:r>
      <w:r>
        <w:rPr>
          <w:rFonts w:ascii="Aptos" w:cs="Aptos" w:eastAsia="Microsoft YaHei" w:hAnsi="Aptos"/>
          <w:b w:val="false"/>
          <w:bCs w:val="false"/>
          <w:i/>
          <w:iCs/>
          <w:strike w:val="false"/>
        </w:rPr>
        <w:t xml:space="preserve">技术追赶</w:t>
      </w:r>
      <w:r>
        <w:rPr>
          <w:rFonts w:ascii="Aptos" w:cs="Aptos" w:eastAsia="Microsoft YaHei" w:hAnsi="Aptos"/>
          <w:b w:val="false"/>
          <w:bCs w:val="false"/>
          <w:i w:val="false"/>
          <w:iCs w:val="false"/>
          <w:strike w:val="false"/>
        </w:rPr>
        <w:t xml:space="preserve">（论据坚实），故可能长期化。再平衡的关键只有一句话：把资源从政府与企业转回居民，让居民收入增长快于经济增长——这就是「双循环」的实质。</w:t>
      </w:r>
    </w:p>
    <w:p>
      <w:pPr>
        <w:spacing w:after="140" w:line="360"/>
        <w:jc w:val="both"/>
      </w:pPr>
      <w:r>
        <w:rPr>
          <w:rFonts w:ascii="Aptos" w:cs="Aptos" w:eastAsia="Microsoft YaHei" w:hAnsi="Aptos"/>
          <w:b w:val="false"/>
          <w:bCs w:val="false"/>
          <w:i w:val="false"/>
          <w:iCs w:val="false"/>
          <w:strike w:val="false"/>
        </w:rPr>
        <w:t xml:space="preserve">因果链（内失衡）</w:t>
      </w:r>
      <w:r>
        <w:rPr>
          <w:rFonts w:ascii="Aptos" w:cs="Aptos" w:eastAsia="Microsoft YaHei" w:hAnsi="Aptos"/>
          <w:b w:val="false"/>
          <w:bCs w:val="false"/>
          <w:i w:val="false"/>
          <w:iCs w:val="false"/>
          <w:strike w:val="false"/>
        </w:rPr>
        <w:t xml:space="preserve">消费 = 收入 − 储蓄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两头同时恶化：居民可支配收入份额 70%→60%（工业化资本深化 ⊕ 地方政府补贴资本·压低劳动的招商模式 ⊕ 金融抑制 ⊕ 90 年代国企改革）</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储蓄率再升约 10 个百分点（计划生育改变抚养结构与养老预期 ⊕ 民生供给不足迫使家庭自储教育医疗 ⊕ 房价迫使攒首付还按揭；外来人口因公共服务缺位而寄钱回乡、老人为补贴子女而高储蓄）</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居民消费占 GDP 一路降至 39%（2010 谷底）后缓升至 44%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缺口由投资（一度 47%）与净出口填补。</w:t>
      </w:r>
    </w:p>
    <w:p>
      <w:pPr>
        <w:pStyle w:val="Heading5"/>
        <w:keepNext/>
      </w:pPr>
      <w:r>
        <w:rPr>
          <w:rFonts w:ascii="Aptos" w:cs="Aptos" w:eastAsia="Microsoft YaHei" w:hAnsi="Aptos"/>
          <w:b w:val="false"/>
          <w:bCs w:val="false"/>
          <w:i w:val="false"/>
          <w:iCs w:val="false"/>
          <w:strike w:val="false"/>
        </w:rPr>
        <w:t xml:space="preserve">评价 · 资本积累的历史必然与它的到期日</w:t>
      </w:r>
    </w:p>
    <w:p>
      <w:pPr>
        <w:spacing w:after="140" w:line="360"/>
        <w:jc w:val="both"/>
      </w:pPr>
      <w:r>
        <w:rPr>
          <w:rFonts w:ascii="Aptos" w:cs="Aptos" w:eastAsia="Microsoft YaHei" w:hAnsi="Aptos"/>
          <w:b w:val="false"/>
          <w:bCs w:val="false"/>
          <w:i w:val="false"/>
          <w:iCs w:val="false"/>
          <w:strike w:val="false"/>
        </w:rPr>
        <w:t xml:space="preserve">先说必然：制造业是唯一呈现「趋同」的部门——落后国家的制造业生产率追赶最快，故它是后发赶超的基石；而多数穷国恰恰败在无法把资源持续动员进制造业。中国以高储蓄高投资几十年走完他国几百年的资本积累（统购统销、剪刀差、金融抑制皆是动员手段），逻辑上与东亚奇迹一脉相承。再说到期：发展到一定阶段后四个问题联袂而至——①遍地是回报的时代结束，政府主导投资的决策体制失灵；②居民消化不了产能，投资变不成收入，沉淀为债务（第六章）；③资本份额上升扩大贫富差距（第五章）；④过剩产能外输、以体量冲击世界（本章）。十九大重新定义主要矛盾——「不平衡不充分」——正是对这一到期日的官方确认。</w:t>
      </w:r>
    </w:p>
    <w:p>
      <w:pPr>
        <w:pStyle w:val="Heading5"/>
        <w:keepNext/>
      </w:pPr>
      <w:r>
        <w:rPr>
          <w:rFonts w:ascii="Aptos" w:cs="Aptos" w:eastAsia="Microsoft YaHei" w:hAnsi="Aptos"/>
          <w:b w:val="false"/>
          <w:bCs w:val="false"/>
          <w:i w:val="false"/>
          <w:iCs w:val="false"/>
          <w:strike w:val="false"/>
        </w:rPr>
        <w:t xml:space="preserve">外失衡 · 顺差、美元与「挥霍的特权」</w:t>
      </w:r>
    </w:p>
    <w:p>
      <w:pPr>
        <w:spacing w:after="140" w:line="360"/>
        <w:jc w:val="both"/>
      </w:pPr>
      <w:r>
        <w:rPr>
          <w:rFonts w:ascii="Aptos" w:cs="Aptos" w:eastAsia="Microsoft YaHei" w:hAnsi="Aptos"/>
          <w:b w:val="false"/>
          <w:bCs w:val="false"/>
          <w:i w:val="false"/>
          <w:iCs w:val="false"/>
          <w:strike w:val="false"/>
        </w:rPr>
        <w:t xml:space="preserve">全球经常账户的逆差几乎全由美国一家构成，顺差由中国、欧洲、中东分担。美国能长期吸纳世界的净输出，凭借的是美元储备货币地位——原则上可印钱还债，即「挥霍的特权」；而维持该地位又要求持续逆差向世界供给美元（特里芬悖论）。中国内部的低消费与美国内部的高消费互为镜像、互相强化：美国的反恐开支与地产繁荣拉动进口，把中国资源进一步抽向出口部门。</w:t>
      </w:r>
      <w:r>
        <w:rPr>
          <w:rFonts w:ascii="Aptos" w:cs="Aptos" w:eastAsia="Microsoft YaHei" w:hAnsi="Aptos"/>
          <w:b w:val="false"/>
          <w:bCs w:val="false"/>
          <w:i/>
          <w:iCs/>
          <w:strike w:val="false"/>
        </w:rPr>
        <w:t xml:space="preserve">贸易失衡是内部结构失衡的延续</w:t>
      </w:r>
      <w:r>
        <w:rPr>
          <w:rFonts w:ascii="Aptos" w:cs="Aptos" w:eastAsia="Microsoft YaHei" w:hAnsi="Aptos"/>
          <w:b w:val="false"/>
          <w:bCs w:val="false"/>
          <w:i w:val="false"/>
          <w:iCs w:val="false"/>
          <w:strike w:val="false"/>
        </w:rPr>
        <w:t xml:space="preserve">——所以贸易冲突的解法也不在关税谈判桌上。</w:t>
      </w:r>
    </w:p>
    <w:p>
      <w:pPr>
        <w:pStyle w:val="Heading5"/>
        <w:keepNext/>
      </w:pPr>
      <w:r>
        <w:rPr>
          <w:rFonts w:ascii="Aptos" w:cs="Aptos" w:eastAsia="Microsoft YaHei" w:hAnsi="Aptos"/>
          <w:b w:val="false"/>
          <w:bCs w:val="false"/>
          <w:i w:val="false"/>
          <w:iCs w:val="false"/>
          <w:strike w:val="false"/>
        </w:rPr>
        <w:t xml:space="preserve">中美冲突 · 就业叙事弱，技术叙事强</w:t>
      </w:r>
    </w:p>
    <w:p>
      <w:pPr>
        <w:spacing w:after="140" w:line="360"/>
        <w:jc w:val="both"/>
      </w:pPr>
      <w:r>
        <w:rPr>
          <w:rFonts w:ascii="Aptos" w:cs="Aptos" w:eastAsia="Microsoft YaHei" w:hAnsi="Aptos"/>
          <w:b w:val="false"/>
          <w:bCs w:val="false"/>
          <w:i w:val="false"/>
          <w:iCs w:val="false"/>
          <w:strike w:val="false"/>
        </w:rPr>
        <w:t xml:space="preserve">就业侧：美国制造业就业占比自七十年代的 26% 一路降到个位数，是半个世纪的技术进步大趋势；「中国冲击」至多解释 2001–2008 年间的一小段，而同期制造业增加值占 GDP 稳定在 13%——人少了产出没少，与农业机械化同理；廉价进口还扩张了下游部门就业。但在民粹情绪中，实验显示只要新闻提及「贸易」二字，保护主义支持率即翻倍——理性论证失效。技术侧才是实锤：制造业增加值 2010 年超美（2018 已达 1.76 倍）、PCT 国际专利 2019 年超美、高水平论文（自然指数）按趋势约 2025 年前后追平——后发国家的攀升顺序恰与先发国相反：</w:t>
      </w:r>
      <w:r>
        <w:rPr>
          <w:rFonts w:ascii="Aptos" w:cs="Aptos" w:eastAsia="Microsoft YaHei" w:hAnsi="Aptos"/>
          <w:b w:val="false"/>
          <w:bCs w:val="false"/>
          <w:i/>
          <w:iCs/>
          <w:strike w:val="false"/>
        </w:rPr>
        <w:t xml:space="preserve">先制造、再专利、后科学</w:t>
      </w:r>
      <w:r>
        <w:rPr>
          <w:rFonts w:ascii="Aptos" w:cs="Aptos" w:eastAsia="Microsoft YaHei" w:hAnsi="Aptos"/>
          <w:b w:val="false"/>
          <w:bCs w:val="false"/>
          <w:i w:val="false"/>
          <w:iCs w:val="false"/>
          <w:strike w:val="false"/>
        </w:rPr>
        <w:t xml:space="preserve">，且每步大约十年。存量家底仍远逊于美，但流量信号已足以触发遏制。书中判断：市场（中国）与科创中心（美国）若渐行渐远则两败俱伤；技术高压短期打击中国企业，却也给国产替代让出市场——而国产替代成立的前提，是国内市场确实能继续壮大。</w:t>
      </w:r>
    </w:p>
    <w:p>
      <w:pPr>
        <w:pStyle w:val="Heading5"/>
        <w:keepNext/>
      </w:pPr>
      <w:r>
        <w:rPr>
          <w:rFonts w:ascii="Aptos" w:cs="Aptos" w:eastAsia="Microsoft YaHei" w:hAnsi="Aptos"/>
          <w:b w:val="false"/>
          <w:bCs w:val="false"/>
          <w:i w:val="false"/>
          <w:iCs w:val="false"/>
          <w:strike w:val="false"/>
        </w:rPr>
        <w:t xml:space="preserve">再平衡 · 双循环的四个抓手</w:t>
      </w:r>
    </w:p>
    <w:p>
      <w:pPr>
        <w:spacing w:after="140" w:line="360"/>
        <w:jc w:val="both"/>
      </w:pPr>
      <w:r>
        <w:rPr>
          <w:rFonts w:ascii="Aptos" w:cs="Aptos" w:eastAsia="Microsoft YaHei" w:hAnsi="Aptos"/>
          <w:b w:val="false"/>
          <w:bCs w:val="false"/>
          <w:i w:val="false"/>
          <w:iCs w:val="false"/>
          <w:strike w:val="false"/>
        </w:rPr>
        <w:t xml:space="preserve">①继续城市化：制造业升级不再吸纳就业（全球规律），提收入靠服务业，服务业靠人口密度——故户籍与公共服务改革（第五章）是消费问题的前置条件。②政府转型：压投资、增民生，一石四鸟——改「重土轻人」、止投资浪费、投资人力资本（科技之本在人）、降低对土地财政的依赖以稳房价护消费。③拓宽财产性收入：发展直接融资让居民分享增长——但再次撞上「谁决策谁担风险」的体制约束（第六章）。④以开放促平衡：进口同样创造（服务业）就业，人民币长期升值提高实际购买力。配套的存量动作：国企资本 10% 划转社保——为当年「视同缴费」的历史欠账埋单，也是资源由企业部门回流居民部门的标志性一步。</w:t>
      </w:r>
    </w:p>
    <w:p>
      <w:pPr>
        <w:spacing w:after="140" w:line="360"/>
        <w:jc w:val="both"/>
      </w:pPr>
      <w:r>
        <w:rPr>
          <w:rFonts w:ascii="Aptos" w:cs="Aptos" w:eastAsia="Microsoft YaHei" w:hAnsi="Aptos"/>
          <w:b/>
          <w:bCs/>
          <w:i w:val="false"/>
          <w:iCs w:val="false"/>
          <w:strike w:val="false"/>
        </w:rPr>
        <w:t xml:space="preserve">承上启下</w:t>
      </w:r>
      <w:r>
        <w:rPr>
          <w:rFonts w:ascii="Aptos" w:cs="Aptos" w:eastAsia="Microsoft YaHei" w:hAnsi="Aptos"/>
          <w:b w:val="false"/>
          <w:bCs w:val="false"/>
          <w:i w:val="false"/>
          <w:iCs w:val="false"/>
          <w:strike w:val="false"/>
        </w:rPr>
        <w:t xml:space="preserve">三大特点、三组后果、一揽子改革都已呈现——现在可以回答总问题：政府与经济发展之间，究竟是什么关系？→ 第八章</w:t>
      </w:r>
    </w:p>
    <w:p>
      <w:pPr>
        <w:spacing w:after="140" w:line="360"/>
        <w:jc w:val="both"/>
      </w:pPr>
      <w:r>
        <w:rPr>
          <w:rFonts w:ascii="Aptos" w:cs="Aptos" w:eastAsia="Microsoft YaHei" w:hAnsi="Aptos"/>
          <w:b w:val="false"/>
          <w:bCs w:val="false"/>
          <w:i w:val="false"/>
          <w:iCs w:val="false"/>
          <w:strike w:val="false"/>
        </w:rPr>
        <w:t xml:space="preserve">第八章</w:t>
      </w:r>
    </w:p>
    <w:p>
      <w:pPr>
        <w:pStyle w:val="Heading3"/>
        <w:keepNext/>
      </w:pPr>
      <w:r>
        <w:rPr>
          <w:rFonts w:ascii="Aptos" w:cs="Aptos" w:eastAsia="Microsoft YaHei" w:hAnsi="Aptos"/>
          <w:b w:val="false"/>
          <w:bCs w:val="false"/>
          <w:i w:val="false"/>
          <w:iCs w:val="false"/>
          <w:strike w:val="false"/>
        </w:rPr>
        <w:t xml:space="preserve">总结：政府与经济发展</w:t>
      </w:r>
    </w:p>
    <w:p>
      <w:pPr>
        <w:spacing w:after="140" w:line="360"/>
        <w:jc w:val="both"/>
      </w:pPr>
      <w:r>
        <w:rPr>
          <w:rFonts w:ascii="Aptos" w:cs="Aptos" w:eastAsia="Microsoft YaHei" w:hAnsi="Aptos"/>
          <w:b w:val="false"/>
          <w:bCs w:val="false"/>
          <w:i w:val="false"/>
          <w:iCs w:val="false"/>
          <w:strike w:val="false"/>
        </w:rPr>
        <w:t xml:space="preserve">问题：这套模式为什么在中国走得通？为什么现在必须转？</w:t>
      </w:r>
    </w:p>
    <w:p>
      <w:pPr>
        <w:spacing w:after="140" w:line="360"/>
        <w:jc w:val="both"/>
      </w:pPr>
      <w:r>
        <w:rPr>
          <w:rFonts w:ascii="Aptos" w:cs="Aptos" w:eastAsia="Microsoft YaHei" w:hAnsi="Aptos"/>
          <w:b w:val="false"/>
          <w:bCs w:val="false"/>
          <w:i w:val="false"/>
          <w:iCs w:val="false"/>
          <w:strike w:val="false"/>
        </w:rPr>
        <w:t xml:space="preserve">本章结论</w:t>
      </w:r>
      <w:r>
        <w:rPr>
          <w:rFonts w:ascii="Aptos" w:cs="Aptos" w:eastAsia="Microsoft YaHei" w:hAnsi="Aptos"/>
          <w:b w:val="false"/>
          <w:bCs w:val="false"/>
          <w:i w:val="false"/>
          <w:iCs w:val="false"/>
          <w:strike w:val="false"/>
        </w:rPr>
        <w:t xml:space="preserve">落后国家之所以落后，正在于缺乏发达国家的完善市场——所以其动员与配置资源的方式</w:t>
      </w:r>
      <w:r>
        <w:rPr>
          <w:rFonts w:ascii="Aptos" w:cs="Aptos" w:eastAsia="Microsoft YaHei" w:hAnsi="Aptos"/>
          <w:b w:val="false"/>
          <w:bCs w:val="false"/>
          <w:i/>
          <w:iCs/>
          <w:strike w:val="false"/>
        </w:rPr>
        <w:t xml:space="preserve">注定</w:t>
      </w:r>
      <w:r>
        <w:rPr>
          <w:rFonts w:ascii="Aptos" w:cs="Aptos" w:eastAsia="Microsoft YaHei" w:hAnsi="Aptos"/>
          <w:b w:val="false"/>
          <w:bCs w:val="false"/>
          <w:i w:val="false"/>
          <w:iCs w:val="false"/>
          <w:strike w:val="false"/>
        </w:rPr>
        <w:t xml:space="preserve">与发达国家不同；能否赶超，取决于能否找到适合国情的组织方式并随发展阶段不断调整。中国的答案是「官场 + 市场」的地方竞争体制，其前提是三大制度禀赋；其成功属于「组织学习」阶段，继续前行要求政府由生产型转向服务型——既不可照搬他国经验，也不可迷信自身旧经验。</w:t>
      </w:r>
    </w:p>
    <w:p>
      <w:pPr>
        <w:spacing w:after="140" w:line="360"/>
        <w:jc w:val="both"/>
      </w:pPr>
      <w:r>
        <w:rPr>
          <w:rFonts w:ascii="Aptos" w:cs="Aptos" w:eastAsia="Microsoft YaHei" w:hAnsi="Aptos"/>
          <w:b w:val="false"/>
          <w:bCs w:val="false"/>
          <w:i w:val="false"/>
          <w:iCs w:val="false"/>
          <w:strike w:val="false"/>
        </w:rPr>
        <w:t xml:space="preserve">因果链</w:t>
      </w:r>
      <w:r>
        <w:rPr>
          <w:rFonts w:ascii="Aptos" w:cs="Aptos" w:eastAsia="Microsoft YaHei" w:hAnsi="Aptos"/>
          <w:b w:val="false"/>
          <w:bCs w:val="false"/>
          <w:i w:val="false"/>
          <w:iCs w:val="false"/>
          <w:strike w:val="false"/>
        </w:rPr>
        <w:t xml:space="preserve">把竞争机制引入政府的两种方案：条条（苏联部委式）vs 块块（地方分权）</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中国选块块 + 中央协调（两个积极性；特区式可控实验）</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历史前提：三线建设造就分散工业体系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乡镇企业承接其技术与知识、「工厂即学校」把农民炼成工人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入世后世界工厂有兵可用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官场 + 市场体制驱动四十年增长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体制的三差别（无淘汰 / 晋升零和 / 任期短视）使代价随发展阶段递增 </w:t>
      </w:r>
      <w:r>
        <w:rPr>
          <w:rFonts w:ascii="Aptos" w:cs="Aptos" w:eastAsia="Microsoft YaHei" w:hAnsi="Aptos"/>
          <w:b w:val="false"/>
          <w:bCs w:val="false"/>
          <w:i/>
          <w:iCs/>
          <w:strike w:val="false"/>
        </w:rPr>
        <w:t xml:space="preserve">→</w:t>
      </w:r>
      <w:r>
        <w:rPr>
          <w:rFonts w:ascii="Aptos" w:cs="Aptos" w:eastAsia="Microsoft YaHei" w:hAnsi="Aptos"/>
          <w:b w:val="false"/>
          <w:bCs w:val="false"/>
          <w:i w:val="false"/>
          <w:iCs w:val="false"/>
          <w:strike w:val="false"/>
        </w:rPr>
        <w:t xml:space="preserve"> 转型：生产型 → 服务型。</w:t>
      </w:r>
    </w:p>
    <w:p>
      <w:pPr>
        <w:pStyle w:val="Heading5"/>
        <w:keepNext/>
      </w:pPr>
      <w:r>
        <w:rPr>
          <w:rFonts w:ascii="Aptos" w:cs="Aptos" w:eastAsia="Microsoft YaHei" w:hAnsi="Aptos"/>
          <w:b w:val="false"/>
          <w:bCs w:val="false"/>
          <w:i w:val="false"/>
          <w:iCs w:val="false"/>
          <w:strike w:val="false"/>
        </w:rPr>
        <w:t xml:space="preserve">「官场 + 市场」：三特点与三差别</w:t>
      </w:r>
    </w:p>
    <w:p>
      <w:pPr>
        <w:spacing w:after="140" w:line="360"/>
        <w:jc w:val="both"/>
      </w:pPr>
      <w:r>
        <w:rPr>
          <w:rFonts w:ascii="Aptos" w:cs="Aptos" w:eastAsia="Microsoft YaHei" w:hAnsi="Aptos"/>
          <w:b w:val="false"/>
          <w:bCs w:val="false"/>
          <w:i w:val="false"/>
          <w:iCs w:val="false"/>
          <w:strike w:val="false"/>
        </w:rPr>
        <w:t xml:space="preserve">三特点使其有效：官员晋升与辖区经济挂钩（激励）；企业最终要在全国乃至全球市场受检验，要素可流动，恣意妄为者资源出逃（约束）；属地信息反馈及时，且经济治理经验随官员升迁向上汇聚——中央主官多有多地主政经历（反馈与学习）。三差别限定其边界：地方政府不会破产（无优胜劣汰）；晋升是零和博弈（滋生地方保护与以邻为壑）；任期短于项目周期（大干快上、新官不理旧账）。政府亦非企业，须承担多元民生职能——当增长不再是与企业目标重合的单一坐标，体制就需要重构。</w:t>
      </w:r>
    </w:p>
    <w:p>
      <w:pPr>
        <w:pStyle w:val="Heading5"/>
        <w:keepNext/>
      </w:pPr>
      <w:r>
        <w:rPr>
          <w:rFonts w:ascii="Aptos" w:cs="Aptos" w:eastAsia="Microsoft YaHei" w:hAnsi="Aptos"/>
          <w:b w:val="false"/>
          <w:bCs w:val="false"/>
          <w:i w:val="false"/>
          <w:iCs w:val="false"/>
          <w:strike w:val="false"/>
        </w:rPr>
        <w:t xml:space="preserve">政府能力是「发展的结果」而非前提</w:t>
      </w:r>
    </w:p>
    <w:p>
      <w:pPr>
        <w:spacing w:after="140" w:line="360"/>
        <w:jc w:val="both"/>
      </w:pPr>
      <w:r>
        <w:rPr>
          <w:rFonts w:ascii="Aptos" w:cs="Aptos" w:eastAsia="Microsoft YaHei" w:hAnsi="Aptos"/>
          <w:b w:val="false"/>
          <w:bCs w:val="false"/>
          <w:i w:val="false"/>
          <w:iCs w:val="false"/>
          <w:strike w:val="false"/>
        </w:rPr>
        <w:t xml:space="preserve">瓦格纳法则：越富的国家政府占比越大（保险与民生职能扩张）。对发展中国家，产权保护、法治、征税能力都只能在发展中逐步长出——法条易写，抓捕、审判、执行的软硬件要几十年积累；管制在法治昂贵的阶段是必要替代，随发展让位于法治。征税同理：个税难征（信息要求高，美国富豪照样避税），故发展中国家倚重增值税（发票互相监督）——而增值税从假票泛滥到金税工程电子化稽核，正是「征税能力需要长期建设」的实证。强政府的完整含义：</w:t>
      </w:r>
      <w:r>
        <w:rPr>
          <w:rFonts w:ascii="Aptos" w:cs="Aptos" w:eastAsia="Microsoft YaHei" w:hAnsi="Aptos"/>
          <w:b w:val="false"/>
          <w:bCs w:val="false"/>
          <w:i/>
          <w:iCs/>
          <w:strike w:val="false"/>
        </w:rPr>
        <w:t xml:space="preserve">既有能力扶持企业，也有能力拒绝扶持</w:t>
      </w:r>
      <w:r>
        <w:rPr>
          <w:rFonts w:ascii="Aptos" w:cs="Aptos" w:eastAsia="Microsoft YaHei" w:hAnsi="Aptos"/>
          <w:b w:val="false"/>
          <w:bCs w:val="false"/>
          <w:i w:val="false"/>
          <w:iCs w:val="false"/>
          <w:strike w:val="false"/>
        </w:rPr>
        <w:t xml:space="preserve">——韩国式「保护但强制出口竞争、逐步断奶」与拉美式「断不了奶的寻租」之别即在于此。</w:t>
      </w:r>
    </w:p>
    <w:p>
      <w:pPr>
        <w:pStyle w:val="Heading5"/>
        <w:keepNext/>
      </w:pPr>
      <w:r>
        <w:rPr>
          <w:rFonts w:ascii="Aptos" w:cs="Aptos" w:eastAsia="Microsoft YaHei" w:hAnsi="Aptos"/>
          <w:b w:val="false"/>
          <w:bCs w:val="false"/>
          <w:i w:val="false"/>
          <w:iCs w:val="false"/>
          <w:strike w:val="false"/>
        </w:rPr>
        <w:t xml:space="preserve">生产型 → 服务型：转型的内容与瓶颈</w:t>
      </w:r>
    </w:p>
    <w:p>
      <w:pPr>
        <w:spacing w:after="140" w:line="360"/>
        <w:jc w:val="both"/>
      </w:pPr>
      <w:r>
        <w:rPr>
          <w:rFonts w:ascii="Aptos" w:cs="Aptos" w:eastAsia="Microsoft YaHei" w:hAnsi="Aptos"/>
          <w:b w:val="false"/>
          <w:bCs w:val="false"/>
          <w:i w:val="false"/>
          <w:iCs w:val="false"/>
          <w:strike w:val="false"/>
        </w:rPr>
        <w:t xml:space="preserve">服务型政府的实质是</w:t>
      </w:r>
      <w:r>
        <w:rPr>
          <w:rFonts w:ascii="Aptos" w:cs="Aptos" w:eastAsia="Microsoft YaHei" w:hAnsi="Aptos"/>
          <w:b w:val="false"/>
          <w:bCs w:val="false"/>
          <w:i/>
          <w:iCs/>
          <w:strike w:val="false"/>
        </w:rPr>
        <w:t xml:space="preserve">投资于人</w:t>
      </w:r>
      <w:r>
        <w:rPr>
          <w:rFonts w:ascii="Aptos" w:cs="Aptos" w:eastAsia="Microsoft YaHei" w:hAnsi="Aptos"/>
          <w:b w:val="false"/>
          <w:bCs w:val="false"/>
          <w:i w:val="false"/>
          <w:iCs w:val="false"/>
          <w:strike w:val="false"/>
        </w:rPr>
        <w:t xml:space="preserve">：随着机器替代与服务业主导就业，「集中力量办大事」的投资体制在灵活、非标、本地化的服务经济中失去优势；政府该投的是教育、医疗、社保等一般性人力资本，而非具体项目。瓶颈在钱：民生支出的 96% 由地方承担，而分税制—所得税改革—营改增之后地方缺乏主体税种，土地财政又不可持续——故房产税作为地方税种被反复讨论、试点，却因牵一发动全身而议而未决。这是全书留给未来的最大制度悬念。</w:t>
      </w:r>
    </w:p>
    <w:p>
      <w:pPr>
        <w:pStyle w:val="Heading5"/>
        <w:keepNext/>
      </w:pPr>
      <w:r>
        <w:rPr>
          <w:rFonts w:ascii="Aptos" w:cs="Aptos" w:eastAsia="Microsoft YaHei" w:hAnsi="Aptos"/>
          <w:b w:val="false"/>
          <w:bCs w:val="false"/>
          <w:i w:val="false"/>
          <w:iCs w:val="false"/>
          <w:strike w:val="false"/>
        </w:rPr>
        <w:t xml:space="preserve">发展目标 ≠ 发展过程：全书的方法论收束</w:t>
      </w:r>
    </w:p>
    <w:p>
      <w:pPr>
        <w:spacing w:after="140" w:line="360"/>
        <w:jc w:val="both"/>
      </w:pPr>
      <w:r>
        <w:rPr>
          <w:rFonts w:ascii="Aptos" w:cs="Aptos" w:eastAsia="Microsoft YaHei" w:hAnsi="Aptos"/>
          <w:b w:val="false"/>
          <w:bCs w:val="false"/>
          <w:i w:val="false"/>
          <w:iCs w:val="false"/>
          <w:strike w:val="false"/>
        </w:rPr>
        <w:t xml:space="preserve">追赶阶段的关键不是探索未知而是</w:t>
      </w:r>
      <w:r>
        <w:rPr>
          <w:rFonts w:ascii="Aptos" w:cs="Aptos" w:eastAsia="Microsoft YaHei" w:hAnsi="Aptos"/>
          <w:b w:val="false"/>
          <w:bCs w:val="false"/>
          <w:i/>
          <w:iCs/>
          <w:strike w:val="false"/>
        </w:rPr>
        <w:t xml:space="preserve">组织学习</w:t>
      </w:r>
      <w:r>
        <w:rPr>
          <w:rFonts w:ascii="Aptos" w:cs="Aptos" w:eastAsia="Microsoft YaHei" w:hAnsi="Aptos"/>
          <w:b w:val="false"/>
          <w:bCs w:val="false"/>
          <w:i w:val="false"/>
          <w:iCs w:val="false"/>
          <w:strike w:val="false"/>
        </w:rPr>
        <w:t xml:space="preserve">——把资源高效动员进对已知技术的学习；到达前沿附近后必须切换为「探索创新模式」，否则后发优势变后发劣势。中国路径的三大制度禀赋——掌握大量资源且可自主行动的地方政府、协调控制力强的中央政府、人力资本雄厚组织完善的官僚体系——源自特殊历史，不可移植也不必移植。渐进改革中的种种缓冲机制（双轨、试点、指标管制）以「完善市场」为标尺会被判为扭曲与错配，但任何成功转型都离不开缓冲：变化太快，人受不了；激进改革多以动乱收场。可行政策永远受既有制度与既有利益双重约束（自由贸易的逻辑再硬，也补偿不到位则保护主义必起）。故发展经济学有两大特有议题：发展的</w:t>
      </w:r>
      <w:r>
        <w:rPr>
          <w:rFonts w:ascii="Aptos" w:cs="Aptos" w:eastAsia="Microsoft YaHei" w:hAnsi="Aptos"/>
          <w:b w:val="false"/>
          <w:bCs w:val="false"/>
          <w:i/>
          <w:iCs/>
          <w:strike w:val="false"/>
        </w:rPr>
        <w:t xml:space="preserve">顺序</w:t>
      </w:r>
      <w:r>
        <w:rPr>
          <w:rFonts w:ascii="Aptos" w:cs="Aptos" w:eastAsia="Microsoft YaHei" w:hAnsi="Aptos"/>
          <w:b w:val="false"/>
          <w:bCs w:val="false"/>
          <w:i w:val="false"/>
          <w:iCs w:val="false"/>
          <w:strike w:val="false"/>
        </w:rPr>
        <w:t xml:space="preserve">（结构）与</w:t>
      </w:r>
      <w:r>
        <w:rPr>
          <w:rFonts w:ascii="Aptos" w:cs="Aptos" w:eastAsia="Microsoft YaHei" w:hAnsi="Aptos"/>
          <w:b w:val="false"/>
          <w:bCs w:val="false"/>
          <w:i/>
          <w:iCs/>
          <w:strike w:val="false"/>
        </w:rPr>
        <w:t xml:space="preserve">节奏</w:t>
      </w:r>
      <w:r>
        <w:rPr>
          <w:rFonts w:ascii="Aptos" w:cs="Aptos" w:eastAsia="Microsoft YaHei" w:hAnsi="Aptos"/>
          <w:b w:val="false"/>
          <w:bCs w:val="false"/>
          <w:i w:val="false"/>
          <w:iCs w:val="false"/>
          <w:strike w:val="false"/>
        </w:rPr>
        <w:t xml:space="preserve">（渐进），而务实、具体、非意识形态化，是成功经济体的政策共性。</w:t>
      </w:r>
    </w:p>
    <w:p>
      <w:pPr>
        <w:spacing w:after="140" w:line="360"/>
        <w:jc w:val="both"/>
      </w:pPr>
      <w:r>
        <w:rPr>
          <w:rFonts w:ascii="Aptos" w:cs="Aptos" w:eastAsia="Microsoft YaHei" w:hAnsi="Aptos"/>
          <w:b/>
          <w:bCs/>
          <w:i w:val="false"/>
          <w:iCs w:val="false"/>
          <w:strike w:val="false"/>
        </w:rPr>
        <w:t xml:space="preserve">结束语的基调：</w:t>
      </w:r>
      <w:r>
        <w:rPr>
          <w:rFonts w:ascii="Aptos" w:cs="Aptos" w:eastAsia="Microsoft YaHei" w:hAnsi="Aptos"/>
          <w:b w:val="false"/>
          <w:bCs w:val="false"/>
          <w:i w:val="false"/>
          <w:iCs w:val="false"/>
          <w:strike w:val="false"/>
        </w:rPr>
        <w:t xml:space="preserve">作者自陈其乐观并非来自理论，而是来自对这片土地与人的朴素信念；经济学的主要作用是发现与提出好问题，解决方案只能在实践中权衡摸索——「实事求是」与「具体问题具体分析」永不过时。全书落在一句作者的话上：「生活过得好一点，比大多数宏伟更宏伟。」</w:t>
      </w:r>
    </w:p>
    <w:p>
      <w:pPr>
        <w:spacing w:after="140" w:line="360"/>
        <w:jc w:val="both"/>
      </w:pPr>
      <w:r>
        <w:rPr>
          <w:rFonts w:ascii="Aptos" w:cs="Aptos" w:eastAsia="Microsoft YaHei" w:hAnsi="Aptos"/>
          <w:b w:val="false"/>
          <w:bCs w:val="false"/>
          <w:i w:val="false"/>
          <w:iCs w:val="false"/>
          <w:strike w:val="false"/>
        </w:rPr>
        <w:t xml:space="preserve">MATRIX</w:t>
      </w:r>
    </w:p>
    <w:p>
      <w:pPr>
        <w:pStyle w:val="Heading2"/>
        <w:keepNext/>
      </w:pPr>
      <w:r>
        <w:rPr>
          <w:rFonts w:ascii="Aptos" w:cs="Aptos" w:eastAsia="Microsoft YaHei" w:hAnsi="Aptos"/>
          <w:b w:val="false"/>
          <w:bCs w:val="false"/>
          <w:i w:val="false"/>
          <w:iCs w:val="false"/>
          <w:strike w:val="false"/>
        </w:rPr>
        <w:t xml:space="preserve">总对照：三大特点 × 优点 × 代价 × 改革</w:t>
      </w:r>
    </w:p>
    <w:p>
      <w:pPr>
        <w:spacing w:after="140" w:line="360"/>
        <w:jc w:val="both"/>
      </w:pPr>
      <w:r>
        <w:rPr>
          <w:rFonts w:ascii="Aptos" w:cs="Aptos" w:eastAsia="Microsoft YaHei" w:hAnsi="Aptos"/>
          <w:b w:val="false"/>
          <w:bCs w:val="false"/>
          <w:i w:val="false"/>
          <w:iCs w:val="false"/>
          <w:strike w:val="false"/>
        </w:rPr>
        <w:t xml:space="preserve">下篇引言给出的全书中层框架，一表收束。三行共享同一个深层原因（分税制后以土地与政府信用驱动增长的模式），也共享同一个改革方向（资源回流居民、政府转向服务型）。</w:t>
      </w:r>
    </w:p>
    <w:tbl>
      <w:tblPr>
        <w:tblW w:type="pct" w:w="100%"/>
        <w:tblBorders>
          <w:top w:val="single" w:color="CFCBBE" w:sz="4"/>
          <w:left w:val="single" w:color="CFCBBE" w:sz="4"/>
          <w:bottom w:val="single" w:color="CFCBBE" w:sz="4"/>
          <w:right w:val="single" w:color="CFCBBE" w:sz="4"/>
          <w:insideH w:val="single" w:color="DEDACF" w:sz="2"/>
          <w:insideV w:val="single" w:color="DEDACF" w:sz="2"/>
        </w:tblBorders>
      </w:tblPr>
      <w:tblGrid>
        <w:gridCol w:w="100"/>
        <w:gridCol w:w="100"/>
        <w:gridCol w:w="100"/>
        <w:gridCol w:w="100"/>
      </w:tblGrid>
      <w:tr>
        <w:trPr>
          <w:tblHeader/>
        </w:trPr>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模式特点</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优点（书中承认的历史功绩）</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代价（对应宏观后果）</w:t>
            </w:r>
          </w:p>
        </w:tc>
        <w:tc>
          <w:tcPr>
            <w:tcW w:type="pct" w:w="25%"/>
            <w:shd w:fill="F0EEE6" w:color="auto" w:val="clear"/>
            <w:tcMar>
              <w:top w:type="dxa" w:w="90"/>
              <w:left w:type="dxa" w:w="110"/>
              <w:bottom w:type="dxa" w:w="90"/>
              <w:right w:type="dxa" w:w="110"/>
            </w:tcMar>
          </w:tcPr>
          <w:p>
            <w:r>
              <w:rPr>
                <w:rFonts w:ascii="Aptos" w:cs="Aptos" w:eastAsia="Microsoft YaHei" w:hAnsi="Aptos"/>
                <w:b/>
                <w:bCs/>
                <w:sz w:val="19"/>
                <w:szCs w:val="19"/>
              </w:rPr>
              <w:t xml:space="preserve">对应改革（书中所述、正在实施）</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重土地、轻人 → 第五章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快速推进城市化与基础设施建设，五亿人进城。</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公共服务供给不足、两亿多常住无户籍；房价与居民债务（54% GDP、债务收入比 1.6）；用地指标与人口流向背离，城乡·地区·贫富差距被放大并可代际传递。</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要素市场化：集体经营性建设用地入市（2019 土地管理法）、宅基地三权分置、地票式指标流转；户籍放开、人地挂钩、公共服务按常住人口配置（2020 要素市场化配置意见）。</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重规模、重扩张 → 第六章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企业快速成长、基建与工业体系速成；政府信用弥补早期金融与法治缺位。</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政企居三部门债务缠绕（总量 258% GDP，企业 154%）；银行信贷绑定土地与担保（银根连着地根）；影子银行放大风险；僵尸企业退出不畅拖累效率。</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供给侧结构性改革：去产能·去库存·去杠杆；债务置换、资管新规、房住不炒、三道红线；破除隐性担保、官员终身问责；国企混改与破产制度去行政化；发展直接融资（受限于投资决策权归属）。</w:t>
            </w:r>
          </w:p>
        </w:tc>
      </w:tr>
      <w:tr>
        <w:trPr>
          <w:tblHeader w:val="false"/>
        </w:trPr>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重投资生产、轻消费 → 第七章</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投资与出口双引擎拉动高速增长，速成世界第一制造业大国并沿价值链攀升。</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居民收入与消费占比过低（居民消费约 44% GDP）；产能过剩外输 → 全球失衡与中美贸易·技术冲突；资本份额偏高加剧分配失衡。</w:t>
            </w:r>
          </w:p>
        </w:tc>
        <w:tc>
          <w:tcPr>
            <w:tcW w:type="pct" w:w="25%"/>
            <w:tcMar>
              <w:top w:type="dxa" w:w="90"/>
              <w:left w:type="dxa" w:w="110"/>
              <w:bottom w:type="dxa" w:w="90"/>
              <w:right w:type="dxa" w:w="110"/>
            </w:tcMar>
          </w:tcPr>
          <w:p>
            <w:r>
              <w:rPr>
                <w:rFonts w:ascii="Aptos" w:cs="Aptos" w:eastAsia="Microsoft YaHei" w:hAnsi="Aptos"/>
                <w:b w:val="false"/>
                <w:bCs w:val="false"/>
                <w:sz w:val="19"/>
                <w:szCs w:val="19"/>
              </w:rPr>
              <w:t xml:space="preserve">双循环：让居民收入增长快于经济增长；扩大民生支出与中等收入群体；国资 10% 划转社保；拓宽财产性收入；以扩大开放促平衡——总方向即生产型政府转向投资于「人」的服务型政府。</w:t>
            </w:r>
          </w:p>
        </w:tc>
      </w:tr>
    </w:tbl>
    <w:p>
      <w:pPr>
        <w:spacing w:after="140"/>
      </w:pPr>
    </w:p>
    <w:p>
      <w:pPr>
        <w:spacing w:after="140" w:line="360"/>
        <w:jc w:val="both"/>
      </w:pPr>
      <w:r>
        <w:rPr>
          <w:rFonts w:ascii="Aptos" w:cs="Aptos" w:eastAsia="Microsoft YaHei" w:hAnsi="Aptos"/>
          <w:b w:val="false"/>
          <w:bCs w:val="false"/>
          <w:i w:val="false"/>
          <w:iCs w:val="false"/>
          <w:strike w:val="false"/>
        </w:rPr>
        <w:t xml:space="preserve">METHOD</w:t>
      </w:r>
    </w:p>
    <w:p>
      <w:pPr>
        <w:pStyle w:val="Heading2"/>
        <w:keepNext/>
      </w:pPr>
      <w:r>
        <w:rPr>
          <w:rFonts w:ascii="Aptos" w:cs="Aptos" w:eastAsia="Microsoft YaHei" w:hAnsi="Aptos"/>
          <w:b w:val="false"/>
          <w:bCs w:val="false"/>
          <w:i w:val="false"/>
          <w:iCs w:val="false"/>
          <w:strike w:val="false"/>
        </w:rPr>
        <w:t xml:space="preserve">贯穿全书的四个方法论支点</w:t>
      </w:r>
    </w:p>
    <w:p>
      <w:pPr>
        <w:spacing w:after="140" w:line="360"/>
        <w:jc w:val="both"/>
      </w:pPr>
      <w:r>
        <w:rPr>
          <w:rFonts w:ascii="Aptos" w:cs="Aptos" w:eastAsia="Microsoft YaHei" w:hAnsi="Aptos"/>
          <w:b w:val="false"/>
          <w:bCs w:val="false"/>
          <w:i w:val="false"/>
          <w:iCs w:val="false"/>
          <w:strike w:val="false"/>
        </w:rPr>
        <w:t xml:space="preserve">这些立场决定了本书「如何看」，与「看到了什么」同等重要——也是各章反复回响的底层旋律。</w:t>
      </w:r>
    </w:p>
    <w:p>
      <w:pPr>
        <w:pStyle w:val="Heading4"/>
        <w:keepNext/>
      </w:pPr>
      <w:r>
        <w:rPr>
          <w:rFonts w:ascii="Aptos" w:cs="Aptos" w:eastAsia="Microsoft YaHei" w:hAnsi="Aptos"/>
          <w:b w:val="false"/>
          <w:bCs w:val="false"/>
          <w:i w:val="false"/>
          <w:iCs w:val="false"/>
          <w:strike w:val="false"/>
        </w:rPr>
        <w:t xml:space="preserve">一 · 置身事内的「同情的理解」</w:t>
      </w:r>
    </w:p>
    <w:p>
      <w:pPr>
        <w:spacing w:after="140" w:line="360"/>
        <w:jc w:val="both"/>
      </w:pPr>
      <w:r>
        <w:rPr>
          <w:rFonts w:ascii="Aptos" w:cs="Aptos" w:eastAsia="Microsoft YaHei" w:hAnsi="Aptos"/>
          <w:b w:val="false"/>
          <w:bCs w:val="false"/>
          <w:i w:val="false"/>
          <w:iCs w:val="false"/>
          <w:strike w:val="false"/>
        </w:rPr>
        <w:t xml:space="preserve">不能拿舶来理论当先验裁判——见现实与理论不符便直斥现实之非，就把要理解的对象变成了讥讽的对象。先弄清「是什么、为什么」，再谈「怎么办」；而谈怎么办时，了解政府认为该怎么办，比了解论者自己认为该怎么办重要得多。</w:t>
      </w:r>
    </w:p>
    <w:p>
      <w:pPr>
        <w:pStyle w:val="Heading4"/>
        <w:keepNext/>
      </w:pPr>
      <w:r>
        <w:rPr>
          <w:rFonts w:ascii="Aptos" w:cs="Aptos" w:eastAsia="Microsoft YaHei" w:hAnsi="Aptos"/>
          <w:b w:val="false"/>
          <w:bCs w:val="false"/>
          <w:i w:val="false"/>
          <w:iCs w:val="false"/>
          <w:strike w:val="false"/>
        </w:rPr>
        <w:t xml:space="preserve">二 · 拒绝政府/市场二分法</w:t>
      </w:r>
    </w:p>
    <w:p>
      <w:pPr>
        <w:spacing w:after="140" w:line="360"/>
        <w:jc w:val="both"/>
      </w:pPr>
      <w:r>
        <w:rPr>
          <w:rFonts w:ascii="Aptos" w:cs="Aptos" w:eastAsia="Microsoft YaHei" w:hAnsi="Aptos"/>
          <w:b w:val="false"/>
          <w:bCs w:val="false"/>
          <w:i w:val="false"/>
          <w:iCs w:val="false"/>
          <w:strike w:val="false"/>
        </w:rPr>
        <w:t xml:space="preserve">现实中没有定义，只有现象，只有环环相扣的权责与合约安排：城投是政企混合体，华夏幸福是承担招商职能的民企，引导基金是财政资金的市场化嫁接。几乎所有重要现象都是两种组织与资源互动的结果——简单二元观没有解释力。</w:t>
      </w:r>
    </w:p>
    <w:p>
      <w:pPr>
        <w:pStyle w:val="Heading4"/>
        <w:keepNext/>
      </w:pPr>
      <w:r>
        <w:rPr>
          <w:rFonts w:ascii="Aptos" w:cs="Aptos" w:eastAsia="Microsoft YaHei" w:hAnsi="Aptos"/>
          <w:b w:val="false"/>
          <w:bCs w:val="false"/>
          <w:i w:val="false"/>
          <w:iCs w:val="false"/>
          <w:strike w:val="false"/>
        </w:rPr>
        <w:t xml:space="preserve">三 · 案例先于模型，具体先于抽象</w:t>
      </w:r>
    </w:p>
    <w:p>
      <w:pPr>
        <w:spacing w:after="140" w:line="360"/>
        <w:jc w:val="both"/>
      </w:pPr>
      <w:r>
        <w:rPr>
          <w:rFonts w:ascii="Aptos" w:cs="Aptos" w:eastAsia="Microsoft YaHei" w:hAnsi="Aptos"/>
          <w:b w:val="false"/>
          <w:bCs w:val="false"/>
          <w:i w:val="false"/>
          <w:iCs w:val="false"/>
          <w:strike w:val="false"/>
        </w:rPr>
        <w:t xml:space="preserve">产业政策的讨论若脱离行业细节即流于空泛：钢铁是一回事，芯片是另一回事。行业「二八分化」使平均值信息有限，头部企业案例（京东方、尚德、赛维）携带被模型忽略的关键信息。数学模型与统计不是讲道理的唯一形式，也不一定是最优形式。</w:t>
      </w:r>
    </w:p>
    <w:p>
      <w:pPr>
        <w:pStyle w:val="Heading4"/>
        <w:keepNext/>
      </w:pPr>
      <w:r>
        <w:rPr>
          <w:rFonts w:ascii="Aptos" w:cs="Aptos" w:eastAsia="Microsoft YaHei" w:hAnsi="Aptos"/>
          <w:b w:val="false"/>
          <w:bCs w:val="false"/>
          <w:i w:val="false"/>
          <w:iCs w:val="false"/>
          <w:strike w:val="false"/>
        </w:rPr>
        <w:t xml:space="preserve">四 · 发展目标 ≠ 发展过程</w:t>
      </w:r>
    </w:p>
    <w:p>
      <w:pPr>
        <w:spacing w:after="140" w:line="360"/>
        <w:jc w:val="both"/>
      </w:pPr>
      <w:r>
        <w:rPr>
          <w:rFonts w:ascii="Aptos" w:cs="Aptos" w:eastAsia="Microsoft YaHei" w:hAnsi="Aptos"/>
          <w:b w:val="false"/>
          <w:bCs w:val="false"/>
          <w:i w:val="false"/>
          <w:iCs w:val="false"/>
          <w:strike w:val="false"/>
        </w:rPr>
        <w:t xml:space="preserve">发达国家的今天是「目标态」，不是「路径图」：产权保护与完善市场对它们是前提，对发展中国家更可能是结果。同时，自己过去的成功经验也有保质期——组织学习模式终须让位于探索创新模式，否则后发优势变后发劣势。两头都不可迷信，唯余实事求是与具体问题具体分析。</w:t>
      </w:r>
    </w:p>
    <w:p>
      <w:pPr>
        <w:spacing w:after="140" w:line="360"/>
        <w:jc w:val="both"/>
      </w:pPr>
      <w:r>
        <w:rPr>
          <w:rFonts w:ascii="Aptos" w:cs="Aptos" w:eastAsia="Microsoft YaHei" w:hAnsi="Aptos"/>
          <w:b/>
          <w:bCs/>
          <w:i w:val="false"/>
          <w:iCs w:val="false"/>
          <w:strike w:val="false"/>
        </w:rPr>
        <w:t xml:space="preserve">整理说明</w:t>
      </w:r>
      <w:r>
        <w:rPr>
          <w:rFonts w:ascii="Aptos" w:cs="Aptos" w:eastAsia="Microsoft YaHei" w:hAnsi="Aptos"/>
          <w:b w:val="false"/>
          <w:bCs w:val="false"/>
          <w:i w:val="false"/>
          <w:iCs w:val="false"/>
          <w:strike w:val="false"/>
        </w:rPr>
        <w:t xml:space="preserve">　本页为《置身事内：中国政府与经济发展》（兰小欢著，上海人民出版社·世纪文景，2021）的结构化读书笔记：按原书章节次序重述其内在逻辑、发生顺序与事件因果，观点、判断与数据均转述自原书，不代表整理者立场；转述必有折损与压缩，深究请回到原书及各章「扩展阅读」。</w:t>
      </w:r>
    </w:p>
    <w:p>
      <w:pPr>
        <w:spacing w:after="140" w:line="360"/>
        <w:jc w:val="both"/>
      </w:pPr>
      <w:r>
        <w:rPr>
          <w:rFonts w:ascii="Aptos" w:cs="Aptos" w:eastAsia="Microsoft YaHei" w:hAnsi="Aptos"/>
          <w:b/>
          <w:bCs/>
          <w:i w:val="false"/>
          <w:iCs w:val="false"/>
          <w:strike w:val="false"/>
        </w:rPr>
        <w:t xml:space="preserve">阅读线索</w:t>
      </w:r>
      <w:r>
        <w:rPr>
          <w:rFonts w:ascii="Aptos" w:cs="Aptos" w:eastAsia="Microsoft YaHei" w:hAnsi="Aptos"/>
          <w:b w:val="false"/>
          <w:bCs w:val="false"/>
          <w:i w:val="false"/>
          <w:iCs w:val="false"/>
          <w:strike w:val="false"/>
        </w:rPr>
        <w:t xml:space="preserve">　主脉因果链 → 时间轴 → 逐章逻辑 → 三特点对照 → 方法论。全书一句话：分税制把地方政府推向土地，土地嫁接金融造就增长机器与债务机器，其三大特点沉淀为三重宏观失衡，而全部改革收束于同一方向——资源从「地与物」回到「人」，政府从「生产型」转向「服务型」。</w:t>
      </w:r>
    </w:p>
    <w:p>
      <w:pPr>
        <w:pBdr>
          <w:top w:val="single" w:color="D8D4C8" w:sz="4" w:space="10"/>
        </w:pBdr>
        <w:spacing w:after="80" w:before="260"/>
      </w:pPr>
      <w:r>
        <w:rPr>
          <w:rFonts w:ascii="Aptos" w:cs="Aptos" w:eastAsia="Microsoft YaHei" w:hAnsi="Aptos"/>
          <w:b/>
          <w:bCs/>
          <w:sz w:val="18"/>
          <w:szCs w:val="18"/>
        </w:rPr>
        <w:t xml:space="preserve">来源：</w:t>
      </w:r>
      <w:hyperlink w:history="1" r:id="rIdbms4bj6jw5mwvflleohvb">
        <w:r>
          <w:rPr>
            <w:rFonts w:ascii="Aptos" w:cs="Aptos" w:eastAsia="Microsoft YaHei" w:hAnsi="Aptos"/>
            <w:color w:val="2F6688"/>
            <w:sz w:val="18"/>
            <w:szCs w:val="18"/>
            <w:u w:val="single"/>
          </w:rPr>
          <w:t xml:space="preserve">https://cavno.org/reading/books/inside-chinese-government/</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《置身事内》全书逻辑图谱 · 内在逻辑 / 发生顺序 / 事件因果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84ujmvjyg2f-ajw4m8cq" Type="http://schemas.openxmlformats.org/officeDocument/2006/relationships/hyperlink" Target="http://127.0.0.1:5509/reading/books/" TargetMode="External"/><Relationship Id="rIdbms4bj6jw5mwvflleohvb" Type="http://schemas.openxmlformats.org/officeDocument/2006/relationships/hyperlink" Target="https://cavno.org/reading/books/inside-chinese-governmen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《置身事内》全书逻辑图谱 · 内在逻辑 / 发生顺序 / 事件因果</dc:title>
  <dc:creator>Cavno</dc:creator>
  <cp:lastModifiedBy>Un-named</cp:lastModifiedBy>
  <cp:revision>1</cp:revision>
  <dcterms:created xsi:type="dcterms:W3CDTF">2026-09-23T19:21:49.922Z</dcterms:created>
  <dcterms:modified xsi:type="dcterms:W3CDTF">2026-09-23T19:21:49.922Z</dcterms:modified>
</cp:coreProperties>
</file>

<file path=docProps/custom.xml><?xml version="1.0" encoding="utf-8"?>
<Properties xmlns="http://schemas.openxmlformats.org/officeDocument/2006/custom-properties" xmlns:vt="http://schemas.openxmlformats.org/officeDocument/2006/docPropsVTypes"/>
</file>