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儒家思想发展史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儒家思想史围绕一个稳定问题：怎样把个体培养为能够共同生活的社会人格，并把人格、家庭与政治秩序连接起来。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riohx5b3pphubrewvqngx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SYSTEMS HISTORY · 09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儒家思想发展史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从礼制秩序到现代重构：人格、关系与制度之间的长期调节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儒家思想史围绕一个稳定问题：怎样把个体培养为能够共同生活的社会人格，并把人格、家庭与政治秩序连接起来。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关系人格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礼仁双控制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修身—治理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传统重构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Ritual → Virtue → Human Nature → Institution → Cosmology → Reflexive Self → Evidence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核心问题 / THE GOVERNING QUESTION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社会秩序应在多大程度上依赖人格塑造，又在多大程度上依赖外在制度与可纠错公共规则？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稳定问题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人如何成为社会人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层级模型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身—家—国—天下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复制基础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经典与教育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现代挑战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伦理与制度接口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演化时间线 / EVOLUTION TIMELINE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42875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阶段对比 / COMPARATIVE FRAME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系统阶段 / 模块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核心单位或回应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新增能力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新增脆弱性 / 限定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先秦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关系中的可教化人格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仁、礼、义与学习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人性与制度何者优先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汉代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伦理—政治角色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经典、官僚、合法性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思想与帝国权力耦合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宋明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宇宙秩序中的道德主体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格物、主敬、心性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体系化与教条化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现代重构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权利主体与关系人格并存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伦理与公共制度接口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传统边界与普遍规范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导论 · OPENING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可以。若严格沿用你已经固定的“系统论观点”，分析儒家思想的发展史，最有价值的不是把它写成：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孔子→孟子→荀子→董仲舒→朱熹→王阳明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这种思想家接力表，而是追问：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儒家两千多年究竟一直在解决什么稳定问题？每一阶段为什么需要重新定义“人、秩序、政治、知识和修养”？上一阶段解决的问题，又怎样制造下一阶段的新问题？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你那套“系统论观点”本身从整体—层级出发，进一步进入反馈与信息、自组织、复杂适应和网络关系。 用这套框架，我会把儒家思想史重新定义为：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儒家思想史， 是一个围绕“如何把生物个体转化为能够共同生活的社会人格， 并进一步把人格、家庭、制度与政治秩序连接起来” 这一核心问题， 不断重新设计其关系结构、规范系统、修养机制、 知识模型和政治接口的长期演化史。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其最深的演化主线不是“越来越保守”，也不是“从孔子走向理学”，而更接近：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礼制秩序 → 关系人格 → 道德心理 → 制度塑造 → 帝国意识形态 → 宇宙—伦理系统 → 主体反身修养 → 经验考据纠偏 → 现代制度再解释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一、先定义：儒家究竟是一套什么系统？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可以把一个时代的儒家思想写成：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C_t=(H_t,R_t,N_t,P_t,K_t,I_t,L_t,M_t)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其中：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H_t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Human Model：人是什么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Relations：父子、君臣、朋友等关系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Norms：礼、义、仁、法度等规范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Practice：学习、修身、礼仪、教育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K_t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Knowledge：什么叫“知”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Institution：家庭、学校、官僚、国家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L_t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Legitimacy：政治秩序为什么正当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Meta-rule：怎样判断传统是否需要重新解释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C_t+1 = F( C_t, SocialChange_t, PoliticalCrisis_t, IntellectualCompetition_t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因此儒学并不是一套从公元前五世纪开始就完全固定的教义。 它不断改变。 但存在一个非常稳定的核心问题。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二、儒家两千多年最稳定的“不变量”是什么？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不是“忠君”。 也不只是“三纲五常”。 更深的核心问题是：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人怎样成为能够维持共同秩序的人？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这与佛教很不同。 佛教核心问题大体是：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苦如何生成，又如何止息？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儒家核心问题则更接近：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人格如何形成， 人与人怎样共同生活， 这种人格秩序怎样扩展为政治秩序？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所以儒家最基本的系统结构一直是：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Self → Family → Community → State → World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后来《大学》把这一逻辑表达得尤其经典：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修身 → 齐家 → 治国 → 平天下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从系统论看，这是一个非常鲜明的：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多层嵌套治理模型。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三、儒家第一个深层假设：社会秩序必须建立在人格结构上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很多现代政治理论首先问：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WhatInstitutions?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儒家首先问：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WhatKindOfPerson?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因为如果系统里的主体： 完全不可信； 没有责任感； 没有角色规范， 那么制度成本会极高。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所以儒家长期相信：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PoliticalOrder = Institution + CultivatedAgents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PoliticalOrder=Institution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四、因此儒家的“人”从一开始就是关系中的人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现代原子式个人模型倾向：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Person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先完整存在， 然后： 进入家庭； 签订合同； 进入社会。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Person = F(Relationships,Cultivation,Roles)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父子； 兄弟； 朋友； 君臣； 夫妻， 不仅是外部关系。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它们在相当程度上参与塑造： “你是谁”。 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Relation notin ExternalEnvironmentOnly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而是人格结构的一部分。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五、第一阶段：孔子——从崩坏礼制中重新寻找“可复制的社会秩序”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孔子的历史环境非常关键。 西周旧秩序正在崩解。 传统礼制： 原本依靠： 血缘； 等级； 制度惯例， 维持。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但当政治结构变化以后：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OldInstitution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逐渐失去自动有效性。 所以孔子面对的根本问题不是： “怎样发明新的哲学体系？”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当旧制度外壳已经松动，怎样把秩序重新装进人的行为和人格里？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六、这就是“礼”的第一次重要转化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周礼原本很大程度属于：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ExternalInstitution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孔子则开始把它向：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InternalDisposition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推进。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礼 : ExternalRule → InternalizedNorm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如果一个人只是： 机械执行礼， 还不够。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还需要：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仁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七、“仁”和“礼”实际上构成一个内外控制系统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可以粗略表示：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仁=InternalOrientation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礼=ExternalBehavioralStructure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仁 → 礼 → 社会关系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反过来： 长期礼的实践又可能塑造：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InternalDisposition ↔ ExternalPractice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形成反馈。 这比把“仁”和“礼”当成两个独立道德概念更接近其系统结构。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八、孔子的真正创新之一，就是把秩序从“血缘继承”转向“可学习人格”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君子不再只能理解为： 贵族身份。 逐渐获得明显的：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MoralAchievement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含义。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Status → Cultivation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这是儒家非常重要的一次“去血缘化”。 一个人可以： 通过： 学； 习； 反省； 礼仪实践， 逐渐成为：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Junzi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九、所以孔子的教育观实际上打开了一个巨大的状态空间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如果人格完全由出生决定：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State_birth → State_life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可塑性很低。 孔子的教育逻辑则假设：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boxed HumanState_t+1 = F(HumanState_t,Learning,Practice)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也就是说： 人可以改变。 因此儒家从一开始就是一种：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Transformation System。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十、孔子思想的基本闭环可以写成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 → 习 → 反省 → 修身 → 关系实践 → 人格进一步形成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这不是现代控制论，但用反馈语言作结构分析是很合适的。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十一、第二阶段：孟子——从“行为规范”深入到“道德生成机制”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孔子留下一个问题：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人为什么能够成为仁者？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如果完全靠外部训练， 那么： 道德是不是纯粹社会制造？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孟子的回答： 不是。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ExternalCultivation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进一步加入：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InternalMoralPotential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十二、孟子的重要创新不是简单说“人天生是好人”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“性善”如果理解成：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EveryoneIsAlreadyMorallyPerfect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是错误的。 更适合的系统表达是：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HumanNature contains MoralDevelopmentalTendencies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例如所谓： 四端。 恻隐； 羞恶； 辞让； 是非。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十三、因此孟子的人性模型更接近“种子—生长模型”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Seed → Cultivation → Virtue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Potential + Environment + Practice → MoralCharacter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 人性善： 不是最终输出， 而是： 初始结构中具有： 某些发展方向。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十四、孟子因此把儒家从“规则系统”推向“发展系统”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孔子更多关注：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HowToAct?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孟子进一步追问：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HowDoesMoralAgencyDevelop?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 道德心理学进入儒家核心。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03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十五、第三阶段：荀子——从“内在潜能”转向“制度和文化塑造”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荀子几乎从另一面回答孟子的同一个问题。 如果人的自然欲望： 自由扩张， 社会会产生： 争夺。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Desire + Scarcity → Conflict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 社会不能等待： 良知自然展开。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必须建立：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Ritual + Education + Institution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十六、这里不要简单说“孟子自组织，荀子外部控制”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那会过度现代化。 更准确： 孟子更强调：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EndogenousMoralPotential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荀子更强调：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DeliberateNormativeShaping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礼、师法、制度和学习怎样重新塑造人的行为结构。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十七、荀子实际上提出了一个非常现代的系统问题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RawPreference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与： 社会长期秩序， 不一致， 怎么办？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答案不是： 简单压制欲望。 而是： 建立规则， 使：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IndividualBehavior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CollectiveOrder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兼容。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Institution = BehaviorShapingArchitecture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十八、到孟子和荀子这里，儒家的核心分叉已经出现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孟子： 从主体内部寻找道德生成机制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荀子： 从规范—教育—制度系统塑造主体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但两者并不真正取消对方。 后来的儒家事实上不断在：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InternalMoralAgency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ExternalInstitutionalFormation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之间摆动。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十九、这形成儒家思想史第一条长期张力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内在德性 ↔ 外在礼制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只有内在德性： 制度可能过度依赖圣贤。 只有外部规则： 又可能制造机械服从。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所以儒家的基本问题逐渐变成：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如何让“好制度”和“好人格”共同形成？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二十、第四阶段：汉代儒学——从伦理学进入“帝国治理系统”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秦汉以后，中国的政治尺度完全改变。 儒家面对的不再只是： 诸侯、士人与小共同体。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LargeEmpire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于是思想必须回答：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儒家怎样从人格伦理变成帝国合法性与治理语言？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这就是汉代儒学的大背景。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二十一、董仲舒等汉儒把儒家进一步“宇宙化”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天； 人； 阴阳； 政治； 伦理， 被放进同一个大系统。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Cosmos ↔ Politics ↔ Morality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二十二、“天人感应”可以从系统论理解为什么？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不是现代科学意义上的物理反馈。 它首先是一种：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Political-MoralFeedbackCosmology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皇帝行为： 不是私人行为。 政治失序： 可以被解释为： 宇宙秩序失调。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灾异因此能够成为： 政治评价信号。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04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二十三、这使政治权力第一次被放进一个比皇帝更高的规范系统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皇帝虽然处于政治最高层， 但理论上仍受到：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Tian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评价。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Emperor ≠ UltimateNorm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这是汉儒政治思想很重要的一面。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二十四、但汉代也发生另一件深刻变化：儒家开始制度化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经学； 太学； 察举； 官僚教育； 政治正统， 使：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ConfucianKnowledge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StateInstitution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Philosophy → InstitutionalIdeology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二十五、制度化会带来巨大扩散能力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孔孟思想如果只存在于私人弟子网络： 传播能力有限。 一旦进入： 学校； 经典； 考试； 官僚， 就获得：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ReplicationCapacity↑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因此儒家从： 一个思想传统， 逐渐变成：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CivilizationalOperatingSystem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二十六、但制度化也制造下一层问题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一套思想一旦成为： 官方知识， 就容易出现：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Orthodoxy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Learning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TextualAuthority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活的伦理问题： 可能逐渐变成： 经文解释。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Institutionalization = ReplicationGain + RigidityRisk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这与所有大型思想系统都类似。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二十七、第五阶段：魏晋南北朝—隋唐——儒家遭遇系统级竞争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佛教进入中国以后， 儒家第一次遇到一个极强竞争系统。 佛教能够回答： 生死； 宇宙； 心性； 解脱； 终极存在。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相比较之下，传统儒家的强项更偏： 伦理； 政治； 社会关系。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ExplanatoryScopeGap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二十八、魏晋玄学又重新解释：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有； 无； 名教； 自然。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这说明： 儒家原来的问题空间已经不够。 必须扩展。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所以隋唐以后儒学重建面对的问题，不只是： 恢复礼教。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儒家能不能提出一套足以与佛道竞争的 完整世界—人性—修养模型？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这成为宋明理学的前提。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二十九、第六阶段：宋明理学——儒家完成“系统升维”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宋代理学最重要的变化： 不是简单“恢复孔孟”。 而是： 把： 宇宙论； 本体论； 人性论； 认识论； 修养论； 政治伦理， 重新连成一套系统。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EthicalTradition → Cosmological-MoralSystem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三十、周敦颐、张载、二程等开始重新解释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太极； 气； 理； 性； 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整个问题变成：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为什么宇宙秩序、人的道德秩序和社会秩序能够属于同一个系统？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CosmicOrder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HumanNature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MoralCultivation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SocialOrder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被重新连起来。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05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三十一、这可以看成一次极强的“跨层级整合”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儒家试图建立：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Cosmos → Nature → Mind → Self → Family → 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从宇宙一直连到政治。 所以宋明理学最大的系统特征是：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Nested Moral Ontology。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多层嵌套的道德宇宙论。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三十二、朱熹：把这套系统推向高度结构化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朱熹体系里：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是理解世界的关键概念。 如果仅用现代系统语言作结构类比： 可以把“理”近似看成：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Order/Pattern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而“气”更接近：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ConcreteMaterialProcess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但这只是类比，不能把“理”直接等同于现代自然定律或系统规则。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三十三、朱熹真正做的是把儒家变成一套完整“多层模型”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其中包括： 世界为什么有秩序； 人为什么有道德可能； 为什么现实人格会偏离； 怎样通过： 格物； 致知； 诚意； 正心； 修身， 恢复或实现秩序。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WorldModel + HumanModel + ErrorModel + CorrectionMethod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第一次如此系统化地结合。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三十四、“格物致知”尤其重要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它意味着： 道德修养不能只靠： 激情。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Investigate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理解： 事物之理。 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Cultivation = Knowledge + Practice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这使朱熹体系带有非常强的认知训练结构。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三十五、朱熹还完成了一个极重要的“教育标准化”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《四书章句集注》等逐渐进入后世科举系统。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NeoConfucianModel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获得： 极高复制能力。 全国知识精英通过： 相似文本； 相似概念； 相似教育路径， 进入官僚系统。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KnowledgeStandardization → EliteIntegration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三十六、这使宋明理学成为一种强大的“文化协议层”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中国疆域极大。 地方差异巨大。 但士人共享： 经典； 语言； 道德概念； 政治伦理。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RegionalHeterogeneity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之上形成：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CommonCulturalProtocol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这对超大规模政治社会整合非常重要。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三十七、但朱子学的成功同样制造新问题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一旦成为： 正统； 考试标准； 官僚语言， 原本用于： 认识与修养的理论， 可能变成：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ExamKnowledge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LivingInquiry → StandardizedKnowledge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再进一步可能：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StandardizedKnowledge → Formalism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06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三十八、这再次出现我们反复看到的系统规律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成功的标准化 → 规模化 → 刚性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于是下一阶段反作用自然产生：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心学。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三十九、第七阶段：陆九渊—王阳明——把控制中心重新移回主体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朱熹： 强调： 格物； 穷理； 学习； 经典。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陆九渊、王阳明则进一步追问：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如果道德判断必须无限寻找外在“理”，那么行动者什么时候能够真正行动？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ExternalInquiry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的重心重新转向：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InternalMoralAgency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四十、王阳明的“心即理”是在重构系统中心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不是说： “个人想什么就是什么”。 而是： 道德秩序不能被完全外包给： 经典； 制度； 外部知识。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主体本身必须具有：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MoralDiscernment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能力。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ExternalNorm → InternalMoralRecognition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四十一、“致良知”进一步强化了反身性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人不只是： 遵守规则。 而是： 观察： 自己的动机； 遮蔽； 私欲； 行动。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ObserveBehavior → ObserveMotivation → CorrectSelf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这是一种明显的： Meta-Cognition。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四十二、“知行合一”则攻击一个很重要的系统断裂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传统教育容易产生：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Knowledge ≠ Action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一个人： 知道孝、仁、义， 却不行动。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王阳明认为： 真正的知不能完全脱离行。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Knowledge ↔ Action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形成闭环。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四十三、系统论看“知行合一”的关键不是反对知识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而是反对：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OpenLoopKnowledge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只有输入和内部表征， 没有实际输出与反馈。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真正有效学习应是：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Know → Act → Experience → Know'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这就形成闭环学习。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四十四、心学因此完成了一次重要转向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朱熹更像：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World → Knowledge → Self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王阳明更强调：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Self → Action → World → Self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观察者被更彻底地放回系统内部。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07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四十五、但心学同样产生自己的风险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如果强调： 内在良知， 却缺少： 知识； 制度； 事实约束， 可能滑向：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Subjectivism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InternalAuthority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必须面对： “怎样区分良知与个人偏好？” 这个新问题。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又是：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Solution_n → Problem_n+1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四十六、第八阶段：明清之际——儒家开始发生“制度纠错”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明亡以后， 思想家面对一个非常尖锐的问题：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如果儒家道德理论如此成熟，为什么政治现实仍然能够发生如此巨大的系统失败？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于是问题从：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HowToCultivateGoodPeople?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进一步变成：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HowToDesignBetterInstitutions?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四十七、黄宗羲、顾炎武、王夫之等人的意义就在这里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儒家思想开始重新关注： 制度； 权力； 历史； 财政； 社会； 地方治理。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MoralSubject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不能再独自承担所有政治责任。 国家治理需要：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InstitutionalConstraints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四十八、这意味着儒家的政治模型发生一次重要修正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早期理想：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GoodRuler → GoodGovernment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开始暴露局限。 新的问题是：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WhatIfTheRulerIsNotGood?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那么： 是否必须让： 制度本身具有纠错能力？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这是非常重要的一次 Meta-governance 转向。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四十九、第九阶段：清代考据学——从“大理论体系”转向“信息可靠性”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宋明理学发展了庞大形而上学。 清代很多学者开始怀疑：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我们对经典本身是不是已经理解错了？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 训诂； 校勘； 音韵； 版本； 历史考据， 被强化。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五十、系统论上，这是一次“输入质量革命”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InputData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本身错误， 再漂亮的理论：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也会失真。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GarbageIn → GarbageOut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当然不是清儒术语。 但结构上非常合适。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五十一、考据学真正改变的是儒家知识系统的“验证机制”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过去： 更重： 义理推演。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现在增加：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TextualEvidence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HistoricalEvidence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Theory → EvidenceConstraint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五十二、这可以理解成儒学内部的一种“纠错模块”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朱熹等： 建立大模型。 阳明： 重建主体。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清儒： 重新检查数据和文献。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 → Observer → DataValidation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知识系统开始更加多层。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08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五十三、第十阶段：晚清——儒家第一次遭遇真正的外部系统级冲击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19世纪以后， 问题不再只是： 佛教； 道教； 内部王朝失序。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 工业化； 科学； 现代战争； 资本主义； 民族国家； 宪政； 现代教育， 同时进入。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EnvironmentVariety ↑↑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传统儒学的：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ResponseVariety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不足。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五十四、这不是简单的“儒家落后”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更准确是：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儒家长期优化的问题空间，是农业帝国中的人格—家庭—官僚—伦理秩序；工业化世界突然加入了此前系统没有充分处理的大量变量。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个人权利； 企业法人； 市场制度； 现代科学； 民族国家； 大众政治； 工业组织。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ModelScope &lt; NewRealityComplexity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五十五、于是晚清出现一个巨大问题：哪些变量是“不变量”，哪些可以改？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ConfucianCore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InstitutionalForm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之间重新划边界。 “中体西用”就是其中一种回应。 它试图： 保留：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ValueCore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同时引入：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TechnicalInstitutionalModules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五十六、但中体西用很快遇到系统耦合问题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技术并不是完全独立模块。 铁路会改变： 经济。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现代军队会改变： 财政。 现代教育会改变： 知识。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市场会改变： 社会结构。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Technology → Institution → Culture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彼此耦合。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ModuleImport ≠ SystemUnchanged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五十七、这正是近代儒家真正的危机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不是： “要不要穿西装”。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如果制度、知识和经济基础发生改变，传统伦理结构还能以什么方式继续存在？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于是儒家进入：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 Identity Crisis。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五十八、第十一阶段：五四以后——儒家从“文明操作系统”变成“被分析对象”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传统时代： 儒家在系统内部。 它定义： 教育； 政治； 家庭； 人格。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现代以后： 儒家第一次大规模变成：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ObjectOfCritique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被问： 它是否： 压制个人； 强化家长制； 阻碍科学； 阻碍现代化？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五十九、这其实是非常重要的 Meta-level 转向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Confucianism → JudgeSociety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Society → JudgeConfucianism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儒家自己进入： 观察系统。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09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六十、第十二阶段：现代新儒家——重新定义儒家边界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现代新儒家面临的问题： 如果： 帝制； 科举； 宗法社会， 都已经改变， 儒家还能是什么？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Confucianism ≠ ImperialInstitution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被越来越明确地区分。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六十一、现代新儒家尝试把“核心”重新定位到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人格； 道德主体； 文化精神； 生命实践； 内在超越。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InstitutionalShell → MoralPhilosophicalCore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儒家进行一次系统边界收缩。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六十二、牟宗三等现代新儒家又尝试处理一个巨大问题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如何同时容纳： 儒家道德主体； 现代科学； 民主； 法治？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 传统儒家的：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MoralOrder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必须和：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ModernInstitutionalOrder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重新接口。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六十三、这意味着现代儒家再也不能只说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修身 → 治国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因为现代国家不能假定： 统治者和公民都已经是君子。 因此需要：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Virtue + Rights + Law + Institution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共同存在。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六十四、这是儒家现代转型的关键问题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传统儒家更重视：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GoodPerson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现代政治制度更强调：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GoodRulesEvenForImperfectPersons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未来真正成熟的儒家政治哲学必须处理：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VirtuousAgent + RobustInstitution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而不是二选一。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六十五、如果现在重新看整部儒家史，会发现它一直在解决四个层次的问题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人与人怎么相处？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孔子。 第二层：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道德人格是怎样形成的？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孟子、荀子。 第三层：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人格秩序怎样扩大成国家秩序？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汉儒、帝国儒学。 第四层：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人格、知识、宇宙和制度之间怎样建立统一模型？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宋明理学及其后续。 现代则再加第五层：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儒家怎样与现代多元社会和制度体系共存？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六十六、如果用你的“系统论观点”七阶段逐层映射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系统论视角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儒家历史中的核心问题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结构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礼、角色、家庭怎样构成社会秩序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整体/层级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身—家—国—天下如何嵌套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反馈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学习、礼仪、反省如何塑造人格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信息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经典、教育、科举怎样复制规范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自组织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家庭、乡里、士人共同体怎样产生社会秩序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复杂适应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儒家怎样面对佛教、帝国变化、现代化不断重构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网络/meta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怎样重新处理个人、家庭、国家、市场、法律和全球社会的关系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这里同样是后见性的系统分析，并非历史上的直接理论来源。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六十七、从一般系统论看：儒家最大的特色是“层级连续性”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儒家并不把： 个人道德； 家庭伦理； 政治秩序， 看成三个互不相干领域。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Self subset Family subset Community subset State subset Tianxia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10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六十八、但这不是简单“小系统复制成大系统”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传统儒家常常相信： 修身对政治有根本意义。 但现代系统论必须补充一个重要限制：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GoodIndividuals not⇒ GoodInstitutionsAutomatically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 制度具有： 激励； 信息； 权力； 网络， 这些独立的系统变量。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这也是现代重新阅读儒家的关键。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六十九、从控制论看：儒家核心是“内外双控制”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外部：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仁/义/良知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ExternalConstraint + InternalRegulation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如果只有外在法律： 可能产生： 规避。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如果只有内在德性： 又缺乏可靠性。 所以理想儒家系统： 想让两者互补。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七十、从信息论看：经典和教育是儒家最重要的复制基础设施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儒家文明能够延续两千多年， 不是因为： 孔子本人持续存在。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而是因为： 思想被：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Encode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进： 经典； 教育； 仪式； 家族； 科举。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Confucianism = CulturalInformationReplicationSystem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七十一、科举进一步把“思想复制”和“精英吸纳”绑定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学习儒家经典：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 考试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考试：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 政治机会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CulturalReproduction + EliteSelection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形成正反馈。 这解释了儒家为什么拥有异常强的历史复制能力。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七十二、但这也制造 Goodhart 式问题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当： 经典理解， 成为： 官职指标， 人会开始： 优化考试。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Learning → Metric → Optimization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MoralCultivation ≠ ExamPerformance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可能发生脱钩。 八股文等现象可以放到这个系统问题中理解，但不能简化成“考试必然毁掉儒学”。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七十三、从自组织视角看：儒家不仅是国家意识形态，也是社会自组织规则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宗族； 乡约； 私塾； 书院； 士绅； 礼仪， 大量社会秩序并不是中央逐条命令形成。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LocalInteraction → Norm → StablePattern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ConfucianOrder = StateInstitution + SocialSelfOrganization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七十四、这解释了为什么王朝可以灭亡，而儒家社会结构仍然继续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王朝：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Dynasty_t → Collapse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但： 家庭； 经典； 学校； 士人； 礼制， 可以：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Persist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PoliticalSystem ≠ CulturalSystem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儒家拥有比单一王朝更长的系统寿命。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七十五、从复杂适应系统看：儒家其实从未停止“变”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孔子儒家： 不是汉儒。 汉儒： 不是朱熹。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朱熹： 不是王阳明。 王阳明： 也不是现代新儒家。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boxed Confucianism_t ≠ Confucianism_t+1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七十六、但它为什么还能被认为是“同一个传统”？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这就涉及：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SystemIdentity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可以理解为：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StableCore + AdaptivePeriphery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长期相对稳定的： 仁； 义； 礼； 修身； 家庭； 教育； 社会责任。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外部结构则不断变化： 宇宙论； 经典解释； 官僚制度； 知识体系； 政治接口。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七十七、这形成儒家历史最重要的元规律之一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CoreInvariant → EnvironmentalChallenge → ConceptualReconstruction → NewEquilibrium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周礼崩坏： 产生孔子。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人性问题： 产生孟荀分化。 佛教挑战： 促成宋明理学重构。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理学正统化： 激发心学与考据。 现代性冲击： 产生现代新儒家。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七十八、所以儒学并不是靠“不变”活下来的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恰恰相反：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Continuity requires Transformation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只有不断重新解释： “仁、义、礼、性、心、天、人” 在新环境中的含义， 传统才能继续存在。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七十九、第二条元规律：每次儒学扩大解释范围，都增加系统复杂度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孔子： 主要处理人格—社会关系。 汉儒： 加入宇宙和帝国。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宋明： 加入本体论和心性论。 现代： 还要处理： 科学； 民主； 市场； 权利； 全球化。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ProblemSpace↑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儒家的理论复杂度： 也必须增加。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八十、第三条元规律：儒家始终在“内在塑造”和“外在制度”之间摆动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孔子： 两者都有。 孟子： 内在性增强。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荀子： 外在教育制度增强。 汉： 制度化增强。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宋明： 再次深入心性。 明清之际： 重新关注制度。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现代： 需要重新组合。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Virtue ↔ Institution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是贯穿儒家史的一条核心振荡轴。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八十一、第四条元规律：知识不断从“经典继承”进入“主体理解”，再进入“证据纠错”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CanonicalAuthority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PhilosophicalSystematization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SubjectiveMoralInsight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TextualHistoricalVerification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儒家自己的知识论也在不断升级。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八十二、第五条元规律：儒家的“人”不断从角色变成主体，再重新进入制度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Person=RoleBearer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孟子：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Person=MoralPotential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宋明：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Person=MoralCosmicSubject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阳明：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Person=ReflexiveMoralAgent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现代： 必须进一步变成：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Person = MoralAgent + RightsBearer + SocialNode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这是现代儒家不得不处理的新问题。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八十三、这也正好和我们前面“人”的概念史接上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西方传统不断强化：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Autonomy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儒家长期强化：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Relationality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成熟的现代人格模型可能不能只选一个。 而需要：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Autonomous and Relational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有边界、有权利， 同时承认人格是在关系和社会中形成的。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八十四、第六条元规律：儒家最大的优势也是它最大的风险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优势：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MoralInternalization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把社会秩序变成： 主体自己的伦理责任。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这样： 治理成本低； 社会协作强； 家庭责任强； 教育动力强。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八十五、但镜像风险是：制度问题容易被“道德化”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如果出现： 腐败； 贫困； 权力失衡； 制度激励错误， 儒家式思维可能倾向于问：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WhoLacksVirtue?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WhichInstitutionProducesThisOutcome?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 结构问题： 可能被解释成： 人格问题。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八十六、这是现代儒家必须完成的关键升级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InstitutionalFailure → DemandMoreVirtue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无限循环。 而应该区分：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MoralFailure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SystemDesignFailure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有些问题需要： 修身。 有些问题需要： 改制度。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这是完全不同的控制层级。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八十七、第七条元规律：关系伦理也存在边界风险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儒家强调： 父子； 家庭； 责任； 角色。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它可以产生： 高度信任和互助。 但如果关系无限覆盖： 个体边界， 则可能产生：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RoleObligation &gt; PersonalAutonomy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 个人权利； 隐私； 退出权， 可能被削弱。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八十八、因此现代系统重构需要区分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Relation ≠ Absorption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一个人可以： 是父亲； 是儿子； 是员工； 是公民。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Person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不能被任何单一角色完全耗尽。 所以现代儒家必须形成：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RelationalPerson + ProtectedBoundary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八十九、如果把儒家发展史重新画成一棵系统演化树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4410075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九十、但真正重要的不是人物树，而是“问题树”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914650"/>
            <wp:effectExtent t="0" r="0" b="0" l="0"/>
            <wp:docPr id="1" name="文章图示 3" descr="文章图示 3" title="文章图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这才是真正的儒家思想演化逻辑。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系统性收束 / SYNTHESIS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把历史重新压缩成一条可解释的主线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儒学韧性来自核心问题稳定、解释模型可变。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它长期采用礼制与修养的内外双控制。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经典、教育和科举绑定复制与精英吸纳，也会指标化。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现代重构需区分私人关系伦理、公共规则和普遍权利。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重要限定：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儒家不是单一不变实体，文本理想、国家意识形态与社会实践须区分；也不能简单等同于忠君、宗法或专制。</w:t>
      </w:r>
    </w:p>
    <w:p>
      <w:pPr>
        <w:spacing w:after="140" w:line="360"/>
        <w:jc w:val="both"/>
      </w:pPr>
      <w:hyperlink w:history="1" r:id="rIdgavpnylqkjajgn8i_xtu2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人体系统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系统论长文集 · 从结构、反馈、信息与演化理解复杂世界</w:t>
      </w:r>
      <w:hyperlink w:history="1" r:id="rIdw4_vsast_eefjbdlpgde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佛教思想发展史 →</w:t>
        </w:r>
      </w:hyperlink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numk0wdbih69jgxqbc-uh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https://cavno.org/reading/philosophy/confucianism/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儒家思想发展史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iohx5b3pphubrewvqngx" Type="http://schemas.openxmlformats.org/officeDocument/2006/relationships/hyperlink" Target="http://127.0.0.1:5509/reading/philosophy/" TargetMode="External"/><Relationship Id="rIdgavpnylqkjajgn8i_xtu2" Type="http://schemas.openxmlformats.org/officeDocument/2006/relationships/hyperlink" Target="http://127.0.0.1:5509/reading/science/human-body-system/" TargetMode="External"/><Relationship Id="rIdw4_vsast_eefjbdlpgdez" Type="http://schemas.openxmlformats.org/officeDocument/2006/relationships/hyperlink" Target="http://127.0.0.1:5509/reading/philosophy/buddhism/" TargetMode="External"/><Relationship Id="rIdnumk0wdbih69jgxqbc-uh" Type="http://schemas.openxmlformats.org/officeDocument/2006/relationships/hyperlink" Target="https://cavno.org/reading/philosophy/confucianism/" TargetMode="External"/><Relationship Id="rId8" Type="http://schemas.openxmlformats.org/officeDocument/2006/relationships/image" Target="media/d28f4b41030648b76adcd3da4163495f19bd632f.png"/><Relationship Id="rId9" Type="http://schemas.openxmlformats.org/officeDocument/2006/relationships/image" Target="media/c57ac312573eda3922941425e297ed825c4ef081.png"/><Relationship Id="rId10" Type="http://schemas.openxmlformats.org/officeDocument/2006/relationships/image" Target="media/66973b25d6084f59160b9b86a24b1fe6b6e17c7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儒家思想发展史</dc:title>
  <dc:subject>儒家思想史围绕一个稳定问题：怎样把个体培养为能够共同生活的社会人格，并把人格、家庭与政治秩序连接起来。</dc:subject>
  <dc:creator>Cavno</dc:creator>
  <cp:keywords>儒家, 思想史, 社会秩序, 人格</cp:keywords>
  <dc:description>儒家思想史围绕一个稳定问题：怎样把个体培养为能够共同生活的社会人格，并把人格、家庭与政治秩序连接起来。</dc:description>
  <cp:lastModifiedBy>Un-named</cp:lastModifiedBy>
  <cp:revision>1</cp:revision>
  <dcterms:created xsi:type="dcterms:W3CDTF">2026-09-23T19:23:03.682Z</dcterms:created>
  <dcterms:modified xsi:type="dcterms:W3CDTF">2026-09-23T19:23:03.683Z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