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Theology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基督教思想的发展史：系统论视角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把基督教思想视为由启示、解释、教义、权威、制度、实践与历史环境共同构成的开放系统，梳理其两千年的稳定、危机与重构。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xzq0gee-drwm7i6ht7och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返回神学栏目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Systems Theory × Christian Thought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基督教思想的发展史：系统论视角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不把基督教思想史写成“耶稣—保罗—奥古斯丁—阿奎那—路德”的人物接力，而把它视为一个由启示、解释、教义、制度、实践与历史环境共同构成的开放思想系统。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总路线：犹太启示传统 → 普世化 → 教义定型 → 哲学系统化 → 制度化 → 内部裂变 → 个人化 → 现代性冲击 → 多重重构 → 全球多中心化。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01｜核心模型：基督教思想是怎样一个系统？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C_t = (R_t, T_t, D_t, A_t, I_t, P_t, S_t, E_t, M_t)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变量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R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Revelation：圣经、基督事件与传统中的启示来源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T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Interpretation：解释方法、哲学语言与神学框架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D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Doctrine：三位一体、基督论、救恩论、教会论等教义结构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Authority：谁拥有解释权与最终裁决权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I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Institution：教会、主教制度、宗派与组织结构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Practice：礼仪、伦理、灵修、宣教与信仰生活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S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Social Order：政治、经济与社会环境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E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External Knowledge：哲学、科学、历史学及其他文化知识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Meta-rules：发生争议时，如何重新解释、修订或界定体系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ChristianThought = Text + Interpretation + Doctrine + Institution + Practice + HistoricalContext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02｜基本反馈回路：基督教思想并非静态命题集合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Revelation → Interpretation → Doctrine → Institution → Practice → HistoricalExperience → Reinterpretation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核心不是“启示不断变化”，而是人类对于启示的解释、制度化表达和实践方式不断受到新环境检验。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两千年的主循环：启示被解释，解释被制度化，制度形成稳定秩序；新的历史经验制造张力，再推动重新解释。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03｜犹太传统与耶稣运动：从历史性启示出发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基督教最深层的底色首先来自犹太传统，而不是希腊哲学。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Creation → Covenant → History → Judgment → Redemption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这强化了一种线性、方向性的历史意识：真理不仅是永恒结构，也通过历史事件显现。耶稣运动则在第二圣殿时期犹太教内部，对上帝国、律法、弥赛亚、死亡与复活、救恩和末世进行重新解释。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04｜保罗：第一次大规模边界扩张——民族共同体 → 普世救恩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EthnicBoundary → UniversalMission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外邦人不必先成为犹太人即可进入基督共同体，这重构了“谁属于上帝子民”的系统边界。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基督教进入希腊—罗马世界后，又必须借助哲学概念回答上帝、Logos、基督的神人二性、三位一体等问题。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HebrewRevelation + GreekConceptuality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05｜教父时期：从宣讲到教义系统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2—5世纪的核心任务，是降低解释空间的无限扩散，形成共同边界：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InterpretiveVariation → Selection → DoctrinalStabilization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正典、信经、主教制度与大公会议共同形成标准化机制。系统规模越大，内部标准化压力越高。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Scale ↑ → StandardizationPressure ↑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06｜奥古斯丁与帝国化：思想系统与政治制度深度耦合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奥古斯丁把创造、堕落、意志、欲望、恩典和救赎组织成一套强大的人论：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Creation → Fall → DisorderedWill → Grace → Redemption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与此同时，基督教从被迫害共同体逐渐进入帝国秩序，组织能力显著提高，但也产生长期张力：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PropheticCritique ↔ InstitutionalPower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07｜中世纪：基督教成为文明级操作系统，经院哲学完成理性化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在中世纪西欧，基督教同时组织时间、婚姻、大学、法律、伦理、政治合法性、艺术与死亡观。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Christianity → CivilizationalOperatingSystem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经院哲学进一步处理信仰与理性的边界。以阿奎那为代表的综合，可抽象为：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Nature + Reason + Revelation + Grace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理性具有真实作用，但并不穷尽全部真理。与此同时，修道主义构成制度化之后的内部更新机制。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08｜宗教改革：解释权架构发生重构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宗教改革最深的系统变化之一，是 Authority Architecture 改变：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CentralInterpretiveAuthority → MoreDistributedInterpretation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去中心化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强化圣经最高权威、个人阅读、民族语言传播。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再制度化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新的宗派、信条、教会纪律与组织结构形成。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Decentralization → NewLocalClosures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09｜科学革命与启蒙：知识验证机制被重新分化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真正的冲击不是简单“科学打败宗教”，而是自然知识越来越依赖：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Observation + Experiment + Mathematics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于是神学不再承担全部自然知识框架：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Theology ≠ NaturalScience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启蒙运动进一步把理性从基督教系统内部的工具，转化为可以审查宗教本身的独立裁判：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ReligionAsWorldInterpreter → ReligionAsObjectOfRationalCritique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10｜现代神学：面对现代性的多重适应策略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自由主义神学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强调宗教经验、现代文化与历史批判的兼容。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新正统神学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重新强调启示与人的有限性。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社会/解放取向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把罪和救赎问题从个体扩展到社会结构。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福音派 / 保守路线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强化圣经权威与身份边界。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五旬节 / 灵恩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强化圣灵经验、敬拜和群体体验。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天主教更新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在传统、教父资源和现代世界之间重新平衡。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OneEnvironment → MultipleAdaptiveStrategies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11｜全球化：从欧洲中心到多中心基督教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EuropeanChristianity → PolycentricWorldChristianity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非洲、拉丁美洲、亚洲和北美成为越来越重要的神学与教会中心，不同地区面对不同社会问题，于是 Context 成为更显性的神学变量。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Theology = Text + Tradition + Context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同时必须区分东方正教与西方基督教的发展路线，不能把整个基督教思想史压缩成“奥古斯丁—阿奎那—路德”的单线史。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12｜九条系统元规律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元规律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核心结构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 边界不断扩大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犹太弥赛亚运动 → 罗马帝国教会 → 欧洲文明 → 全球基督教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 扩张推动标准化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Scale ↑ → Canon / Creed / Institution ↑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 标准化产生反标准化运动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制度化 → 修道主义 / 改革 / 复兴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 启示与解释长期张力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Revelation ↔ Interpretation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 信仰与理性持续重划边界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Faith ↔ Reason ↔ Science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 解释权在集中与分散间摆动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Centralization ↔ Distributed Interpretation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 问题尺度持续扩大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基督论 → 救恩论 → 主体 → 社会结构 → 全球多元世界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8. 成功机制产生下一阶段问题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Stabilization → Rigidity → Crisis → Renewal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9. 高阶能力来自元解释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什么必须保持？什么可以重释？谁有权决定？</w:t>
            </w:r>
          </w:p>
        </w:tc>
      </w:tr>
    </w:tbl>
    <w:p>
      <w:pPr>
        <w:spacing w:after="140"/>
      </w:pP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13｜八次大跃迁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4171950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14｜贯穿两千年的五个永久问题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Revelation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上帝怎样被认识？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Salvation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人的根本问题是什么？怎样得救？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Authority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谁有权解释真理？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Reason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信仰与理性、经验、科学如何相处？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World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基督教怎样进入政治、经济、社会和文化？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15｜最终总结：基督教思想史的最深循环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Revelation → Interpretation → Institutionalization → Stabilization → Crisis → Reinterpretation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从系统论看，真正发生演化的是“人类基督教思想系统”，而不是“上帝本身”。变化的是人类对于启示、基督、救恩、教会和世界的概念结构。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ChristianThought_(t+1) = F(Scripture, Tradition, Reason, Experience, Institution, History, Culture, Crisis)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基督教思想史最深的矛盾，是 Identity ↔ Adaptation：什么必须保持不变，什么必须重新解释，以及在变化的世界中，怎样继续理解“不变的真理”。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高级形态不是单纯“保存一套命题”，而是：Preserve Identity + Interpret Historically + Engage Reason + Absorb Feedback + Reconstruct Without Dissolution。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单文件 HTML · 无外部依赖 · 系统论为后见性分析框架，不意味着历史人物直接采用现代系统理论。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uvae1toohkua5s2cj9eqx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https://cavno.org/reading/theology/christian-thought-systems-history/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基督教思想的发展史：系统论视角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xzq0gee-drwm7i6ht7och" Type="http://schemas.openxmlformats.org/officeDocument/2006/relationships/hyperlink" Target="http://127.0.0.1:5509/reading/theology/" TargetMode="External"/><Relationship Id="rIduvae1toohkua5s2cj9eqx" Type="http://schemas.openxmlformats.org/officeDocument/2006/relationships/hyperlink" Target="https://cavno.org/reading/theology/christian-thought-systems-history/" TargetMode="External"/><Relationship Id="rId8" Type="http://schemas.openxmlformats.org/officeDocument/2006/relationships/image" Target="media/fe5b9a2dff950a283ef7c99d44cc822a766484f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基督教思想的发展史：系统论视角</dc:title>
  <dc:subject>把基督教思想视为由启示、解释、教义、权威、制度、实践与历史环境共同构成的开放系统，梳理其两千年的稳定、危机与重构。</dc:subject>
  <dc:creator>Cavno</dc:creator>
  <cp:keywords>基督教思想史, 系统论, 神学, 教义演化</cp:keywords>
  <dc:description>把基督教思想视为由启示、解释、教义、权威、制度、实践与历史环境共同构成的开放系统，梳理其两千年的稳定、危机与重构。</dc:description>
  <cp:lastModifiedBy>Un-named</cp:lastModifiedBy>
  <cp:revision>1</cp:revision>
  <dcterms:created xsi:type="dcterms:W3CDTF">2026-09-23T19:25:22.463Z</dcterms:created>
  <dcterms:modified xsi:type="dcterms:W3CDTF">2026-09-23T19:25:22.463Z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