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3880" w14:textId="77777777" w:rsidR="000B063D" w:rsidRDefault="00047E8C">
      <w:pPr>
        <w:spacing w:after="240"/>
        <w:jc w:val="center"/>
        <w:rPr>
          <w:rFonts w:hint="eastAsia"/>
        </w:rPr>
      </w:pPr>
      <w:r>
        <w:rPr>
          <w:rFonts w:eastAsia="黑体"/>
          <w:b/>
          <w:bCs/>
          <w:sz w:val="44"/>
          <w:szCs w:val="44"/>
        </w:rPr>
        <w:t xml:space="preserve">16 </w:t>
      </w:r>
      <w:r>
        <w:rPr>
          <w:rFonts w:eastAsia="黑体"/>
          <w:b/>
          <w:bCs/>
          <w:sz w:val="44"/>
          <w:szCs w:val="44"/>
        </w:rPr>
        <w:t>组核心概念二元对立去看古希腊哲学</w:t>
      </w:r>
    </w:p>
    <w:p w14:paraId="44EA4930" w14:textId="77777777" w:rsidR="000B063D" w:rsidRDefault="00047E8C">
      <w:pPr>
        <w:spacing w:before="240" w:after="240"/>
        <w:jc w:val="center"/>
        <w:rPr>
          <w:rFonts w:hint="eastAsia"/>
        </w:rPr>
      </w:pPr>
      <w:r>
        <w:rPr>
          <w:rFonts w:eastAsia="黑体"/>
          <w:b/>
          <w:bCs/>
          <w:sz w:val="32"/>
          <w:szCs w:val="32"/>
        </w:rPr>
        <w:t>古希腊哲学核心概念二元对立总表</w:t>
      </w:r>
    </w:p>
    <w:p w14:paraId="6B06833D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1. </w:t>
      </w:r>
      <w:r>
        <w:t>Μ</w:t>
      </w:r>
      <w:r>
        <w:t>ῦ</w:t>
      </w:r>
      <w:r>
        <w:t xml:space="preserve">θος  VS  Λόγος    </w:t>
      </w:r>
      <w:r>
        <w:t>神话</w:t>
      </w:r>
      <w:r>
        <w:t xml:space="preserve"> — </w:t>
      </w:r>
      <w:r>
        <w:t>理性</w:t>
      </w:r>
    </w:p>
    <w:p w14:paraId="73E59BF7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2. </w:t>
      </w:r>
      <w:r>
        <w:t xml:space="preserve">Φύσις  VS  Νόμος    </w:t>
      </w:r>
      <w:r>
        <w:t>自然</w:t>
      </w:r>
      <w:r>
        <w:t xml:space="preserve"> — </w:t>
      </w:r>
      <w:r>
        <w:t>约定</w:t>
      </w:r>
    </w:p>
    <w:p w14:paraId="4A9D46A5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3. </w:t>
      </w:r>
      <w:r>
        <w:t>Ἄ</w:t>
      </w:r>
      <w:r>
        <w:t xml:space="preserve">πειρον  VS  Πέρας    </w:t>
      </w:r>
      <w:r>
        <w:t>无定</w:t>
      </w:r>
      <w:r>
        <w:t xml:space="preserve"> — </w:t>
      </w:r>
      <w:r>
        <w:t>有限</w:t>
      </w:r>
    </w:p>
    <w:p w14:paraId="0EAC01C9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4. </w:t>
      </w:r>
      <w:r>
        <w:t>Ἕ</w:t>
      </w:r>
      <w:r>
        <w:t xml:space="preserve">ν  VS  Πολλά    </w:t>
      </w:r>
      <w:r>
        <w:t>一</w:t>
      </w:r>
      <w:r>
        <w:t xml:space="preserve"> — </w:t>
      </w:r>
      <w:r>
        <w:t>多</w:t>
      </w:r>
    </w:p>
    <w:p w14:paraId="77CD2753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5. </w:t>
      </w:r>
      <w:r>
        <w:t>Ἐ</w:t>
      </w:r>
      <w:r>
        <w:t xml:space="preserve">πιστήμη  VS  Δόξα    </w:t>
      </w:r>
      <w:r>
        <w:t>真理</w:t>
      </w:r>
      <w:r>
        <w:t xml:space="preserve"> — </w:t>
      </w:r>
      <w:r>
        <w:t>意见</w:t>
      </w:r>
    </w:p>
    <w:p w14:paraId="146A9AE8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6. </w:t>
      </w:r>
      <w:r>
        <w:t>Νοε</w:t>
      </w:r>
      <w:r>
        <w:t>ῖ</w:t>
      </w:r>
      <w:r>
        <w:t>ν  VS  Ε</w:t>
      </w:r>
      <w:r>
        <w:t>ἶ</w:t>
      </w:r>
      <w:r>
        <w:t xml:space="preserve">ναι    </w:t>
      </w:r>
      <w:r>
        <w:t>思维</w:t>
      </w:r>
      <w:r>
        <w:t xml:space="preserve"> — </w:t>
      </w:r>
      <w:r>
        <w:t>存在</w:t>
      </w:r>
    </w:p>
    <w:p w14:paraId="58C58495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7. </w:t>
      </w:r>
      <w:r>
        <w:t>Ὄ</w:t>
      </w:r>
      <w:r>
        <w:t>ν  VS  Μ</w:t>
      </w:r>
      <w:r>
        <w:t>ὴ</w:t>
      </w:r>
      <w:r>
        <w:t xml:space="preserve"> </w:t>
      </w:r>
      <w:r>
        <w:t>Ὄ</w:t>
      </w:r>
      <w:r>
        <w:t xml:space="preserve">ν    </w:t>
      </w:r>
      <w:r>
        <w:t>存在</w:t>
      </w:r>
      <w:r>
        <w:t xml:space="preserve"> — </w:t>
      </w:r>
      <w:r>
        <w:t>非存在</w:t>
      </w:r>
    </w:p>
    <w:p w14:paraId="2C7C1ADA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8. </w:t>
      </w:r>
      <w:r>
        <w:t xml:space="preserve">Μορφή  VS  </w:t>
      </w:r>
      <w:r>
        <w:t>Ὕ</w:t>
      </w:r>
      <w:r>
        <w:t xml:space="preserve">λη    </w:t>
      </w:r>
      <w:r>
        <w:t>形式</w:t>
      </w:r>
      <w:r>
        <w:t xml:space="preserve"> — </w:t>
      </w:r>
      <w:r>
        <w:t>质料</w:t>
      </w:r>
    </w:p>
    <w:p w14:paraId="301EE50E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9. </w:t>
      </w:r>
      <w:r>
        <w:t xml:space="preserve">Δύναμις  VS  </w:t>
      </w:r>
      <w:r>
        <w:t>Ἐ</w:t>
      </w:r>
      <w:r>
        <w:t xml:space="preserve">νέργεια    </w:t>
      </w:r>
      <w:r>
        <w:t>潜能</w:t>
      </w:r>
      <w:r>
        <w:t xml:space="preserve"> — </w:t>
      </w:r>
      <w:r>
        <w:t>现实</w:t>
      </w:r>
    </w:p>
    <w:p w14:paraId="2C4604FB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10. </w:t>
      </w:r>
      <w:r>
        <w:t xml:space="preserve">Καθ' </w:t>
      </w:r>
      <w:r>
        <w:t>ἕ</w:t>
      </w:r>
      <w:r>
        <w:t xml:space="preserve">καστον  VS  Καθόλου    </w:t>
      </w:r>
      <w:r>
        <w:t>个别</w:t>
      </w:r>
      <w:r>
        <w:t xml:space="preserve"> — </w:t>
      </w:r>
      <w:r>
        <w:t>共相</w:t>
      </w:r>
    </w:p>
    <w:p w14:paraId="1539E22F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11. </w:t>
      </w:r>
      <w:r>
        <w:t>Α</w:t>
      </w:r>
      <w:r>
        <w:t>ἴ</w:t>
      </w:r>
      <w:r>
        <w:t>σθησις  VS  Νο</w:t>
      </w:r>
      <w:r>
        <w:t>ῦ</w:t>
      </w:r>
      <w:r>
        <w:t xml:space="preserve">ς    </w:t>
      </w:r>
      <w:r>
        <w:t>感性</w:t>
      </w:r>
      <w:r>
        <w:t xml:space="preserve"> — </w:t>
      </w:r>
      <w:r>
        <w:t>理性</w:t>
      </w:r>
    </w:p>
    <w:p w14:paraId="68A6E61C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12. </w:t>
      </w:r>
      <w:r>
        <w:t>Φαινόμενον  VS  Ο</w:t>
      </w:r>
      <w:r>
        <w:t>ὐ</w:t>
      </w:r>
      <w:r>
        <w:t xml:space="preserve">σία    </w:t>
      </w:r>
      <w:r>
        <w:t>现象</w:t>
      </w:r>
      <w:r>
        <w:t xml:space="preserve"> — </w:t>
      </w:r>
      <w:r>
        <w:t>本体</w:t>
      </w:r>
    </w:p>
    <w:p w14:paraId="65D6B37C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13. </w:t>
      </w:r>
      <w:r>
        <w:t>Ἀ</w:t>
      </w:r>
      <w:r>
        <w:t xml:space="preserve">νάγκη  VS  Προαίρεσις    </w:t>
      </w:r>
      <w:r>
        <w:t>必然</w:t>
      </w:r>
      <w:r>
        <w:t xml:space="preserve"> — </w:t>
      </w:r>
      <w:r>
        <w:t>自由</w:t>
      </w:r>
    </w:p>
    <w:p w14:paraId="78B08ACA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14. </w:t>
      </w:r>
      <w:r>
        <w:t>Ἀ</w:t>
      </w:r>
      <w:r>
        <w:t xml:space="preserve">ρετή  VS  </w:t>
      </w:r>
      <w:r>
        <w:t>Ἡ</w:t>
      </w:r>
      <w:r>
        <w:t xml:space="preserve">δονή    </w:t>
      </w:r>
      <w:r>
        <w:t>德性</w:t>
      </w:r>
      <w:r>
        <w:t xml:space="preserve"> — </w:t>
      </w:r>
      <w:r>
        <w:t>快乐</w:t>
      </w:r>
    </w:p>
    <w:p w14:paraId="27C9530E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15. </w:t>
      </w:r>
      <w:r>
        <w:t>Ψυχή  VS  Σ</w:t>
      </w:r>
      <w:r>
        <w:t>ῶ</w:t>
      </w:r>
      <w:r>
        <w:t xml:space="preserve">μα    </w:t>
      </w:r>
      <w:r>
        <w:t>灵魂</w:t>
      </w:r>
      <w:r>
        <w:t xml:space="preserve"> — </w:t>
      </w:r>
      <w:r>
        <w:t>肉体</w:t>
      </w:r>
    </w:p>
    <w:p w14:paraId="71841AAC" w14:textId="77777777" w:rsidR="000B063D" w:rsidRDefault="00047E8C">
      <w:pPr>
        <w:spacing w:after="60" w:line="320" w:lineRule="auto"/>
        <w:ind w:left="720" w:hanging="360"/>
        <w:rPr>
          <w:rFonts w:hint="eastAsia"/>
        </w:rPr>
      </w:pPr>
      <w:r>
        <w:rPr>
          <w:b/>
          <w:bCs/>
        </w:rPr>
        <w:t xml:space="preserve">16. </w:t>
      </w:r>
      <w:r>
        <w:t>Ἐ</w:t>
      </w:r>
      <w:r>
        <w:t xml:space="preserve">ποχή  VS  Αταραξία    </w:t>
      </w:r>
      <w:r>
        <w:t>悬置判断</w:t>
      </w:r>
      <w:r>
        <w:t xml:space="preserve"> — </w:t>
      </w:r>
      <w:r>
        <w:t>不动心</w:t>
      </w:r>
    </w:p>
    <w:p w14:paraId="74002979" w14:textId="77777777" w:rsidR="000B063D" w:rsidRDefault="000B063D">
      <w:pPr>
        <w:rPr>
          <w:rFonts w:hint="eastAsia"/>
        </w:rPr>
      </w:pPr>
    </w:p>
    <w:p w14:paraId="454403DD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用古希腊哲学核心概念二元对立的</w:t>
      </w:r>
      <w:r>
        <w:t>“</w:t>
      </w:r>
      <w:r>
        <w:t>骨架</w:t>
      </w:r>
      <w:r>
        <w:t>”</w:t>
      </w:r>
      <w:r>
        <w:t>，把整部古希腊哲学史压扁成一张</w:t>
      </w:r>
      <w:r>
        <w:t>X</w:t>
      </w:r>
      <w:r>
        <w:t>光片，看到的就是这</w:t>
      </w:r>
      <w:r>
        <w:t>16</w:t>
      </w:r>
      <w:r>
        <w:t>组对立在不同思想家身上反复显影、变形、嫁接。</w:t>
      </w:r>
    </w:p>
    <w:p w14:paraId="5D55075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下面把这</w:t>
      </w:r>
      <w:r>
        <w:t>16</w:t>
      </w:r>
      <w:r>
        <w:t>组当成</w:t>
      </w:r>
      <w:r>
        <w:t>16</w:t>
      </w:r>
      <w:r>
        <w:t>把钥匙，按古希腊哲学</w:t>
      </w:r>
      <w:r>
        <w:rPr>
          <w:b/>
          <w:bCs/>
        </w:rPr>
        <w:t>实际发生的历史顺序</w:t>
      </w:r>
      <w:r>
        <w:t>重新编组，把讲义里那些人名和学派串成一条线。</w:t>
      </w:r>
    </w:p>
    <w:p w14:paraId="22071DC0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一、起点：哲学是怎么诞生的（对立</w:t>
      </w:r>
      <w:r>
        <w:t xml:space="preserve"> 1—2</w:t>
      </w:r>
      <w:r>
        <w:t>）</w:t>
      </w:r>
    </w:p>
    <w:p w14:paraId="060D0860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</w:t>
      </w:r>
      <w:r>
        <w:rPr>
          <w:color w:val="1F3864"/>
        </w:rPr>
        <w:t>：</w:t>
      </w:r>
      <w:r>
        <w:rPr>
          <w:color w:val="1F3864"/>
        </w:rPr>
        <w:t>Μ</w:t>
      </w:r>
      <w:r>
        <w:rPr>
          <w:color w:val="1F3864"/>
        </w:rPr>
        <w:t>ῦ</w:t>
      </w:r>
      <w:r>
        <w:rPr>
          <w:color w:val="1F3864"/>
        </w:rPr>
        <w:t>θος vs Λόγος</w:t>
      </w:r>
      <w:r>
        <w:rPr>
          <w:color w:val="1F3864"/>
        </w:rPr>
        <w:t>（神话</w:t>
      </w:r>
      <w:r>
        <w:rPr>
          <w:color w:val="1F3864"/>
        </w:rPr>
        <w:t xml:space="preserve"> — </w:t>
      </w:r>
      <w:r>
        <w:rPr>
          <w:color w:val="1F3864"/>
        </w:rPr>
        <w:t>理性）</w:t>
      </w:r>
    </w:p>
    <w:p w14:paraId="3D06F223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</w:t>
      </w:r>
      <w:r>
        <w:rPr>
          <w:b/>
          <w:bCs/>
        </w:rPr>
        <w:t>哲学得以存在的那一刀</w:t>
      </w:r>
      <w:r>
        <w:t>。在泰勒斯之前，希腊人解释世界靠的是</w:t>
      </w:r>
      <w:r>
        <w:t>Mythos——</w:t>
      </w:r>
      <w:r>
        <w:t>荷马、赫西俄德的故事：宙斯发怒于是打雷，海神波塞冬不爽于是地震。</w:t>
      </w:r>
      <w:r>
        <w:t>Mythos</w:t>
      </w:r>
      <w:r>
        <w:t>的特征是叙事性、人格化、不可追问（你不能问</w:t>
      </w:r>
      <w:r>
        <w:t>“</w:t>
      </w:r>
      <w:r>
        <w:t>为什么宙斯会发怒</w:t>
      </w:r>
      <w:r>
        <w:t>”</w:t>
      </w:r>
      <w:r>
        <w:t>，神就是这样）。</w:t>
      </w:r>
    </w:p>
    <w:p w14:paraId="4E840972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公元前</w:t>
      </w:r>
      <w:r>
        <w:t>6</w:t>
      </w:r>
      <w:r>
        <w:t>世纪，米利都的泰勒斯说了一句很怪的话：</w:t>
      </w:r>
      <w:r>
        <w:t>“</w:t>
      </w:r>
      <w:r>
        <w:t>万物的本原是水。</w:t>
      </w:r>
      <w:r>
        <w:t>”</w:t>
      </w:r>
      <w:r>
        <w:t>这句话本身对不对不重要，重要的是它的</w:t>
      </w:r>
      <w:r>
        <w:rPr>
          <w:b/>
          <w:bCs/>
        </w:rPr>
        <w:t>形式</w:t>
      </w:r>
      <w:r>
        <w:t>变了：它不再讲故事，而是给出一个可以被讨论、反驳、修改的命题。阿那克西曼德接着说</w:t>
      </w:r>
      <w:r>
        <w:t>“</w:t>
      </w:r>
      <w:r>
        <w:t>不对，是阿派朗</w:t>
      </w:r>
      <w:r>
        <w:t>”</w:t>
      </w:r>
      <w:r>
        <w:t>，阿那克西美尼又说</w:t>
      </w:r>
      <w:r>
        <w:t>“</w:t>
      </w:r>
      <w:r>
        <w:t>是气</w:t>
      </w:r>
      <w:r>
        <w:t>”——</w:t>
      </w:r>
      <w:r>
        <w:t>师徒三代彼此反驳，这就是</w:t>
      </w:r>
      <w:r>
        <w:t>Logos</w:t>
      </w:r>
      <w:r>
        <w:t>：可言说、可论证、可追问的理性。</w:t>
      </w:r>
    </w:p>
    <w:p w14:paraId="3A6B475C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讲义里那句</w:t>
      </w:r>
      <w:r>
        <w:t>“</w:t>
      </w:r>
      <w:r>
        <w:t>从神创世界转向自然本原的理性追问</w:t>
      </w:r>
      <w:r>
        <w:t>”</w:t>
      </w:r>
      <w:r>
        <w:t>，本质上说的就是这一组对立。</w:t>
      </w:r>
      <w:r>
        <w:rPr>
          <w:b/>
          <w:bCs/>
        </w:rPr>
        <w:t>整个古希腊哲学就是</w:t>
      </w:r>
      <w:r>
        <w:rPr>
          <w:b/>
          <w:bCs/>
        </w:rPr>
        <w:t>Logos</w:t>
      </w:r>
      <w:r>
        <w:rPr>
          <w:b/>
          <w:bCs/>
        </w:rPr>
        <w:t>一步步从</w:t>
      </w:r>
      <w:r>
        <w:rPr>
          <w:b/>
          <w:bCs/>
        </w:rPr>
        <w:t>Mythos</w:t>
      </w:r>
      <w:r>
        <w:rPr>
          <w:b/>
          <w:bCs/>
        </w:rPr>
        <w:t>里挣脱出来的过程</w:t>
      </w:r>
      <w:r>
        <w:t>。</w:t>
      </w:r>
    </w:p>
    <w:p w14:paraId="409D724F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2</w:t>
      </w:r>
      <w:r>
        <w:rPr>
          <w:color w:val="1F3864"/>
        </w:rPr>
        <w:t>：</w:t>
      </w:r>
      <w:r>
        <w:rPr>
          <w:color w:val="1F3864"/>
        </w:rPr>
        <w:t>Φύσις vs Νόμος</w:t>
      </w:r>
      <w:r>
        <w:rPr>
          <w:color w:val="1F3864"/>
        </w:rPr>
        <w:t>（自然</w:t>
      </w:r>
      <w:r>
        <w:rPr>
          <w:color w:val="1F3864"/>
        </w:rPr>
        <w:t xml:space="preserve"> — </w:t>
      </w:r>
      <w:r>
        <w:rPr>
          <w:color w:val="1F3864"/>
        </w:rPr>
        <w:t>约定）</w:t>
      </w:r>
    </w:p>
    <w:p w14:paraId="73370B06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但</w:t>
      </w:r>
      <w:r>
        <w:t>Logos</w:t>
      </w:r>
      <w:r>
        <w:t>的胜利留下了一个新问题：如果可以用</w:t>
      </w:r>
      <w:r>
        <w:t>Logos</w:t>
      </w:r>
      <w:r>
        <w:t>追问自然（</w:t>
      </w:r>
      <w:r>
        <w:t>Physis</w:t>
      </w:r>
      <w:r>
        <w:t>），那为什么不能追问人类社会的规则（</w:t>
      </w:r>
      <w:r>
        <w:t>Nomos</w:t>
      </w:r>
      <w:r>
        <w:t>）？</w:t>
      </w:r>
    </w:p>
    <w:p w14:paraId="21AEEC94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这就是</w:t>
      </w:r>
      <w:r>
        <w:rPr>
          <w:b/>
          <w:bCs/>
        </w:rPr>
        <w:t>智者派</w:t>
      </w:r>
      <w:r>
        <w:t>的突破。普罗泰戈拉发现：希腊各城邦的法律、习俗、道德彼此不同</w:t>
      </w:r>
      <w:r>
        <w:t>——</w:t>
      </w:r>
      <w:r>
        <w:t>斯巴达觉得偷东西没问题，雅典觉得不行；波斯人觉得乱伦正常，希腊人觉得是禁忌。那么道德到底是</w:t>
      </w:r>
      <w:r>
        <w:t>Physis</w:t>
      </w:r>
      <w:r>
        <w:t>（自然本有的、放之四海皆准）还是</w:t>
      </w:r>
      <w:r>
        <w:t>Nomos</w:t>
      </w:r>
      <w:r>
        <w:t>（人为约定、随时可改）？</w:t>
      </w:r>
    </w:p>
    <w:p w14:paraId="4EB6A5EF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智者派的答案是后者，于是导出</w:t>
      </w:r>
      <w:r>
        <w:t>“</w:t>
      </w:r>
      <w:r>
        <w:t>人是万物的尺度</w:t>
      </w:r>
      <w:r>
        <w:t>”</w:t>
      </w:r>
      <w:r>
        <w:t>。色拉叙马霍斯更激进：</w:t>
      </w:r>
      <w:r>
        <w:t>“</w:t>
      </w:r>
      <w:r>
        <w:t>正义就是强者的利益</w:t>
      </w:r>
      <w:r>
        <w:t>”——</w:t>
      </w:r>
      <w:r>
        <w:t>所谓的</w:t>
      </w:r>
      <w:r>
        <w:t>“</w:t>
      </w:r>
      <w:r>
        <w:t>公平</w:t>
      </w:r>
      <w:r>
        <w:t>”</w:t>
      </w:r>
      <w:r>
        <w:t>只是强者立的规矩。</w:t>
      </w:r>
    </w:p>
    <w:p w14:paraId="5008963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这一组对立直接催生了</w:t>
      </w:r>
      <w:r>
        <w:rPr>
          <w:b/>
          <w:bCs/>
        </w:rPr>
        <w:t>苏格拉底转向</w:t>
      </w:r>
      <w:r>
        <w:t>。苏格拉底之所以要去街头辩论</w:t>
      </w:r>
      <w:r>
        <w:t>“</w:t>
      </w:r>
      <w:r>
        <w:t>什么是正义</w:t>
      </w:r>
      <w:r>
        <w:t>”“</w:t>
      </w:r>
      <w:r>
        <w:t>什么是勇敢</w:t>
      </w:r>
      <w:r>
        <w:t>”</w:t>
      </w:r>
      <w:r>
        <w:t>，就是要回击智者派</w:t>
      </w:r>
      <w:r>
        <w:t>——</w:t>
      </w:r>
      <w:r>
        <w:t>他试图证明，德性虽然不在自然现象里，但仍然有</w:t>
      </w:r>
      <w:r>
        <w:t>Logos</w:t>
      </w:r>
      <w:r>
        <w:t>可以把握的客观结构。</w:t>
      </w:r>
    </w:p>
    <w:p w14:paraId="7476C3DE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二、宇宙论的核心问题：找</w:t>
      </w:r>
      <w:r>
        <w:t>“</w:t>
      </w:r>
      <w:r>
        <w:t>那个东西</w:t>
      </w:r>
      <w:r>
        <w:t>”</w:t>
      </w:r>
      <w:r>
        <w:t>（对立</w:t>
      </w:r>
      <w:r>
        <w:t xml:space="preserve"> 3—4</w:t>
      </w:r>
      <w:r>
        <w:t>）</w:t>
      </w:r>
    </w:p>
    <w:p w14:paraId="0B451556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3</w:t>
      </w:r>
      <w:r>
        <w:rPr>
          <w:color w:val="1F3864"/>
        </w:rPr>
        <w:t>：</w:t>
      </w:r>
      <w:r>
        <w:rPr>
          <w:color w:val="1F3864"/>
        </w:rPr>
        <w:t>Ἄ</w:t>
      </w:r>
      <w:r>
        <w:rPr>
          <w:color w:val="1F3864"/>
        </w:rPr>
        <w:t>πειρον vs Πέρας</w:t>
      </w:r>
      <w:r>
        <w:rPr>
          <w:color w:val="1F3864"/>
        </w:rPr>
        <w:t>（无定</w:t>
      </w:r>
      <w:r>
        <w:rPr>
          <w:color w:val="1F3864"/>
        </w:rPr>
        <w:t xml:space="preserve"> — </w:t>
      </w:r>
      <w:r>
        <w:rPr>
          <w:color w:val="1F3864"/>
        </w:rPr>
        <w:t>有限）</w:t>
      </w:r>
    </w:p>
    <w:p w14:paraId="7450371E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米利都学派一动手就遇到一个麻烦。泰勒斯说本原是水，但水是</w:t>
      </w:r>
      <w:r>
        <w:t>“</w:t>
      </w:r>
      <w:r>
        <w:t>有形</w:t>
      </w:r>
      <w:r>
        <w:t>”</w:t>
      </w:r>
      <w:r>
        <w:t>的，是有限的</w:t>
      </w:r>
      <w:r>
        <w:t>——</w:t>
      </w:r>
      <w:r>
        <w:t>如果它是有限的，那它之外是什么？阿那克西曼德立刻看出这个漏洞，提出</w:t>
      </w:r>
      <w:r>
        <w:rPr>
          <w:b/>
          <w:bCs/>
        </w:rPr>
        <w:t>Apeiron</w:t>
      </w:r>
      <w:r>
        <w:rPr>
          <w:b/>
          <w:bCs/>
        </w:rPr>
        <w:t>（阿派朗，无定形</w:t>
      </w:r>
      <w:r>
        <w:rPr>
          <w:b/>
          <w:bCs/>
        </w:rPr>
        <w:t>/</w:t>
      </w:r>
      <w:r>
        <w:rPr>
          <w:b/>
          <w:bCs/>
        </w:rPr>
        <w:t>无限者）</w:t>
      </w:r>
      <w:r>
        <w:t>：本原必须是无限、无规定、无属性的，否则就不能生出有限多样的万物。</w:t>
      </w:r>
    </w:p>
    <w:p w14:paraId="445F608D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但这又走到另一个极端：完全无规定的东西怎么生出有规定的东西？</w:t>
      </w:r>
    </w:p>
    <w:p w14:paraId="1A07D538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毕达哥拉斯学派给出了革命性回答：</w:t>
      </w:r>
      <w:r>
        <w:rPr>
          <w:b/>
          <w:bCs/>
        </w:rPr>
        <w:t>Peras</w:t>
      </w:r>
      <w:r>
        <w:rPr>
          <w:b/>
          <w:bCs/>
        </w:rPr>
        <w:t>（有限</w:t>
      </w:r>
      <w:r>
        <w:rPr>
          <w:b/>
          <w:bCs/>
        </w:rPr>
        <w:t>/</w:t>
      </w:r>
      <w:r>
        <w:rPr>
          <w:b/>
          <w:bCs/>
        </w:rPr>
        <w:t>界限</w:t>
      </w:r>
      <w:r>
        <w:rPr>
          <w:b/>
          <w:bCs/>
        </w:rPr>
        <w:t>/</w:t>
      </w:r>
      <w:r>
        <w:rPr>
          <w:b/>
          <w:bCs/>
        </w:rPr>
        <w:t>比例）才是世界之所以有秩序的关键</w:t>
      </w:r>
      <w:r>
        <w:t>。无定形的东西要</w:t>
      </w:r>
      <w:r>
        <w:t>“</w:t>
      </w:r>
      <w:r>
        <w:t>被数限定</w:t>
      </w:r>
      <w:r>
        <w:t>”</w:t>
      </w:r>
      <w:r>
        <w:t>，才成为可认识的事物。一根弦本身是连续的（无定），但当弦长按</w:t>
      </w:r>
      <w:r>
        <w:t>1:2</w:t>
      </w:r>
      <w:r>
        <w:t>、</w:t>
      </w:r>
      <w:r>
        <w:t>2:3</w:t>
      </w:r>
      <w:r>
        <w:t>、</w:t>
      </w:r>
      <w:r>
        <w:t>3:4</w:t>
      </w:r>
      <w:r>
        <w:t>的比例划分时，就产生了八度、五度、四度</w:t>
      </w:r>
      <w:r>
        <w:t>——</w:t>
      </w:r>
      <w:r>
        <w:t>和谐由此诞生。</w:t>
      </w:r>
    </w:p>
    <w:p w14:paraId="398B9093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这一组的底层原理是：</w:t>
      </w:r>
      <w:r>
        <w:rPr>
          <w:b/>
          <w:bCs/>
        </w:rPr>
        <w:t>秩序</w:t>
      </w:r>
      <w:r>
        <w:rPr>
          <w:b/>
          <w:bCs/>
        </w:rPr>
        <w:t xml:space="preserve"> = </w:t>
      </w:r>
      <w:r>
        <w:rPr>
          <w:b/>
          <w:bCs/>
        </w:rPr>
        <w:t>给无定形加上限定</w:t>
      </w:r>
      <w:r>
        <w:t>。这个直觉后来变成柏拉图的</w:t>
      </w:r>
      <w:r>
        <w:t>“</w:t>
      </w:r>
      <w:r>
        <w:t>理念赋予感性世界以形式</w:t>
      </w:r>
      <w:r>
        <w:t>”</w:t>
      </w:r>
      <w:r>
        <w:t>，再变成亚里士多德的</w:t>
      </w:r>
      <w:r>
        <w:t>“</w:t>
      </w:r>
      <w:r>
        <w:t>形式作用于质料</w:t>
      </w:r>
      <w:r>
        <w:t>”</w:t>
      </w:r>
      <w:r>
        <w:t>。</w:t>
      </w:r>
    </w:p>
    <w:p w14:paraId="3A3618F7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4</w:t>
      </w:r>
      <w:r>
        <w:rPr>
          <w:color w:val="1F3864"/>
        </w:rPr>
        <w:t>：</w:t>
      </w:r>
      <w:r>
        <w:rPr>
          <w:color w:val="1F3864"/>
        </w:rPr>
        <w:t>Ἕ</w:t>
      </w:r>
      <w:r>
        <w:rPr>
          <w:color w:val="1F3864"/>
        </w:rPr>
        <w:t>ν vs Πολλά</w:t>
      </w:r>
      <w:r>
        <w:rPr>
          <w:color w:val="1F3864"/>
        </w:rPr>
        <w:t>（一</w:t>
      </w:r>
      <w:r>
        <w:rPr>
          <w:color w:val="1F3864"/>
        </w:rPr>
        <w:t xml:space="preserve"> — </w:t>
      </w:r>
      <w:r>
        <w:rPr>
          <w:color w:val="1F3864"/>
        </w:rPr>
        <w:t>多）</w:t>
      </w:r>
    </w:p>
    <w:p w14:paraId="48689319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这是古希腊形而上学</w:t>
      </w:r>
      <w:r>
        <w:rPr>
          <w:b/>
          <w:bCs/>
        </w:rPr>
        <w:t>最核心</w:t>
      </w:r>
      <w:r>
        <w:t>的问题。</w:t>
      </w:r>
    </w:p>
    <w:p w14:paraId="6EDFF7FA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你看到的世界是</w:t>
      </w:r>
      <w:r>
        <w:t>“</w:t>
      </w:r>
      <w:r>
        <w:t>多</w:t>
      </w:r>
      <w:r>
        <w:t>”</w:t>
      </w:r>
      <w:r>
        <w:t>：千万种事物、千万种变化。但理性追问</w:t>
      </w:r>
      <w:r>
        <w:t>“</w:t>
      </w:r>
      <w:r>
        <w:t>本原</w:t>
      </w:r>
      <w:r>
        <w:t>”</w:t>
      </w:r>
      <w:r>
        <w:t>时，本原必须是</w:t>
      </w:r>
      <w:r>
        <w:t>“</w:t>
      </w:r>
      <w:r>
        <w:t>一</w:t>
      </w:r>
      <w:r>
        <w:t>”——</w:t>
      </w:r>
      <w:r>
        <w:t>否则它就不是终极的，因为还要追问这</w:t>
      </w:r>
      <w:r>
        <w:t>“</w:t>
      </w:r>
      <w:r>
        <w:t>多</w:t>
      </w:r>
      <w:r>
        <w:t>”</w:t>
      </w:r>
      <w:r>
        <w:t>背后的</w:t>
      </w:r>
      <w:r>
        <w:t>“</w:t>
      </w:r>
      <w:r>
        <w:t>一</w:t>
      </w:r>
      <w:r>
        <w:t>”</w:t>
      </w:r>
      <w:r>
        <w:t>。</w:t>
      </w:r>
    </w:p>
    <w:p w14:paraId="2139201E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讲义里每一个前苏格拉底哲学家其实都在回答同一个问题：</w:t>
      </w:r>
      <w:r>
        <w:rPr>
          <w:b/>
          <w:bCs/>
        </w:rPr>
        <w:t>一与多如何兼容？</w:t>
      </w:r>
    </w:p>
    <w:p w14:paraId="2791E0C3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泰勒斯：水（一）</w:t>
      </w:r>
      <w:r>
        <w:t xml:space="preserve">→ </w:t>
      </w:r>
      <w:r>
        <w:t>万物（多），但没解释</w:t>
      </w:r>
      <w:r>
        <w:t>“</w:t>
      </w:r>
      <w:r>
        <w:t>怎么</w:t>
      </w:r>
      <w:r>
        <w:t>”</w:t>
      </w:r>
      <w:r>
        <w:t>变</w:t>
      </w:r>
    </w:p>
    <w:p w14:paraId="226865B8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阿那克西美尼：气（一）通过稀散</w:t>
      </w:r>
      <w:r>
        <w:t>/</w:t>
      </w:r>
      <w:r>
        <w:t>凝聚（机制）</w:t>
      </w:r>
      <w:r>
        <w:t xml:space="preserve">→ </w:t>
      </w:r>
      <w:r>
        <w:t>万物（多）</w:t>
      </w:r>
    </w:p>
    <w:p w14:paraId="1A130542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赫拉克利特：火（一）按逻各斯燃烧</w:t>
      </w:r>
      <w:r>
        <w:t>/</w:t>
      </w:r>
      <w:r>
        <w:t>熄灭</w:t>
      </w:r>
      <w:r>
        <w:t xml:space="preserve"> → </w:t>
      </w:r>
      <w:r>
        <w:t>万物（多），但</w:t>
      </w:r>
      <w:r>
        <w:t>“</w:t>
      </w:r>
      <w:r>
        <w:t>一</w:t>
      </w:r>
      <w:r>
        <w:t>”</w:t>
      </w:r>
      <w:r>
        <w:t>本身就是流变</w:t>
      </w:r>
    </w:p>
    <w:p w14:paraId="66BD7E67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毕达哥拉斯：数（一）通过比例</w:t>
      </w:r>
      <w:r>
        <w:t xml:space="preserve"> → </w:t>
      </w:r>
      <w:r>
        <w:t>万物（多）</w:t>
      </w:r>
    </w:p>
    <w:p w14:paraId="0EA735EC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巴门尼德：只有</w:t>
      </w:r>
      <w:r>
        <w:t>“</w:t>
      </w:r>
      <w:r>
        <w:t>一</w:t>
      </w:r>
      <w:r>
        <w:t>”</w:t>
      </w:r>
      <w:r>
        <w:t>是真的，</w:t>
      </w:r>
      <w:r>
        <w:t>“</w:t>
      </w:r>
      <w:r>
        <w:t>多</w:t>
      </w:r>
      <w:r>
        <w:t>”</w:t>
      </w:r>
      <w:r>
        <w:t>是假象</w:t>
      </w:r>
      <w:r>
        <w:t>——</w:t>
      </w:r>
      <w:r>
        <w:rPr>
          <w:b/>
          <w:bCs/>
        </w:rPr>
        <w:t>直接砍掉一边</w:t>
      </w:r>
    </w:p>
    <w:p w14:paraId="3FCC65EB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恩培多克勒：四根（多元的</w:t>
      </w:r>
      <w:r>
        <w:t>“</w:t>
      </w:r>
      <w:r>
        <w:t>一</w:t>
      </w:r>
      <w:r>
        <w:t>”</w:t>
      </w:r>
      <w:r>
        <w:t>群）</w:t>
      </w:r>
      <w:r>
        <w:t xml:space="preserve">+ </w:t>
      </w:r>
      <w:r>
        <w:t>爱与争（机制）</w:t>
      </w:r>
      <w:r>
        <w:t xml:space="preserve">→ </w:t>
      </w:r>
      <w:r>
        <w:t>万物</w:t>
      </w:r>
    </w:p>
    <w:p w14:paraId="1F6EB147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阿那克萨戈拉：无限种子（多元）</w:t>
      </w:r>
      <w:r>
        <w:t xml:space="preserve">+ </w:t>
      </w:r>
      <w:r>
        <w:t>努斯（一个统一的推动者）</w:t>
      </w:r>
    </w:p>
    <w:p w14:paraId="7493C084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原子论：无限原子（多）</w:t>
      </w:r>
      <w:r>
        <w:t xml:space="preserve">+ </w:t>
      </w:r>
      <w:r>
        <w:t>虚空</w:t>
      </w:r>
      <w:r>
        <w:t xml:space="preserve"> → </w:t>
      </w:r>
      <w:r>
        <w:t>万物</w:t>
      </w:r>
    </w:p>
    <w:p w14:paraId="634D6BF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整个前苏格拉底的演化，就是</w:t>
      </w:r>
      <w:r>
        <w:rPr>
          <w:b/>
          <w:bCs/>
        </w:rPr>
        <w:t>“</w:t>
      </w:r>
      <w:r>
        <w:rPr>
          <w:b/>
          <w:bCs/>
        </w:rPr>
        <w:t>一与多</w:t>
      </w:r>
      <w:r>
        <w:rPr>
          <w:b/>
          <w:bCs/>
        </w:rPr>
        <w:t>”</w:t>
      </w:r>
      <w:r>
        <w:rPr>
          <w:b/>
          <w:bCs/>
        </w:rPr>
        <w:t>这道题的不同解法的竞赛</w:t>
      </w:r>
      <w:r>
        <w:t>。</w:t>
      </w:r>
    </w:p>
    <w:p w14:paraId="2C3468E8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三、巴门尼德冲击：哲学进入</w:t>
      </w:r>
      <w:r>
        <w:t>“</w:t>
      </w:r>
      <w:r>
        <w:t>存在论</w:t>
      </w:r>
      <w:r>
        <w:t>”</w:t>
      </w:r>
      <w:r>
        <w:t>主场（对立</w:t>
      </w:r>
      <w:r>
        <w:t xml:space="preserve"> 5—7</w:t>
      </w:r>
      <w:r>
        <w:t>）</w:t>
      </w:r>
    </w:p>
    <w:p w14:paraId="71A95542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巴门尼德是讲义里最该认真对待的人。他几乎以一己之力，把希腊哲学从</w:t>
      </w:r>
      <w:r>
        <w:t>“</w:t>
      </w:r>
      <w:r>
        <w:t>宇宙论</w:t>
      </w:r>
      <w:r>
        <w:t>”</w:t>
      </w:r>
      <w:r>
        <w:t>推到</w:t>
      </w:r>
      <w:r>
        <w:t>“</w:t>
      </w:r>
      <w:r>
        <w:t>本体论</w:t>
      </w:r>
      <w:r>
        <w:t>/</w:t>
      </w:r>
      <w:r>
        <w:t>存在论</w:t>
      </w:r>
      <w:r>
        <w:t>”</w:t>
      </w:r>
      <w:r>
        <w:t>。他的整个体系建立在三组对立上：</w:t>
      </w:r>
    </w:p>
    <w:p w14:paraId="0838C209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5</w:t>
      </w:r>
      <w:r>
        <w:rPr>
          <w:color w:val="1F3864"/>
        </w:rPr>
        <w:t>：</w:t>
      </w:r>
      <w:r>
        <w:rPr>
          <w:color w:val="1F3864"/>
        </w:rPr>
        <w:t>Ἐ</w:t>
      </w:r>
      <w:r>
        <w:rPr>
          <w:color w:val="1F3864"/>
        </w:rPr>
        <w:t>πιστήμη vs Δόξα</w:t>
      </w:r>
      <w:r>
        <w:rPr>
          <w:color w:val="1F3864"/>
        </w:rPr>
        <w:t>（真理</w:t>
      </w:r>
      <w:r>
        <w:rPr>
          <w:color w:val="1F3864"/>
        </w:rPr>
        <w:t xml:space="preserve"> — </w:t>
      </w:r>
      <w:r>
        <w:rPr>
          <w:color w:val="1F3864"/>
        </w:rPr>
        <w:t>意见）</w:t>
      </w:r>
    </w:p>
    <w:p w14:paraId="04788CE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巴门尼德的诗分两条路：</w:t>
      </w:r>
      <w:r>
        <w:rPr>
          <w:b/>
          <w:bCs/>
        </w:rPr>
        <w:t>真理之路</w:t>
      </w:r>
      <w:r>
        <w:t>（</w:t>
      </w:r>
      <w:r>
        <w:t>Aletheia/Episteme</w:t>
      </w:r>
      <w:r>
        <w:t>）与</w:t>
      </w:r>
      <w:r>
        <w:rPr>
          <w:b/>
          <w:bCs/>
        </w:rPr>
        <w:t>意见之路</w:t>
      </w:r>
      <w:r>
        <w:t>（</w:t>
      </w:r>
      <w:r>
        <w:t>Doxa</w:t>
      </w:r>
      <w:r>
        <w:t>）。</w:t>
      </w:r>
    </w:p>
    <w:p w14:paraId="1FC1D47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感官告诉你万物在变化、生灭、运动</w:t>
      </w:r>
      <w:r>
        <w:t>——</w:t>
      </w:r>
      <w:r>
        <w:t>这是</w:t>
      </w:r>
      <w:r>
        <w:t>Doxa</w:t>
      </w:r>
      <w:r>
        <w:t>，意见，假象。理性告诉你：存在者存在，非存在者不存在</w:t>
      </w:r>
      <w:r>
        <w:t>——</w:t>
      </w:r>
      <w:r>
        <w:t>这是</w:t>
      </w:r>
      <w:r>
        <w:t>Episteme</w:t>
      </w:r>
      <w:r>
        <w:t>，真理。两者不在同一个层级。</w:t>
      </w:r>
    </w:p>
    <w:p w14:paraId="6A0046DF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这是西方哲学</w:t>
      </w:r>
      <w:r>
        <w:rPr>
          <w:b/>
          <w:bCs/>
        </w:rPr>
        <w:t>第一次</w:t>
      </w:r>
      <w:r>
        <w:t>严格区分</w:t>
      </w:r>
      <w:r>
        <w:t>“</w:t>
      </w:r>
      <w:r>
        <w:t>看上去如何</w:t>
      </w:r>
      <w:r>
        <w:t>”</w:t>
      </w:r>
      <w:r>
        <w:t>和</w:t>
      </w:r>
      <w:r>
        <w:t>“</w:t>
      </w:r>
      <w:r>
        <w:t>实际如何</w:t>
      </w:r>
      <w:r>
        <w:t>”</w:t>
      </w:r>
      <w:r>
        <w:t>。柏拉图后来的整个理念论，本质上就是把这条区分</w:t>
      </w:r>
      <w:r>
        <w:rPr>
          <w:b/>
          <w:bCs/>
        </w:rPr>
        <w:t>做大、做实</w:t>
      </w:r>
      <w:r>
        <w:t>：可见世界是</w:t>
      </w:r>
      <w:r>
        <w:t>Doxa</w:t>
      </w:r>
      <w:r>
        <w:t>，可知世界（理念）是</w:t>
      </w:r>
      <w:r>
        <w:t>Episteme</w:t>
      </w:r>
      <w:r>
        <w:t>。</w:t>
      </w:r>
    </w:p>
    <w:p w14:paraId="27ABC5F6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6</w:t>
      </w:r>
      <w:r>
        <w:rPr>
          <w:color w:val="1F3864"/>
        </w:rPr>
        <w:t>：</w:t>
      </w:r>
      <w:r>
        <w:rPr>
          <w:color w:val="1F3864"/>
        </w:rPr>
        <w:t>Νοε</w:t>
      </w:r>
      <w:r>
        <w:rPr>
          <w:color w:val="1F3864"/>
        </w:rPr>
        <w:t>ῖ</w:t>
      </w:r>
      <w:r>
        <w:rPr>
          <w:color w:val="1F3864"/>
        </w:rPr>
        <w:t>ν vs Ε</w:t>
      </w:r>
      <w:r>
        <w:rPr>
          <w:color w:val="1F3864"/>
        </w:rPr>
        <w:t>ἶ</w:t>
      </w:r>
      <w:r>
        <w:rPr>
          <w:color w:val="1F3864"/>
        </w:rPr>
        <w:t>ναι</w:t>
      </w:r>
      <w:r>
        <w:rPr>
          <w:color w:val="1F3864"/>
        </w:rPr>
        <w:t>（思维</w:t>
      </w:r>
      <w:r>
        <w:rPr>
          <w:color w:val="1F3864"/>
        </w:rPr>
        <w:t xml:space="preserve"> — </w:t>
      </w:r>
      <w:r>
        <w:rPr>
          <w:color w:val="1F3864"/>
        </w:rPr>
        <w:t>存在）</w:t>
      </w:r>
    </w:p>
    <w:p w14:paraId="03D625E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巴门尼德有一句残篇，海德格尔后来花了一辈子去琢磨：</w:t>
      </w:r>
      <w:r>
        <w:t>“</w:t>
      </w:r>
      <w:r>
        <w:rPr>
          <w:b/>
          <w:bCs/>
        </w:rPr>
        <w:t>思维与存在是同一的</w:t>
      </w:r>
      <w:r>
        <w:t>”</w:t>
      </w:r>
      <w:r>
        <w:t>（</w:t>
      </w:r>
      <w:r>
        <w:t>τ</w:t>
      </w:r>
      <w:r>
        <w:t>ὸ</w:t>
      </w:r>
      <w:r>
        <w:t xml:space="preserve"> γ</w:t>
      </w:r>
      <w:r>
        <w:t>ὰ</w:t>
      </w:r>
      <w:r>
        <w:t>ρ α</w:t>
      </w:r>
      <w:r>
        <w:t>ὐ</w:t>
      </w:r>
      <w:r>
        <w:t>τ</w:t>
      </w:r>
      <w:r>
        <w:t>ὸ</w:t>
      </w:r>
      <w:r>
        <w:t xml:space="preserve"> νοε</w:t>
      </w:r>
      <w:r>
        <w:t>ῖ</w:t>
      </w:r>
      <w:r>
        <w:t xml:space="preserve">ν </w:t>
      </w:r>
      <w:r>
        <w:t>ἐ</w:t>
      </w:r>
      <w:r>
        <w:t>στίν τε κα</w:t>
      </w:r>
      <w:r>
        <w:t>ὶ</w:t>
      </w:r>
      <w:r>
        <w:t xml:space="preserve"> ε</w:t>
      </w:r>
      <w:r>
        <w:t>ἶ</w:t>
      </w:r>
      <w:r>
        <w:t>ναι</w:t>
      </w:r>
      <w:r>
        <w:t>）。</w:t>
      </w:r>
    </w:p>
    <w:p w14:paraId="49786628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什么意思？意思是：能被思想的，就是能存在的；不能被思想的，就不能存在。逻辑可能性</w:t>
      </w:r>
      <w:r>
        <w:t xml:space="preserve"> = </w:t>
      </w:r>
      <w:r>
        <w:t>本体可能性。</w:t>
      </w:r>
    </w:p>
    <w:p w14:paraId="2AF3ED9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这是一个极其大胆的形而上学公设</w:t>
      </w:r>
      <w:r>
        <w:t>——</w:t>
      </w:r>
      <w:r>
        <w:t>它直接把</w:t>
      </w:r>
      <w:r>
        <w:rPr>
          <w:b/>
          <w:bCs/>
        </w:rPr>
        <w:t>思想的内在结构当作存在本身的结构</w:t>
      </w:r>
      <w:r>
        <w:t>。后世从柏拉图（理念是可思的本质）到黑格尔（思维与存在的同一性）都吃这碗饭。</w:t>
      </w:r>
    </w:p>
    <w:p w14:paraId="6AED8FC4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顺便说一句：你之前讨论过的</w:t>
      </w:r>
      <w:r>
        <w:t>“</w:t>
      </w:r>
      <w:r>
        <w:t>维特根斯坦语言界限即世界界限</w:t>
      </w:r>
      <w:r>
        <w:t>”</w:t>
      </w:r>
      <w:r>
        <w:t>这个进路，和巴门尼德这句话是</w:t>
      </w:r>
      <w:r>
        <w:rPr>
          <w:b/>
          <w:bCs/>
        </w:rPr>
        <w:t>远房亲戚</w:t>
      </w:r>
      <w:r>
        <w:t>——</w:t>
      </w:r>
      <w:r>
        <w:t>都把</w:t>
      </w:r>
      <w:r>
        <w:t>“</w:t>
      </w:r>
      <w:r>
        <w:t>可言说</w:t>
      </w:r>
      <w:r>
        <w:t>/</w:t>
      </w:r>
      <w:r>
        <w:t>可思想</w:t>
      </w:r>
      <w:r>
        <w:t>”</w:t>
      </w:r>
      <w:r>
        <w:t>作为</w:t>
      </w:r>
      <w:r>
        <w:t>“</w:t>
      </w:r>
      <w:r>
        <w:t>存在</w:t>
      </w:r>
      <w:r>
        <w:t>”</w:t>
      </w:r>
      <w:r>
        <w:t>的边界。但维特根斯坦把它当成限制（语言之外有不可说的），巴门尼德把它当成胜利（不可思的就是无）。这正是你那条</w:t>
      </w:r>
      <w:r>
        <w:t>“</w:t>
      </w:r>
      <w:r>
        <w:t>语言极限</w:t>
      </w:r>
      <w:r>
        <w:t>”</w:t>
      </w:r>
      <w:r>
        <w:t>路径与</w:t>
      </w:r>
      <w:r>
        <w:t>“</w:t>
      </w:r>
      <w:r>
        <w:t>辩证法</w:t>
      </w:r>
      <w:r>
        <w:t>”</w:t>
      </w:r>
      <w:r>
        <w:t>路径分野的最早源头。</w:t>
      </w:r>
    </w:p>
    <w:p w14:paraId="36B145F8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7</w:t>
      </w:r>
      <w:r>
        <w:rPr>
          <w:color w:val="1F3864"/>
        </w:rPr>
        <w:t>：</w:t>
      </w:r>
      <w:r>
        <w:rPr>
          <w:color w:val="1F3864"/>
        </w:rPr>
        <w:t>Ὄ</w:t>
      </w:r>
      <w:r>
        <w:rPr>
          <w:color w:val="1F3864"/>
        </w:rPr>
        <w:t>ν vs Μ</w:t>
      </w:r>
      <w:r>
        <w:rPr>
          <w:color w:val="1F3864"/>
        </w:rPr>
        <w:t>ὴ</w:t>
      </w:r>
      <w:r>
        <w:rPr>
          <w:color w:val="1F3864"/>
        </w:rPr>
        <w:t xml:space="preserve"> </w:t>
      </w:r>
      <w:r>
        <w:rPr>
          <w:color w:val="1F3864"/>
        </w:rPr>
        <w:t>Ὄ</w:t>
      </w:r>
      <w:r>
        <w:rPr>
          <w:color w:val="1F3864"/>
        </w:rPr>
        <w:t>ν</w:t>
      </w:r>
      <w:r>
        <w:rPr>
          <w:color w:val="1F3864"/>
        </w:rPr>
        <w:t>（存在</w:t>
      </w:r>
      <w:r>
        <w:rPr>
          <w:color w:val="1F3864"/>
        </w:rPr>
        <w:t xml:space="preserve"> — </w:t>
      </w:r>
      <w:r>
        <w:rPr>
          <w:color w:val="1F3864"/>
        </w:rPr>
        <w:t>非存在）</w:t>
      </w:r>
    </w:p>
    <w:p w14:paraId="49D606FF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从上面那句话，巴门尼德推出：</w:t>
      </w:r>
      <w:r>
        <w:t>“</w:t>
      </w:r>
      <w:r>
        <w:t>非存在不存在。</w:t>
      </w:r>
      <w:r>
        <w:t>”</w:t>
      </w:r>
    </w:p>
    <w:p w14:paraId="32D73E8D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听起来像同义反复，但杀伤力极大：</w:t>
      </w:r>
    </w:p>
    <w:p w14:paraId="06877FDE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如果</w:t>
      </w:r>
      <w:r>
        <w:t>“</w:t>
      </w:r>
      <w:r>
        <w:t>非存在不存在</w:t>
      </w:r>
      <w:r>
        <w:t>”</w:t>
      </w:r>
      <w:r>
        <w:t>，那</w:t>
      </w:r>
      <w:r>
        <w:t>“</w:t>
      </w:r>
      <w:r>
        <w:t>虚空</w:t>
      </w:r>
      <w:r>
        <w:t>”</w:t>
      </w:r>
      <w:r>
        <w:t>不存在</w:t>
      </w:r>
      <w:r>
        <w:t xml:space="preserve"> → </w:t>
      </w:r>
      <w:r>
        <w:t>没有运动空间</w:t>
      </w:r>
      <w:r>
        <w:t xml:space="preserve"> → </w:t>
      </w:r>
      <w:r>
        <w:rPr>
          <w:b/>
          <w:bCs/>
        </w:rPr>
        <w:t>运动不可能</w:t>
      </w:r>
    </w:p>
    <w:p w14:paraId="1741168E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如果</w:t>
      </w:r>
      <w:r>
        <w:t>“</w:t>
      </w:r>
      <w:r>
        <w:t>非存在不存在</w:t>
      </w:r>
      <w:r>
        <w:t>”</w:t>
      </w:r>
      <w:r>
        <w:t>，那</w:t>
      </w:r>
      <w:r>
        <w:t>“</w:t>
      </w:r>
      <w:r>
        <w:t>还不是的状态</w:t>
      </w:r>
      <w:r>
        <w:t>”</w:t>
      </w:r>
      <w:r>
        <w:t>不存在</w:t>
      </w:r>
      <w:r>
        <w:t xml:space="preserve"> → </w:t>
      </w:r>
      <w:r>
        <w:rPr>
          <w:b/>
          <w:bCs/>
        </w:rPr>
        <w:t>变化不可能</w:t>
      </w:r>
      <w:r>
        <w:t>（因为变化要求事物从</w:t>
      </w:r>
      <w:r>
        <w:t>“</w:t>
      </w:r>
      <w:r>
        <w:t>还不是</w:t>
      </w:r>
      <w:r>
        <w:t>X”</w:t>
      </w:r>
      <w:r>
        <w:t>变成</w:t>
      </w:r>
      <w:r>
        <w:t>“</w:t>
      </w:r>
      <w:r>
        <w:t>是</w:t>
      </w:r>
      <w:r>
        <w:t>X”</w:t>
      </w:r>
      <w:r>
        <w:t>）</w:t>
      </w:r>
    </w:p>
    <w:p w14:paraId="370B1430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如果</w:t>
      </w:r>
      <w:r>
        <w:t>“</w:t>
      </w:r>
      <w:r>
        <w:t>非存在不存在</w:t>
      </w:r>
      <w:r>
        <w:t>”</w:t>
      </w:r>
      <w:r>
        <w:t>，那存在只能是</w:t>
      </w:r>
      <w:r>
        <w:t>“</w:t>
      </w:r>
      <w:r>
        <w:t>一</w:t>
      </w:r>
      <w:r>
        <w:t>”</w:t>
      </w:r>
      <w:r>
        <w:t>（因为</w:t>
      </w:r>
      <w:r>
        <w:t>“</w:t>
      </w:r>
      <w:r>
        <w:t>多</w:t>
      </w:r>
      <w:r>
        <w:t>”</w:t>
      </w:r>
      <w:r>
        <w:t>要求事物之间有</w:t>
      </w:r>
      <w:r>
        <w:t>“</w:t>
      </w:r>
      <w:r>
        <w:t>不是</w:t>
      </w:r>
      <w:r>
        <w:t>”</w:t>
      </w:r>
      <w:r>
        <w:t>的区分）</w:t>
      </w:r>
      <w:r>
        <w:t xml:space="preserve">→ </w:t>
      </w:r>
      <w:r>
        <w:rPr>
          <w:b/>
          <w:bCs/>
        </w:rPr>
        <w:t>多不可能</w:t>
      </w:r>
    </w:p>
    <w:p w14:paraId="3F123DA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芝诺四个悖论（飞矢不动、阿喀琉斯追龟等）就是为这一论点提供反证。</w:t>
      </w:r>
    </w:p>
    <w:p w14:paraId="39D4A6D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巴门尼德留下的烂摊子，是整个后续希腊哲学不得不收拾的：</w:t>
      </w:r>
    </w:p>
    <w:p w14:paraId="2E120251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恩培多克勒</w:t>
      </w:r>
      <w:r>
        <w:t>让步：四根本身永恒不变（向巴门尼德低头），但它们的组合分离造成变化（救回常识）</w:t>
      </w:r>
    </w:p>
    <w:p w14:paraId="03EFA057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原子论</w:t>
      </w:r>
      <w:r>
        <w:t>反击：让</w:t>
      </w:r>
      <w:r>
        <w:t>“</w:t>
      </w:r>
      <w:r>
        <w:t>虚空</w:t>
      </w:r>
      <w:r>
        <w:t>”</w:t>
      </w:r>
      <w:r>
        <w:t>重新拥有某种存在地位</w:t>
      </w:r>
      <w:r>
        <w:t>——</w:t>
      </w:r>
      <w:r>
        <w:t>虚空就是</w:t>
      </w:r>
      <w:r>
        <w:t>“</w:t>
      </w:r>
      <w:r>
        <w:t>非存在</w:t>
      </w:r>
      <w:r>
        <w:t>”</w:t>
      </w:r>
      <w:r>
        <w:t>，但它</w:t>
      </w:r>
      <w:r>
        <w:t>“</w:t>
      </w:r>
      <w:r>
        <w:t>是</w:t>
      </w:r>
      <w:r>
        <w:t>”——</w:t>
      </w:r>
      <w:r>
        <w:t>以此为运动腾出空间</w:t>
      </w:r>
    </w:p>
    <w:p w14:paraId="1AE6E4F4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柏拉图</w:t>
      </w:r>
      <w:r>
        <w:t>在《智者篇》里</w:t>
      </w:r>
      <w:r>
        <w:t>“</w:t>
      </w:r>
      <w:r>
        <w:t>弑父巴门尼德</w:t>
      </w:r>
      <w:r>
        <w:t>”</w:t>
      </w:r>
      <w:r>
        <w:t>，正面承认</w:t>
      </w:r>
      <w:r>
        <w:t>“</w:t>
      </w:r>
      <w:r>
        <w:t>非存在</w:t>
      </w:r>
      <w:r>
        <w:t>”</w:t>
      </w:r>
      <w:r>
        <w:t>以某种方式存在（即</w:t>
      </w:r>
      <w:r>
        <w:t>“</w:t>
      </w:r>
      <w:r>
        <w:t>相异性</w:t>
      </w:r>
      <w:r>
        <w:t>”</w:t>
      </w:r>
      <w:r>
        <w:t>）</w:t>
      </w:r>
    </w:p>
    <w:p w14:paraId="26EA12B9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所以对立</w:t>
      </w:r>
      <w:r>
        <w:t>7</w:t>
      </w:r>
      <w:r>
        <w:t>不是一道考题，而是</w:t>
      </w:r>
      <w:r>
        <w:rPr>
          <w:b/>
          <w:bCs/>
        </w:rPr>
        <w:t>整个古典哲学的引擎</w:t>
      </w:r>
      <w:r>
        <w:t>。</w:t>
      </w:r>
    </w:p>
    <w:p w14:paraId="7CDD11E1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四、柏拉图</w:t>
      </w:r>
      <w:r>
        <w:t>—</w:t>
      </w:r>
      <w:r>
        <w:t>亚里士多德的形而上学搭建（对立</w:t>
      </w:r>
      <w:r>
        <w:t xml:space="preserve"> 8—12</w:t>
      </w:r>
      <w:r>
        <w:t>）</w:t>
      </w:r>
    </w:p>
    <w:p w14:paraId="4803DA4D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讲义里柏拉图和亚里士多德这两页看起来很短，但其实他们做的事情是：</w:t>
      </w:r>
      <w:r>
        <w:rPr>
          <w:b/>
          <w:bCs/>
        </w:rPr>
        <w:t>把前面所有遗留问题打包成一个统一的形而上学架构</w:t>
      </w:r>
      <w:r>
        <w:t>。这套架构由五对概念支撑。</w:t>
      </w:r>
    </w:p>
    <w:p w14:paraId="56DA95A9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11</w:t>
      </w:r>
      <w:r>
        <w:rPr>
          <w:color w:val="1F3864"/>
        </w:rPr>
        <w:t>：</w:t>
      </w:r>
      <w:r>
        <w:rPr>
          <w:color w:val="1F3864"/>
        </w:rPr>
        <w:t>Α</w:t>
      </w:r>
      <w:r>
        <w:rPr>
          <w:color w:val="1F3864"/>
        </w:rPr>
        <w:t>ἴ</w:t>
      </w:r>
      <w:r>
        <w:rPr>
          <w:color w:val="1F3864"/>
        </w:rPr>
        <w:t>σθησις vs Νο</w:t>
      </w:r>
      <w:r>
        <w:rPr>
          <w:color w:val="1F3864"/>
        </w:rPr>
        <w:t>ῦ</w:t>
      </w:r>
      <w:r>
        <w:rPr>
          <w:color w:val="1F3864"/>
        </w:rPr>
        <w:t>ς</w:t>
      </w:r>
      <w:r>
        <w:rPr>
          <w:color w:val="1F3864"/>
        </w:rPr>
        <w:t>（感性</w:t>
      </w:r>
      <w:r>
        <w:rPr>
          <w:color w:val="1F3864"/>
        </w:rPr>
        <w:t xml:space="preserve"> — </w:t>
      </w:r>
      <w:r>
        <w:rPr>
          <w:color w:val="1F3864"/>
        </w:rPr>
        <w:t>理性）</w:t>
      </w:r>
      <w:r>
        <w:rPr>
          <w:color w:val="1F3864"/>
        </w:rPr>
        <w:t xml:space="preserve">&amp; </w:t>
      </w:r>
      <w:r>
        <w:rPr>
          <w:color w:val="1F3864"/>
        </w:rPr>
        <w:t>对立</w:t>
      </w:r>
      <w:r>
        <w:rPr>
          <w:color w:val="1F3864"/>
        </w:rPr>
        <w:t xml:space="preserve"> 12</w:t>
      </w:r>
      <w:r>
        <w:rPr>
          <w:color w:val="1F3864"/>
        </w:rPr>
        <w:t>：</w:t>
      </w:r>
      <w:r>
        <w:rPr>
          <w:color w:val="1F3864"/>
        </w:rPr>
        <w:t>Φαινόμενον vs Ο</w:t>
      </w:r>
      <w:r>
        <w:rPr>
          <w:color w:val="1F3864"/>
        </w:rPr>
        <w:t>ὐ</w:t>
      </w:r>
      <w:r>
        <w:rPr>
          <w:color w:val="1F3864"/>
        </w:rPr>
        <w:t>σία</w:t>
      </w:r>
      <w:r>
        <w:rPr>
          <w:color w:val="1F3864"/>
        </w:rPr>
        <w:t>（现象</w:t>
      </w:r>
      <w:r>
        <w:rPr>
          <w:color w:val="1F3864"/>
        </w:rPr>
        <w:t xml:space="preserve"> — </w:t>
      </w:r>
      <w:r>
        <w:rPr>
          <w:color w:val="1F3864"/>
        </w:rPr>
        <w:t>本体）</w:t>
      </w:r>
    </w:p>
    <w:p w14:paraId="1AAC5E7F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先看这两对，因为它们是柏拉图整个体系的入口。</w:t>
      </w:r>
    </w:p>
    <w:p w14:paraId="61B1E967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柏拉图的</w:t>
      </w:r>
      <w:r>
        <w:rPr>
          <w:b/>
          <w:bCs/>
        </w:rPr>
        <w:t>“</w:t>
      </w:r>
      <w:r>
        <w:rPr>
          <w:b/>
          <w:bCs/>
        </w:rPr>
        <w:t>二重世界</w:t>
      </w:r>
      <w:r>
        <w:rPr>
          <w:b/>
          <w:bCs/>
        </w:rPr>
        <w:t>”</w:t>
      </w:r>
      <w:r>
        <w:t>就是这两组对立的具体化：</w:t>
      </w:r>
    </w:p>
    <w:p w14:paraId="01540843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感性（</w:t>
      </w:r>
      <w:r>
        <w:t>Aisthesis</w:t>
      </w:r>
      <w:r>
        <w:t>）只能接触</w:t>
      </w:r>
      <w:r>
        <w:rPr>
          <w:b/>
          <w:bCs/>
        </w:rPr>
        <w:t>现象（</w:t>
      </w:r>
      <w:r>
        <w:rPr>
          <w:b/>
          <w:bCs/>
        </w:rPr>
        <w:t>Phainomenon</w:t>
      </w:r>
      <w:r>
        <w:rPr>
          <w:b/>
          <w:bCs/>
        </w:rPr>
        <w:t>）</w:t>
      </w:r>
      <w:r>
        <w:t>——</w:t>
      </w:r>
      <w:r>
        <w:t>洞穴墙上的影子</w:t>
      </w:r>
    </w:p>
    <w:p w14:paraId="0FCD9EC7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理性（</w:t>
      </w:r>
      <w:r>
        <w:t>Nous</w:t>
      </w:r>
      <w:r>
        <w:t>）才能把握</w:t>
      </w:r>
      <w:r>
        <w:rPr>
          <w:b/>
          <w:bCs/>
        </w:rPr>
        <w:t>本体（</w:t>
      </w:r>
      <w:r>
        <w:rPr>
          <w:b/>
          <w:bCs/>
        </w:rPr>
        <w:t>Ousia</w:t>
      </w:r>
      <w:r>
        <w:rPr>
          <w:b/>
          <w:bCs/>
        </w:rPr>
        <w:t>）</w:t>
      </w:r>
      <w:r>
        <w:t>——</w:t>
      </w:r>
      <w:r>
        <w:t>洞穴外的真实事物，即理念</w:t>
      </w:r>
    </w:p>
    <w:p w14:paraId="5E50E0C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讲义里的</w:t>
      </w:r>
      <w:r>
        <w:t>“</w:t>
      </w:r>
      <w:r>
        <w:t>洞穴喻</w:t>
      </w:r>
      <w:r>
        <w:t>”</w:t>
      </w:r>
      <w:r>
        <w:t>，本质上就是把对立</w:t>
      </w:r>
      <w:r>
        <w:t>5</w:t>
      </w:r>
      <w:r>
        <w:t>（真理</w:t>
      </w:r>
      <w:r>
        <w:t>—</w:t>
      </w:r>
      <w:r>
        <w:t>意见）</w:t>
      </w:r>
      <w:r>
        <w:t xml:space="preserve">+ </w:t>
      </w:r>
      <w:r>
        <w:t>对立</w:t>
      </w:r>
      <w:r>
        <w:t>11</w:t>
      </w:r>
      <w:r>
        <w:t>（感性</w:t>
      </w:r>
      <w:r>
        <w:t>—</w:t>
      </w:r>
      <w:r>
        <w:t>理性）</w:t>
      </w:r>
      <w:r>
        <w:t xml:space="preserve">+ </w:t>
      </w:r>
      <w:r>
        <w:t>对立</w:t>
      </w:r>
      <w:r>
        <w:t>12</w:t>
      </w:r>
      <w:r>
        <w:t>（现象</w:t>
      </w:r>
      <w:r>
        <w:t>—</w:t>
      </w:r>
      <w:r>
        <w:t>本体）画成了一幅画。这三组其实在柏拉图那里是</w:t>
      </w:r>
      <w:r>
        <w:rPr>
          <w:b/>
          <w:bCs/>
        </w:rPr>
        <w:t>同一组</w:t>
      </w:r>
      <w:r>
        <w:t>对立的三种表述。</w:t>
      </w:r>
    </w:p>
    <w:p w14:paraId="5FCB34C0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10</w:t>
      </w:r>
      <w:r>
        <w:rPr>
          <w:color w:val="1F3864"/>
        </w:rPr>
        <w:t>：</w:t>
      </w:r>
      <w:r>
        <w:rPr>
          <w:color w:val="1F3864"/>
        </w:rPr>
        <w:t xml:space="preserve">Καθ' </w:t>
      </w:r>
      <w:r>
        <w:rPr>
          <w:color w:val="1F3864"/>
        </w:rPr>
        <w:t>ἕ</w:t>
      </w:r>
      <w:r>
        <w:rPr>
          <w:color w:val="1F3864"/>
        </w:rPr>
        <w:t>καστον vs Καθόλου</w:t>
      </w:r>
      <w:r>
        <w:rPr>
          <w:color w:val="1F3864"/>
        </w:rPr>
        <w:t>（个别</w:t>
      </w:r>
      <w:r>
        <w:rPr>
          <w:color w:val="1F3864"/>
        </w:rPr>
        <w:t xml:space="preserve"> — </w:t>
      </w:r>
      <w:r>
        <w:rPr>
          <w:color w:val="1F3864"/>
        </w:rPr>
        <w:t>共相）</w:t>
      </w:r>
    </w:p>
    <w:p w14:paraId="11B389D0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这一对是</w:t>
      </w:r>
      <w:r>
        <w:rPr>
          <w:b/>
          <w:bCs/>
        </w:rPr>
        <w:t>柏拉图与亚里士多德分家</w:t>
      </w:r>
      <w:r>
        <w:t>的核心。</w:t>
      </w:r>
    </w:p>
    <w:p w14:paraId="2FBA9EC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你看到一匹具体的马（个别），又看到</w:t>
      </w:r>
      <w:r>
        <w:t>“</w:t>
      </w:r>
      <w:r>
        <w:t>马本身</w:t>
      </w:r>
      <w:r>
        <w:t>”</w:t>
      </w:r>
      <w:r>
        <w:t>这个概念（共相）。问题是：哪一个更真实？</w:t>
      </w:r>
    </w:p>
    <w:p w14:paraId="256AAE5C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柏拉图</w:t>
      </w:r>
      <w:r>
        <w:t>说：</w:t>
      </w:r>
      <w:r>
        <w:rPr>
          <w:b/>
          <w:bCs/>
        </w:rPr>
        <w:t>共相（理念）更真实</w:t>
      </w:r>
      <w:r>
        <w:t>。具体的马是对</w:t>
      </w:r>
      <w:r>
        <w:t>“</w:t>
      </w:r>
      <w:r>
        <w:t>马的理念</w:t>
      </w:r>
      <w:r>
        <w:t>”</w:t>
      </w:r>
      <w:r>
        <w:t>的不完美摹本。马会死，但</w:t>
      </w:r>
      <w:r>
        <w:t>“</w:t>
      </w:r>
      <w:r>
        <w:t>马本身</w:t>
      </w:r>
      <w:r>
        <w:t>”</w:t>
      </w:r>
      <w:r>
        <w:t>永恒。</w:t>
      </w:r>
    </w:p>
    <w:p w14:paraId="08AFC662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亚里士多德</w:t>
      </w:r>
      <w:r>
        <w:t>说：</w:t>
      </w:r>
      <w:r>
        <w:rPr>
          <w:b/>
          <w:bCs/>
        </w:rPr>
        <w:t>个别（这匹具体的马）更真实</w:t>
      </w:r>
      <w:r>
        <w:t>。</w:t>
      </w:r>
      <w:r>
        <w:t>“</w:t>
      </w:r>
      <w:r>
        <w:t>马本身</w:t>
      </w:r>
      <w:r>
        <w:t>”</w:t>
      </w:r>
      <w:r>
        <w:t>不是飘在天上的独立实体，它只是从无数具体的马里抽出来的共同结构。</w:t>
      </w:r>
    </w:p>
    <w:p w14:paraId="5A5A519A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这就是亚里士多德</w:t>
      </w:r>
      <w:r>
        <w:t>“</w:t>
      </w:r>
      <w:r>
        <w:t>批判柏拉图</w:t>
      </w:r>
      <w:r>
        <w:t>”</w:t>
      </w:r>
      <w:r>
        <w:t>那一栏的核心：他要把柏拉图分裂在两个世界的</w:t>
      </w:r>
      <w:r>
        <w:t>“</w:t>
      </w:r>
      <w:r>
        <w:t>个别</w:t>
      </w:r>
      <w:r>
        <w:t>”</w:t>
      </w:r>
      <w:r>
        <w:t>和</w:t>
      </w:r>
      <w:r>
        <w:t>“</w:t>
      </w:r>
      <w:r>
        <w:t>共相</w:t>
      </w:r>
      <w:r>
        <w:t>”</w:t>
      </w:r>
      <w:r>
        <w:t>重新粘回一个世界。</w:t>
      </w:r>
    </w:p>
    <w:p w14:paraId="55F95D08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8</w:t>
      </w:r>
      <w:r>
        <w:rPr>
          <w:color w:val="1F3864"/>
        </w:rPr>
        <w:t>：</w:t>
      </w:r>
      <w:r>
        <w:rPr>
          <w:color w:val="1F3864"/>
        </w:rPr>
        <w:t xml:space="preserve">Μορφή vs </w:t>
      </w:r>
      <w:r>
        <w:rPr>
          <w:color w:val="1F3864"/>
        </w:rPr>
        <w:t>Ὕ</w:t>
      </w:r>
      <w:r>
        <w:rPr>
          <w:color w:val="1F3864"/>
        </w:rPr>
        <w:t>λη</w:t>
      </w:r>
      <w:r>
        <w:rPr>
          <w:color w:val="1F3864"/>
        </w:rPr>
        <w:t>（形式</w:t>
      </w:r>
      <w:r>
        <w:rPr>
          <w:color w:val="1F3864"/>
        </w:rPr>
        <w:t xml:space="preserve"> — </w:t>
      </w:r>
      <w:r>
        <w:rPr>
          <w:color w:val="1F3864"/>
        </w:rPr>
        <w:t>质料）</w:t>
      </w:r>
    </w:p>
    <w:p w14:paraId="5A72DECF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亚里士多德怎么粘？答案是</w:t>
      </w:r>
      <w:r>
        <w:rPr>
          <w:b/>
          <w:bCs/>
        </w:rPr>
        <w:t>形质论（</w:t>
      </w:r>
      <w:r>
        <w:rPr>
          <w:b/>
          <w:bCs/>
        </w:rPr>
        <w:t>hylomorphism</w:t>
      </w:r>
      <w:r>
        <w:rPr>
          <w:b/>
          <w:bCs/>
        </w:rPr>
        <w:t>）</w:t>
      </w:r>
      <w:r>
        <w:t>。</w:t>
      </w:r>
    </w:p>
    <w:p w14:paraId="03DAA26A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一块青铜（质料</w:t>
      </w:r>
      <w:r>
        <w:t>Hyle</w:t>
      </w:r>
      <w:r>
        <w:t>）被铸成雕像（形式</w:t>
      </w:r>
      <w:r>
        <w:t>Morphe</w:t>
      </w:r>
      <w:r>
        <w:t>）。形式不是另一个世界的理念，</w:t>
      </w:r>
      <w:r>
        <w:rPr>
          <w:b/>
          <w:bCs/>
        </w:rPr>
        <w:t>它就内在于这块青铜里</w:t>
      </w:r>
      <w:r>
        <w:t>。没有无形式的质料，也没有无质料的形式（除了纯形式即神）。</w:t>
      </w:r>
    </w:p>
    <w:p w14:paraId="75956F9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这一对解决了对立</w:t>
      </w:r>
      <w:r>
        <w:t>10</w:t>
      </w:r>
      <w:r>
        <w:t>：共相（形式）不在彼岸，而</w:t>
      </w:r>
      <w:r>
        <w:rPr>
          <w:b/>
          <w:bCs/>
        </w:rPr>
        <w:t>在个别（具体物）之中</w:t>
      </w:r>
      <w:r>
        <w:t>作为其内在结构。</w:t>
      </w:r>
    </w:p>
    <w:p w14:paraId="00E788DF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9</w:t>
      </w:r>
      <w:r>
        <w:rPr>
          <w:color w:val="1F3864"/>
        </w:rPr>
        <w:t>：</w:t>
      </w:r>
      <w:r>
        <w:rPr>
          <w:color w:val="1F3864"/>
        </w:rPr>
        <w:t xml:space="preserve">Δύναμις vs </w:t>
      </w:r>
      <w:r>
        <w:rPr>
          <w:color w:val="1F3864"/>
        </w:rPr>
        <w:t>Ἐ</w:t>
      </w:r>
      <w:r>
        <w:rPr>
          <w:color w:val="1F3864"/>
        </w:rPr>
        <w:t>νέργεια</w:t>
      </w:r>
      <w:r>
        <w:rPr>
          <w:color w:val="1F3864"/>
        </w:rPr>
        <w:t>（潜能</w:t>
      </w:r>
      <w:r>
        <w:rPr>
          <w:color w:val="1F3864"/>
        </w:rPr>
        <w:t xml:space="preserve"> — </w:t>
      </w:r>
      <w:r>
        <w:rPr>
          <w:color w:val="1F3864"/>
        </w:rPr>
        <w:t>现实）</w:t>
      </w:r>
    </w:p>
    <w:p w14:paraId="4D7A745B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这对解决的是巴门尼德留下的</w:t>
      </w:r>
      <w:r>
        <w:rPr>
          <w:b/>
          <w:bCs/>
        </w:rPr>
        <w:t>变化问题</w:t>
      </w:r>
      <w:r>
        <w:t>。</w:t>
      </w:r>
    </w:p>
    <w:p w14:paraId="6DCE9A6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巴门尼德说变化不可能：橡子怎么</w:t>
      </w:r>
      <w:r>
        <w:t>“</w:t>
      </w:r>
      <w:r>
        <w:t>变成</w:t>
      </w:r>
      <w:r>
        <w:t>”</w:t>
      </w:r>
      <w:r>
        <w:t>橡树？要么橡子已经是橡树（无变化），要么橡子</w:t>
      </w:r>
      <w:r>
        <w:t>“</w:t>
      </w:r>
      <w:r>
        <w:t>不是</w:t>
      </w:r>
      <w:r>
        <w:t>”</w:t>
      </w:r>
      <w:r>
        <w:t>橡树而变成</w:t>
      </w:r>
      <w:r>
        <w:t>“</w:t>
      </w:r>
      <w:r>
        <w:t>是</w:t>
      </w:r>
      <w:r>
        <w:t>”</w:t>
      </w:r>
      <w:r>
        <w:t>橡树（违反</w:t>
      </w:r>
      <w:r>
        <w:t>“</w:t>
      </w:r>
      <w:r>
        <w:t>非存在不存在</w:t>
      </w:r>
      <w:r>
        <w:t>”</w:t>
      </w:r>
      <w:r>
        <w:t>）。</w:t>
      </w:r>
    </w:p>
    <w:p w14:paraId="2A055FF2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亚里士多德说：橡子里以</w:t>
      </w:r>
      <w:r>
        <w:rPr>
          <w:b/>
          <w:bCs/>
        </w:rPr>
        <w:t>潜能（</w:t>
      </w:r>
      <w:r>
        <w:rPr>
          <w:b/>
          <w:bCs/>
        </w:rPr>
        <w:t>Dynamis</w:t>
      </w:r>
      <w:r>
        <w:rPr>
          <w:b/>
          <w:bCs/>
        </w:rPr>
        <w:t>）</w:t>
      </w:r>
      <w:r>
        <w:t>的方式</w:t>
      </w:r>
      <w:r>
        <w:t>“</w:t>
      </w:r>
      <w:r>
        <w:t>是</w:t>
      </w:r>
      <w:r>
        <w:t>”</w:t>
      </w:r>
      <w:r>
        <w:t>橡树，长成后以</w:t>
      </w:r>
      <w:r>
        <w:rPr>
          <w:b/>
          <w:bCs/>
        </w:rPr>
        <w:t>现实（</w:t>
      </w:r>
      <w:r>
        <w:rPr>
          <w:b/>
          <w:bCs/>
        </w:rPr>
        <w:t>Energeia</w:t>
      </w:r>
      <w:r>
        <w:rPr>
          <w:b/>
          <w:bCs/>
        </w:rPr>
        <w:t>）</w:t>
      </w:r>
      <w:r>
        <w:t>的方式</w:t>
      </w:r>
      <w:r>
        <w:t>“</w:t>
      </w:r>
      <w:r>
        <w:t>是</w:t>
      </w:r>
      <w:r>
        <w:t>”</w:t>
      </w:r>
      <w:r>
        <w:t>橡树。变化不是从</w:t>
      </w:r>
      <w:r>
        <w:t>“</w:t>
      </w:r>
      <w:r>
        <w:t>无</w:t>
      </w:r>
      <w:r>
        <w:t>”</w:t>
      </w:r>
      <w:r>
        <w:t>到</w:t>
      </w:r>
      <w:r>
        <w:t>“</w:t>
      </w:r>
      <w:r>
        <w:t>有</w:t>
      </w:r>
      <w:r>
        <w:t>”</w:t>
      </w:r>
      <w:r>
        <w:t>，而是从</w:t>
      </w:r>
      <w:r>
        <w:t>“</w:t>
      </w:r>
      <w:r>
        <w:t>潜在的有</w:t>
      </w:r>
      <w:r>
        <w:t>”</w:t>
      </w:r>
      <w:r>
        <w:t>到</w:t>
      </w:r>
      <w:r>
        <w:t>“</w:t>
      </w:r>
      <w:r>
        <w:t>实现的有</w:t>
      </w:r>
      <w:r>
        <w:t>”</w:t>
      </w:r>
      <w:r>
        <w:t>。</w:t>
      </w:r>
    </w:p>
    <w:p w14:paraId="2B3E7F30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这是一个绝妙的修辞策略：他</w:t>
      </w:r>
      <w:r>
        <w:rPr>
          <w:b/>
          <w:bCs/>
        </w:rPr>
        <w:t>没有否认巴门尼德</w:t>
      </w:r>
      <w:r>
        <w:t>（潜能也是某种</w:t>
      </w:r>
      <w:r>
        <w:t>“</w:t>
      </w:r>
      <w:r>
        <w:t>是</w:t>
      </w:r>
      <w:r>
        <w:t>”</w:t>
      </w:r>
      <w:r>
        <w:t>），但</w:t>
      </w:r>
      <w:r>
        <w:rPr>
          <w:b/>
          <w:bCs/>
        </w:rPr>
        <w:t>给了变化以本体论位置</w:t>
      </w:r>
      <w:r>
        <w:t>。讲义里</w:t>
      </w:r>
      <w:r>
        <w:t>“</w:t>
      </w:r>
      <w:r>
        <w:t>四因说</w:t>
      </w:r>
      <w:r>
        <w:t>”</w:t>
      </w:r>
      <w:r>
        <w:t>的</w:t>
      </w:r>
      <w:r>
        <w:t>“</w:t>
      </w:r>
      <w:r>
        <w:t>目的因</w:t>
      </w:r>
      <w:r>
        <w:t>”——</w:t>
      </w:r>
      <w:r>
        <w:t>橡子的目的就是橡树</w:t>
      </w:r>
      <w:r>
        <w:t>——</w:t>
      </w:r>
      <w:r>
        <w:t>也是建立在这个区分上。</w:t>
      </w:r>
    </w:p>
    <w:p w14:paraId="17A217BA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五、希腊化转向：从</w:t>
      </w:r>
      <w:r>
        <w:t>“</w:t>
      </w:r>
      <w:r>
        <w:t>世界是什么</w:t>
      </w:r>
      <w:r>
        <w:t>”</w:t>
      </w:r>
      <w:r>
        <w:t>到</w:t>
      </w:r>
      <w:r>
        <w:t>“</w:t>
      </w:r>
      <w:r>
        <w:t>我该如何活</w:t>
      </w:r>
      <w:r>
        <w:t>”</w:t>
      </w:r>
      <w:r>
        <w:t>（对立</w:t>
      </w:r>
      <w:r>
        <w:t xml:space="preserve"> 13—16</w:t>
      </w:r>
      <w:r>
        <w:t>）</w:t>
      </w:r>
    </w:p>
    <w:p w14:paraId="4074F264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讲义后半部分的关键词是：</w:t>
      </w:r>
      <w:r>
        <w:rPr>
          <w:b/>
          <w:bCs/>
        </w:rPr>
        <w:t>“</w:t>
      </w:r>
      <w:r>
        <w:rPr>
          <w:b/>
          <w:bCs/>
        </w:rPr>
        <w:t>哲学从城邦公共政治思辨转向个人安身立命</w:t>
      </w:r>
      <w:r>
        <w:rPr>
          <w:b/>
          <w:bCs/>
        </w:rPr>
        <w:t>”</w:t>
      </w:r>
      <w:r>
        <w:t>。这个转向通过最后四组对立呈现。</w:t>
      </w:r>
    </w:p>
    <w:p w14:paraId="6183CC87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13</w:t>
      </w:r>
      <w:r>
        <w:rPr>
          <w:color w:val="1F3864"/>
        </w:rPr>
        <w:t>：</w:t>
      </w:r>
      <w:r>
        <w:rPr>
          <w:color w:val="1F3864"/>
        </w:rPr>
        <w:t>Ἀ</w:t>
      </w:r>
      <w:r>
        <w:rPr>
          <w:color w:val="1F3864"/>
        </w:rPr>
        <w:t>νάγκη vs Προαίρεσις</w:t>
      </w:r>
      <w:r>
        <w:rPr>
          <w:color w:val="1F3864"/>
        </w:rPr>
        <w:t>（必然</w:t>
      </w:r>
      <w:r>
        <w:rPr>
          <w:color w:val="1F3864"/>
        </w:rPr>
        <w:t xml:space="preserve"> — </w:t>
      </w:r>
      <w:r>
        <w:rPr>
          <w:color w:val="1F3864"/>
        </w:rPr>
        <w:t>自由）</w:t>
      </w:r>
    </w:p>
    <w:p w14:paraId="184A4DF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希腊化时代的人面对的世界是：城邦没了、帝国说散就散、自己的命运被宏大力量碾压。</w:t>
      </w:r>
      <w:r>
        <w:rPr>
          <w:b/>
          <w:bCs/>
        </w:rPr>
        <w:t>Ananke</w:t>
      </w:r>
      <w:r>
        <w:rPr>
          <w:b/>
          <w:bCs/>
        </w:rPr>
        <w:t>（必然</w:t>
      </w:r>
      <w:r>
        <w:rPr>
          <w:b/>
          <w:bCs/>
        </w:rPr>
        <w:t>/</w:t>
      </w:r>
      <w:r>
        <w:rPr>
          <w:b/>
          <w:bCs/>
        </w:rPr>
        <w:t>宿命）</w:t>
      </w:r>
      <w:r>
        <w:t>变成压倒性的体验。</w:t>
      </w:r>
    </w:p>
    <w:p w14:paraId="759D6D98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德谟克利特原子论</w:t>
      </w:r>
      <w:r>
        <w:t>：一切都是原子机械碰撞的必然结果</w:t>
      </w:r>
      <w:r>
        <w:t>——</w:t>
      </w:r>
      <w:r>
        <w:t>彻底的决定论</w:t>
      </w:r>
    </w:p>
    <w:p w14:paraId="338245E6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斯多葛主义</w:t>
      </w:r>
      <w:r>
        <w:t>：宇宙逻各斯支配一切，外部事件全是必然，</w:t>
      </w:r>
      <w:r>
        <w:rPr>
          <w:b/>
          <w:bCs/>
        </w:rPr>
        <w:t>但</w:t>
      </w:r>
      <w:r>
        <w:t>你的内心判断仍可</w:t>
      </w:r>
      <w:r>
        <w:t>Prohairesis</w:t>
      </w:r>
      <w:r>
        <w:t>（自由抉择）</w:t>
      </w:r>
      <w:r>
        <w:t>——</w:t>
      </w:r>
      <w:r>
        <w:t>爱比克泰德的核心：区分</w:t>
      </w:r>
      <w:r>
        <w:t>“</w:t>
      </w:r>
      <w:r>
        <w:t>在我</w:t>
      </w:r>
      <w:r>
        <w:t>”</w:t>
      </w:r>
      <w:r>
        <w:t>与</w:t>
      </w:r>
      <w:r>
        <w:t>“</w:t>
      </w:r>
      <w:r>
        <w:t>不在我</w:t>
      </w:r>
      <w:r>
        <w:t>”</w:t>
      </w:r>
    </w:p>
    <w:p w14:paraId="27C04EC4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伊壁鸠鲁</w:t>
      </w:r>
      <w:r>
        <w:t>：在原子论里偷偷塞入</w:t>
      </w:r>
      <w:r>
        <w:t>“</w:t>
      </w:r>
      <w:r>
        <w:t>原子的偏斜</w:t>
      </w:r>
      <w:r>
        <w:t>”</w:t>
      </w:r>
      <w:r>
        <w:t>（</w:t>
      </w:r>
      <w:r>
        <w:t>clinamen</w:t>
      </w:r>
      <w:r>
        <w:t>），为自由意志保留物理学空间</w:t>
      </w:r>
    </w:p>
    <w:p w14:paraId="179A7040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</w:t>
      </w:r>
      <w:r>
        <w:rPr>
          <w:b/>
          <w:bCs/>
        </w:rPr>
        <w:t>今天仍然活着</w:t>
      </w:r>
      <w:r>
        <w:t>——</w:t>
      </w:r>
      <w:r>
        <w:t>它是后来基督教恩典与自由意志之争、近代决定论与自由意志之争、当代脑科学与道德责任之争的源头。</w:t>
      </w:r>
    </w:p>
    <w:p w14:paraId="1AD0FFD3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14</w:t>
      </w:r>
      <w:r>
        <w:rPr>
          <w:color w:val="1F3864"/>
        </w:rPr>
        <w:t>：</w:t>
      </w:r>
      <w:r>
        <w:rPr>
          <w:color w:val="1F3864"/>
        </w:rPr>
        <w:t>Ἀ</w:t>
      </w:r>
      <w:r>
        <w:rPr>
          <w:color w:val="1F3864"/>
        </w:rPr>
        <w:t xml:space="preserve">ρετή vs </w:t>
      </w:r>
      <w:r>
        <w:rPr>
          <w:color w:val="1F3864"/>
        </w:rPr>
        <w:t>Ἡ</w:t>
      </w:r>
      <w:r>
        <w:rPr>
          <w:color w:val="1F3864"/>
        </w:rPr>
        <w:t>δονή</w:t>
      </w:r>
      <w:r>
        <w:rPr>
          <w:color w:val="1F3864"/>
        </w:rPr>
        <w:t>（德性</w:t>
      </w:r>
      <w:r>
        <w:rPr>
          <w:color w:val="1F3864"/>
        </w:rPr>
        <w:t xml:space="preserve"> — </w:t>
      </w:r>
      <w:r>
        <w:rPr>
          <w:color w:val="1F3864"/>
        </w:rPr>
        <w:t>快乐）</w:t>
      </w:r>
    </w:p>
    <w:p w14:paraId="5EF2FA72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人生最高的善是什么？</w:t>
      </w:r>
    </w:p>
    <w:p w14:paraId="2A7EDB7B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苏格拉底</w:t>
      </w:r>
      <w:r>
        <w:rPr>
          <w:b/>
          <w:bCs/>
        </w:rPr>
        <w:t>/</w:t>
      </w:r>
      <w:r>
        <w:rPr>
          <w:b/>
          <w:bCs/>
        </w:rPr>
        <w:t>柏拉图</w:t>
      </w:r>
      <w:r>
        <w:rPr>
          <w:b/>
          <w:bCs/>
        </w:rPr>
        <w:t>/</w:t>
      </w:r>
      <w:r>
        <w:rPr>
          <w:b/>
          <w:bCs/>
        </w:rPr>
        <w:t>亚里士多德</w:t>
      </w:r>
      <w:r>
        <w:rPr>
          <w:b/>
          <w:bCs/>
        </w:rPr>
        <w:t>/</w:t>
      </w:r>
      <w:r>
        <w:rPr>
          <w:b/>
          <w:bCs/>
        </w:rPr>
        <w:t>斯多葛</w:t>
      </w:r>
      <w:r>
        <w:t>：是</w:t>
      </w:r>
      <w:r>
        <w:rPr>
          <w:b/>
          <w:bCs/>
        </w:rPr>
        <w:t>德性（</w:t>
      </w:r>
      <w:r>
        <w:rPr>
          <w:b/>
          <w:bCs/>
        </w:rPr>
        <w:t>Arete</w:t>
      </w:r>
      <w:r>
        <w:rPr>
          <w:b/>
          <w:bCs/>
        </w:rPr>
        <w:t>）</w:t>
      </w:r>
      <w:r>
        <w:t>——</w:t>
      </w:r>
      <w:r>
        <w:t>人之为人的卓越状态、品格的完善</w:t>
      </w:r>
    </w:p>
    <w:p w14:paraId="5FB6BF05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伊壁鸠鲁</w:t>
      </w:r>
      <w:r>
        <w:t>：是</w:t>
      </w:r>
      <w:r>
        <w:rPr>
          <w:b/>
          <w:bCs/>
        </w:rPr>
        <w:t>快乐（</w:t>
      </w:r>
      <w:r>
        <w:rPr>
          <w:b/>
          <w:bCs/>
        </w:rPr>
        <w:t>Hedone</w:t>
      </w:r>
      <w:r>
        <w:rPr>
          <w:b/>
          <w:bCs/>
        </w:rPr>
        <w:t>）</w:t>
      </w:r>
      <w:r>
        <w:t>——</w:t>
      </w:r>
      <w:r>
        <w:t>但要注意，他说的不是放纵享乐，而是</w:t>
      </w:r>
      <w:r>
        <w:rPr>
          <w:b/>
          <w:bCs/>
        </w:rPr>
        <w:t>身体无痛苦、心灵不受扰</w:t>
      </w:r>
      <w:r>
        <w:t>的稳定状态，所以本质上是一种</w:t>
      </w:r>
      <w:r>
        <w:t>“</w:t>
      </w:r>
      <w:r>
        <w:t>高级快乐</w:t>
      </w:r>
      <w:r>
        <w:t>”</w:t>
      </w:r>
    </w:p>
    <w:p w14:paraId="00CB0BA5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rPr>
          <w:b/>
          <w:bCs/>
        </w:rPr>
        <w:t>犬儒第欧根尼</w:t>
      </w:r>
      <w:r>
        <w:t>：两边都骂</w:t>
      </w:r>
      <w:r>
        <w:t>——</w:t>
      </w:r>
      <w:r>
        <w:t>德性要的不是社会承认的</w:t>
      </w:r>
      <w:r>
        <w:t>“</w:t>
      </w:r>
      <w:r>
        <w:t>卓越</w:t>
      </w:r>
      <w:r>
        <w:t>”</w:t>
      </w:r>
      <w:r>
        <w:t>，快乐也不是感官放纵，而是</w:t>
      </w:r>
      <w:r>
        <w:rPr>
          <w:b/>
          <w:bCs/>
        </w:rPr>
        <w:t>Autarkeia</w:t>
      </w:r>
      <w:r>
        <w:rPr>
          <w:b/>
          <w:bCs/>
        </w:rPr>
        <w:t>（自足）</w:t>
      </w:r>
    </w:p>
    <w:p w14:paraId="088A70D7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这一对其实暗藏一个更深的问题：</w:t>
      </w:r>
      <w:r>
        <w:rPr>
          <w:b/>
          <w:bCs/>
        </w:rPr>
        <w:t>伦理学的基础是</w:t>
      </w:r>
      <w:r>
        <w:rPr>
          <w:b/>
          <w:bCs/>
        </w:rPr>
        <w:t>“</w:t>
      </w:r>
      <w:r>
        <w:rPr>
          <w:b/>
          <w:bCs/>
        </w:rPr>
        <w:t>人应当如何</w:t>
      </w:r>
      <w:r>
        <w:rPr>
          <w:b/>
          <w:bCs/>
        </w:rPr>
        <w:t>”</w:t>
      </w:r>
      <w:r>
        <w:rPr>
          <w:b/>
          <w:bCs/>
        </w:rPr>
        <w:t>（规范）还是</w:t>
      </w:r>
      <w:r>
        <w:rPr>
          <w:b/>
          <w:bCs/>
        </w:rPr>
        <w:t>“</w:t>
      </w:r>
      <w:r>
        <w:rPr>
          <w:b/>
          <w:bCs/>
        </w:rPr>
        <w:t>人实际欲求什么</w:t>
      </w:r>
      <w:r>
        <w:rPr>
          <w:b/>
          <w:bCs/>
        </w:rPr>
        <w:t>”</w:t>
      </w:r>
      <w:r>
        <w:rPr>
          <w:b/>
          <w:bCs/>
        </w:rPr>
        <w:t>（事实）？</w:t>
      </w:r>
      <w:r>
        <w:t>——</w:t>
      </w:r>
      <w:r>
        <w:t>这是后来休谟、康德、功利主义之争的源头。</w:t>
      </w:r>
    </w:p>
    <w:p w14:paraId="4217AEEA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15</w:t>
      </w:r>
      <w:r>
        <w:rPr>
          <w:color w:val="1F3864"/>
        </w:rPr>
        <w:t>：</w:t>
      </w:r>
      <w:r>
        <w:rPr>
          <w:color w:val="1F3864"/>
        </w:rPr>
        <w:t>Ψυχή vs Σ</w:t>
      </w:r>
      <w:r>
        <w:rPr>
          <w:color w:val="1F3864"/>
        </w:rPr>
        <w:t>ῶ</w:t>
      </w:r>
      <w:r>
        <w:rPr>
          <w:color w:val="1F3864"/>
        </w:rPr>
        <w:t>μα</w:t>
      </w:r>
      <w:r>
        <w:rPr>
          <w:color w:val="1F3864"/>
        </w:rPr>
        <w:t>（灵魂</w:t>
      </w:r>
      <w:r>
        <w:rPr>
          <w:color w:val="1F3864"/>
        </w:rPr>
        <w:t xml:space="preserve"> — </w:t>
      </w:r>
      <w:r>
        <w:rPr>
          <w:color w:val="1F3864"/>
        </w:rPr>
        <w:t>肉体）</w:t>
      </w:r>
    </w:p>
    <w:p w14:paraId="219E1EF0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这一对最早不是哲学问题，是宗教问题</w:t>
      </w:r>
      <w:r>
        <w:t>——</w:t>
      </w:r>
      <w:r>
        <w:t>讲义里讲得很清楚：</w:t>
      </w:r>
      <w:r>
        <w:rPr>
          <w:b/>
          <w:bCs/>
        </w:rPr>
        <w:t>俄耳甫斯教</w:t>
      </w:r>
      <w:r>
        <w:t>带来灵魂轮回与净化观念，毕达哥拉斯把它</w:t>
      </w:r>
      <w:r>
        <w:rPr>
          <w:b/>
          <w:bCs/>
        </w:rPr>
        <w:t>理性化</w:t>
      </w:r>
      <w:r>
        <w:t>，柏拉图再把它</w:t>
      </w:r>
      <w:r>
        <w:rPr>
          <w:b/>
          <w:bCs/>
        </w:rPr>
        <w:t>哲学化</w:t>
      </w:r>
      <w:r>
        <w:t>：</w:t>
      </w:r>
    </w:p>
    <w:p w14:paraId="4A15A9D7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灵魂在进入肉体前已认识理念（回忆说）</w:t>
      </w:r>
    </w:p>
    <w:p w14:paraId="3C216FFA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肉体是灵魂的</w:t>
      </w:r>
      <w:r>
        <w:t>“</w:t>
      </w:r>
      <w:r>
        <w:t>坟墓</w:t>
      </w:r>
      <w:r>
        <w:t>”</w:t>
      </w:r>
      <w:r>
        <w:t>（</w:t>
      </w:r>
      <w:r>
        <w:t>soma sema</w:t>
      </w:r>
      <w:r>
        <w:t>）</w:t>
      </w:r>
    </w:p>
    <w:p w14:paraId="69D19F9C" w14:textId="77777777" w:rsidR="000B063D" w:rsidRDefault="00047E8C">
      <w:pPr>
        <w:pStyle w:val="a4"/>
        <w:numPr>
          <w:ilvl w:val="0"/>
          <w:numId w:val="2"/>
        </w:numPr>
        <w:spacing w:after="80" w:line="360" w:lineRule="auto"/>
        <w:jc w:val="both"/>
        <w:rPr>
          <w:rFonts w:hint="eastAsia"/>
        </w:rPr>
      </w:pPr>
      <w:r>
        <w:t>哲学就是练习死亡</w:t>
      </w:r>
      <w:r>
        <w:t>——</w:t>
      </w:r>
      <w:r>
        <w:t>让灵魂摆脱肉体回归理念世界</w:t>
      </w:r>
    </w:p>
    <w:p w14:paraId="29E5230D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亚里士多德反过来：灵魂不是独立的实体，</w:t>
      </w:r>
      <w:r>
        <w:rPr>
          <w:b/>
          <w:bCs/>
        </w:rPr>
        <w:t>灵魂是肉体的形式</w:t>
      </w:r>
      <w:r>
        <w:t>（重新用对立</w:t>
      </w:r>
      <w:r>
        <w:t>8</w:t>
      </w:r>
      <w:r>
        <w:t>来解决问题）</w:t>
      </w:r>
      <w:r>
        <w:t>——</w:t>
      </w:r>
      <w:r>
        <w:t>这是一个非常优雅的内化。</w:t>
      </w:r>
    </w:p>
    <w:p w14:paraId="567E7B78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新柏拉图主义则把柏拉图灵魂论推向极致：</w:t>
      </w:r>
      <w:r>
        <w:t>“</w:t>
      </w:r>
      <w:r>
        <w:rPr>
          <w:b/>
          <w:bCs/>
        </w:rPr>
        <w:t>太一</w:t>
      </w:r>
      <w:r>
        <w:rPr>
          <w:b/>
          <w:bCs/>
        </w:rPr>
        <w:t xml:space="preserve"> → </w:t>
      </w:r>
      <w:r>
        <w:rPr>
          <w:b/>
          <w:bCs/>
        </w:rPr>
        <w:t>理智</w:t>
      </w:r>
      <w:r>
        <w:rPr>
          <w:b/>
          <w:bCs/>
        </w:rPr>
        <w:t xml:space="preserve"> → </w:t>
      </w:r>
      <w:r>
        <w:rPr>
          <w:b/>
          <w:bCs/>
        </w:rPr>
        <w:t>灵魂</w:t>
      </w:r>
      <w:r>
        <w:rPr>
          <w:b/>
          <w:bCs/>
        </w:rPr>
        <w:t xml:space="preserve"> → </w:t>
      </w:r>
      <w:r>
        <w:rPr>
          <w:b/>
          <w:bCs/>
        </w:rPr>
        <w:t>物质</w:t>
      </w:r>
      <w:r>
        <w:t>”</w:t>
      </w:r>
      <w:r>
        <w:t>的流溢说，灵魂的使命是逆流而上回归太一。</w:t>
      </w:r>
    </w:p>
    <w:p w14:paraId="4D538AF3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讲义最后一页特别讲新柏拉图主义如何影响基督教，本质上就是</w:t>
      </w:r>
      <w:r>
        <w:rPr>
          <w:b/>
          <w:bCs/>
        </w:rPr>
        <w:t>Psyche/Soma</w:t>
      </w:r>
      <w:r>
        <w:rPr>
          <w:b/>
          <w:bCs/>
        </w:rPr>
        <w:t>这对对立被基督教全盘继承</w:t>
      </w:r>
      <w:r>
        <w:t>：灵魂不朽、肉体堕落、灵性救赎</w:t>
      </w:r>
      <w:r>
        <w:t>——</w:t>
      </w:r>
      <w:r>
        <w:t>直到马丁</w:t>
      </w:r>
      <w:r>
        <w:t>·</w:t>
      </w:r>
      <w:r>
        <w:t>路德、笛卡尔、乃至当代的</w:t>
      </w:r>
      <w:r>
        <w:t>“</w:t>
      </w:r>
      <w:r>
        <w:t>意识</w:t>
      </w:r>
      <w:r>
        <w:t>—</w:t>
      </w:r>
      <w:r>
        <w:t>身体</w:t>
      </w:r>
      <w:r>
        <w:t>”</w:t>
      </w:r>
      <w:r>
        <w:t>问题，都活在这条阴影里。</w:t>
      </w:r>
    </w:p>
    <w:p w14:paraId="19067CBF" w14:textId="77777777" w:rsidR="000B063D" w:rsidRDefault="00047E8C">
      <w:pPr>
        <w:pStyle w:val="2"/>
        <w:rPr>
          <w:rFonts w:hint="eastAsia"/>
        </w:rPr>
      </w:pPr>
      <w:r>
        <w:rPr>
          <w:color w:val="1F3864"/>
        </w:rPr>
        <w:t>对立</w:t>
      </w:r>
      <w:r>
        <w:rPr>
          <w:color w:val="1F3864"/>
        </w:rPr>
        <w:t xml:space="preserve"> 16</w:t>
      </w:r>
      <w:r>
        <w:rPr>
          <w:color w:val="1F3864"/>
        </w:rPr>
        <w:t>：</w:t>
      </w:r>
      <w:r>
        <w:rPr>
          <w:color w:val="1F3864"/>
        </w:rPr>
        <w:t>Ἐ</w:t>
      </w:r>
      <w:r>
        <w:rPr>
          <w:color w:val="1F3864"/>
        </w:rPr>
        <w:t xml:space="preserve">ποχή vs </w:t>
      </w:r>
      <w:r>
        <w:rPr>
          <w:color w:val="1F3864"/>
        </w:rPr>
        <w:t>Ἀ</w:t>
      </w:r>
      <w:r>
        <w:rPr>
          <w:color w:val="1F3864"/>
        </w:rPr>
        <w:t>ταραξία</w:t>
      </w:r>
      <w:r>
        <w:rPr>
          <w:color w:val="1F3864"/>
        </w:rPr>
        <w:t>（悬置判断</w:t>
      </w:r>
      <w:r>
        <w:rPr>
          <w:color w:val="1F3864"/>
        </w:rPr>
        <w:t xml:space="preserve"> — </w:t>
      </w:r>
      <w:r>
        <w:rPr>
          <w:color w:val="1F3864"/>
        </w:rPr>
        <w:t>不动心）</w:t>
      </w:r>
    </w:p>
    <w:p w14:paraId="28EC7784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这是讲义压轴的对立，也最微妙。</w:t>
      </w:r>
    </w:p>
    <w:p w14:paraId="12B1CB69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怀疑主义皮浪派</w:t>
      </w:r>
      <w:r>
        <w:t>的核心论证是：每一个哲学命题都有同样有力的反命题（</w:t>
      </w:r>
      <w:r>
        <w:t>“</w:t>
      </w:r>
      <w:r>
        <w:t>独断论者越多，他们越证明真理无法获得</w:t>
      </w:r>
      <w:r>
        <w:t>”</w:t>
      </w:r>
      <w:r>
        <w:t>）。于是真正智慧的做法是：</w:t>
      </w:r>
      <w:r>
        <w:rPr>
          <w:b/>
          <w:bCs/>
        </w:rPr>
        <w:t>Epoche——</w:t>
      </w:r>
      <w:r>
        <w:rPr>
          <w:b/>
          <w:bCs/>
        </w:rPr>
        <w:t>悬置判断</w:t>
      </w:r>
      <w:r>
        <w:t>，对任何事都不肯定不否定。</w:t>
      </w:r>
    </w:p>
    <w:p w14:paraId="49D5476C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但这不是消极的虚无主义</w:t>
      </w:r>
      <w:r>
        <w:t>——</w:t>
      </w:r>
      <w:r>
        <w:t>悬置判断的</w:t>
      </w:r>
      <w:r>
        <w:rPr>
          <w:b/>
          <w:bCs/>
        </w:rPr>
        <w:t>目的</w:t>
      </w:r>
      <w:r>
        <w:t>是</w:t>
      </w:r>
      <w:r>
        <w:rPr>
          <w:b/>
          <w:bCs/>
        </w:rPr>
        <w:t>Ataraxia</w:t>
      </w:r>
      <w:r>
        <w:rPr>
          <w:b/>
          <w:bCs/>
        </w:rPr>
        <w:t>（不动心、心灵宁静）</w:t>
      </w:r>
      <w:r>
        <w:t>。当你不再为</w:t>
      </w:r>
      <w:r>
        <w:t>“</w:t>
      </w:r>
      <w:r>
        <w:t>什么是真</w:t>
      </w:r>
      <w:r>
        <w:t>”</w:t>
      </w:r>
      <w:r>
        <w:t>焦虑时，你就自由了。</w:t>
      </w:r>
    </w:p>
    <w:p w14:paraId="1621D0A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这一对呈现的是一个深刻的悖论结构：</w:t>
      </w:r>
      <w:r>
        <w:rPr>
          <w:b/>
          <w:bCs/>
        </w:rPr>
        <w:t>通过放弃认识来达到安顿</w:t>
      </w:r>
      <w:r>
        <w:t>。它跟你之前讨论过的</w:t>
      </w:r>
      <w:r>
        <w:t>“</w:t>
      </w:r>
      <w:r>
        <w:t>理性</w:t>
      </w:r>
      <w:r>
        <w:t>—</w:t>
      </w:r>
      <w:r>
        <w:t>逻辑工具失败之后</w:t>
      </w:r>
      <w:r>
        <w:t>”</w:t>
      </w:r>
      <w:r>
        <w:t>的处境是一脉相承的</w:t>
      </w:r>
      <w:r>
        <w:t>——</w:t>
      </w:r>
      <w:r>
        <w:t>皮浪的姿态可以被读作</w:t>
      </w:r>
      <w:r>
        <w:t>“</w:t>
      </w:r>
      <w:r>
        <w:t>语言极限</w:t>
      </w:r>
      <w:r>
        <w:t>”</w:t>
      </w:r>
      <w:r>
        <w:t>路径在伦理学层面的早期版本：当</w:t>
      </w:r>
      <w:r>
        <w:t>Logos</w:t>
      </w:r>
      <w:r>
        <w:t>工具发现自己无法封闭真理时，正确的回应不是绝望，也不是跳进神秘主义的存在论狂欢，而是</w:t>
      </w:r>
      <w:r>
        <w:rPr>
          <w:b/>
          <w:bCs/>
        </w:rPr>
        <w:t>悬置</w:t>
      </w:r>
      <w:r>
        <w:rPr>
          <w:b/>
          <w:bCs/>
        </w:rPr>
        <w:t xml:space="preserve"> + </w:t>
      </w:r>
      <w:r>
        <w:rPr>
          <w:b/>
          <w:bCs/>
        </w:rPr>
        <w:t>安宁</w:t>
      </w:r>
      <w:r>
        <w:t>。这种气质后来在维特根斯坦《逻辑哲学论》末尾</w:t>
      </w:r>
      <w:r>
        <w:t>“</w:t>
      </w:r>
      <w:r>
        <w:t>对于不可说的要保持沉默</w:t>
      </w:r>
      <w:r>
        <w:t>”</w:t>
      </w:r>
      <w:r>
        <w:t>那里得到了最干净的回响。</w:t>
      </w:r>
    </w:p>
    <w:p w14:paraId="2A4D7486" w14:textId="77777777" w:rsidR="000B063D" w:rsidRDefault="00047E8C">
      <w:pPr>
        <w:pStyle w:val="1"/>
        <w:pBdr>
          <w:bottom w:val="single" w:sz="8" w:space="4" w:color="1F3864"/>
        </w:pBdr>
        <w:rPr>
          <w:rFonts w:hint="eastAsia"/>
        </w:rPr>
      </w:pPr>
      <w:r>
        <w:t>六、底层原理：这</w:t>
      </w:r>
      <w:r>
        <w:t>16</w:t>
      </w:r>
      <w:r>
        <w:t>对对立到底揭示了什么？</w:t>
      </w:r>
    </w:p>
    <w:p w14:paraId="787C0FD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把这</w:t>
      </w:r>
      <w:r>
        <w:t>16</w:t>
      </w:r>
      <w:r>
        <w:t>组对立连起来看，古希腊哲学的底层原理可以浓缩成三句话：</w:t>
      </w:r>
    </w:p>
    <w:p w14:paraId="4A77CEA5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第一，哲学是</w:t>
      </w:r>
      <w:r>
        <w:rPr>
          <w:b/>
          <w:bCs/>
        </w:rPr>
        <w:t>Logos</w:t>
      </w:r>
      <w:r>
        <w:rPr>
          <w:b/>
          <w:bCs/>
        </w:rPr>
        <w:t>试图驯服</w:t>
      </w:r>
      <w:r>
        <w:rPr>
          <w:b/>
          <w:bCs/>
        </w:rPr>
        <w:t>Mythos</w:t>
      </w:r>
      <w:r>
        <w:rPr>
          <w:b/>
          <w:bCs/>
        </w:rPr>
        <w:t>、</w:t>
      </w:r>
      <w:r>
        <w:rPr>
          <w:b/>
          <w:bCs/>
        </w:rPr>
        <w:t>Physis</w:t>
      </w:r>
      <w:r>
        <w:rPr>
          <w:b/>
          <w:bCs/>
        </w:rPr>
        <w:t>、</w:t>
      </w:r>
      <w:r>
        <w:rPr>
          <w:b/>
          <w:bCs/>
        </w:rPr>
        <w:t>Hen</w:t>
      </w:r>
      <w:r>
        <w:rPr>
          <w:b/>
          <w:bCs/>
        </w:rPr>
        <w:t>的过程。</w:t>
      </w:r>
      <w:r>
        <w:t xml:space="preserve"> </w:t>
      </w:r>
      <w:r>
        <w:t>哲学的发生就是把</w:t>
      </w:r>
      <w:r>
        <w:t>“</w:t>
      </w:r>
      <w:r>
        <w:t>故事</w:t>
      </w:r>
      <w:r>
        <w:t>”</w:t>
      </w:r>
      <w:r>
        <w:t>换成</w:t>
      </w:r>
      <w:r>
        <w:t>“</w:t>
      </w:r>
      <w:r>
        <w:t>论证</w:t>
      </w:r>
      <w:r>
        <w:t>”</w:t>
      </w:r>
      <w:r>
        <w:t>（对立</w:t>
      </w:r>
      <w:r>
        <w:t>1</w:t>
      </w:r>
      <w:r>
        <w:t>）、把</w:t>
      </w:r>
      <w:r>
        <w:t>“</w:t>
      </w:r>
      <w:r>
        <w:t>自然现象</w:t>
      </w:r>
      <w:r>
        <w:t>”</w:t>
      </w:r>
      <w:r>
        <w:t>还原为</w:t>
      </w:r>
      <w:r>
        <w:t>“</w:t>
      </w:r>
      <w:r>
        <w:t>本原</w:t>
      </w:r>
      <w:r>
        <w:t>”</w:t>
      </w:r>
      <w:r>
        <w:t>（对立</w:t>
      </w:r>
      <w:r>
        <w:t>3</w:t>
      </w:r>
      <w:r>
        <w:t>、</w:t>
      </w:r>
      <w:r>
        <w:t>4</w:t>
      </w:r>
      <w:r>
        <w:t>）、把</w:t>
      </w:r>
      <w:r>
        <w:t>“</w:t>
      </w:r>
      <w:r>
        <w:t>意见</w:t>
      </w:r>
      <w:r>
        <w:t>”</w:t>
      </w:r>
      <w:r>
        <w:t>提升为</w:t>
      </w:r>
      <w:r>
        <w:t>“</w:t>
      </w:r>
      <w:r>
        <w:t>知识</w:t>
      </w:r>
      <w:r>
        <w:t>”</w:t>
      </w:r>
      <w:r>
        <w:t>（对立</w:t>
      </w:r>
      <w:r>
        <w:t>5</w:t>
      </w:r>
      <w:r>
        <w:t>）。</w:t>
      </w:r>
      <w:r>
        <w:rPr>
          <w:b/>
          <w:bCs/>
        </w:rPr>
        <w:t>所有古希腊哲学都是这场驯服的不同战役。</w:t>
      </w:r>
    </w:p>
    <w:p w14:paraId="713F643C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第二，</w:t>
      </w:r>
      <w:r>
        <w:rPr>
          <w:b/>
          <w:bCs/>
        </w:rPr>
        <w:t>Logos</w:t>
      </w:r>
      <w:r>
        <w:rPr>
          <w:b/>
          <w:bCs/>
        </w:rPr>
        <w:t>在驯服过程中遭遇了自身的极限</w:t>
      </w:r>
      <w:r>
        <w:rPr>
          <w:b/>
          <w:bCs/>
        </w:rPr>
        <w:t>——</w:t>
      </w:r>
      <w:r>
        <w:rPr>
          <w:b/>
          <w:bCs/>
        </w:rPr>
        <w:t>这就是巴门尼德的遗产。</w:t>
      </w:r>
      <w:r>
        <w:t xml:space="preserve"> </w:t>
      </w:r>
      <w:r>
        <w:t>一旦你彻底贯彻</w:t>
      </w:r>
      <w:r>
        <w:t>Logos</w:t>
      </w:r>
      <w:r>
        <w:t>（思维</w:t>
      </w:r>
      <w:r>
        <w:t>=</w:t>
      </w:r>
      <w:r>
        <w:t>存在），你就会发现</w:t>
      </w:r>
      <w:r>
        <w:t>Logos</w:t>
      </w:r>
      <w:r>
        <w:t>无法容纳变化、多样、运动。</w:t>
      </w:r>
      <w:r>
        <w:rPr>
          <w:b/>
          <w:bCs/>
        </w:rPr>
        <w:t>整个后巴门尼德哲学（原子论、柏拉图、亚里士多德）都是在这道伤口上做缝合手术</w:t>
      </w:r>
      <w:r>
        <w:t>：要么把世界切两半（柏拉图的两重世界），要么把对立内化（亚里士多德的形式</w:t>
      </w:r>
      <w:r>
        <w:t>—</w:t>
      </w:r>
      <w:r>
        <w:t>质料、潜能</w:t>
      </w:r>
      <w:r>
        <w:t>—</w:t>
      </w:r>
      <w:r>
        <w:t>现实），要么承认非存在以某种方式存在（原子论的虚空）。</w:t>
      </w:r>
    </w:p>
    <w:p w14:paraId="27F538E6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第三，当公共世界（城邦）崩溃后，这些对立从</w:t>
      </w:r>
      <w:r>
        <w:rPr>
          <w:b/>
          <w:bCs/>
        </w:rPr>
        <w:t>“</w:t>
      </w:r>
      <w:r>
        <w:rPr>
          <w:b/>
          <w:bCs/>
        </w:rPr>
        <w:t>宇宙学的</w:t>
      </w:r>
      <w:r>
        <w:rPr>
          <w:b/>
          <w:bCs/>
        </w:rPr>
        <w:t>”</w:t>
      </w:r>
      <w:r>
        <w:rPr>
          <w:b/>
          <w:bCs/>
        </w:rPr>
        <w:t>变成</w:t>
      </w:r>
      <w:r>
        <w:rPr>
          <w:b/>
          <w:bCs/>
        </w:rPr>
        <w:t>“</w:t>
      </w:r>
      <w:r>
        <w:rPr>
          <w:b/>
          <w:bCs/>
        </w:rPr>
        <w:t>伦理学的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一与多变成</w:t>
      </w:r>
      <w:r>
        <w:t>“</w:t>
      </w:r>
      <w:r>
        <w:t>我与世界</w:t>
      </w:r>
      <w:r>
        <w:t>”</w:t>
      </w:r>
      <w:r>
        <w:t>，必然与自由变成</w:t>
      </w:r>
      <w:r>
        <w:t>“</w:t>
      </w:r>
      <w:r>
        <w:t>命运与我的态度</w:t>
      </w:r>
      <w:r>
        <w:t>”</w:t>
      </w:r>
      <w:r>
        <w:t>，灵魂与肉体变成</w:t>
      </w:r>
      <w:r>
        <w:t>“</w:t>
      </w:r>
      <w:r>
        <w:t>我应当向哪里靠拢</w:t>
      </w:r>
      <w:r>
        <w:t>”</w:t>
      </w:r>
      <w:r>
        <w:t>，悬置与不动心变成</w:t>
      </w:r>
      <w:r>
        <w:t>“</w:t>
      </w:r>
      <w:r>
        <w:t>在不确定中如何活</w:t>
      </w:r>
      <w:r>
        <w:t>”</w:t>
      </w:r>
      <w:r>
        <w:t>。</w:t>
      </w:r>
      <w:r>
        <w:rPr>
          <w:b/>
          <w:bCs/>
        </w:rPr>
        <w:t>希腊哲学最终给出的不是一套关于世界的真理，而是一套面对世界的姿态。</w:t>
      </w:r>
    </w:p>
    <w:p w14:paraId="0594A700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换一个角度概括：</w:t>
      </w:r>
      <w:r>
        <w:rPr>
          <w:b/>
          <w:bCs/>
        </w:rPr>
        <w:t>这</w:t>
      </w:r>
      <w:r>
        <w:rPr>
          <w:b/>
          <w:bCs/>
        </w:rPr>
        <w:t>16</w:t>
      </w:r>
      <w:r>
        <w:rPr>
          <w:b/>
          <w:bCs/>
        </w:rPr>
        <w:t>组对立不是答案，是问题的结构</w:t>
      </w:r>
      <w:r>
        <w:t>。每一组对立都是一个</w:t>
      </w:r>
      <w:r>
        <w:t>“</w:t>
      </w:r>
      <w:r>
        <w:t>应力点</w:t>
      </w:r>
      <w:r>
        <w:t>”——</w:t>
      </w:r>
      <w:r>
        <w:t>古希腊每一位重要思想家都可以由他在这</w:t>
      </w:r>
      <w:r>
        <w:t>16</w:t>
      </w:r>
      <w:r>
        <w:t>个应力点上的姿态被精确定位。讲义里那一长串名字之所以彼此关联又彼此竞争，是因为他们其实在</w:t>
      </w:r>
      <w:r>
        <w:rPr>
          <w:b/>
          <w:bCs/>
        </w:rPr>
        <w:t>共用一套问题清单</w:t>
      </w:r>
      <w:r>
        <w:t>，只是给出了不同的答案。</w:t>
      </w:r>
    </w:p>
    <w:p w14:paraId="32D75D81" w14:textId="77777777" w:rsidR="000B063D" w:rsidRDefault="00047E8C">
      <w:pPr>
        <w:spacing w:after="120" w:line="360" w:lineRule="auto"/>
        <w:ind w:firstLine="480"/>
        <w:jc w:val="both"/>
        <w:rPr>
          <w:rFonts w:hint="eastAsia"/>
        </w:rPr>
      </w:pPr>
      <w:r>
        <w:t>这也是为什么后来的整个西方哲学（中世纪到黑格尔，再到现象学和分析哲学）都仍然在这</w:t>
      </w:r>
      <w:r>
        <w:t>16</w:t>
      </w:r>
      <w:r>
        <w:t>对里打转</w:t>
      </w:r>
      <w:r>
        <w:t>——</w:t>
      </w:r>
      <w:r>
        <w:t>它们不是古董，而是哲学这门手艺的</w:t>
      </w:r>
      <w:r>
        <w:rPr>
          <w:b/>
          <w:bCs/>
        </w:rPr>
        <w:t>基础工具箱</w:t>
      </w:r>
      <w:r>
        <w:t>。</w:t>
      </w:r>
    </w:p>
    <w:sectPr w:rsidR="000B063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43B5" w14:textId="77777777" w:rsidR="00047E8C" w:rsidRDefault="00047E8C">
      <w:pPr>
        <w:rPr>
          <w:rFonts w:hint="eastAsia"/>
        </w:rPr>
      </w:pPr>
      <w:r>
        <w:separator/>
      </w:r>
    </w:p>
  </w:endnote>
  <w:endnote w:type="continuationSeparator" w:id="0">
    <w:p w14:paraId="1878B265" w14:textId="77777777" w:rsidR="00047E8C" w:rsidRDefault="00047E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539C" w14:textId="77777777" w:rsidR="000B063D" w:rsidRDefault="00047E8C">
    <w:pPr>
      <w:jc w:val="center"/>
      <w:rPr>
        <w:rFonts w:hint="eastAsia"/>
      </w:rPr>
    </w:pPr>
    <w:r>
      <w:rPr>
        <w:color w:val="808080"/>
        <w:sz w:val="20"/>
        <w:szCs w:val="20"/>
      </w:rPr>
      <w:t xml:space="preserve">—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rFonts w:hint="eastAsia"/>
        <w:color w:val="808080"/>
        <w:sz w:val="20"/>
        <w:szCs w:val="20"/>
      </w:rPr>
      <w:fldChar w:fldCharType="separate"/>
    </w:r>
    <w:r>
      <w:rPr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515A" w14:textId="77777777" w:rsidR="00047E8C" w:rsidRDefault="00047E8C">
      <w:pPr>
        <w:rPr>
          <w:rFonts w:hint="eastAsia"/>
        </w:rPr>
      </w:pPr>
      <w:r>
        <w:separator/>
      </w:r>
    </w:p>
  </w:footnote>
  <w:footnote w:type="continuationSeparator" w:id="0">
    <w:p w14:paraId="1BDA9E2C" w14:textId="77777777" w:rsidR="00047E8C" w:rsidRDefault="00047E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2E07" w14:textId="77777777" w:rsidR="000B063D" w:rsidRDefault="00047E8C">
    <w:pPr>
      <w:jc w:val="right"/>
      <w:rPr>
        <w:rFonts w:hint="eastAsia"/>
      </w:rPr>
    </w:pPr>
    <w:r>
      <w:rPr>
        <w:rFonts w:eastAsia="黑体"/>
        <w:color w:val="808080"/>
        <w:sz w:val="18"/>
        <w:szCs w:val="18"/>
      </w:rPr>
      <w:t>古希腊哲学</w:t>
    </w:r>
    <w:r>
      <w:rPr>
        <w:rFonts w:eastAsia="黑体"/>
        <w:color w:val="808080"/>
        <w:sz w:val="18"/>
        <w:szCs w:val="18"/>
      </w:rPr>
      <w:t xml:space="preserve"> · </w:t>
    </w:r>
    <w:r>
      <w:rPr>
        <w:rFonts w:eastAsia="黑体"/>
        <w:color w:val="808080"/>
        <w:sz w:val="18"/>
        <w:szCs w:val="18"/>
      </w:rPr>
      <w:t>核心二元对立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71F"/>
    <w:multiLevelType w:val="hybridMultilevel"/>
    <w:tmpl w:val="FFFFFFFF"/>
    <w:lvl w:ilvl="0" w:tplc="7952DB12">
      <w:start w:val="1"/>
      <w:numFmt w:val="bullet"/>
      <w:lvlText w:val="•"/>
      <w:lvlJc w:val="left"/>
      <w:pPr>
        <w:ind w:left="720" w:hanging="360"/>
      </w:pPr>
    </w:lvl>
    <w:lvl w:ilvl="1" w:tplc="E086F47A">
      <w:numFmt w:val="decimal"/>
      <w:lvlText w:val=""/>
      <w:lvlJc w:val="left"/>
    </w:lvl>
    <w:lvl w:ilvl="2" w:tplc="76425152">
      <w:numFmt w:val="decimal"/>
      <w:lvlText w:val=""/>
      <w:lvlJc w:val="left"/>
    </w:lvl>
    <w:lvl w:ilvl="3" w:tplc="48EE684A">
      <w:numFmt w:val="decimal"/>
      <w:lvlText w:val=""/>
      <w:lvlJc w:val="left"/>
    </w:lvl>
    <w:lvl w:ilvl="4" w:tplc="58C4D784">
      <w:numFmt w:val="decimal"/>
      <w:lvlText w:val=""/>
      <w:lvlJc w:val="left"/>
    </w:lvl>
    <w:lvl w:ilvl="5" w:tplc="7F50BC6A">
      <w:numFmt w:val="decimal"/>
      <w:lvlText w:val=""/>
      <w:lvlJc w:val="left"/>
    </w:lvl>
    <w:lvl w:ilvl="6" w:tplc="E208CD02">
      <w:numFmt w:val="decimal"/>
      <w:lvlText w:val=""/>
      <w:lvlJc w:val="left"/>
    </w:lvl>
    <w:lvl w:ilvl="7" w:tplc="6AA01196">
      <w:numFmt w:val="decimal"/>
      <w:lvlText w:val=""/>
      <w:lvlJc w:val="left"/>
    </w:lvl>
    <w:lvl w:ilvl="8" w:tplc="0F9E98C0">
      <w:numFmt w:val="decimal"/>
      <w:lvlText w:val=""/>
      <w:lvlJc w:val="left"/>
    </w:lvl>
  </w:abstractNum>
  <w:abstractNum w:abstractNumId="1" w15:restartNumberingAfterBreak="0">
    <w:nsid w:val="7F6C2E5F"/>
    <w:multiLevelType w:val="hybridMultilevel"/>
    <w:tmpl w:val="FFFFFFFF"/>
    <w:lvl w:ilvl="0" w:tplc="77BA76BA">
      <w:start w:val="1"/>
      <w:numFmt w:val="bullet"/>
      <w:lvlText w:val="●"/>
      <w:lvlJc w:val="left"/>
      <w:pPr>
        <w:ind w:left="720" w:hanging="360"/>
      </w:pPr>
    </w:lvl>
    <w:lvl w:ilvl="1" w:tplc="1CA8DB48">
      <w:start w:val="1"/>
      <w:numFmt w:val="bullet"/>
      <w:lvlText w:val="○"/>
      <w:lvlJc w:val="left"/>
      <w:pPr>
        <w:ind w:left="1440" w:hanging="360"/>
      </w:pPr>
    </w:lvl>
    <w:lvl w:ilvl="2" w:tplc="E1FAF7E4">
      <w:start w:val="1"/>
      <w:numFmt w:val="bullet"/>
      <w:lvlText w:val="■"/>
      <w:lvlJc w:val="left"/>
      <w:pPr>
        <w:ind w:left="2160" w:hanging="360"/>
      </w:pPr>
    </w:lvl>
    <w:lvl w:ilvl="3" w:tplc="6EDC6DB8">
      <w:start w:val="1"/>
      <w:numFmt w:val="bullet"/>
      <w:lvlText w:val="●"/>
      <w:lvlJc w:val="left"/>
      <w:pPr>
        <w:ind w:left="2880" w:hanging="360"/>
      </w:pPr>
    </w:lvl>
    <w:lvl w:ilvl="4" w:tplc="AFCE1EA8">
      <w:start w:val="1"/>
      <w:numFmt w:val="bullet"/>
      <w:lvlText w:val="○"/>
      <w:lvlJc w:val="left"/>
      <w:pPr>
        <w:ind w:left="3600" w:hanging="360"/>
      </w:pPr>
    </w:lvl>
    <w:lvl w:ilvl="5" w:tplc="5FFCAC82">
      <w:start w:val="1"/>
      <w:numFmt w:val="bullet"/>
      <w:lvlText w:val="■"/>
      <w:lvlJc w:val="left"/>
      <w:pPr>
        <w:ind w:left="4320" w:hanging="360"/>
      </w:pPr>
    </w:lvl>
    <w:lvl w:ilvl="6" w:tplc="96CCA964">
      <w:start w:val="1"/>
      <w:numFmt w:val="bullet"/>
      <w:lvlText w:val="●"/>
      <w:lvlJc w:val="left"/>
      <w:pPr>
        <w:ind w:left="5040" w:hanging="360"/>
      </w:pPr>
    </w:lvl>
    <w:lvl w:ilvl="7" w:tplc="0FDE1F14">
      <w:start w:val="1"/>
      <w:numFmt w:val="bullet"/>
      <w:lvlText w:val="●"/>
      <w:lvlJc w:val="left"/>
      <w:pPr>
        <w:ind w:left="5760" w:hanging="360"/>
      </w:pPr>
    </w:lvl>
    <w:lvl w:ilvl="8" w:tplc="99B0724A">
      <w:start w:val="1"/>
      <w:numFmt w:val="bullet"/>
      <w:lvlText w:val="●"/>
      <w:lvlJc w:val="left"/>
      <w:pPr>
        <w:ind w:left="6480" w:hanging="360"/>
      </w:pPr>
    </w:lvl>
  </w:abstractNum>
  <w:num w:numId="1" w16cid:durableId="20278796">
    <w:abstractNumId w:val="1"/>
    <w:lvlOverride w:ilvl="0">
      <w:startOverride w:val="1"/>
    </w:lvlOverride>
  </w:num>
  <w:num w:numId="2" w16cid:durableId="1458331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bordersDoNotSurroundHeader/>
  <w:bordersDoNotSurroundFooter/>
  <w:revisionView w:inkAnnotations="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63D"/>
    <w:rsid w:val="00047E8C"/>
    <w:rsid w:val="000B063D"/>
    <w:rsid w:val="00F3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8766B"/>
  <w15:docId w15:val="{08616C6A-1D6C-AE4F-9565-B9D58906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16组核心概念二元对立去看古希腊哲学</dc:title>
  <dc:creator>Claude</dc:creator>
  <cp:lastModifiedBy>t c</cp:lastModifiedBy>
  <cp:revision>2</cp:revision>
  <dcterms:created xsi:type="dcterms:W3CDTF">2026-05-22T05:31:00Z</dcterms:created>
  <dcterms:modified xsi:type="dcterms:W3CDTF">2026-05-22T05:31:00Z</dcterms:modified>
</cp:coreProperties>
</file>