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A14F" w14:textId="27524653" w:rsidR="0041760B" w:rsidRDefault="0041760B" w:rsidP="0041760B">
      <w:pPr>
        <w:rPr>
          <w:b/>
          <w:bCs/>
        </w:rPr>
      </w:pPr>
      <w:r w:rsidRPr="00AA0DA8">
        <w:rPr>
          <w:b/>
          <w:bCs/>
        </w:rPr>
        <w:t xml:space="preserve">1.1: </w:t>
      </w:r>
      <w:r w:rsidR="00AD6837">
        <w:rPr>
          <w:b/>
          <w:bCs/>
        </w:rPr>
        <w:t>Thunderstorm sever weather/lightning</w:t>
      </w:r>
    </w:p>
    <w:p w14:paraId="1A60AD21" w14:textId="65582308" w:rsidR="00AD6837" w:rsidRDefault="0063619B" w:rsidP="00AD6837">
      <w:pPr>
        <w:pStyle w:val="ListParagraph"/>
        <w:numPr>
          <w:ilvl w:val="0"/>
          <w:numId w:val="2"/>
        </w:numPr>
      </w:pPr>
      <w:r>
        <w:t xml:space="preserve">property damage can be caused by intense lightning, large hail, heavy precipitation, strong winds, tornadoes </w:t>
      </w:r>
    </w:p>
    <w:p w14:paraId="14C76945" w14:textId="23B839B2" w:rsidR="0063619B" w:rsidRDefault="0063619B" w:rsidP="0063619B">
      <w:pPr>
        <w:pStyle w:val="NormalWeb"/>
        <w:numPr>
          <w:ilvl w:val="0"/>
          <w:numId w:val="2"/>
        </w:numPr>
      </w:pPr>
      <w:r>
        <w:rPr>
          <w:rFonts w:ascii="CMR12" w:hAnsi="CMR12"/>
        </w:rPr>
        <w:t xml:space="preserve">lightning is the </w:t>
      </w:r>
      <w:r>
        <w:rPr>
          <w:rFonts w:ascii="CMR12" w:hAnsi="CMR12"/>
        </w:rPr>
        <w:t xml:space="preserve">main cause of transients, faults, and outages in electric power transmission and distribution systems </w:t>
      </w:r>
    </w:p>
    <w:p w14:paraId="0144E013" w14:textId="51D86476" w:rsidR="0063619B" w:rsidRDefault="001D52DB" w:rsidP="00AD6837">
      <w:pPr>
        <w:pStyle w:val="ListParagraph"/>
        <w:numPr>
          <w:ilvl w:val="0"/>
          <w:numId w:val="2"/>
        </w:numPr>
      </w:pPr>
      <w:proofErr w:type="gramStart"/>
      <w:r>
        <w:t>also</w:t>
      </w:r>
      <w:proofErr w:type="gramEnd"/>
      <w:r>
        <w:t xml:space="preserve"> main cause of electromagnetic interference </w:t>
      </w:r>
    </w:p>
    <w:p w14:paraId="7592EEFC" w14:textId="405523A7" w:rsidR="007E28C6" w:rsidRDefault="007E28C6" w:rsidP="00AD6837">
      <w:pPr>
        <w:pStyle w:val="ListParagraph"/>
        <w:numPr>
          <w:ilvl w:val="0"/>
          <w:numId w:val="2"/>
        </w:numPr>
      </w:pPr>
      <w:r>
        <w:t>lightning flash rates, changes in flash rates, and lightning jumps (increase in total lightning) are associated with severe weather potential</w:t>
      </w:r>
    </w:p>
    <w:p w14:paraId="1D458860" w14:textId="7724EB5B" w:rsidR="007E28C6" w:rsidRPr="00AD6837" w:rsidRDefault="007E28C6" w:rsidP="007E28C6">
      <w:pPr>
        <w:pStyle w:val="ListParagraph"/>
        <w:numPr>
          <w:ilvl w:val="1"/>
          <w:numId w:val="2"/>
        </w:numPr>
      </w:pPr>
      <w:r>
        <w:t xml:space="preserve">flash rates peaked during deep hail observations </w:t>
      </w:r>
    </w:p>
    <w:p w14:paraId="02D84548" w14:textId="77777777" w:rsidR="00AA0DA8" w:rsidRDefault="00AA0DA8" w:rsidP="0041760B"/>
    <w:p w14:paraId="6BC7F3D8" w14:textId="7C3D0E8A" w:rsidR="00060472" w:rsidRDefault="00060472" w:rsidP="00060472">
      <w:pPr>
        <w:rPr>
          <w:b/>
          <w:bCs/>
        </w:rPr>
      </w:pPr>
      <w:r>
        <w:rPr>
          <w:b/>
          <w:bCs/>
        </w:rPr>
        <w:t>1.2: Energetic Intra-Cloud lightning (EIC)</w:t>
      </w:r>
    </w:p>
    <w:p w14:paraId="4D63BAD2" w14:textId="4CA53AB7" w:rsidR="00B731B3" w:rsidRPr="00B731B3" w:rsidRDefault="00AF3AC2" w:rsidP="00B731B3">
      <w:pPr>
        <w:pStyle w:val="ListParagraph"/>
        <w:numPr>
          <w:ilvl w:val="0"/>
          <w:numId w:val="6"/>
        </w:numPr>
        <w:rPr>
          <w:b/>
          <w:bCs/>
        </w:rPr>
      </w:pPr>
      <w:r>
        <w:t>Pr</w:t>
      </w:r>
      <w:r w:rsidR="00B731B3">
        <w:t>oduce intense RF radiation</w:t>
      </w:r>
      <w:r>
        <w:t>, have different production mechanisms/occurrence contexts</w:t>
      </w:r>
    </w:p>
    <w:p w14:paraId="1F289CFA" w14:textId="2228A730" w:rsidR="007E28C6" w:rsidRDefault="00060472" w:rsidP="00060472">
      <w:pPr>
        <w:pStyle w:val="ListParagraph"/>
        <w:numPr>
          <w:ilvl w:val="0"/>
          <w:numId w:val="4"/>
        </w:numPr>
      </w:pPr>
      <w:r>
        <w:t>Compact Intra-Cloud discharges</w:t>
      </w:r>
    </w:p>
    <w:p w14:paraId="760FA795" w14:textId="2A96F4E0" w:rsidR="00B731B3" w:rsidRDefault="00B731B3" w:rsidP="00B731B3">
      <w:pPr>
        <w:pStyle w:val="ListParagraph"/>
        <w:numPr>
          <w:ilvl w:val="1"/>
          <w:numId w:val="4"/>
        </w:numPr>
      </w:pPr>
      <w:r>
        <w:t>Intensive form of lightning that produces radio waves/visible light</w:t>
      </w:r>
    </w:p>
    <w:p w14:paraId="3AC93701" w14:textId="7C3D505F" w:rsidR="00B731B3" w:rsidRDefault="00060472" w:rsidP="00B731B3">
      <w:pPr>
        <w:pStyle w:val="ListParagraph"/>
        <w:numPr>
          <w:ilvl w:val="1"/>
          <w:numId w:val="4"/>
        </w:numPr>
      </w:pPr>
      <w:r>
        <w:t xml:space="preserve">Studied in context of </w:t>
      </w:r>
      <w:r w:rsidR="00B731B3">
        <w:t>“convection strength, convection core motion, and charge layer”</w:t>
      </w:r>
    </w:p>
    <w:p w14:paraId="57414645" w14:textId="084C795C" w:rsidR="000578B8" w:rsidRDefault="000578B8" w:rsidP="00B731B3">
      <w:pPr>
        <w:pStyle w:val="ListParagraph"/>
        <w:numPr>
          <w:ilvl w:val="1"/>
          <w:numId w:val="4"/>
        </w:numPr>
      </w:pPr>
      <w:r>
        <w:t>Narrow Bipolar Events</w:t>
      </w:r>
    </w:p>
    <w:p w14:paraId="78D86F0C" w14:textId="33A1FEC0" w:rsidR="00FB15BD" w:rsidRDefault="00FB15BD" w:rsidP="00B731B3">
      <w:pPr>
        <w:pStyle w:val="ListParagraph"/>
        <w:numPr>
          <w:ilvl w:val="1"/>
          <w:numId w:val="4"/>
        </w:numPr>
      </w:pPr>
      <w:r>
        <w:t>Occur in isolation</w:t>
      </w:r>
    </w:p>
    <w:p w14:paraId="2AFD3681" w14:textId="3306434C" w:rsidR="00060472" w:rsidRDefault="00060472" w:rsidP="00060472">
      <w:pPr>
        <w:pStyle w:val="ListParagraph"/>
        <w:numPr>
          <w:ilvl w:val="0"/>
          <w:numId w:val="4"/>
        </w:numPr>
      </w:pPr>
      <w:r>
        <w:t xml:space="preserve">Energetic Intra-Cloud </w:t>
      </w:r>
      <w:r w:rsidR="009E2D8A">
        <w:t>pulses</w:t>
      </w:r>
    </w:p>
    <w:p w14:paraId="0EE27076" w14:textId="6445C5E3" w:rsidR="00B731B3" w:rsidRDefault="00B731B3" w:rsidP="00B731B3">
      <w:pPr>
        <w:pStyle w:val="ListParagraph"/>
        <w:numPr>
          <w:ilvl w:val="1"/>
          <w:numId w:val="4"/>
        </w:numPr>
      </w:pPr>
      <w:r>
        <w:t>Associated with terrestrial gamma ray flashes (most energetic natural emissions on earth)</w:t>
      </w:r>
    </w:p>
    <w:p w14:paraId="63C59212" w14:textId="3BFF74E6" w:rsidR="00B731B3" w:rsidRDefault="00B731B3" w:rsidP="00B731B3">
      <w:pPr>
        <w:pStyle w:val="ListParagraph"/>
        <w:numPr>
          <w:ilvl w:val="2"/>
          <w:numId w:val="4"/>
        </w:numPr>
      </w:pPr>
      <w:r>
        <w:t xml:space="preserve">TGFs produced inside of thunderstorms may pose a radiation risk to aircraft </w:t>
      </w:r>
    </w:p>
    <w:p w14:paraId="52347FE2" w14:textId="11D41FBF" w:rsidR="000578B8" w:rsidRPr="007E28C6" w:rsidRDefault="000578B8" w:rsidP="000578B8">
      <w:pPr>
        <w:pStyle w:val="ListParagraph"/>
        <w:numPr>
          <w:ilvl w:val="1"/>
          <w:numId w:val="4"/>
        </w:numPr>
      </w:pPr>
      <w:r>
        <w:t>Last longer than CIDs, not isolated (</w:t>
      </w:r>
      <w:proofErr w:type="spellStart"/>
      <w:r>
        <w:t>spacially</w:t>
      </w:r>
      <w:proofErr w:type="spellEnd"/>
      <w:r>
        <w:t xml:space="preserve"> or temporally), associated w smaller discrete pulses </w:t>
      </w:r>
    </w:p>
    <w:p w14:paraId="29C62242" w14:textId="5167BFC3" w:rsidR="0041760B" w:rsidRPr="00AA0DA8" w:rsidRDefault="0041760B" w:rsidP="0041760B">
      <w:pPr>
        <w:rPr>
          <w:b/>
          <w:bCs/>
        </w:rPr>
      </w:pPr>
      <w:r w:rsidRPr="00AA0DA8">
        <w:rPr>
          <w:b/>
          <w:bCs/>
        </w:rPr>
        <w:t>1.3:</w:t>
      </w:r>
      <w:r w:rsidR="009E2D8A">
        <w:rPr>
          <w:b/>
          <w:bCs/>
        </w:rPr>
        <w:t xml:space="preserve"> Lightning Remote Sensing</w:t>
      </w:r>
    </w:p>
    <w:p w14:paraId="4C1345A3" w14:textId="0375E8D3" w:rsidR="00031C7A" w:rsidRDefault="009E2D8A" w:rsidP="0092082B">
      <w:pPr>
        <w:pStyle w:val="ListParagraph"/>
        <w:numPr>
          <w:ilvl w:val="0"/>
          <w:numId w:val="4"/>
        </w:numPr>
      </w:pPr>
      <w:r>
        <w:t xml:space="preserve">Used to address hazards associated w lightning in </w:t>
      </w:r>
      <w:r w:rsidR="0092082B">
        <w:t>electric power utilities, aviation, forestry, and weather forecasting</w:t>
      </w:r>
      <w:r>
        <w:t xml:space="preserve"> </w:t>
      </w:r>
    </w:p>
    <w:p w14:paraId="28586E39" w14:textId="02B8CCD1" w:rsidR="0092082B" w:rsidRDefault="0092082B" w:rsidP="00060472">
      <w:pPr>
        <w:pStyle w:val="ListParagraph"/>
        <w:numPr>
          <w:ilvl w:val="0"/>
          <w:numId w:val="4"/>
        </w:numPr>
      </w:pPr>
      <w:r>
        <w:t xml:space="preserve">Lightning location systems (LLS) have been built to determine location, </w:t>
      </w:r>
      <w:proofErr w:type="gramStart"/>
      <w:r>
        <w:t>intensity</w:t>
      </w:r>
      <w:proofErr w:type="gramEnd"/>
      <w:r>
        <w:t xml:space="preserve"> and movements</w:t>
      </w:r>
    </w:p>
    <w:p w14:paraId="06962F7E" w14:textId="078B377E" w:rsidR="00953BD1" w:rsidRDefault="00953BD1" w:rsidP="00060472">
      <w:pPr>
        <w:pStyle w:val="ListParagraph"/>
        <w:numPr>
          <w:ilvl w:val="0"/>
          <w:numId w:val="4"/>
        </w:numPr>
      </w:pPr>
      <w:r>
        <w:t>Remote sensing accomplished by observing the radio/optical emissions associated with lightning</w:t>
      </w:r>
    </w:p>
    <w:p w14:paraId="02DC8BFB" w14:textId="20AA8E7A" w:rsidR="00953BD1" w:rsidRDefault="00953BD1" w:rsidP="00953BD1"/>
    <w:p w14:paraId="4A28AC3F" w14:textId="6EFDC5AE" w:rsidR="00953BD1" w:rsidRDefault="00953BD1" w:rsidP="00953BD1">
      <w:pPr>
        <w:rPr>
          <w:b/>
          <w:bCs/>
        </w:rPr>
      </w:pPr>
      <w:r w:rsidRPr="00953BD1">
        <w:rPr>
          <w:b/>
          <w:bCs/>
        </w:rPr>
        <w:t>Lightning Type Classification</w:t>
      </w:r>
    </w:p>
    <w:p w14:paraId="0C790E98" w14:textId="3B6DA001" w:rsidR="00504C5B" w:rsidRDefault="00953BD1" w:rsidP="00953BD1">
      <w:r>
        <w:t>CG</w:t>
      </w:r>
      <w:r w:rsidR="00504C5B" w:rsidRPr="00274840">
        <w:rPr>
          <w:color w:val="000000" w:themeColor="text1"/>
        </w:rPr>
        <w:t xml:space="preserve">- cloud to </w:t>
      </w:r>
      <w:r w:rsidR="00504C5B" w:rsidRPr="00274840">
        <w:rPr>
          <w:color w:val="000000" w:themeColor="text1"/>
          <w:u w:val="single"/>
        </w:rPr>
        <w:t>ground</w:t>
      </w:r>
      <w:r w:rsidR="00274840" w:rsidRPr="00274840">
        <w:rPr>
          <w:color w:val="000000" w:themeColor="text1"/>
          <w:u w:val="single"/>
        </w:rPr>
        <w:t xml:space="preserve"> (a</w:t>
      </w:r>
      <w:r w:rsidR="00274840" w:rsidRPr="00274840">
        <w:rPr>
          <w:color w:val="000000" w:themeColor="text1"/>
        </w:rPr>
        <w:t xml:space="preserve"> discharge between opposite charges in the cloud and on the ground</w:t>
      </w:r>
      <w:r w:rsidR="00274840" w:rsidRPr="00274840">
        <w:rPr>
          <w:color w:val="000000" w:themeColor="text1"/>
        </w:rPr>
        <w:t>)</w:t>
      </w:r>
    </w:p>
    <w:p w14:paraId="65FE14B7" w14:textId="5A922A50" w:rsidR="00504C5B" w:rsidRDefault="00504C5B" w:rsidP="00953BD1">
      <w:r>
        <w:t>CC- cloud to cloud</w:t>
      </w:r>
      <w:r w:rsidR="00E62185">
        <w:t xml:space="preserve"> </w:t>
      </w:r>
    </w:p>
    <w:p w14:paraId="019C42D0" w14:textId="435E0A35" w:rsidR="00504C5B" w:rsidRDefault="00504C5B" w:rsidP="00953BD1">
      <w:r>
        <w:t xml:space="preserve">CA- cloud to air </w:t>
      </w:r>
    </w:p>
    <w:p w14:paraId="60DB5318" w14:textId="77A01303" w:rsidR="00504C5B" w:rsidRDefault="00953BD1" w:rsidP="00953BD1">
      <w:r>
        <w:t>IC</w:t>
      </w:r>
      <w:r w:rsidR="00E62185">
        <w:t xml:space="preserve"> </w:t>
      </w:r>
      <w:r w:rsidR="00E62185">
        <w:t>(most common)</w:t>
      </w:r>
      <w:r w:rsidR="00504C5B">
        <w:t xml:space="preserve">- </w:t>
      </w:r>
      <w:r w:rsidR="00504C5B" w:rsidRPr="00274840">
        <w:t xml:space="preserve">intracloud </w:t>
      </w:r>
      <w:r w:rsidR="00274840" w:rsidRPr="00274840">
        <w:rPr>
          <w:color w:val="000000" w:themeColor="text1"/>
        </w:rPr>
        <w:t>(</w:t>
      </w:r>
      <w:r w:rsidR="00274840" w:rsidRPr="00274840">
        <w:rPr>
          <w:color w:val="000000" w:themeColor="text1"/>
        </w:rPr>
        <w:t>electrical discharge between oppositely charged areas within the thunderstorm cloud</w:t>
      </w:r>
      <w:r w:rsidR="00274840" w:rsidRPr="00274840">
        <w:rPr>
          <w:color w:val="000000" w:themeColor="text1"/>
        </w:rPr>
        <w:t>)</w:t>
      </w:r>
    </w:p>
    <w:p w14:paraId="18958D7D" w14:textId="04C5446D" w:rsidR="00953BD1" w:rsidRDefault="00953BD1" w:rsidP="00953BD1">
      <w:r>
        <w:t>CID, EIP</w:t>
      </w:r>
    </w:p>
    <w:p w14:paraId="1EDEBBF4" w14:textId="61DD3583" w:rsidR="00274840" w:rsidRDefault="00274840" w:rsidP="00953BD1"/>
    <w:p w14:paraId="3E5B45AD" w14:textId="7975E8B7" w:rsidR="00E62185" w:rsidRDefault="00274840">
      <w:r>
        <w:t xml:space="preserve">Lightning </w:t>
      </w:r>
      <w:r w:rsidR="00E62185">
        <w:t>– giant spark of electricity that occurs when pos. and neg. charges build up</w:t>
      </w:r>
    </w:p>
    <w:p w14:paraId="0C3B4C9D" w14:textId="77777777" w:rsidR="00E62185" w:rsidRDefault="00E62185"/>
    <w:p w14:paraId="552106CB" w14:textId="3DE9AE3A" w:rsidR="0041760B" w:rsidRDefault="0041760B">
      <w:pPr>
        <w:rPr>
          <w:b/>
          <w:bCs/>
        </w:rPr>
      </w:pPr>
      <w:r w:rsidRPr="00AA0DA8">
        <w:rPr>
          <w:b/>
          <w:bCs/>
        </w:rPr>
        <w:lastRenderedPageBreak/>
        <w:t>2.1:</w:t>
      </w:r>
      <w:r w:rsidR="005E04EA">
        <w:rPr>
          <w:b/>
          <w:bCs/>
        </w:rPr>
        <w:t xml:space="preserve"> </w:t>
      </w:r>
      <w:r w:rsidR="00E62185">
        <w:rPr>
          <w:b/>
          <w:bCs/>
        </w:rPr>
        <w:t xml:space="preserve">Lightning remote sensing </w:t>
      </w:r>
    </w:p>
    <w:p w14:paraId="06FE99EC" w14:textId="1AB6C3BD" w:rsidR="00E62185" w:rsidRDefault="00E62185" w:rsidP="00E62185">
      <w:pPr>
        <w:pStyle w:val="ListParagraph"/>
        <w:numPr>
          <w:ilvl w:val="0"/>
          <w:numId w:val="4"/>
        </w:numPr>
      </w:pPr>
      <w:r>
        <w:t>Remote sensing accomplished by observing the radio/optical emissions associated with lightning</w:t>
      </w:r>
    </w:p>
    <w:p w14:paraId="44AF8BAF" w14:textId="77777777" w:rsidR="008E1821" w:rsidRDefault="008E1821" w:rsidP="008E1821">
      <w:pPr>
        <w:pStyle w:val="ListParagraph"/>
        <w:numPr>
          <w:ilvl w:val="0"/>
          <w:numId w:val="4"/>
        </w:numPr>
      </w:pPr>
      <w:r>
        <w:t xml:space="preserve">3 main types of lightning detection sensors: </w:t>
      </w:r>
    </w:p>
    <w:p w14:paraId="707FF389" w14:textId="0F305DD3" w:rsidR="00E62185" w:rsidRDefault="008E1821" w:rsidP="008E1821">
      <w:pPr>
        <w:pStyle w:val="ListParagraph"/>
        <w:numPr>
          <w:ilvl w:val="1"/>
          <w:numId w:val="4"/>
        </w:numPr>
      </w:pPr>
      <w:r>
        <w:t>short-range VHF mapping systems</w:t>
      </w:r>
    </w:p>
    <w:p w14:paraId="4D8C2E02" w14:textId="3A2B2670" w:rsidR="008E1821" w:rsidRDefault="008E1821" w:rsidP="008E1821">
      <w:pPr>
        <w:pStyle w:val="ListParagraph"/>
        <w:numPr>
          <w:ilvl w:val="1"/>
          <w:numId w:val="4"/>
        </w:numPr>
      </w:pPr>
      <w:r>
        <w:t xml:space="preserve">longer-range VLF/LF/HF systems </w:t>
      </w:r>
    </w:p>
    <w:p w14:paraId="246E6A03" w14:textId="46187F63" w:rsidR="008E1821" w:rsidRDefault="008E1821" w:rsidP="008E1821">
      <w:pPr>
        <w:pStyle w:val="ListParagraph"/>
        <w:numPr>
          <w:ilvl w:val="1"/>
          <w:numId w:val="4"/>
        </w:numPr>
      </w:pPr>
      <w:r>
        <w:t>global VHF systems/</w:t>
      </w:r>
      <w:proofErr w:type="gramStart"/>
      <w:r>
        <w:t>satellite based</w:t>
      </w:r>
      <w:proofErr w:type="gramEnd"/>
      <w:r>
        <w:t xml:space="preserve"> systems </w:t>
      </w:r>
    </w:p>
    <w:p w14:paraId="457D5300" w14:textId="77777777" w:rsidR="005E04EA" w:rsidRDefault="005E04EA" w:rsidP="005E04EA">
      <w:pPr>
        <w:pStyle w:val="ListParagraph"/>
        <w:numPr>
          <w:ilvl w:val="1"/>
          <w:numId w:val="4"/>
        </w:numPr>
      </w:pPr>
      <w:r>
        <w:t>Unique information from VLF/LF systems: discharge peak current, polarity, lightning type classification</w:t>
      </w:r>
    </w:p>
    <w:p w14:paraId="52D88122" w14:textId="73E5FA8B" w:rsidR="005E04EA" w:rsidRPr="005E04EA" w:rsidRDefault="005E04EA" w:rsidP="005E04EA">
      <w:pPr>
        <w:pStyle w:val="ListParagraph"/>
        <w:numPr>
          <w:ilvl w:val="1"/>
          <w:numId w:val="4"/>
        </w:numPr>
      </w:pPr>
      <w:r w:rsidRPr="005E04EA">
        <w:rPr>
          <w:b/>
          <w:bCs/>
        </w:rPr>
        <w:t xml:space="preserve">LF </w:t>
      </w:r>
      <w:proofErr w:type="spellStart"/>
      <w:r w:rsidRPr="005E04EA">
        <w:rPr>
          <w:b/>
          <w:bCs/>
        </w:rPr>
        <w:t>Sferic</w:t>
      </w:r>
      <w:proofErr w:type="spellEnd"/>
    </w:p>
    <w:p w14:paraId="58C994A4" w14:textId="337F9AF9" w:rsidR="005E04EA" w:rsidRDefault="00CF056F" w:rsidP="005E04EA">
      <w:pPr>
        <w:pStyle w:val="ListParagraph"/>
        <w:numPr>
          <w:ilvl w:val="2"/>
          <w:numId w:val="4"/>
        </w:numPr>
      </w:pPr>
      <w:r>
        <w:t>Lightning discharges release energetic EMPS (</w:t>
      </w:r>
      <w:proofErr w:type="spellStart"/>
      <w:r>
        <w:t>sferics</w:t>
      </w:r>
      <w:proofErr w:type="spellEnd"/>
      <w:r>
        <w:t>)</w:t>
      </w:r>
    </w:p>
    <w:p w14:paraId="41690F1C" w14:textId="4A29BEBE" w:rsidR="00CF056F" w:rsidRDefault="00AD275A" w:rsidP="00AD275A">
      <w:pPr>
        <w:pStyle w:val="ListParagraph"/>
        <w:numPr>
          <w:ilvl w:val="1"/>
          <w:numId w:val="4"/>
        </w:numPr>
        <w:rPr>
          <w:b/>
          <w:bCs/>
        </w:rPr>
      </w:pPr>
      <w:r w:rsidRPr="00AD275A">
        <w:rPr>
          <w:b/>
          <w:bCs/>
        </w:rPr>
        <w:t>LF Receiver</w:t>
      </w:r>
    </w:p>
    <w:p w14:paraId="3E8766CD" w14:textId="2D047AF8" w:rsidR="00AD275A" w:rsidRPr="00AD275A" w:rsidRDefault="00AD275A" w:rsidP="00AD275A">
      <w:pPr>
        <w:pStyle w:val="ListParagraph"/>
        <w:numPr>
          <w:ilvl w:val="2"/>
          <w:numId w:val="4"/>
        </w:numPr>
        <w:rPr>
          <w:b/>
          <w:bCs/>
        </w:rPr>
      </w:pPr>
      <w:r>
        <w:t>Based on 100 kHz sampling rate VLF instrument</w:t>
      </w:r>
    </w:p>
    <w:p w14:paraId="3C85BC8D" w14:textId="056FD1A2" w:rsidR="00AD275A" w:rsidRPr="008D180C" w:rsidRDefault="00AD275A" w:rsidP="00AD275A">
      <w:pPr>
        <w:pStyle w:val="ListParagraph"/>
        <w:numPr>
          <w:ilvl w:val="2"/>
          <w:numId w:val="4"/>
        </w:numPr>
        <w:rPr>
          <w:b/>
          <w:bCs/>
        </w:rPr>
      </w:pPr>
      <w:r>
        <w:t>New receiver covers frequencies from around 300-400 kHz</w:t>
      </w:r>
    </w:p>
    <w:p w14:paraId="2DC9DE60" w14:textId="61BC24E9" w:rsidR="008D180C" w:rsidRPr="00AD275A" w:rsidRDefault="008D180C" w:rsidP="00AD275A">
      <w:pPr>
        <w:pStyle w:val="ListParagraph"/>
        <w:numPr>
          <w:ilvl w:val="2"/>
          <w:numId w:val="4"/>
        </w:numPr>
        <w:rPr>
          <w:b/>
          <w:bCs/>
        </w:rPr>
      </w:pPr>
      <w:r>
        <w:t>Raw LF data filtered using “</w:t>
      </w:r>
      <w:proofErr w:type="spellStart"/>
      <w:r>
        <w:t>Humstractor</w:t>
      </w:r>
      <w:proofErr w:type="spellEnd"/>
      <w:r>
        <w:t>” algorithm</w:t>
      </w:r>
    </w:p>
    <w:p w14:paraId="73D7F2A9" w14:textId="4C4E6D3F" w:rsidR="00AD275A" w:rsidRDefault="00AD275A" w:rsidP="00AD275A">
      <w:pPr>
        <w:pStyle w:val="ListParagraph"/>
        <w:numPr>
          <w:ilvl w:val="1"/>
          <w:numId w:val="4"/>
        </w:numPr>
        <w:rPr>
          <w:b/>
          <w:bCs/>
        </w:rPr>
      </w:pPr>
      <w:r w:rsidRPr="00AD275A">
        <w:rPr>
          <w:b/>
          <w:bCs/>
        </w:rPr>
        <w:t xml:space="preserve">LF geolocation </w:t>
      </w:r>
    </w:p>
    <w:p w14:paraId="77C1E658" w14:textId="3C2920FA" w:rsidR="00AD275A" w:rsidRPr="00CE62E5" w:rsidRDefault="00AD275A" w:rsidP="00AD275A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Uses time of arrival (TOA) and magnetic direction finding (MDF) techniques </w:t>
      </w:r>
    </w:p>
    <w:p w14:paraId="10E2FA2E" w14:textId="5B1A116C" w:rsidR="00CE62E5" w:rsidRDefault="00CE62E5" w:rsidP="00CE62E5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Magnetic Direction Finding (MDF)</w:t>
      </w:r>
    </w:p>
    <w:p w14:paraId="121B5446" w14:textId="1F9455B0" w:rsidR="00CE62E5" w:rsidRPr="00CE62E5" w:rsidRDefault="00CE62E5" w:rsidP="00CE62E5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Configuration of 2 orthogonal antennas can be used for direction finding through simple trigonometric relation </w:t>
      </w:r>
    </w:p>
    <w:p w14:paraId="01B3D184" w14:textId="64729920" w:rsidR="00CE62E5" w:rsidRDefault="00CE62E5" w:rsidP="00CE62E5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Time of arrival</w:t>
      </w:r>
    </w:p>
    <w:p w14:paraId="18A80AD2" w14:textId="56DA16E7" w:rsidR="00CE62E5" w:rsidRPr="00CE62E5" w:rsidRDefault="00CE62E5" w:rsidP="00CE62E5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t>Sferic</w:t>
      </w:r>
      <w:proofErr w:type="spellEnd"/>
      <w:r>
        <w:t xml:space="preserve"> signal will have time delay according to </w:t>
      </w:r>
      <w:proofErr w:type="spellStart"/>
      <w:r>
        <w:t>propogation</w:t>
      </w:r>
      <w:proofErr w:type="spellEnd"/>
      <w:r>
        <w:t xml:space="preserve"> speed, and distance btw. source/observer</w:t>
      </w:r>
    </w:p>
    <w:p w14:paraId="07AD78D5" w14:textId="79CF0CE2" w:rsidR="00CE62E5" w:rsidRDefault="00C003EB" w:rsidP="00C003EB">
      <w:pPr>
        <w:pStyle w:val="ListParagraph"/>
        <w:numPr>
          <w:ilvl w:val="1"/>
          <w:numId w:val="4"/>
        </w:numPr>
        <w:rPr>
          <w:b/>
          <w:bCs/>
        </w:rPr>
      </w:pPr>
      <w:r w:rsidRPr="00C003EB">
        <w:rPr>
          <w:b/>
          <w:bCs/>
        </w:rPr>
        <w:t xml:space="preserve">Peak magnitude </w:t>
      </w:r>
    </w:p>
    <w:p w14:paraId="172E36C9" w14:textId="172FCA05" w:rsidR="00C003EB" w:rsidRPr="00C003EB" w:rsidRDefault="00C003EB" w:rsidP="00C003EB">
      <w:pPr>
        <w:pStyle w:val="ListParagraph"/>
        <w:numPr>
          <w:ilvl w:val="2"/>
          <w:numId w:val="4"/>
        </w:numPr>
        <w:rPr>
          <w:b/>
          <w:bCs/>
        </w:rPr>
      </w:pPr>
      <w:r>
        <w:t>Statistical estimate using attenuation forward model (LWPC)</w:t>
      </w:r>
    </w:p>
    <w:p w14:paraId="2A4982C8" w14:textId="77777777" w:rsidR="00C003EB" w:rsidRPr="00C003EB" w:rsidRDefault="00C003EB" w:rsidP="00C003EB">
      <w:pPr>
        <w:pStyle w:val="ListParagraph"/>
        <w:numPr>
          <w:ilvl w:val="3"/>
          <w:numId w:val="4"/>
        </w:numPr>
        <w:rPr>
          <w:b/>
          <w:bCs/>
        </w:rPr>
      </w:pPr>
      <w:r>
        <w:t xml:space="preserve">“Range-normalize the peak amplitude in the </w:t>
      </w:r>
      <w:proofErr w:type="spellStart"/>
      <w:r>
        <w:t>sferics</w:t>
      </w:r>
      <w:proofErr w:type="spellEnd"/>
      <w:r>
        <w:t xml:space="preserve"> using propagation decay model and apply empirical calibration against known sources”</w:t>
      </w:r>
    </w:p>
    <w:p w14:paraId="4832B652" w14:textId="05961258" w:rsidR="00C003EB" w:rsidRPr="00C003EB" w:rsidRDefault="00C003EB" w:rsidP="00C003EB">
      <w:pPr>
        <w:pStyle w:val="ListParagraph"/>
        <w:numPr>
          <w:ilvl w:val="2"/>
          <w:numId w:val="4"/>
        </w:numPr>
        <w:rPr>
          <w:b/>
          <w:bCs/>
        </w:rPr>
      </w:pPr>
      <w:r>
        <w:t>Attenuation model based on finite difference time domain (FDTD)</w:t>
      </w:r>
    </w:p>
    <w:p w14:paraId="694A7AC8" w14:textId="46BE52C8" w:rsidR="00C003EB" w:rsidRPr="008D180C" w:rsidRDefault="00C003EB" w:rsidP="00C003EB">
      <w:pPr>
        <w:pStyle w:val="ListParagraph"/>
        <w:numPr>
          <w:ilvl w:val="3"/>
          <w:numId w:val="4"/>
        </w:numPr>
        <w:rPr>
          <w:b/>
          <w:bCs/>
        </w:rPr>
      </w:pPr>
      <w:r>
        <w:t xml:space="preserve">Used with assumption that peak radiated a distance away from the source </w:t>
      </w:r>
    </w:p>
    <w:p w14:paraId="0E7AA20B" w14:textId="09E0E706" w:rsidR="008D180C" w:rsidRPr="008D180C" w:rsidRDefault="008D180C" w:rsidP="00C003EB">
      <w:pPr>
        <w:pStyle w:val="ListParagraph"/>
        <w:numPr>
          <w:ilvl w:val="3"/>
          <w:numId w:val="4"/>
        </w:numPr>
        <w:rPr>
          <w:b/>
          <w:bCs/>
        </w:rPr>
      </w:pPr>
      <w:r>
        <w:t xml:space="preserve">Based on power law </w:t>
      </w:r>
    </w:p>
    <w:p w14:paraId="140B85A2" w14:textId="56F06FF7" w:rsidR="008D180C" w:rsidRDefault="008D180C" w:rsidP="008D180C">
      <w:pPr>
        <w:pStyle w:val="ListParagraph"/>
        <w:numPr>
          <w:ilvl w:val="1"/>
          <w:numId w:val="4"/>
        </w:numPr>
        <w:rPr>
          <w:b/>
          <w:bCs/>
        </w:rPr>
      </w:pPr>
      <w:r w:rsidRPr="008D180C">
        <w:rPr>
          <w:b/>
          <w:bCs/>
        </w:rPr>
        <w:t>GLM and ABI</w:t>
      </w:r>
    </w:p>
    <w:p w14:paraId="61044373" w14:textId="1B9D567D" w:rsidR="008D180C" w:rsidRPr="0075169A" w:rsidRDefault="008D180C" w:rsidP="008D180C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Geostationary Lightning Mapper (GLM) </w:t>
      </w:r>
      <w:r w:rsidR="0075169A">
        <w:t>–</w:t>
      </w:r>
      <w:r>
        <w:t xml:space="preserve"> </w:t>
      </w:r>
      <w:r w:rsidR="0075169A">
        <w:t xml:space="preserve">high speed event detector operating in the infrared, measuring radiances at cloud tops from IC and CG lightning </w:t>
      </w:r>
    </w:p>
    <w:p w14:paraId="7E0BC562" w14:textId="35965BC1" w:rsidR="0075169A" w:rsidRDefault="00001C8E" w:rsidP="008D180C">
      <w:pPr>
        <w:pStyle w:val="ListParagraph"/>
        <w:numPr>
          <w:ilvl w:val="2"/>
          <w:numId w:val="4"/>
        </w:numPr>
      </w:pPr>
      <w:r w:rsidRPr="00001C8E">
        <w:t xml:space="preserve">Advanced </w:t>
      </w:r>
      <w:r>
        <w:t xml:space="preserve">Baseline Imager (SBI) – images the Earth at several diff. bands and provides a multitude of level 2+ science data products </w:t>
      </w:r>
    </w:p>
    <w:p w14:paraId="644AC4B1" w14:textId="00712245" w:rsidR="000F51B8" w:rsidRPr="000F51B8" w:rsidRDefault="000F51B8" w:rsidP="000F51B8">
      <w:pPr>
        <w:pStyle w:val="ListParagraph"/>
        <w:numPr>
          <w:ilvl w:val="1"/>
          <w:numId w:val="4"/>
        </w:numPr>
        <w:rPr>
          <w:b/>
          <w:bCs/>
        </w:rPr>
      </w:pPr>
      <w:r w:rsidRPr="000F51B8">
        <w:rPr>
          <w:b/>
          <w:bCs/>
        </w:rPr>
        <w:t>ENTLN</w:t>
      </w:r>
    </w:p>
    <w:p w14:paraId="0F3C6093" w14:textId="6BD2F2AC" w:rsidR="000F51B8" w:rsidRDefault="000F51B8" w:rsidP="000F51B8">
      <w:pPr>
        <w:pStyle w:val="ListParagraph"/>
        <w:numPr>
          <w:ilvl w:val="2"/>
          <w:numId w:val="4"/>
        </w:numPr>
      </w:pPr>
      <w:r>
        <w:t>Provide lightning pulse and flash data using more than 700 radio receivers worldwide</w:t>
      </w:r>
    </w:p>
    <w:p w14:paraId="2D569C4B" w14:textId="5CF8A0E4" w:rsidR="000F51B8" w:rsidRPr="000F51B8" w:rsidRDefault="000F51B8" w:rsidP="000F51B8">
      <w:pPr>
        <w:pStyle w:val="ListParagraph"/>
        <w:numPr>
          <w:ilvl w:val="1"/>
          <w:numId w:val="4"/>
        </w:numPr>
        <w:rPr>
          <w:b/>
          <w:bCs/>
        </w:rPr>
      </w:pPr>
      <w:r w:rsidRPr="000F51B8">
        <w:rPr>
          <w:b/>
          <w:bCs/>
        </w:rPr>
        <w:t>NLDN</w:t>
      </w:r>
    </w:p>
    <w:p w14:paraId="4941433D" w14:textId="37A8C2AC" w:rsidR="000F51B8" w:rsidRDefault="000F51B8" w:rsidP="000F51B8">
      <w:pPr>
        <w:pStyle w:val="ListParagraph"/>
        <w:numPr>
          <w:ilvl w:val="2"/>
          <w:numId w:val="4"/>
        </w:numPr>
      </w:pPr>
      <w:r>
        <w:lastRenderedPageBreak/>
        <w:t xml:space="preserve">Provides lightning flash data rate using network of ground-based radio receivers </w:t>
      </w:r>
    </w:p>
    <w:p w14:paraId="2297C0AC" w14:textId="62D50261" w:rsidR="000F51B8" w:rsidRDefault="000F51B8" w:rsidP="000F51B8">
      <w:pPr>
        <w:pStyle w:val="ListParagraph"/>
        <w:numPr>
          <w:ilvl w:val="1"/>
          <w:numId w:val="4"/>
        </w:numPr>
        <w:rPr>
          <w:b/>
          <w:bCs/>
        </w:rPr>
      </w:pPr>
      <w:r w:rsidRPr="000F51B8">
        <w:rPr>
          <w:b/>
          <w:bCs/>
        </w:rPr>
        <w:t>GLD360</w:t>
      </w:r>
    </w:p>
    <w:p w14:paraId="67154B2C" w14:textId="376780DD" w:rsidR="00031C7A" w:rsidRPr="00664014" w:rsidRDefault="000F51B8" w:rsidP="00664014">
      <w:pPr>
        <w:pStyle w:val="ListParagraph"/>
        <w:numPr>
          <w:ilvl w:val="2"/>
          <w:numId w:val="4"/>
        </w:numPr>
      </w:pPr>
      <w:r w:rsidRPr="000F51B8">
        <w:t>Uses ground based VLF sensors</w:t>
      </w:r>
      <w:r>
        <w:t xml:space="preserve"> to geolocate a fraction of global lightning</w:t>
      </w:r>
    </w:p>
    <w:p w14:paraId="494C193B" w14:textId="0770C215" w:rsidR="001D52DB" w:rsidRDefault="001D52DB">
      <w:pPr>
        <w:rPr>
          <w:vertAlign w:val="superscript"/>
        </w:rPr>
      </w:pPr>
    </w:p>
    <w:p w14:paraId="0BD24459" w14:textId="554E83B3" w:rsidR="001D52DB" w:rsidRPr="001D52DB" w:rsidRDefault="001D52DB">
      <w:r w:rsidRPr="001D52DB">
        <w:t>Power grid</w:t>
      </w:r>
    </w:p>
    <w:sectPr w:rsidR="001D52DB" w:rsidRPr="001D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EEE"/>
    <w:multiLevelType w:val="hybridMultilevel"/>
    <w:tmpl w:val="B63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18C4"/>
    <w:multiLevelType w:val="hybridMultilevel"/>
    <w:tmpl w:val="AE58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8402B"/>
    <w:multiLevelType w:val="hybridMultilevel"/>
    <w:tmpl w:val="C73E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7FE8"/>
    <w:multiLevelType w:val="hybridMultilevel"/>
    <w:tmpl w:val="B800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76406"/>
    <w:multiLevelType w:val="hybridMultilevel"/>
    <w:tmpl w:val="07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B21DC"/>
    <w:multiLevelType w:val="hybridMultilevel"/>
    <w:tmpl w:val="F55C5462"/>
    <w:lvl w:ilvl="0" w:tplc="C58C04B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C1CF8"/>
    <w:multiLevelType w:val="hybridMultilevel"/>
    <w:tmpl w:val="0B8A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4136B"/>
    <w:multiLevelType w:val="hybridMultilevel"/>
    <w:tmpl w:val="21923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0E5F83"/>
    <w:multiLevelType w:val="hybridMultilevel"/>
    <w:tmpl w:val="E71A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270446">
    <w:abstractNumId w:val="2"/>
  </w:num>
  <w:num w:numId="2" w16cid:durableId="435101943">
    <w:abstractNumId w:val="6"/>
  </w:num>
  <w:num w:numId="3" w16cid:durableId="258491105">
    <w:abstractNumId w:val="8"/>
  </w:num>
  <w:num w:numId="4" w16cid:durableId="1199129237">
    <w:abstractNumId w:val="3"/>
  </w:num>
  <w:num w:numId="5" w16cid:durableId="1705208637">
    <w:abstractNumId w:val="5"/>
  </w:num>
  <w:num w:numId="6" w16cid:durableId="1656031428">
    <w:abstractNumId w:val="1"/>
  </w:num>
  <w:num w:numId="7" w16cid:durableId="1186021909">
    <w:abstractNumId w:val="4"/>
  </w:num>
  <w:num w:numId="8" w16cid:durableId="528959435">
    <w:abstractNumId w:val="7"/>
  </w:num>
  <w:num w:numId="9" w16cid:durableId="181063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7A"/>
    <w:rsid w:val="00001C8E"/>
    <w:rsid w:val="00031C7A"/>
    <w:rsid w:val="000578B8"/>
    <w:rsid w:val="00060472"/>
    <w:rsid w:val="000F51B8"/>
    <w:rsid w:val="001D52DB"/>
    <w:rsid w:val="00274840"/>
    <w:rsid w:val="0041760B"/>
    <w:rsid w:val="004A117B"/>
    <w:rsid w:val="00504C5B"/>
    <w:rsid w:val="005E04EA"/>
    <w:rsid w:val="0063619B"/>
    <w:rsid w:val="00664014"/>
    <w:rsid w:val="0075169A"/>
    <w:rsid w:val="007E28C6"/>
    <w:rsid w:val="008D180C"/>
    <w:rsid w:val="008E1821"/>
    <w:rsid w:val="0092082B"/>
    <w:rsid w:val="00953BD1"/>
    <w:rsid w:val="009E2D8A"/>
    <w:rsid w:val="00AA0DA8"/>
    <w:rsid w:val="00AD275A"/>
    <w:rsid w:val="00AD6837"/>
    <w:rsid w:val="00AF3AC2"/>
    <w:rsid w:val="00B731B3"/>
    <w:rsid w:val="00C003EB"/>
    <w:rsid w:val="00CE62E5"/>
    <w:rsid w:val="00CF056F"/>
    <w:rsid w:val="00E62185"/>
    <w:rsid w:val="00FB15BD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C586E"/>
  <w15:chartTrackingRefBased/>
  <w15:docId w15:val="{32643D24-E57B-B649-B8B2-9744D8B8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8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C7A"/>
    <w:rPr>
      <w:color w:val="808080"/>
    </w:rPr>
  </w:style>
  <w:style w:type="paragraph" w:styleId="ListParagraph">
    <w:name w:val="List Paragraph"/>
    <w:basedOn w:val="Normal"/>
    <w:uiPriority w:val="34"/>
    <w:qFormat/>
    <w:rsid w:val="0041760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63619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74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Xiao</dc:creator>
  <cp:keywords/>
  <dc:description/>
  <cp:lastModifiedBy>Catherine Xiao</cp:lastModifiedBy>
  <cp:revision>4</cp:revision>
  <dcterms:created xsi:type="dcterms:W3CDTF">2022-06-20T22:15:00Z</dcterms:created>
  <dcterms:modified xsi:type="dcterms:W3CDTF">2022-06-26T01:43:00Z</dcterms:modified>
</cp:coreProperties>
</file>