
<file path=[Content_Types].xml><?xml version="1.0" encoding="utf-8"?>
<Types xmlns="http://schemas.openxmlformats.org/package/2006/content-types"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8618" w14:textId="77777777" w:rsidR="0026273A" w:rsidRDefault="00000000">
      <w:pPr>
        <w:spacing w:before="93"/>
        <w:ind w:left="102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Disciplina:</w:t>
      </w:r>
      <w:r>
        <w:t xml:space="preserve"> </w:t>
      </w:r>
      <w:r>
        <w:rPr>
          <w:sz w:val="24"/>
          <w:szCs w:val="24"/>
        </w:rPr>
        <w:t>Planejamento de Movimento de Robôs</w:t>
      </w:r>
    </w:p>
    <w:p w14:paraId="337832FE" w14:textId="77777777" w:rsidR="0026273A" w:rsidRDefault="00000000">
      <w:pPr>
        <w:spacing w:before="93"/>
        <w:ind w:left="102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Professor:  </w:t>
      </w:r>
      <w:proofErr w:type="spellStart"/>
      <w:r>
        <w:rPr>
          <w:sz w:val="24"/>
          <w:szCs w:val="24"/>
        </w:rPr>
        <w:t>Prof</w:t>
      </w:r>
      <w:proofErr w:type="spellEnd"/>
      <w:r>
        <w:rPr>
          <w:sz w:val="24"/>
          <w:szCs w:val="24"/>
        </w:rPr>
        <w:t>: Luciano C. A. Pimenta</w:t>
      </w:r>
    </w:p>
    <w:p w14:paraId="2548FFCF" w14:textId="77777777" w:rsidR="0026273A" w:rsidRDefault="00000000">
      <w:pPr>
        <w:tabs>
          <w:tab w:val="left" w:pos="5862"/>
        </w:tabs>
        <w:spacing w:before="201"/>
        <w:ind w:left="102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Aluno: </w:t>
      </w:r>
      <w:r>
        <w:rPr>
          <w:sz w:val="24"/>
          <w:szCs w:val="24"/>
        </w:rPr>
        <w:t>Cayo Fábio de Almeida Sousa</w:t>
      </w:r>
      <w:r>
        <w:rPr>
          <w:sz w:val="24"/>
          <w:szCs w:val="24"/>
        </w:rPr>
        <w:tab/>
      </w:r>
      <w:r>
        <w:rPr>
          <w:b/>
          <w:bCs/>
          <w:i/>
          <w:iCs/>
          <w:sz w:val="24"/>
          <w:szCs w:val="24"/>
        </w:rPr>
        <w:t xml:space="preserve">Matrícula: </w:t>
      </w:r>
      <w:r>
        <w:rPr>
          <w:sz w:val="24"/>
          <w:szCs w:val="24"/>
        </w:rPr>
        <w:t>2024710608</w:t>
      </w:r>
    </w:p>
    <w:p w14:paraId="7C8A7140" w14:textId="77777777" w:rsidR="0026273A" w:rsidRDefault="00000000">
      <w:pPr>
        <w:tabs>
          <w:tab w:val="left" w:pos="5862"/>
        </w:tabs>
        <w:spacing w:before="201"/>
        <w:ind w:left="102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Aluno: </w:t>
      </w:r>
      <w:r>
        <w:rPr>
          <w:sz w:val="24"/>
          <w:szCs w:val="24"/>
        </w:rPr>
        <w:t xml:space="preserve">Victor de Faria Sá                                             </w:t>
      </w:r>
      <w:r>
        <w:rPr>
          <w:b/>
          <w:bCs/>
          <w:i/>
          <w:iCs/>
          <w:sz w:val="24"/>
          <w:szCs w:val="24"/>
        </w:rPr>
        <w:t>Matrícula:</w:t>
      </w:r>
      <w:r>
        <w:rPr>
          <w:sz w:val="24"/>
          <w:szCs w:val="24"/>
        </w:rPr>
        <w:t xml:space="preserve"> 2025705136</w:t>
      </w:r>
    </w:p>
    <w:p w14:paraId="6627A846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2420266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0"/>
          <w:szCs w:val="30"/>
        </w:rPr>
      </w:pPr>
    </w:p>
    <w:p w14:paraId="1A6F615F" w14:textId="6C06F716" w:rsidR="0026273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Documentação: Trabalho Prático </w:t>
      </w:r>
      <w:r>
        <w:rPr>
          <w:b/>
          <w:bCs/>
          <w:sz w:val="30"/>
          <w:szCs w:val="30"/>
        </w:rPr>
        <w:t>2</w:t>
      </w:r>
    </w:p>
    <w:p w14:paraId="3DF7281E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6"/>
          <w:szCs w:val="26"/>
        </w:rPr>
      </w:pPr>
    </w:p>
    <w:p w14:paraId="4DCADFFD" w14:textId="77777777" w:rsidR="0026273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1. Introdução</w:t>
      </w:r>
    </w:p>
    <w:p w14:paraId="7AFFC59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359BECF" w14:textId="0664BA75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O presente documento descreve as decisões de implementação, a arquitetura computacional e as principais características dos algoritmos desenvolvidos para o Trabalho Prático 2 da disciplina de Planejamento de Movimento de Robôs. O foco do trabalho foi a comparação de estratégias deliberativas de planejamento em um ambiente simulado, mantendo a base de plataforma robótica e de integração ROS 2/Gazebo utilizada no trabalho anterior.</w:t>
      </w:r>
    </w:p>
    <w:p w14:paraId="1BBF37B1" w14:textId="77777777" w:rsidR="00605042" w:rsidRP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F3C4A2E" w14:textId="2E50F1FB" w:rsidR="0026273A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As tarefas propostas envolveram três abordagens distintas: planejamento ótimo em grafo por A*, construção de Diagrama de </w:t>
      </w:r>
      <w:proofErr w:type="spellStart"/>
      <w:r w:rsidRPr="00605042">
        <w:rPr>
          <w:color w:val="000000"/>
          <w:sz w:val="24"/>
          <w:szCs w:val="24"/>
        </w:rPr>
        <w:t>Voronoi</w:t>
      </w:r>
      <w:proofErr w:type="spellEnd"/>
      <w:r w:rsidRPr="00605042">
        <w:rPr>
          <w:color w:val="000000"/>
          <w:sz w:val="24"/>
          <w:szCs w:val="24"/>
        </w:rPr>
        <w:t xml:space="preserve"> Generalizado por </w:t>
      </w:r>
      <w:proofErr w:type="spellStart"/>
      <w:r w:rsidRPr="00605042">
        <w:rPr>
          <w:color w:val="000000"/>
          <w:sz w:val="24"/>
          <w:szCs w:val="24"/>
        </w:rPr>
        <w:t>Brushfire</w:t>
      </w:r>
      <w:proofErr w:type="spellEnd"/>
      <w:r w:rsidRPr="00605042">
        <w:rPr>
          <w:color w:val="000000"/>
          <w:sz w:val="24"/>
          <w:szCs w:val="24"/>
        </w:rPr>
        <w:t xml:space="preserve"> e planejamento baseado em amostragem por RRT. Em todos os casos, o objetivo foi gerar uma trajetória livre de colisão em um ambiente bidimensional discretizado ou amostrado, converter essa trajetória para coordenadas do mundo e utilizá-la como referência para a navegação do robô móvel LD90 no simulador Gazebo.</w:t>
      </w:r>
    </w:p>
    <w:p w14:paraId="36F69CCE" w14:textId="77777777" w:rsidR="0026273A" w:rsidRDefault="0026273A">
      <w:pPr>
        <w:jc w:val="both"/>
        <w:rPr>
          <w:color w:val="000000"/>
          <w:sz w:val="24"/>
          <w:szCs w:val="24"/>
        </w:rPr>
      </w:pPr>
    </w:p>
    <w:p w14:paraId="0022CC86" w14:textId="2440EE4D" w:rsidR="0060504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2. </w:t>
      </w:r>
      <w:r w:rsidR="00605042" w:rsidRPr="00605042">
        <w:rPr>
          <w:b/>
          <w:bCs/>
          <w:color w:val="000000"/>
          <w:sz w:val="32"/>
          <w:szCs w:val="32"/>
        </w:rPr>
        <w:t>Escopo do Trabalho</w:t>
      </w:r>
    </w:p>
    <w:p w14:paraId="61BBDC37" w14:textId="3995A32C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</w:p>
    <w:p w14:paraId="7EFC0C5C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6731238" w14:textId="28CFC299" w:rsidR="0026273A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O roteiro da atividade solicitou a implementação de três tarefas principais: A* em ambiente discretizado na forma de grid; </w:t>
      </w:r>
      <w:proofErr w:type="spellStart"/>
      <w:r w:rsidRPr="00605042">
        <w:rPr>
          <w:color w:val="000000"/>
          <w:sz w:val="24"/>
          <w:szCs w:val="24"/>
        </w:rPr>
        <w:t>Brushfire</w:t>
      </w:r>
      <w:proofErr w:type="spellEnd"/>
      <w:r w:rsidRPr="00605042">
        <w:rPr>
          <w:color w:val="000000"/>
          <w:sz w:val="24"/>
          <w:szCs w:val="24"/>
        </w:rPr>
        <w:t xml:space="preserve"> para construção do GVD em grid; e um algoritmo baseado em amostragem, escolhido neste trabalho como RRT. Além disso, a entrega deve conter documentação das decisões de implementação, códigos e arquivos de configuração necessários para reprodução, e um arquivo leiame.txt com descrição dos arquivos e instruções de execução</w:t>
      </w:r>
      <w:r>
        <w:rPr>
          <w:color w:val="000000"/>
          <w:sz w:val="24"/>
          <w:szCs w:val="24"/>
        </w:rPr>
        <w:t>.</w:t>
      </w:r>
    </w:p>
    <w:p w14:paraId="17757CFA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3850"/>
        <w:gridCol w:w="3814"/>
      </w:tblGrid>
      <w:tr w:rsidR="00605042" w14:paraId="3DBACDFB" w14:textId="77777777" w:rsidTr="007B5992">
        <w:trPr>
          <w:jc w:val="center"/>
        </w:trPr>
        <w:tc>
          <w:tcPr>
            <w:tcW w:w="1134" w:type="dxa"/>
            <w:shd w:val="clear" w:color="auto" w:fill="D9EAF7"/>
          </w:tcPr>
          <w:p w14:paraId="0069D995" w14:textId="2F49EF49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b/>
                <w:sz w:val="24"/>
                <w:szCs w:val="24"/>
              </w:rPr>
              <w:t>QUESTÃO</w:t>
            </w:r>
          </w:p>
        </w:tc>
        <w:tc>
          <w:tcPr>
            <w:tcW w:w="3969" w:type="dxa"/>
            <w:shd w:val="clear" w:color="auto" w:fill="D9EAF7"/>
          </w:tcPr>
          <w:p w14:paraId="77CCCAC5" w14:textId="7E918E40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b/>
                <w:sz w:val="24"/>
                <w:szCs w:val="24"/>
              </w:rPr>
              <w:t>ESTRATÉGIA IMPLEMENTADA</w:t>
            </w:r>
          </w:p>
        </w:tc>
        <w:tc>
          <w:tcPr>
            <w:tcW w:w="3969" w:type="dxa"/>
            <w:shd w:val="clear" w:color="auto" w:fill="D9EAF7"/>
          </w:tcPr>
          <w:p w14:paraId="068BD6C4" w14:textId="14E70C5F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b/>
                <w:sz w:val="24"/>
                <w:szCs w:val="24"/>
              </w:rPr>
              <w:t>PRODUTO GERADO</w:t>
            </w:r>
          </w:p>
        </w:tc>
      </w:tr>
      <w:tr w:rsidR="00605042" w14:paraId="7DF06577" w14:textId="77777777" w:rsidTr="007B5992">
        <w:trPr>
          <w:jc w:val="center"/>
        </w:trPr>
        <w:tc>
          <w:tcPr>
            <w:tcW w:w="1134" w:type="dxa"/>
          </w:tcPr>
          <w:p w14:paraId="427CF98A" w14:textId="77777777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4F7DF76D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 xml:space="preserve">A*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grid de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ocupação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com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obstáculos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inflados</w:t>
            </w:r>
            <w:proofErr w:type="spellEnd"/>
          </w:p>
        </w:tc>
        <w:tc>
          <w:tcPr>
            <w:tcW w:w="3969" w:type="dxa"/>
          </w:tcPr>
          <w:p w14:paraId="2E89F7B3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Caminho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planejado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células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coordenadas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mundo</w:t>
            </w:r>
            <w:proofErr w:type="spellEnd"/>
          </w:p>
        </w:tc>
      </w:tr>
      <w:tr w:rsidR="00605042" w14:paraId="6E9554E9" w14:textId="77777777" w:rsidTr="007B5992">
        <w:trPr>
          <w:jc w:val="center"/>
        </w:trPr>
        <w:tc>
          <w:tcPr>
            <w:tcW w:w="1134" w:type="dxa"/>
          </w:tcPr>
          <w:p w14:paraId="0A718576" w14:textId="77777777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4019C3D4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 xml:space="preserve">Brushfire com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extração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Diagrama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de Voronoi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Generalizado</w:t>
            </w:r>
            <w:proofErr w:type="spellEnd"/>
          </w:p>
        </w:tc>
        <w:tc>
          <w:tcPr>
            <w:tcW w:w="3969" w:type="dxa"/>
          </w:tcPr>
          <w:p w14:paraId="377A6C31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 xml:space="preserve">GVD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discreto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caminho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conectado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start -&gt; GVD -&gt; goal</w:t>
            </w:r>
          </w:p>
        </w:tc>
      </w:tr>
      <w:tr w:rsidR="00605042" w14:paraId="629D0DB0" w14:textId="77777777" w:rsidTr="007B5992">
        <w:trPr>
          <w:jc w:val="center"/>
        </w:trPr>
        <w:tc>
          <w:tcPr>
            <w:tcW w:w="1134" w:type="dxa"/>
          </w:tcPr>
          <w:p w14:paraId="71E768ED" w14:textId="77777777" w:rsidR="00605042" w:rsidRPr="00605042" w:rsidRDefault="00605042" w:rsidP="0060504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55B136B8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r w:rsidRPr="00605042">
              <w:rPr>
                <w:rFonts w:ascii="Arial" w:hAnsi="Arial" w:cs="Arial"/>
                <w:sz w:val="24"/>
                <w:szCs w:val="24"/>
              </w:rPr>
              <w:t xml:space="preserve">RRT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como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planejador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baseado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em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amostragem</w:t>
            </w:r>
            <w:proofErr w:type="spellEnd"/>
          </w:p>
        </w:tc>
        <w:tc>
          <w:tcPr>
            <w:tcW w:w="3969" w:type="dxa"/>
          </w:tcPr>
          <w:p w14:paraId="0A8D1CF8" w14:textId="77777777" w:rsidR="00605042" w:rsidRPr="00605042" w:rsidRDefault="00605042" w:rsidP="007B599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Árvore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exploração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caminho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final e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caminho</w:t>
            </w:r>
            <w:proofErr w:type="spellEnd"/>
            <w:r w:rsidRPr="0060504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05042">
              <w:rPr>
                <w:rFonts w:ascii="Arial" w:hAnsi="Arial" w:cs="Arial"/>
                <w:sz w:val="24"/>
                <w:szCs w:val="24"/>
              </w:rPr>
              <w:t>suavizado</w:t>
            </w:r>
            <w:proofErr w:type="spellEnd"/>
          </w:p>
        </w:tc>
      </w:tr>
    </w:tbl>
    <w:p w14:paraId="1EC18075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78EBE4B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8E1995C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2CA91E4" w14:textId="4B4C2DC5" w:rsidR="00605042" w:rsidRDefault="005352AF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>3</w:t>
      </w:r>
      <w:r w:rsidR="00605042">
        <w:rPr>
          <w:b/>
          <w:bCs/>
          <w:color w:val="000000"/>
          <w:sz w:val="32"/>
          <w:szCs w:val="32"/>
        </w:rPr>
        <w:t xml:space="preserve">. </w:t>
      </w:r>
      <w:r w:rsidR="00605042" w:rsidRPr="00605042">
        <w:rPr>
          <w:b/>
          <w:bCs/>
          <w:color w:val="000000"/>
          <w:sz w:val="32"/>
          <w:szCs w:val="32"/>
        </w:rPr>
        <w:t>Plataforma e Arquitetura Geral da Solução</w:t>
      </w:r>
    </w:p>
    <w:p w14:paraId="665D653E" w14:textId="77777777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</w:p>
    <w:p w14:paraId="2FFDE6EE" w14:textId="7790BD11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A plataforma simulada é o robô móvel LD90, modelado em ambiente Gazebo </w:t>
      </w:r>
      <w:proofErr w:type="spellStart"/>
      <w:r w:rsidRPr="00605042">
        <w:rPr>
          <w:color w:val="000000"/>
          <w:sz w:val="24"/>
          <w:szCs w:val="24"/>
        </w:rPr>
        <w:t>Harmonic</w:t>
      </w:r>
      <w:proofErr w:type="spellEnd"/>
      <w:r w:rsidRPr="00605042">
        <w:rPr>
          <w:color w:val="000000"/>
          <w:sz w:val="24"/>
          <w:szCs w:val="24"/>
        </w:rPr>
        <w:t xml:space="preserve"> e comandado por meio de tópicos ROS 2. Como a base física e de simulação é comum ao TP1, esta seção apresenta apenas os elementos necessários para compreender a integração dos planejadores do TP2.</w:t>
      </w:r>
    </w:p>
    <w:p w14:paraId="7A72218A" w14:textId="77777777" w:rsidR="00605042" w:rsidRP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A910051" w14:textId="7C8FE3A3" w:rsidR="00605042" w:rsidRPr="00605042" w:rsidRDefault="00605042" w:rsidP="00605042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Simulador: Gazebo </w:t>
      </w:r>
      <w:proofErr w:type="spellStart"/>
      <w:r w:rsidRPr="00605042">
        <w:rPr>
          <w:color w:val="000000"/>
          <w:sz w:val="24"/>
          <w:szCs w:val="24"/>
        </w:rPr>
        <w:t>Harmonic</w:t>
      </w:r>
      <w:proofErr w:type="spellEnd"/>
      <w:r w:rsidRPr="00605042">
        <w:rPr>
          <w:color w:val="000000"/>
          <w:sz w:val="24"/>
          <w:szCs w:val="24"/>
        </w:rPr>
        <w:t xml:space="preserve"> integrado ao ROS 2 </w:t>
      </w:r>
      <w:proofErr w:type="spellStart"/>
      <w:r w:rsidRPr="00605042">
        <w:rPr>
          <w:color w:val="000000"/>
          <w:sz w:val="24"/>
          <w:szCs w:val="24"/>
        </w:rPr>
        <w:t>Jazzy</w:t>
      </w:r>
      <w:proofErr w:type="spellEnd"/>
      <w:r w:rsidRPr="00605042">
        <w:rPr>
          <w:color w:val="000000"/>
          <w:sz w:val="24"/>
          <w:szCs w:val="24"/>
        </w:rPr>
        <w:t>.</w:t>
      </w:r>
    </w:p>
    <w:p w14:paraId="67C604AE" w14:textId="68C761F6" w:rsidR="00605042" w:rsidRPr="00605042" w:rsidRDefault="00605042" w:rsidP="00605042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Robô: plataforma móvel diferencial LD90 simulada.</w:t>
      </w:r>
    </w:p>
    <w:p w14:paraId="32AE7E93" w14:textId="35846F43" w:rsidR="00605042" w:rsidRPr="00605042" w:rsidRDefault="00605042" w:rsidP="00605042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Comando de movimento: publicação de velocidades no tópico /</w:t>
      </w:r>
      <w:proofErr w:type="spellStart"/>
      <w:r w:rsidRPr="00605042">
        <w:rPr>
          <w:color w:val="000000"/>
          <w:sz w:val="24"/>
          <w:szCs w:val="24"/>
        </w:rPr>
        <w:t>cmd_vel</w:t>
      </w:r>
      <w:proofErr w:type="spellEnd"/>
      <w:r w:rsidRPr="00605042">
        <w:rPr>
          <w:color w:val="000000"/>
          <w:sz w:val="24"/>
          <w:szCs w:val="24"/>
        </w:rPr>
        <w:t>.</w:t>
      </w:r>
    </w:p>
    <w:p w14:paraId="6B3A8E70" w14:textId="7050BDBD" w:rsidR="00605042" w:rsidRPr="00605042" w:rsidRDefault="00605042" w:rsidP="00605042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Pose do robô: leitura da pose de referência em /ld90_gt_pose.</w:t>
      </w:r>
    </w:p>
    <w:p w14:paraId="40775201" w14:textId="6855CA19" w:rsidR="00605042" w:rsidRDefault="00605042" w:rsidP="00605042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Planejamento: execução em scripts Python, com geração de </w:t>
      </w:r>
      <w:proofErr w:type="gramStart"/>
      <w:r w:rsidRPr="00605042">
        <w:rPr>
          <w:color w:val="000000"/>
          <w:sz w:val="24"/>
          <w:szCs w:val="24"/>
        </w:rPr>
        <w:t>arquivos .</w:t>
      </w:r>
      <w:proofErr w:type="spellStart"/>
      <w:r w:rsidRPr="00605042">
        <w:rPr>
          <w:color w:val="000000"/>
          <w:sz w:val="24"/>
          <w:szCs w:val="24"/>
        </w:rPr>
        <w:t>npy</w:t>
      </w:r>
      <w:proofErr w:type="spellEnd"/>
      <w:r w:rsidRPr="00605042">
        <w:rPr>
          <w:color w:val="000000"/>
          <w:sz w:val="24"/>
          <w:szCs w:val="24"/>
        </w:rPr>
        <w:t>, .</w:t>
      </w:r>
      <w:proofErr w:type="spellStart"/>
      <w:r w:rsidRPr="00605042">
        <w:rPr>
          <w:color w:val="000000"/>
          <w:sz w:val="24"/>
          <w:szCs w:val="24"/>
        </w:rPr>
        <w:t>yaml</w:t>
      </w:r>
      <w:proofErr w:type="spellEnd"/>
      <w:proofErr w:type="gramEnd"/>
      <w:r w:rsidRPr="00605042">
        <w:rPr>
          <w:color w:val="000000"/>
          <w:sz w:val="24"/>
          <w:szCs w:val="24"/>
        </w:rPr>
        <w:t xml:space="preserve"> e .png na pasta </w:t>
      </w:r>
      <w:proofErr w:type="spellStart"/>
      <w:r w:rsidRPr="00605042">
        <w:rPr>
          <w:color w:val="000000"/>
          <w:sz w:val="24"/>
          <w:szCs w:val="24"/>
        </w:rPr>
        <w:t>results</w:t>
      </w:r>
      <w:proofErr w:type="spellEnd"/>
      <w:r w:rsidRPr="00605042">
        <w:rPr>
          <w:color w:val="000000"/>
          <w:sz w:val="24"/>
          <w:szCs w:val="24"/>
        </w:rPr>
        <w:t>/.</w:t>
      </w:r>
    </w:p>
    <w:p w14:paraId="515CB3C7" w14:textId="77777777" w:rsidR="00605042" w:rsidRP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1C54CDF" w14:textId="0D115ED0" w:rsidR="0026273A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A arquitetura foi organizada em uma sequência de processamento clara: leitura do mapa SDF, </w:t>
      </w:r>
      <w:proofErr w:type="spellStart"/>
      <w:r w:rsidRPr="00605042">
        <w:rPr>
          <w:color w:val="000000"/>
          <w:sz w:val="24"/>
          <w:szCs w:val="24"/>
        </w:rPr>
        <w:t>discretização</w:t>
      </w:r>
      <w:proofErr w:type="spellEnd"/>
      <w:r w:rsidRPr="00605042">
        <w:rPr>
          <w:color w:val="000000"/>
          <w:sz w:val="24"/>
          <w:szCs w:val="24"/>
        </w:rPr>
        <w:t xml:space="preserve"> do ambiente, inflação dos obstáculos, execução do planejador, gravação dos resultados e seguimento do caminho no simulador.</w:t>
      </w:r>
    </w:p>
    <w:p w14:paraId="6A4F8FC8" w14:textId="77777777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05C4BD4" w14:textId="2FD5D158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8CCE1D4" wp14:editId="5064CF05">
            <wp:extent cx="5580000" cy="1745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tp2.png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C043" w14:textId="3671831E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Figura 1 </w:t>
      </w:r>
      <w:r w:rsidRPr="00605042">
        <w:rPr>
          <w:color w:val="000000"/>
          <w:sz w:val="24"/>
          <w:szCs w:val="24"/>
        </w:rPr>
        <w:t>- Arquitetura geral de processamento e navegação no TP2.</w:t>
      </w:r>
    </w:p>
    <w:p w14:paraId="0922B09A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299D97E" w14:textId="44745473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3.1. </w:t>
      </w:r>
      <w:r w:rsidRPr="00605042">
        <w:rPr>
          <w:b/>
          <w:bCs/>
          <w:color w:val="000000"/>
          <w:sz w:val="24"/>
          <w:szCs w:val="24"/>
        </w:rPr>
        <w:t>Organização do Repositório</w:t>
      </w:r>
    </w:p>
    <w:p w14:paraId="36997193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6291F13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2DDB029" w14:textId="1D6283AA" w:rsidR="0026273A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O repositório foi organizado em pacotes ROS 2, mantendo separação entre descrição do robô, arquivos de mundo, scripts de planejamento, arquivos de lançamento e resultados. A estrutura principal considerada na documentação é apresentada a seguir.</w:t>
      </w:r>
    </w:p>
    <w:p w14:paraId="1049E107" w14:textId="77777777" w:rsidR="00605042" w:rsidRDefault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B13143D" w14:textId="77777777" w:rsidR="00605042" w:rsidRDefault="00605042" w:rsidP="00605042">
      <w:pPr>
        <w:spacing w:before="60" w:after="120"/>
        <w:ind w:left="397"/>
      </w:pPr>
      <w:proofErr w:type="spellStart"/>
      <w:r>
        <w:rPr>
          <w:rFonts w:ascii="Consolas" w:eastAsia="Consolas" w:hAnsi="Consolas"/>
          <w:sz w:val="18"/>
        </w:rPr>
        <w:t>src</w:t>
      </w:r>
      <w:proofErr w:type="spellEnd"/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sz w:val="18"/>
        </w:rPr>
        <w:br/>
        <w:t xml:space="preserve">├── </w:t>
      </w:r>
      <w:proofErr w:type="spellStart"/>
      <w:r>
        <w:rPr>
          <w:rFonts w:ascii="Consolas" w:eastAsia="Consolas" w:hAnsi="Consolas"/>
          <w:sz w:val="18"/>
        </w:rPr>
        <w:t>amr_description</w:t>
      </w:r>
      <w:proofErr w:type="spellEnd"/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sz w:val="18"/>
        </w:rPr>
        <w:br/>
        <w:t xml:space="preserve">│   └── </w:t>
      </w:r>
      <w:proofErr w:type="spellStart"/>
      <w:r>
        <w:rPr>
          <w:rFonts w:ascii="Consolas" w:eastAsia="Consolas" w:hAnsi="Consolas"/>
          <w:sz w:val="18"/>
        </w:rPr>
        <w:t>meshes</w:t>
      </w:r>
      <w:proofErr w:type="spellEnd"/>
      <w:r>
        <w:rPr>
          <w:rFonts w:ascii="Consolas" w:eastAsia="Consolas" w:hAnsi="Consolas"/>
          <w:sz w:val="18"/>
        </w:rPr>
        <w:t>/LD90.obj</w:t>
      </w:r>
      <w:r>
        <w:rPr>
          <w:rFonts w:ascii="Consolas" w:eastAsia="Consolas" w:hAnsi="Consolas"/>
          <w:sz w:val="18"/>
        </w:rPr>
        <w:br/>
        <w:t>└── ld90_gz/</w:t>
      </w:r>
      <w:r>
        <w:rPr>
          <w:rFonts w:ascii="Consolas" w:eastAsia="Consolas" w:hAnsi="Consolas"/>
          <w:sz w:val="18"/>
        </w:rPr>
        <w:br/>
        <w:t xml:space="preserve">    ├── </w:t>
      </w:r>
      <w:proofErr w:type="spellStart"/>
      <w:r>
        <w:rPr>
          <w:rFonts w:ascii="Consolas" w:eastAsia="Consolas" w:hAnsi="Consolas"/>
          <w:sz w:val="18"/>
        </w:rPr>
        <w:t>config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bridge.yaml</w:t>
      </w:r>
      <w:proofErr w:type="spellEnd"/>
      <w:r>
        <w:rPr>
          <w:rFonts w:ascii="Consolas" w:eastAsia="Consolas" w:hAnsi="Consolas"/>
          <w:sz w:val="18"/>
        </w:rPr>
        <w:br/>
        <w:t xml:space="preserve">    ├── </w:t>
      </w:r>
      <w:proofErr w:type="spellStart"/>
      <w:r>
        <w:rPr>
          <w:rFonts w:ascii="Consolas" w:eastAsia="Consolas" w:hAnsi="Consolas"/>
          <w:sz w:val="18"/>
        </w:rPr>
        <w:t>gui</w:t>
      </w:r>
      <w:proofErr w:type="spellEnd"/>
      <w:r>
        <w:rPr>
          <w:rFonts w:ascii="Consolas" w:eastAsia="Consolas" w:hAnsi="Consolas"/>
          <w:sz w:val="18"/>
        </w:rPr>
        <w:t>/tp2_top_view.config</w:t>
      </w:r>
      <w:r>
        <w:rPr>
          <w:rFonts w:ascii="Consolas" w:eastAsia="Consolas" w:hAnsi="Consolas"/>
          <w:sz w:val="18"/>
        </w:rPr>
        <w:br/>
        <w:t xml:space="preserve">    ├── </w:t>
      </w:r>
      <w:proofErr w:type="spellStart"/>
      <w:r>
        <w:rPr>
          <w:rFonts w:ascii="Consolas" w:eastAsia="Consolas" w:hAnsi="Consolas"/>
          <w:sz w:val="18"/>
        </w:rPr>
        <w:t>launch</w:t>
      </w:r>
      <w:proofErr w:type="spellEnd"/>
      <w:r>
        <w:rPr>
          <w:rFonts w:ascii="Consolas" w:eastAsia="Consolas" w:hAnsi="Consolas"/>
          <w:sz w:val="18"/>
        </w:rPr>
        <w:t>/</w:t>
      </w:r>
      <w:r>
        <w:rPr>
          <w:rFonts w:ascii="Consolas" w:eastAsia="Consolas" w:hAnsi="Consolas"/>
          <w:sz w:val="18"/>
        </w:rPr>
        <w:br/>
        <w:t xml:space="preserve">    │   ├── tp2_q1_astar_map1.launch.py</w:t>
      </w:r>
      <w:r>
        <w:rPr>
          <w:rFonts w:ascii="Consolas" w:eastAsia="Consolas" w:hAnsi="Consolas"/>
          <w:sz w:val="18"/>
        </w:rPr>
        <w:br/>
        <w:t xml:space="preserve">    │   ├── tp2_q1_astar_map2.launch.py</w:t>
      </w:r>
      <w:r>
        <w:rPr>
          <w:rFonts w:ascii="Consolas" w:eastAsia="Consolas" w:hAnsi="Consolas"/>
          <w:sz w:val="18"/>
        </w:rPr>
        <w:br/>
        <w:t xml:space="preserve">    │   ├── tp2_q2_gvd_map1.launch.py</w:t>
      </w:r>
      <w:r>
        <w:rPr>
          <w:rFonts w:ascii="Consolas" w:eastAsia="Consolas" w:hAnsi="Consolas"/>
          <w:sz w:val="18"/>
        </w:rPr>
        <w:br/>
        <w:t xml:space="preserve">    │   ├── tp2_q2_gvd_map2.launch.py</w:t>
      </w:r>
      <w:r>
        <w:rPr>
          <w:rFonts w:ascii="Consolas" w:eastAsia="Consolas" w:hAnsi="Consolas"/>
          <w:sz w:val="18"/>
        </w:rPr>
        <w:br/>
        <w:t xml:space="preserve">    │   ├── tp2_q3_rrt_map1.launch.py</w:t>
      </w:r>
      <w:r>
        <w:rPr>
          <w:rFonts w:ascii="Consolas" w:eastAsia="Consolas" w:hAnsi="Consolas"/>
          <w:sz w:val="18"/>
        </w:rPr>
        <w:br/>
        <w:t xml:space="preserve">    │   └── tp2_q3_rrt_map2.launch.py</w:t>
      </w:r>
      <w:r>
        <w:rPr>
          <w:rFonts w:ascii="Consolas" w:eastAsia="Consolas" w:hAnsi="Consolas"/>
          <w:sz w:val="18"/>
        </w:rPr>
        <w:br/>
        <w:t xml:space="preserve">    ├── ld90_gz/</w:t>
      </w:r>
      <w:r>
        <w:rPr>
          <w:rFonts w:ascii="Consolas" w:eastAsia="Consolas" w:hAnsi="Consolas"/>
          <w:sz w:val="18"/>
        </w:rPr>
        <w:br/>
        <w:t xml:space="preserve">    │   ├── grid_map.py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│   ├── astar_planner.py</w:t>
      </w:r>
      <w:r>
        <w:rPr>
          <w:rFonts w:ascii="Consolas" w:eastAsia="Consolas" w:hAnsi="Consolas"/>
          <w:sz w:val="18"/>
        </w:rPr>
        <w:br/>
        <w:t xml:space="preserve">    │   ├── brushfire_gvd.py</w:t>
      </w:r>
      <w:r>
        <w:rPr>
          <w:rFonts w:ascii="Consolas" w:eastAsia="Consolas" w:hAnsi="Consolas"/>
          <w:sz w:val="18"/>
        </w:rPr>
        <w:br/>
        <w:t xml:space="preserve">    │   ├── rrt_planner.py</w:t>
      </w:r>
      <w:r>
        <w:rPr>
          <w:rFonts w:ascii="Consolas" w:eastAsia="Consolas" w:hAnsi="Consolas"/>
          <w:sz w:val="18"/>
        </w:rPr>
        <w:br/>
        <w:t xml:space="preserve">    │   └── path_follower.py</w:t>
      </w:r>
      <w:r>
        <w:rPr>
          <w:rFonts w:ascii="Consolas" w:eastAsia="Consolas" w:hAnsi="Consolas"/>
          <w:sz w:val="18"/>
        </w:rPr>
        <w:br/>
        <w:t xml:space="preserve">    ├── models/ld90_gz.sdf</w:t>
      </w:r>
      <w:r>
        <w:rPr>
          <w:rFonts w:ascii="Consolas" w:eastAsia="Consolas" w:hAnsi="Consolas"/>
          <w:sz w:val="18"/>
        </w:rPr>
        <w:br/>
        <w:t xml:space="preserve">    └── worlds/tp2_map1.sdf, tp2_map2.sdf</w:t>
      </w:r>
    </w:p>
    <w:p w14:paraId="638FE4B1" w14:textId="42F4933B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2454F7E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8074B8B" w14:textId="32A05F95" w:rsidR="0026273A" w:rsidRDefault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4. </w:t>
      </w:r>
      <w:r w:rsidR="00605042" w:rsidRPr="00605042">
        <w:rPr>
          <w:b/>
          <w:bCs/>
          <w:color w:val="000000"/>
          <w:sz w:val="32"/>
          <w:szCs w:val="32"/>
        </w:rPr>
        <w:t>Construção do Mapa Discretizado</w:t>
      </w:r>
    </w:p>
    <w:p w14:paraId="2AEA0B3C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B0125FB" w14:textId="679065EA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A etapa comum às três questões é realizada pelo script grid_map.py. Esse módulo lê o arquivo SDF do mapa, identifica geometrias relevantes de obstáculos e constrói uma grade de ocupação bidimensional. A convenção adotada para as células do grid foi: 0 para célula livre, 1 para obstáculo original e 2 para região expandida ao redor do obstáculo.</w:t>
      </w:r>
    </w:p>
    <w:p w14:paraId="5FA8F556" w14:textId="77777777" w:rsidR="00605042" w:rsidRP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61ADAB0" w14:textId="77777777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>A inflação dos obstáculos foi utilizada como aproximação prática do espaço de configuração. Em vez de planejar diretamente com o volume real do robô, considera-se o robô como um ponto e aumenta-se a dimensão efetiva dos obstáculos. Essa decisão simplifica os testes de colisão nos planejadores e aumenta a margem de segurança durante o seguimento da trajetória.</w:t>
      </w:r>
    </w:p>
    <w:p w14:paraId="6C39F82F" w14:textId="77777777" w:rsidR="00605042" w:rsidRP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CA16DC5" w14:textId="0BC5870D" w:rsidR="0026273A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05042">
        <w:rPr>
          <w:color w:val="000000"/>
          <w:sz w:val="24"/>
          <w:szCs w:val="24"/>
        </w:rPr>
        <w:t xml:space="preserve">O módulo extrai obstáculos retangulares do tipo box e obstáculos circulares do tipo </w:t>
      </w:r>
      <w:proofErr w:type="spellStart"/>
      <w:r w:rsidRPr="00605042">
        <w:rPr>
          <w:color w:val="000000"/>
          <w:sz w:val="24"/>
          <w:szCs w:val="24"/>
        </w:rPr>
        <w:t>cylinder</w:t>
      </w:r>
      <w:proofErr w:type="spellEnd"/>
      <w:r w:rsidRPr="00605042">
        <w:rPr>
          <w:color w:val="000000"/>
          <w:sz w:val="24"/>
          <w:szCs w:val="24"/>
        </w:rPr>
        <w:t xml:space="preserve">. O </w:t>
      </w:r>
      <w:proofErr w:type="spellStart"/>
      <w:r w:rsidRPr="00605042">
        <w:rPr>
          <w:color w:val="000000"/>
          <w:sz w:val="24"/>
          <w:szCs w:val="24"/>
        </w:rPr>
        <w:t>ground_plane</w:t>
      </w:r>
      <w:proofErr w:type="spellEnd"/>
      <w:r w:rsidRPr="00605042">
        <w:rPr>
          <w:color w:val="000000"/>
          <w:sz w:val="24"/>
          <w:szCs w:val="24"/>
        </w:rPr>
        <w:t xml:space="preserve"> é usado apenas para determinar os limites do mapa, sendo ignorado como obstáculo. Nos mapas do TP2, o ambiente possui dimensão de 20 m x 20 m, com limites aproximados de -10 m a 10 m nos eixos x e y.</w:t>
      </w:r>
    </w:p>
    <w:p w14:paraId="225DB6BA" w14:textId="77777777" w:rsidR="00605042" w:rsidRDefault="00605042" w:rsidP="0060504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DD8BF5E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r w:rsidRPr="00605042">
        <w:rPr>
          <w:rFonts w:ascii="Consolas" w:hAnsi="Consolas"/>
          <w:b/>
          <w:bCs/>
          <w:color w:val="000000"/>
          <w:sz w:val="24"/>
          <w:szCs w:val="24"/>
        </w:rPr>
        <w:t>Convenção do grid</w:t>
      </w:r>
      <w:r w:rsidRPr="00605042">
        <w:rPr>
          <w:rFonts w:ascii="Consolas" w:hAnsi="Consolas"/>
          <w:color w:val="000000"/>
          <w:sz w:val="24"/>
          <w:szCs w:val="24"/>
        </w:rPr>
        <w:t>:</w:t>
      </w:r>
    </w:p>
    <w:p w14:paraId="0F325BCB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r w:rsidRPr="00605042">
        <w:rPr>
          <w:rFonts w:ascii="Consolas" w:hAnsi="Consolas"/>
          <w:color w:val="000000"/>
          <w:sz w:val="24"/>
          <w:szCs w:val="24"/>
        </w:rPr>
        <w:t>0 = célula livre</w:t>
      </w:r>
    </w:p>
    <w:p w14:paraId="19F8466D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r w:rsidRPr="00605042">
        <w:rPr>
          <w:rFonts w:ascii="Consolas" w:hAnsi="Consolas"/>
          <w:color w:val="000000"/>
          <w:sz w:val="24"/>
          <w:szCs w:val="24"/>
        </w:rPr>
        <w:t>1 = obstáculo original</w:t>
      </w:r>
    </w:p>
    <w:p w14:paraId="64B2889B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r w:rsidRPr="00605042">
        <w:rPr>
          <w:rFonts w:ascii="Consolas" w:hAnsi="Consolas"/>
          <w:color w:val="000000"/>
          <w:sz w:val="24"/>
          <w:szCs w:val="24"/>
        </w:rPr>
        <w:t>2 = obstáculo expandido</w:t>
      </w:r>
    </w:p>
    <w:p w14:paraId="302F8750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</w:p>
    <w:p w14:paraId="2A66DC35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r w:rsidRPr="00605042">
        <w:rPr>
          <w:rFonts w:ascii="Consolas" w:hAnsi="Consolas"/>
          <w:b/>
          <w:bCs/>
          <w:color w:val="000000"/>
          <w:sz w:val="24"/>
          <w:szCs w:val="24"/>
        </w:rPr>
        <w:t>Parâmetros principais</w:t>
      </w:r>
      <w:r w:rsidRPr="00605042">
        <w:rPr>
          <w:rFonts w:ascii="Consolas" w:hAnsi="Consolas"/>
          <w:color w:val="000000"/>
          <w:sz w:val="24"/>
          <w:szCs w:val="24"/>
        </w:rPr>
        <w:t>:</w:t>
      </w:r>
    </w:p>
    <w:p w14:paraId="471AB66B" w14:textId="77777777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proofErr w:type="spellStart"/>
      <w:r w:rsidRPr="00605042">
        <w:rPr>
          <w:rFonts w:ascii="Consolas" w:hAnsi="Consolas"/>
          <w:color w:val="000000"/>
          <w:sz w:val="24"/>
          <w:szCs w:val="24"/>
        </w:rPr>
        <w:t>resolution</w:t>
      </w:r>
      <w:proofErr w:type="spellEnd"/>
      <w:r w:rsidRPr="00605042">
        <w:rPr>
          <w:rFonts w:ascii="Consolas" w:hAnsi="Consolas"/>
          <w:color w:val="000000"/>
          <w:sz w:val="24"/>
          <w:szCs w:val="24"/>
        </w:rPr>
        <w:t xml:space="preserve"> = 0,10 m/célula</w:t>
      </w:r>
    </w:p>
    <w:p w14:paraId="74B7FDB5" w14:textId="66D5068D" w:rsidR="00605042" w:rsidRPr="00605042" w:rsidRDefault="00605042" w:rsidP="006050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  <w:sz w:val="24"/>
          <w:szCs w:val="24"/>
        </w:rPr>
      </w:pPr>
      <w:proofErr w:type="spellStart"/>
      <w:r w:rsidRPr="00605042">
        <w:rPr>
          <w:rFonts w:ascii="Consolas" w:hAnsi="Consolas"/>
          <w:color w:val="000000"/>
          <w:sz w:val="24"/>
          <w:szCs w:val="24"/>
        </w:rPr>
        <w:t>inflation_radius</w:t>
      </w:r>
      <w:proofErr w:type="spellEnd"/>
      <w:r w:rsidRPr="00605042">
        <w:rPr>
          <w:rFonts w:ascii="Consolas" w:hAnsi="Consolas"/>
          <w:color w:val="000000"/>
          <w:sz w:val="24"/>
          <w:szCs w:val="24"/>
        </w:rPr>
        <w:t xml:space="preserve"> = 0,60 m</w:t>
      </w:r>
    </w:p>
    <w:p w14:paraId="37FD0F2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7B4F94F" w14:textId="77777777" w:rsidR="0005354A" w:rsidRDefault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>A resolução de 0,10 m por célula fornece uma representação suficientemente fina para visualizar corredores e contornos dos obstáculos, sem tornar o planejamento excessivamente custoso. O raio de inflação de 0,60 m foi utilizado para representar uma distância de segurança compatível com o envelope do robô e reduzir o risco de trajetórias tangenciando obstáculos.</w:t>
      </w:r>
    </w:p>
    <w:p w14:paraId="5A1F82FF" w14:textId="241F9162" w:rsidR="0005354A" w:rsidRDefault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1FED6674" wp14:editId="0E4C5C14">
            <wp:extent cx="2708694" cy="2696437"/>
            <wp:effectExtent l="0" t="0" r="0" b="8890"/>
            <wp:docPr id="663706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8" cy="269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17CF82DF" wp14:editId="5582999F">
            <wp:extent cx="2647950" cy="2647950"/>
            <wp:effectExtent l="0" t="0" r="0" b="0"/>
            <wp:docPr id="14359347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757" cy="2653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E065" w14:textId="77777777" w:rsidR="0005354A" w:rsidRP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425726D" w14:textId="168E03E6" w:rsid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 xml:space="preserve">Figura </w:t>
      </w:r>
      <w:r>
        <w:rPr>
          <w:color w:val="000000"/>
          <w:sz w:val="24"/>
          <w:szCs w:val="24"/>
        </w:rPr>
        <w:t>2</w:t>
      </w:r>
      <w:r w:rsidRPr="0005354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–</w:t>
      </w:r>
      <w:r w:rsidRPr="0005354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Mapa 1</w:t>
      </w:r>
      <w:r w:rsidRPr="0005354A">
        <w:rPr>
          <w:color w:val="000000"/>
          <w:sz w:val="24"/>
          <w:szCs w:val="24"/>
        </w:rPr>
        <w:t>.</w:t>
      </w:r>
    </w:p>
    <w:p w14:paraId="7A68E55E" w14:textId="77777777" w:rsid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F211635" w14:textId="09347E0F" w:rsidR="0005354A" w:rsidRP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DB62A38" wp14:editId="2C97C58E">
            <wp:extent cx="2682815" cy="2670676"/>
            <wp:effectExtent l="0" t="0" r="3810" b="0"/>
            <wp:docPr id="14035541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58" cy="267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1C550B67" wp14:editId="39E8A1E6">
            <wp:extent cx="2674189" cy="2674189"/>
            <wp:effectExtent l="0" t="0" r="0" b="0"/>
            <wp:docPr id="11691916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711" cy="268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235E" w14:textId="77777777" w:rsidR="0005354A" w:rsidRDefault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</w:p>
    <w:p w14:paraId="7EF09E27" w14:textId="2971708C" w:rsid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 xml:space="preserve">Figura </w:t>
      </w:r>
      <w:r>
        <w:rPr>
          <w:color w:val="000000"/>
          <w:sz w:val="24"/>
          <w:szCs w:val="24"/>
        </w:rPr>
        <w:t>3</w:t>
      </w:r>
      <w:r w:rsidRPr="0005354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–</w:t>
      </w:r>
      <w:r w:rsidRPr="0005354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Mapa 2</w:t>
      </w:r>
      <w:r w:rsidRPr="0005354A">
        <w:rPr>
          <w:color w:val="000000"/>
          <w:sz w:val="24"/>
          <w:szCs w:val="24"/>
        </w:rPr>
        <w:t>.</w:t>
      </w:r>
    </w:p>
    <w:p w14:paraId="7123A151" w14:textId="77777777" w:rsidR="0005354A" w:rsidRDefault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</w:p>
    <w:p w14:paraId="69F9DF5A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3A3F34C" w14:textId="3741C56E" w:rsidR="0026273A" w:rsidRPr="0005354A" w:rsidRDefault="005352AF" w:rsidP="000535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5. Questão </w:t>
      </w:r>
      <w:r w:rsidR="0005354A">
        <w:rPr>
          <w:b/>
          <w:bCs/>
          <w:color w:val="000000"/>
          <w:sz w:val="32"/>
          <w:szCs w:val="32"/>
        </w:rPr>
        <w:t>1</w:t>
      </w:r>
      <w:r>
        <w:rPr>
          <w:b/>
          <w:bCs/>
          <w:color w:val="000000"/>
          <w:sz w:val="32"/>
          <w:szCs w:val="32"/>
        </w:rPr>
        <w:t xml:space="preserve"> — </w:t>
      </w:r>
      <w:r w:rsidR="0005354A" w:rsidRPr="0005354A">
        <w:rPr>
          <w:b/>
          <w:bCs/>
          <w:color w:val="000000"/>
          <w:sz w:val="32"/>
          <w:szCs w:val="32"/>
        </w:rPr>
        <w:t>Planejamento em Grid com A*</w:t>
      </w:r>
    </w:p>
    <w:p w14:paraId="03B98DBE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32"/>
          <w:szCs w:val="32"/>
        </w:rPr>
      </w:pPr>
    </w:p>
    <w:p w14:paraId="342EBC9C" w14:textId="39F0CA61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5.1. </w:t>
      </w:r>
      <w:r w:rsidR="0005354A" w:rsidRPr="0005354A">
        <w:rPr>
          <w:b/>
          <w:bCs/>
          <w:color w:val="000000"/>
          <w:sz w:val="24"/>
          <w:szCs w:val="24"/>
        </w:rPr>
        <w:t>Fundamentação Teórica</w:t>
      </w:r>
    </w:p>
    <w:p w14:paraId="0A0CD8B0" w14:textId="77777777" w:rsidR="0005354A" w:rsidRDefault="0005354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A997D3C" w14:textId="47D6E025" w:rsid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>O algoritmo A* é um método clássico de busca em grafos que combina o custo acumulado desde a origem com uma heurística estimativa até o objetivo. Em um grid de ocupação, cada célula livre pode ser interpretada como um vértice do grafo, e as transições para células vizinhas representam as arestas do problema de planejamento.</w:t>
      </w:r>
    </w:p>
    <w:p w14:paraId="6B07D718" w14:textId="77777777" w:rsidR="00E708D0" w:rsidRPr="0005354A" w:rsidRDefault="00E708D0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D6662E1" w14:textId="77777777" w:rsid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>A função de avaliação utilizada pelo A* pode ser representada por:</w:t>
      </w:r>
    </w:p>
    <w:p w14:paraId="56A66F28" w14:textId="77777777" w:rsidR="0005354A" w:rsidRPr="0005354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BEC23C8" w14:textId="1E91BE90" w:rsidR="0005354A" w:rsidRPr="00E708D0" w:rsidRDefault="00E708D0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m:oMathPara>
        <m:oMath>
          <m:r>
            <w:rPr>
              <w:rFonts w:ascii="Cambria Math" w:hAnsi="Cambria Math"/>
              <w:color w:val="000000"/>
              <w:sz w:val="24"/>
              <w:szCs w:val="24"/>
            </w:rPr>
            <w:lastRenderedPageBreak/>
            <m:t>f(n) = g(n) + h(n)</m:t>
          </m:r>
        </m:oMath>
      </m:oMathPara>
    </w:p>
    <w:p w14:paraId="1E6307D5" w14:textId="77777777" w:rsidR="00E708D0" w:rsidRPr="0005354A" w:rsidRDefault="00E708D0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852570" w14:textId="6535E541" w:rsidR="0026273A" w:rsidRDefault="0005354A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05354A">
        <w:rPr>
          <w:color w:val="000000"/>
          <w:sz w:val="24"/>
          <w:szCs w:val="24"/>
        </w:rPr>
        <w:t xml:space="preserve">em que </w:t>
      </w:r>
      <m:oMath>
        <m:r>
          <w:rPr>
            <w:rFonts w:ascii="Cambria Math" w:hAnsi="Cambria Math"/>
            <w:color w:val="000000"/>
            <w:sz w:val="24"/>
            <w:szCs w:val="24"/>
          </w:rPr>
          <m:t>g(n)</m:t>
        </m:r>
      </m:oMath>
      <w:r w:rsidRPr="0005354A">
        <w:rPr>
          <w:color w:val="000000"/>
          <w:sz w:val="24"/>
          <w:szCs w:val="24"/>
        </w:rPr>
        <w:t xml:space="preserve"> representa o custo acumulado desde a célula inicial até a célula n, enquanto </w:t>
      </w:r>
      <m:oMath>
        <m:r>
          <w:rPr>
            <w:rFonts w:ascii="Cambria Math" w:hAnsi="Cambria Math"/>
            <w:color w:val="000000"/>
            <w:sz w:val="24"/>
            <w:szCs w:val="24"/>
          </w:rPr>
          <m:t>h(n)</m:t>
        </m:r>
      </m:oMath>
      <w:r w:rsidRPr="0005354A">
        <w:rPr>
          <w:color w:val="000000"/>
          <w:sz w:val="24"/>
          <w:szCs w:val="24"/>
        </w:rPr>
        <w:t xml:space="preserve"> corresponde à heurística até a célula objetivo. Neste trabalho, foi adotada a distância euclidiana como heurística, adequada para mapas bidimensionais com movimento permitido em vizinhança de oito conexões.</w:t>
      </w:r>
    </w:p>
    <w:p w14:paraId="254AEB74" w14:textId="77777777" w:rsidR="00E708D0" w:rsidRDefault="00E708D0" w:rsidP="0005354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BC05FE6" w14:textId="7EAE98E2" w:rsidR="00E708D0" w:rsidRDefault="005352AF" w:rsidP="00E708D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 w:rsidR="00E708D0">
        <w:rPr>
          <w:b/>
          <w:bCs/>
          <w:color w:val="000000"/>
          <w:sz w:val="24"/>
          <w:szCs w:val="24"/>
        </w:rPr>
        <w:t>.2. Decisões de Implementação:</w:t>
      </w:r>
    </w:p>
    <w:p w14:paraId="58B8E182" w14:textId="5FA8E85F" w:rsidR="0026273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​</w:t>
      </w:r>
    </w:p>
    <w:p w14:paraId="577D2833" w14:textId="6D05637E" w:rsidR="00E708D0" w:rsidRDefault="00E708D0" w:rsidP="00E708D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 xml:space="preserve">O planejador astar_planner.py utiliza o grid expandido gerado previamente pelo grid_map.py. Dessa forma, o algoritmo não atravessa obstáculos originais nem regiões de segurança associadas à inflação. A vizinhança padrão considera movimentos horizontais, verticais e diagonais. Os movimentos horizontais e verticais recebem custo 1, enquanto os movimentos diagonais recebem custo </w:t>
      </w:r>
      <m:oMath>
        <m:r>
          <w:rPr>
            <w:rFonts w:ascii="Cambria Math" w:hAnsi="Cambria Math"/>
            <w:color w:val="000000"/>
            <w:sz w:val="24"/>
            <w:szCs w:val="24"/>
          </w:rPr>
          <m:t>√2</m:t>
        </m:r>
      </m:oMath>
      <w:r w:rsidRPr="00E708D0">
        <w:rPr>
          <w:color w:val="000000"/>
          <w:sz w:val="24"/>
          <w:szCs w:val="24"/>
        </w:rPr>
        <w:t>.</w:t>
      </w:r>
    </w:p>
    <w:p w14:paraId="225DCB29" w14:textId="77777777" w:rsidR="00E708D0" w:rsidRPr="00E708D0" w:rsidRDefault="00E708D0" w:rsidP="00E708D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77C040A" w14:textId="7D324A21" w:rsidR="00E708D0" w:rsidRPr="00E708D0" w:rsidRDefault="00E708D0" w:rsidP="00E708D0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 xml:space="preserve">A lista aberta foi implementada com </w:t>
      </w:r>
      <w:proofErr w:type="spellStart"/>
      <w:r w:rsidRPr="00E708D0">
        <w:rPr>
          <w:color w:val="000000"/>
          <w:sz w:val="24"/>
          <w:szCs w:val="24"/>
        </w:rPr>
        <w:t>heapq</w:t>
      </w:r>
      <w:proofErr w:type="spellEnd"/>
      <w:r w:rsidRPr="00E708D0">
        <w:rPr>
          <w:color w:val="000000"/>
          <w:sz w:val="24"/>
          <w:szCs w:val="24"/>
        </w:rPr>
        <w:t>, permitindo remoção eficiente do nó com menor prioridade.</w:t>
      </w:r>
    </w:p>
    <w:p w14:paraId="6BB3F9D4" w14:textId="3AAF2F7C" w:rsidR="00E708D0" w:rsidRPr="00E708D0" w:rsidRDefault="00E708D0" w:rsidP="00E708D0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>A heurística utilizada foi a distância euclidiana entre a célula atual e a célula objetivo.</w:t>
      </w:r>
    </w:p>
    <w:p w14:paraId="72842024" w14:textId="1B8E433B" w:rsidR="00E708D0" w:rsidRPr="00E708D0" w:rsidRDefault="00E708D0" w:rsidP="00E708D0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 xml:space="preserve">O caminho é reconstruído por meio do dicionário </w:t>
      </w:r>
      <w:proofErr w:type="spellStart"/>
      <w:r w:rsidRPr="00E708D0">
        <w:rPr>
          <w:color w:val="000000"/>
          <w:sz w:val="24"/>
          <w:szCs w:val="24"/>
        </w:rPr>
        <w:t>came_from</w:t>
      </w:r>
      <w:proofErr w:type="spellEnd"/>
      <w:r w:rsidRPr="00E708D0">
        <w:rPr>
          <w:color w:val="000000"/>
          <w:sz w:val="24"/>
          <w:szCs w:val="24"/>
        </w:rPr>
        <w:t xml:space="preserve"> após a célula objetivo ser alcançada.</w:t>
      </w:r>
    </w:p>
    <w:p w14:paraId="51D1F518" w14:textId="502085D8" w:rsidR="00E708D0" w:rsidRPr="00E708D0" w:rsidRDefault="00E708D0" w:rsidP="00E708D0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 xml:space="preserve">Start e </w:t>
      </w:r>
      <w:proofErr w:type="spellStart"/>
      <w:r w:rsidRPr="00E708D0">
        <w:rPr>
          <w:color w:val="000000"/>
          <w:sz w:val="24"/>
          <w:szCs w:val="24"/>
        </w:rPr>
        <w:t>goal</w:t>
      </w:r>
      <w:proofErr w:type="spellEnd"/>
      <w:r w:rsidRPr="00E708D0">
        <w:rPr>
          <w:color w:val="000000"/>
          <w:sz w:val="24"/>
          <w:szCs w:val="24"/>
        </w:rPr>
        <w:t xml:space="preserve"> são convertidos de coordenadas do mundo para índices do grid por </w:t>
      </w:r>
      <w:proofErr w:type="spellStart"/>
      <w:r w:rsidRPr="00E708D0">
        <w:rPr>
          <w:color w:val="000000"/>
          <w:sz w:val="24"/>
          <w:szCs w:val="24"/>
        </w:rPr>
        <w:t>world_to_grid</w:t>
      </w:r>
      <w:proofErr w:type="spellEnd"/>
      <w:r w:rsidRPr="00E708D0">
        <w:rPr>
          <w:color w:val="000000"/>
          <w:sz w:val="24"/>
          <w:szCs w:val="24"/>
        </w:rPr>
        <w:t>.</w:t>
      </w:r>
    </w:p>
    <w:p w14:paraId="7EB488D5" w14:textId="58E85DDA" w:rsidR="00E708D0" w:rsidRDefault="00E708D0" w:rsidP="00E708D0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E708D0">
        <w:rPr>
          <w:color w:val="000000"/>
          <w:sz w:val="24"/>
          <w:szCs w:val="24"/>
        </w:rPr>
        <w:t>O argumento --snap-</w:t>
      </w:r>
      <w:proofErr w:type="spellStart"/>
      <w:r w:rsidRPr="00E708D0">
        <w:rPr>
          <w:color w:val="000000"/>
          <w:sz w:val="24"/>
          <w:szCs w:val="24"/>
        </w:rPr>
        <w:t>to</w:t>
      </w:r>
      <w:proofErr w:type="spellEnd"/>
      <w:r w:rsidRPr="00E708D0">
        <w:rPr>
          <w:color w:val="000000"/>
          <w:sz w:val="24"/>
          <w:szCs w:val="24"/>
        </w:rPr>
        <w:t>-</w:t>
      </w:r>
      <w:proofErr w:type="spellStart"/>
      <w:r w:rsidRPr="00E708D0">
        <w:rPr>
          <w:color w:val="000000"/>
          <w:sz w:val="24"/>
          <w:szCs w:val="24"/>
        </w:rPr>
        <w:t>free</w:t>
      </w:r>
      <w:proofErr w:type="spellEnd"/>
      <w:r w:rsidRPr="00E708D0">
        <w:rPr>
          <w:color w:val="000000"/>
          <w:sz w:val="24"/>
          <w:szCs w:val="24"/>
        </w:rPr>
        <w:t xml:space="preserve"> permite ajustar start ou </w:t>
      </w:r>
      <w:proofErr w:type="spellStart"/>
      <w:r w:rsidRPr="00E708D0">
        <w:rPr>
          <w:color w:val="000000"/>
          <w:sz w:val="24"/>
          <w:szCs w:val="24"/>
        </w:rPr>
        <w:t>goal</w:t>
      </w:r>
      <w:proofErr w:type="spellEnd"/>
      <w:r w:rsidRPr="00E708D0">
        <w:rPr>
          <w:color w:val="000000"/>
          <w:sz w:val="24"/>
          <w:szCs w:val="24"/>
        </w:rPr>
        <w:t xml:space="preserve"> para a célula livre mais próxima quando a inflação os posiciona em uma região ocupada.</w:t>
      </w:r>
    </w:p>
    <w:p w14:paraId="51A46D90" w14:textId="77777777" w:rsidR="00E708D0" w:rsidRPr="00E708D0" w:rsidRDefault="00E708D0" w:rsidP="00E708D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EF261E4" w14:textId="77777777" w:rsidR="00E708D0" w:rsidRPr="00E708D0" w:rsidRDefault="00E708D0" w:rsidP="00E708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360"/>
        <w:jc w:val="both"/>
        <w:rPr>
          <w:rFonts w:ascii="Consolas" w:hAnsi="Consolas"/>
          <w:color w:val="000000"/>
        </w:rPr>
      </w:pPr>
      <w:proofErr w:type="spellStart"/>
      <w:r w:rsidRPr="00E708D0">
        <w:rPr>
          <w:rFonts w:ascii="Consolas" w:hAnsi="Consolas"/>
          <w:color w:val="000000"/>
        </w:rPr>
        <w:t>priority</w:t>
      </w:r>
      <w:proofErr w:type="spellEnd"/>
      <w:r w:rsidRPr="00E708D0">
        <w:rPr>
          <w:rFonts w:ascii="Consolas" w:hAnsi="Consolas"/>
          <w:color w:val="000000"/>
        </w:rPr>
        <w:t xml:space="preserve"> = </w:t>
      </w:r>
      <w:proofErr w:type="spellStart"/>
      <w:r w:rsidRPr="00E708D0">
        <w:rPr>
          <w:rFonts w:ascii="Consolas" w:hAnsi="Consolas"/>
          <w:color w:val="000000"/>
        </w:rPr>
        <w:t>new_cost</w:t>
      </w:r>
      <w:proofErr w:type="spellEnd"/>
      <w:r w:rsidRPr="00E708D0">
        <w:rPr>
          <w:rFonts w:ascii="Consolas" w:hAnsi="Consolas"/>
          <w:color w:val="000000"/>
        </w:rPr>
        <w:t xml:space="preserve"> + </w:t>
      </w:r>
      <w:proofErr w:type="spellStart"/>
      <w:proofErr w:type="gramStart"/>
      <w:r w:rsidRPr="00E708D0">
        <w:rPr>
          <w:rFonts w:ascii="Consolas" w:hAnsi="Consolas"/>
          <w:color w:val="000000"/>
        </w:rPr>
        <w:t>heuristic</w:t>
      </w:r>
      <w:proofErr w:type="spellEnd"/>
      <w:r w:rsidRPr="00E708D0">
        <w:rPr>
          <w:rFonts w:ascii="Consolas" w:hAnsi="Consolas"/>
          <w:color w:val="000000"/>
        </w:rPr>
        <w:t>(</w:t>
      </w:r>
      <w:proofErr w:type="spellStart"/>
      <w:proofErr w:type="gramEnd"/>
      <w:r w:rsidRPr="00E708D0">
        <w:rPr>
          <w:rFonts w:ascii="Consolas" w:hAnsi="Consolas"/>
          <w:color w:val="000000"/>
        </w:rPr>
        <w:t>neighbor</w:t>
      </w:r>
      <w:proofErr w:type="spellEnd"/>
      <w:r w:rsidRPr="00E708D0">
        <w:rPr>
          <w:rFonts w:ascii="Consolas" w:hAnsi="Consolas"/>
          <w:color w:val="000000"/>
        </w:rPr>
        <w:t xml:space="preserve">, </w:t>
      </w:r>
      <w:proofErr w:type="spellStart"/>
      <w:r w:rsidRPr="00E708D0">
        <w:rPr>
          <w:rFonts w:ascii="Consolas" w:hAnsi="Consolas"/>
          <w:color w:val="000000"/>
        </w:rPr>
        <w:t>goal</w:t>
      </w:r>
      <w:proofErr w:type="spellEnd"/>
      <w:r w:rsidRPr="00E708D0">
        <w:rPr>
          <w:rFonts w:ascii="Consolas" w:hAnsi="Consolas"/>
          <w:color w:val="000000"/>
        </w:rPr>
        <w:t>)</w:t>
      </w:r>
    </w:p>
    <w:p w14:paraId="63A2543F" w14:textId="77777777" w:rsidR="00E708D0" w:rsidRPr="00E708D0" w:rsidRDefault="00E708D0" w:rsidP="00E708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360"/>
        <w:jc w:val="both"/>
        <w:rPr>
          <w:rFonts w:ascii="Consolas" w:hAnsi="Consolas"/>
          <w:color w:val="000000"/>
        </w:rPr>
      </w:pPr>
      <w:proofErr w:type="spellStart"/>
      <w:r w:rsidRPr="00E708D0">
        <w:rPr>
          <w:rFonts w:ascii="Consolas" w:hAnsi="Consolas"/>
          <w:color w:val="000000"/>
        </w:rPr>
        <w:t>came_from</w:t>
      </w:r>
      <w:proofErr w:type="spellEnd"/>
      <w:r w:rsidRPr="00E708D0">
        <w:rPr>
          <w:rFonts w:ascii="Consolas" w:hAnsi="Consolas"/>
          <w:color w:val="000000"/>
        </w:rPr>
        <w:t>[</w:t>
      </w:r>
      <w:proofErr w:type="spellStart"/>
      <w:r w:rsidRPr="00E708D0">
        <w:rPr>
          <w:rFonts w:ascii="Consolas" w:hAnsi="Consolas"/>
          <w:color w:val="000000"/>
        </w:rPr>
        <w:t>neighbor</w:t>
      </w:r>
      <w:proofErr w:type="spellEnd"/>
      <w:r w:rsidRPr="00E708D0">
        <w:rPr>
          <w:rFonts w:ascii="Consolas" w:hAnsi="Consolas"/>
          <w:color w:val="000000"/>
        </w:rPr>
        <w:t xml:space="preserve">] = </w:t>
      </w:r>
      <w:proofErr w:type="spellStart"/>
      <w:r w:rsidRPr="00E708D0">
        <w:rPr>
          <w:rFonts w:ascii="Consolas" w:hAnsi="Consolas"/>
          <w:color w:val="000000"/>
        </w:rPr>
        <w:t>current</w:t>
      </w:r>
      <w:proofErr w:type="spellEnd"/>
    </w:p>
    <w:p w14:paraId="4B0AACD1" w14:textId="6586EECB" w:rsidR="0026273A" w:rsidRPr="00E708D0" w:rsidRDefault="00E708D0" w:rsidP="00E708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ind w:left="360"/>
        <w:jc w:val="both"/>
        <w:rPr>
          <w:rFonts w:ascii="Consolas" w:hAnsi="Consolas"/>
          <w:color w:val="000000"/>
        </w:rPr>
      </w:pPr>
      <w:proofErr w:type="spellStart"/>
      <w:proofErr w:type="gramStart"/>
      <w:r w:rsidRPr="00E708D0">
        <w:rPr>
          <w:rFonts w:ascii="Consolas" w:hAnsi="Consolas"/>
          <w:color w:val="000000"/>
        </w:rPr>
        <w:t>heapq.heappush</w:t>
      </w:r>
      <w:proofErr w:type="spellEnd"/>
      <w:proofErr w:type="gramEnd"/>
      <w:r w:rsidRPr="00E708D0">
        <w:rPr>
          <w:rFonts w:ascii="Consolas" w:hAnsi="Consolas"/>
          <w:color w:val="000000"/>
        </w:rPr>
        <w:t>(</w:t>
      </w:r>
      <w:proofErr w:type="spellStart"/>
      <w:r w:rsidRPr="00E708D0">
        <w:rPr>
          <w:rFonts w:ascii="Consolas" w:hAnsi="Consolas"/>
          <w:color w:val="000000"/>
        </w:rPr>
        <w:t>open_list</w:t>
      </w:r>
      <w:proofErr w:type="spellEnd"/>
      <w:r w:rsidRPr="00E708D0">
        <w:rPr>
          <w:rFonts w:ascii="Consolas" w:hAnsi="Consolas"/>
          <w:color w:val="000000"/>
        </w:rPr>
        <w:t>, (</w:t>
      </w:r>
      <w:proofErr w:type="spellStart"/>
      <w:r w:rsidRPr="00E708D0">
        <w:rPr>
          <w:rFonts w:ascii="Consolas" w:hAnsi="Consolas"/>
          <w:color w:val="000000"/>
        </w:rPr>
        <w:t>priority</w:t>
      </w:r>
      <w:proofErr w:type="spellEnd"/>
      <w:r w:rsidRPr="00E708D0">
        <w:rPr>
          <w:rFonts w:ascii="Consolas" w:hAnsi="Consolas"/>
          <w:color w:val="000000"/>
        </w:rPr>
        <w:t xml:space="preserve">, </w:t>
      </w:r>
      <w:proofErr w:type="spellStart"/>
      <w:r w:rsidRPr="00E708D0">
        <w:rPr>
          <w:rFonts w:ascii="Consolas" w:hAnsi="Consolas"/>
          <w:color w:val="000000"/>
        </w:rPr>
        <w:t>neighbor</w:t>
      </w:r>
      <w:proofErr w:type="spellEnd"/>
      <w:r w:rsidRPr="00E708D0">
        <w:rPr>
          <w:rFonts w:ascii="Consolas" w:hAnsi="Consolas"/>
          <w:color w:val="000000"/>
        </w:rPr>
        <w:t>))</w:t>
      </w:r>
    </w:p>
    <w:p w14:paraId="7394BC5E" w14:textId="37148812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CAEAA0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3BEE615" w14:textId="3252A343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</w:t>
      </w:r>
      <w:r w:rsidR="00E708D0">
        <w:rPr>
          <w:b/>
          <w:bCs/>
          <w:color w:val="000000"/>
          <w:sz w:val="24"/>
          <w:szCs w:val="24"/>
        </w:rPr>
        <w:t>3</w:t>
      </w:r>
      <w:r>
        <w:rPr>
          <w:b/>
          <w:bCs/>
          <w:color w:val="000000"/>
          <w:sz w:val="24"/>
          <w:szCs w:val="24"/>
        </w:rPr>
        <w:t xml:space="preserve">. </w:t>
      </w:r>
      <w:r w:rsidR="00E708D0">
        <w:rPr>
          <w:b/>
          <w:bCs/>
          <w:color w:val="000000"/>
          <w:sz w:val="24"/>
          <w:szCs w:val="24"/>
        </w:rPr>
        <w:t>Resultados</w:t>
      </w:r>
    </w:p>
    <w:p w14:paraId="1D8D64E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465EC3B" w14:textId="3CD2B4A8" w:rsidR="0026273A" w:rsidRDefault="00E708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Foram realizados 2 testes em cada mapa modificando pontos iniciais e finais:</w:t>
      </w:r>
    </w:p>
    <w:p w14:paraId="380C43BA" w14:textId="37049C03" w:rsidR="00E708D0" w:rsidRDefault="00E708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o mapa 1:</w:t>
      </w:r>
    </w:p>
    <w:p w14:paraId="6720083C" w14:textId="33ED6502" w:rsidR="00E708D0" w:rsidRDefault="00E708D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B713AD5" wp14:editId="39C0F0F4">
            <wp:extent cx="2628000" cy="2628000"/>
            <wp:effectExtent l="0" t="0" r="1270" b="1270"/>
            <wp:docPr id="6215670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5F19F0FE" wp14:editId="23DEE9ED">
            <wp:extent cx="2628000" cy="2628000"/>
            <wp:effectExtent l="0" t="0" r="1270" b="1270"/>
            <wp:docPr id="171658606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76B7" w14:textId="4B873573" w:rsidR="006B2E7C" w:rsidRDefault="006B2E7C" w:rsidP="006B2E7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Para o mapa 2:</w:t>
      </w:r>
    </w:p>
    <w:p w14:paraId="7F1BDB10" w14:textId="744E08BD" w:rsidR="006B2E7C" w:rsidRDefault="006B2E7C" w:rsidP="006B2E7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93ACA4E" wp14:editId="6CA227D4">
            <wp:extent cx="2628000" cy="2628000"/>
            <wp:effectExtent l="0" t="0" r="1270" b="1270"/>
            <wp:docPr id="115881896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066A7595" wp14:editId="0A876AAB">
            <wp:extent cx="2628000" cy="2628000"/>
            <wp:effectExtent l="0" t="0" r="1270" b="1270"/>
            <wp:docPr id="80035074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F500" w14:textId="77777777" w:rsidR="006B2E7C" w:rsidRDefault="006B2E7C" w:rsidP="006B2E7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E46FEE5" w14:textId="76F1CDDC" w:rsidR="006B2E7C" w:rsidRDefault="005352AF" w:rsidP="006B2E7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 w:rsidR="006B2E7C">
        <w:rPr>
          <w:b/>
          <w:bCs/>
          <w:color w:val="000000"/>
          <w:sz w:val="24"/>
          <w:szCs w:val="24"/>
        </w:rPr>
        <w:t>.4. Limitações</w:t>
      </w:r>
    </w:p>
    <w:p w14:paraId="6524713E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22F4B3" w14:textId="6FC4CF48" w:rsidR="0026273A" w:rsidRDefault="006B2E7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6B2E7C">
        <w:rPr>
          <w:color w:val="000000"/>
          <w:sz w:val="24"/>
          <w:szCs w:val="24"/>
        </w:rPr>
        <w:t xml:space="preserve">A principal limitação está associada à própria </w:t>
      </w:r>
      <w:proofErr w:type="spellStart"/>
      <w:r w:rsidRPr="006B2E7C">
        <w:rPr>
          <w:color w:val="000000"/>
          <w:sz w:val="24"/>
          <w:szCs w:val="24"/>
        </w:rPr>
        <w:t>discretização</w:t>
      </w:r>
      <w:proofErr w:type="spellEnd"/>
      <w:r w:rsidRPr="006B2E7C">
        <w:rPr>
          <w:color w:val="000000"/>
          <w:sz w:val="24"/>
          <w:szCs w:val="24"/>
        </w:rPr>
        <w:t xml:space="preserve">: quanto maior a resolução do grid, maior o custo computacional; quanto menor a resolução, menor a precisão geométrica da trajetória. Além disso, a trajetória resultante pode apresentar sequências de segmentos com mudanças bruscas de direção, o que exige suavização ou seguimento de </w:t>
      </w:r>
      <w:proofErr w:type="spellStart"/>
      <w:r w:rsidRPr="006B2E7C">
        <w:rPr>
          <w:color w:val="000000"/>
          <w:sz w:val="24"/>
          <w:szCs w:val="24"/>
        </w:rPr>
        <w:t>waypoints</w:t>
      </w:r>
      <w:proofErr w:type="spellEnd"/>
      <w:r w:rsidRPr="006B2E7C">
        <w:rPr>
          <w:color w:val="000000"/>
          <w:sz w:val="24"/>
          <w:szCs w:val="24"/>
        </w:rPr>
        <w:t xml:space="preserve"> com controle adequado para o robô diferencial.</w:t>
      </w:r>
    </w:p>
    <w:p w14:paraId="0B5990C5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61396A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8886522" w14:textId="268BA409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6. Questão </w:t>
      </w:r>
      <w:r w:rsidR="006B2E7C">
        <w:rPr>
          <w:b/>
          <w:bCs/>
          <w:color w:val="000000"/>
          <w:sz w:val="32"/>
          <w:szCs w:val="32"/>
        </w:rPr>
        <w:t>2</w:t>
      </w:r>
      <w:r>
        <w:rPr>
          <w:b/>
          <w:bCs/>
          <w:color w:val="000000"/>
          <w:sz w:val="32"/>
          <w:szCs w:val="32"/>
        </w:rPr>
        <w:t xml:space="preserve"> — </w:t>
      </w:r>
      <w:proofErr w:type="spellStart"/>
      <w:r w:rsidR="006B2E7C" w:rsidRPr="006B2E7C">
        <w:rPr>
          <w:b/>
          <w:bCs/>
          <w:color w:val="000000"/>
          <w:sz w:val="32"/>
          <w:szCs w:val="32"/>
        </w:rPr>
        <w:t>Brushfire</w:t>
      </w:r>
      <w:proofErr w:type="spellEnd"/>
      <w:r w:rsidR="006B2E7C" w:rsidRPr="006B2E7C">
        <w:rPr>
          <w:b/>
          <w:bCs/>
          <w:color w:val="000000"/>
          <w:sz w:val="32"/>
          <w:szCs w:val="32"/>
        </w:rPr>
        <w:t xml:space="preserve"> e Diagrama de </w:t>
      </w:r>
      <w:proofErr w:type="spellStart"/>
      <w:r w:rsidR="006B2E7C" w:rsidRPr="006B2E7C">
        <w:rPr>
          <w:b/>
          <w:bCs/>
          <w:color w:val="000000"/>
          <w:sz w:val="32"/>
          <w:szCs w:val="32"/>
        </w:rPr>
        <w:t>Voronoi</w:t>
      </w:r>
      <w:proofErr w:type="spellEnd"/>
      <w:r w:rsidR="006B2E7C" w:rsidRPr="006B2E7C">
        <w:rPr>
          <w:b/>
          <w:bCs/>
          <w:color w:val="000000"/>
          <w:sz w:val="32"/>
          <w:szCs w:val="32"/>
        </w:rPr>
        <w:t xml:space="preserve"> Generalizado</w:t>
      </w:r>
    </w:p>
    <w:p w14:paraId="639C8D9C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07F185B9" w14:textId="3EDD18E0" w:rsidR="0026273A" w:rsidRDefault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6.1. Fundamentação Teórica</w:t>
      </w:r>
    </w:p>
    <w:p w14:paraId="57A3BAD6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AD4A313" w14:textId="57EA89F4" w:rsidR="0025086C" w:rsidRP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 xml:space="preserve">O Diagrama de </w:t>
      </w:r>
      <w:proofErr w:type="spellStart"/>
      <w:r w:rsidRPr="0025086C">
        <w:rPr>
          <w:color w:val="000000"/>
          <w:sz w:val="24"/>
          <w:szCs w:val="24"/>
        </w:rPr>
        <w:t>Voronoi</w:t>
      </w:r>
      <w:proofErr w:type="spellEnd"/>
      <w:r w:rsidRPr="0025086C">
        <w:rPr>
          <w:color w:val="000000"/>
          <w:sz w:val="24"/>
          <w:szCs w:val="24"/>
        </w:rPr>
        <w:t xml:space="preserve"> Generalizado representa o conjunto de pontos do espaço livre que se encontram aproximadamente equidistantes de dois ou mais obstáculos. Em planejamento de movimento, o GVD é útil por favorecer trajetórias com maior afastamento dos obstáculos, o que aumenta a segurança geométrica da navegação.</w:t>
      </w:r>
    </w:p>
    <w:p w14:paraId="4BAF7062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C1CB053" w14:textId="1900B86A" w:rsidR="00F97EAD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 xml:space="preserve">No contexto discreto deste trabalho, o GVD foi obtido a partir de uma versão do </w:t>
      </w:r>
      <w:proofErr w:type="spellStart"/>
      <w:r w:rsidRPr="0025086C">
        <w:rPr>
          <w:color w:val="000000"/>
          <w:sz w:val="24"/>
          <w:szCs w:val="24"/>
        </w:rPr>
        <w:t>Brushfire</w:t>
      </w:r>
      <w:proofErr w:type="spellEnd"/>
      <w:r w:rsidRPr="0025086C">
        <w:rPr>
          <w:color w:val="000000"/>
          <w:sz w:val="24"/>
          <w:szCs w:val="24"/>
        </w:rPr>
        <w:t xml:space="preserve"> que propaga distâncias a partir dos obstáculos. </w:t>
      </w:r>
    </w:p>
    <w:p w14:paraId="63F3BF59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67B86FF" w14:textId="33A5351F" w:rsidR="0026273A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>Para cada célula livre, são armazenadas informações associadas ao obstáculo mais próximo e ao segundo obstáculo mais próximo. Células candidatas ao GVD são aquelas associadas a dois rótulos de obstáculos diferentes e com distâncias suficientemente próximas</w:t>
      </w:r>
    </w:p>
    <w:p w14:paraId="3A3B4F46" w14:textId="7777777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BF6CFA3" w14:textId="5C912D3F" w:rsidR="0026273A" w:rsidRDefault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6.2. </w:t>
      </w:r>
      <w:r w:rsidR="0025086C" w:rsidRPr="0025086C">
        <w:rPr>
          <w:b/>
          <w:bCs/>
          <w:color w:val="000000"/>
          <w:sz w:val="24"/>
          <w:szCs w:val="24"/>
        </w:rPr>
        <w:t>Decisões de Implementação</w:t>
      </w:r>
    </w:p>
    <w:p w14:paraId="36886261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5898DCD" w14:textId="11220CE4" w:rsidR="0026273A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 xml:space="preserve">A implementação brushfire_gvd.py foi estruturada em três etapas principais. Primeiro, o algoritmo </w:t>
      </w:r>
      <w:proofErr w:type="spellStart"/>
      <w:r w:rsidRPr="0025086C">
        <w:rPr>
          <w:color w:val="000000"/>
          <w:sz w:val="24"/>
          <w:szCs w:val="24"/>
        </w:rPr>
        <w:t>Brushfire</w:t>
      </w:r>
      <w:proofErr w:type="spellEnd"/>
      <w:r w:rsidRPr="0025086C">
        <w:rPr>
          <w:color w:val="000000"/>
          <w:sz w:val="24"/>
          <w:szCs w:val="24"/>
        </w:rPr>
        <w:t xml:space="preserve"> propaga as distâncias a partir das células ocupadas do grid original, usando os rótulos individuais dos obstáculos. Em seguida, são extraídas as </w:t>
      </w:r>
      <w:r w:rsidRPr="0025086C">
        <w:rPr>
          <w:color w:val="000000"/>
          <w:sz w:val="24"/>
          <w:szCs w:val="24"/>
        </w:rPr>
        <w:lastRenderedPageBreak/>
        <w:t xml:space="preserve">células do GVD no grid expandido. Por fim, o caminho completo é composto por três trechos: conexão do start ao GVD, deslocamento sobre o GVD e conexão do GVD até o </w:t>
      </w:r>
      <w:proofErr w:type="spellStart"/>
      <w:r w:rsidRPr="0025086C">
        <w:rPr>
          <w:color w:val="000000"/>
          <w:sz w:val="24"/>
          <w:szCs w:val="24"/>
        </w:rPr>
        <w:t>goal</w:t>
      </w:r>
      <w:proofErr w:type="spellEnd"/>
      <w:r w:rsidRPr="0025086C">
        <w:rPr>
          <w:color w:val="000000"/>
          <w:sz w:val="24"/>
          <w:szCs w:val="24"/>
        </w:rPr>
        <w:t>.</w:t>
      </w:r>
    </w:p>
    <w:p w14:paraId="1DD522E8" w14:textId="7777777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1D584BE" w14:textId="77777777" w:rsidR="0025086C" w:rsidRPr="00F97EAD" w:rsidRDefault="0025086C" w:rsidP="002508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>Critérios para célula do GVD:</w:t>
      </w:r>
    </w:p>
    <w:p w14:paraId="475226CB" w14:textId="77777777" w:rsidR="0025086C" w:rsidRPr="00F97EAD" w:rsidRDefault="0025086C" w:rsidP="002508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 xml:space="preserve">- </w:t>
      </w:r>
      <w:proofErr w:type="gramStart"/>
      <w:r w:rsidRPr="00F97EAD">
        <w:rPr>
          <w:rFonts w:ascii="Consolas" w:hAnsi="Consolas"/>
          <w:color w:val="000000"/>
        </w:rPr>
        <w:t>estar</w:t>
      </w:r>
      <w:proofErr w:type="gramEnd"/>
      <w:r w:rsidRPr="00F97EAD">
        <w:rPr>
          <w:rFonts w:ascii="Consolas" w:hAnsi="Consolas"/>
          <w:color w:val="000000"/>
        </w:rPr>
        <w:t xml:space="preserve"> livre no grid expandido;</w:t>
      </w:r>
    </w:p>
    <w:p w14:paraId="35A7154F" w14:textId="77777777" w:rsidR="0025086C" w:rsidRPr="00F97EAD" w:rsidRDefault="0025086C" w:rsidP="002508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 xml:space="preserve">- </w:t>
      </w:r>
      <w:proofErr w:type="gramStart"/>
      <w:r w:rsidRPr="00F97EAD">
        <w:rPr>
          <w:rFonts w:ascii="Consolas" w:hAnsi="Consolas"/>
          <w:color w:val="000000"/>
        </w:rPr>
        <w:t>possuir</w:t>
      </w:r>
      <w:proofErr w:type="gramEnd"/>
      <w:r w:rsidRPr="00F97EAD">
        <w:rPr>
          <w:rFonts w:ascii="Consolas" w:hAnsi="Consolas"/>
          <w:color w:val="000000"/>
        </w:rPr>
        <w:t xml:space="preserve"> dois obstáculos próximos diferentes;</w:t>
      </w:r>
    </w:p>
    <w:p w14:paraId="65E95030" w14:textId="77777777" w:rsidR="0025086C" w:rsidRPr="00F97EAD" w:rsidRDefault="0025086C" w:rsidP="002508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 xml:space="preserve">- </w:t>
      </w:r>
      <w:proofErr w:type="gramStart"/>
      <w:r w:rsidRPr="00F97EAD">
        <w:rPr>
          <w:rFonts w:ascii="Consolas" w:hAnsi="Consolas"/>
          <w:color w:val="000000"/>
        </w:rPr>
        <w:t>possuir</w:t>
      </w:r>
      <w:proofErr w:type="gramEnd"/>
      <w:r w:rsidRPr="00F97EAD">
        <w:rPr>
          <w:rFonts w:ascii="Consolas" w:hAnsi="Consolas"/>
          <w:color w:val="000000"/>
        </w:rPr>
        <w:t xml:space="preserve"> diferença de distâncias menor que a tolerância;</w:t>
      </w:r>
    </w:p>
    <w:p w14:paraId="2BDA0D45" w14:textId="42B62F22" w:rsidR="0025086C" w:rsidRPr="00F97EAD" w:rsidRDefault="0025086C" w:rsidP="0025086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jc w:val="both"/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 xml:space="preserve">- </w:t>
      </w:r>
      <w:proofErr w:type="gramStart"/>
      <w:r w:rsidRPr="00F97EAD">
        <w:rPr>
          <w:rFonts w:ascii="Consolas" w:hAnsi="Consolas"/>
          <w:color w:val="000000"/>
        </w:rPr>
        <w:t>respeitar</w:t>
      </w:r>
      <w:proofErr w:type="gramEnd"/>
      <w:r w:rsidRPr="00F97EAD">
        <w:rPr>
          <w:rFonts w:ascii="Consolas" w:hAnsi="Consolas"/>
          <w:color w:val="000000"/>
        </w:rPr>
        <w:t xml:space="preserve"> a distância mínima em relação aos obstáculos.</w:t>
      </w:r>
    </w:p>
    <w:p w14:paraId="05FB22F5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4C5C725" w14:textId="24FC6649" w:rsidR="0025086C" w:rsidRPr="0025086C" w:rsidRDefault="0025086C" w:rsidP="002508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>A propagação utiliza vizinhança de oito conexões, compatível com o grid utilizado no A*.</w:t>
      </w:r>
    </w:p>
    <w:p w14:paraId="32757816" w14:textId="7180A947" w:rsidR="0025086C" w:rsidRPr="0025086C" w:rsidRDefault="0025086C" w:rsidP="002508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 xml:space="preserve">A extração do GVD utiliza dois parâmetros principais: </w:t>
      </w:r>
      <w:proofErr w:type="spellStart"/>
      <w:r w:rsidRPr="0025086C">
        <w:rPr>
          <w:color w:val="000000"/>
          <w:sz w:val="24"/>
          <w:szCs w:val="24"/>
        </w:rPr>
        <w:t>min_distance_cells</w:t>
      </w:r>
      <w:proofErr w:type="spellEnd"/>
      <w:r w:rsidRPr="0025086C">
        <w:rPr>
          <w:color w:val="000000"/>
          <w:sz w:val="24"/>
          <w:szCs w:val="24"/>
        </w:rPr>
        <w:t xml:space="preserve"> e </w:t>
      </w:r>
      <w:proofErr w:type="spellStart"/>
      <w:r w:rsidRPr="0025086C">
        <w:rPr>
          <w:color w:val="000000"/>
          <w:sz w:val="24"/>
          <w:szCs w:val="24"/>
        </w:rPr>
        <w:t>equidistance_tolerance_cells</w:t>
      </w:r>
      <w:proofErr w:type="spellEnd"/>
      <w:r w:rsidRPr="0025086C">
        <w:rPr>
          <w:color w:val="000000"/>
          <w:sz w:val="24"/>
          <w:szCs w:val="24"/>
        </w:rPr>
        <w:t>.</w:t>
      </w:r>
    </w:p>
    <w:p w14:paraId="5F8CACD2" w14:textId="26C22785" w:rsidR="0025086C" w:rsidRPr="0025086C" w:rsidRDefault="0025086C" w:rsidP="002508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>O planejamento sobre o GVD é realizado por uma busca A* restrita à máscara booleana do diagrama.</w:t>
      </w:r>
    </w:p>
    <w:p w14:paraId="32CEE369" w14:textId="2C669693" w:rsidR="0025086C" w:rsidRPr="0025086C" w:rsidRDefault="0025086C" w:rsidP="002508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25086C">
        <w:rPr>
          <w:color w:val="000000"/>
          <w:sz w:val="24"/>
          <w:szCs w:val="24"/>
        </w:rPr>
        <w:t xml:space="preserve">A conexão start -&gt; GVD e </w:t>
      </w:r>
      <w:proofErr w:type="spellStart"/>
      <w:r w:rsidRPr="0025086C">
        <w:rPr>
          <w:color w:val="000000"/>
          <w:sz w:val="24"/>
          <w:szCs w:val="24"/>
        </w:rPr>
        <w:t>goal</w:t>
      </w:r>
      <w:proofErr w:type="spellEnd"/>
      <w:r w:rsidRPr="0025086C">
        <w:rPr>
          <w:color w:val="000000"/>
          <w:sz w:val="24"/>
          <w:szCs w:val="24"/>
        </w:rPr>
        <w:t xml:space="preserve"> -&gt; GVD é feita por busca no espaço livre até a máscara do GVD.</w:t>
      </w:r>
    </w:p>
    <w:p w14:paraId="6CEA2D25" w14:textId="2549C387" w:rsidR="0026273A" w:rsidRDefault="0025086C" w:rsidP="0025086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25086C">
        <w:rPr>
          <w:color w:val="000000"/>
          <w:sz w:val="24"/>
          <w:szCs w:val="24"/>
        </w:rPr>
        <w:t>A versão final mantém o caminho diretamente sobre o GVD extraído, sem depender de dilatação artificial do diagrama.</w:t>
      </w:r>
    </w:p>
    <w:p w14:paraId="6ED2DD73" w14:textId="19DEEBBC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0AA5C278" w14:textId="3321E956" w:rsidR="0025086C" w:rsidRDefault="005352AF" w:rsidP="0025086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</w:t>
      </w:r>
      <w:r w:rsidR="0025086C">
        <w:rPr>
          <w:b/>
          <w:bCs/>
          <w:color w:val="000000"/>
          <w:sz w:val="24"/>
          <w:szCs w:val="24"/>
        </w:rPr>
        <w:t>.3. Resultados</w:t>
      </w:r>
    </w:p>
    <w:p w14:paraId="142221CE" w14:textId="7777777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C7795C1" w14:textId="7777777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Foram realizados 2 testes em cada mapa modificando pontos iniciais e finais:</w:t>
      </w:r>
    </w:p>
    <w:p w14:paraId="697C35FE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2B8F69E" w14:textId="7777777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o mapa 1:</w:t>
      </w:r>
    </w:p>
    <w:p w14:paraId="1D237B80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A46146" w14:textId="0D9728A7" w:rsidR="0025086C" w:rsidRDefault="0025086C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DB3A226" wp14:editId="2AEFDB83">
            <wp:extent cx="2628000" cy="2628000"/>
            <wp:effectExtent l="0" t="0" r="1270" b="1270"/>
            <wp:docPr id="47850127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343250D9" wp14:editId="5836B338">
            <wp:extent cx="2628000" cy="2628000"/>
            <wp:effectExtent l="0" t="0" r="1270" b="1270"/>
            <wp:docPr id="155553087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303D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68693E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FD58ACC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644970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50B9B43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6D365D8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6B1D0BA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F748230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E75667C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Para o mapa 2:</w:t>
      </w:r>
    </w:p>
    <w:p w14:paraId="4AB39FD6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667269D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47684EC6" wp14:editId="38B37906">
            <wp:extent cx="2628000" cy="2628000"/>
            <wp:effectExtent l="0" t="0" r="1270" b="1270"/>
            <wp:docPr id="153659968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1D1A31AC" wp14:editId="0A1DEA55">
            <wp:extent cx="2628000" cy="2628000"/>
            <wp:effectExtent l="0" t="0" r="1270" b="1270"/>
            <wp:docPr id="213138548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458A" w14:textId="77777777" w:rsidR="00F97EAD" w:rsidRDefault="00F97EAD" w:rsidP="0025086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659E450" w14:textId="472B9EB2" w:rsidR="00F97EAD" w:rsidRDefault="005352AF" w:rsidP="00F97EA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</w:t>
      </w:r>
      <w:r w:rsidR="00F97EAD">
        <w:rPr>
          <w:b/>
          <w:bCs/>
          <w:color w:val="000000"/>
          <w:sz w:val="24"/>
          <w:szCs w:val="24"/>
        </w:rPr>
        <w:t>.4. Limitações</w:t>
      </w:r>
    </w:p>
    <w:p w14:paraId="0198BD44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BA188E8" w14:textId="2939537D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A limitação principal está na sensibilidade da extração discreta do GVD aos parâmetros de tolerância e à resolução do grid. Tolerâncias muito pequenas podem desconectar o diagrama; tolerâncias muito grandes podem gerar regiões espessas demais, descaracterizando a ideia de esqueleto do espaço livre. Além disso, o GVD pode gerar caminhos mais longos que o A*, pois prioriza afastamento de obstáculos em vez de custo mínimo direto.</w:t>
      </w:r>
    </w:p>
    <w:p w14:paraId="5D6F6AFB" w14:textId="43BC735E" w:rsidR="0025086C" w:rsidRDefault="0025086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8E15314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3CF552" w14:textId="4B8196D7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7. Questão </w:t>
      </w:r>
      <w:r w:rsidR="00F97EAD">
        <w:rPr>
          <w:b/>
          <w:bCs/>
          <w:color w:val="000000"/>
          <w:sz w:val="32"/>
          <w:szCs w:val="32"/>
        </w:rPr>
        <w:t>3</w:t>
      </w:r>
      <w:r>
        <w:rPr>
          <w:b/>
          <w:bCs/>
          <w:color w:val="000000"/>
          <w:sz w:val="32"/>
          <w:szCs w:val="32"/>
        </w:rPr>
        <w:t xml:space="preserve"> — </w:t>
      </w:r>
      <w:r w:rsidR="00F97EAD" w:rsidRPr="00F97EAD">
        <w:rPr>
          <w:b/>
          <w:bCs/>
          <w:color w:val="000000"/>
          <w:sz w:val="32"/>
          <w:szCs w:val="32"/>
        </w:rPr>
        <w:t>Planejamento Baseado em Amostragem com RRT</w:t>
      </w:r>
    </w:p>
    <w:p w14:paraId="489BF01A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215700D2" w14:textId="08BE5229" w:rsidR="0026273A" w:rsidRDefault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7.1. </w:t>
      </w:r>
      <w:r w:rsidR="00F97EAD" w:rsidRPr="00F97EAD">
        <w:rPr>
          <w:b/>
          <w:bCs/>
          <w:color w:val="000000"/>
          <w:sz w:val="24"/>
          <w:szCs w:val="24"/>
        </w:rPr>
        <w:t>Fundamentação Teórica</w:t>
      </w:r>
    </w:p>
    <w:p w14:paraId="21C736EE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72D4B7F" w14:textId="3EEE81F7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 xml:space="preserve">O </w:t>
      </w:r>
      <w:proofErr w:type="spellStart"/>
      <w:r w:rsidRPr="00F97EAD">
        <w:rPr>
          <w:color w:val="000000"/>
          <w:sz w:val="24"/>
          <w:szCs w:val="24"/>
        </w:rPr>
        <w:t>Rapidly-exploring</w:t>
      </w:r>
      <w:proofErr w:type="spellEnd"/>
      <w:r w:rsidRPr="00F97EAD">
        <w:rPr>
          <w:color w:val="000000"/>
          <w:sz w:val="24"/>
          <w:szCs w:val="24"/>
        </w:rPr>
        <w:t xml:space="preserve"> Random </w:t>
      </w:r>
      <w:proofErr w:type="spellStart"/>
      <w:r w:rsidRPr="00F97EAD">
        <w:rPr>
          <w:color w:val="000000"/>
          <w:sz w:val="24"/>
          <w:szCs w:val="24"/>
        </w:rPr>
        <w:t>Tree</w:t>
      </w:r>
      <w:proofErr w:type="spellEnd"/>
      <w:r w:rsidRPr="00F97EAD">
        <w:rPr>
          <w:color w:val="000000"/>
          <w:sz w:val="24"/>
          <w:szCs w:val="24"/>
        </w:rPr>
        <w:t xml:space="preserve"> (RRT) é um algoritmo de planejamento baseado em amostragem que constrói incrementalmente uma árvore de configurações livres a partir do estado inicial. A cada iteração, um ponto aleatório é sorteado no espaço, o nó mais próximo da árvore é identificado, e um novo nó é criado na direção da amostra, respeitando um passo máximo de expansão.</w:t>
      </w:r>
    </w:p>
    <w:p w14:paraId="3651A1BB" w14:textId="20DEC118" w:rsidR="0026273A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 xml:space="preserve">A principal vantagem do RRT está em sua capacidade de explorar rapidamente espaços de busca contínuos, sem exigir </w:t>
      </w:r>
      <w:proofErr w:type="spellStart"/>
      <w:r w:rsidRPr="00F97EAD">
        <w:rPr>
          <w:color w:val="000000"/>
          <w:sz w:val="24"/>
          <w:szCs w:val="24"/>
        </w:rPr>
        <w:t>discretização</w:t>
      </w:r>
      <w:proofErr w:type="spellEnd"/>
      <w:r w:rsidRPr="00F97EAD">
        <w:rPr>
          <w:color w:val="000000"/>
          <w:sz w:val="24"/>
          <w:szCs w:val="24"/>
        </w:rPr>
        <w:t xml:space="preserve"> completa do ambiente. Neste trabalho, embora o planejamento seja feito em coordenadas contínuas do mundo, a verificação de colisão é realizada sobre o grid expandido gerado previamente, garantindo coerência com as demais questões.</w:t>
      </w:r>
    </w:p>
    <w:p w14:paraId="74B6494A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0268B3B" w14:textId="4A9FEC52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7.2. </w:t>
      </w:r>
      <w:r w:rsidR="00F97EAD" w:rsidRPr="00F97EAD">
        <w:rPr>
          <w:b/>
          <w:bCs/>
          <w:color w:val="000000"/>
          <w:sz w:val="24"/>
          <w:szCs w:val="24"/>
        </w:rPr>
        <w:t>Decisões de Implementação</w:t>
      </w:r>
    </w:p>
    <w:p w14:paraId="31B806EA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73075C5" w14:textId="6617539C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 xml:space="preserve">A implementação rrt_planner.py sorteia pontos livres dentro dos limites do mapa, expande a árvore a partir do start e tenta conectar a árvore ao </w:t>
      </w:r>
      <w:proofErr w:type="spellStart"/>
      <w:r w:rsidRPr="00F97EAD">
        <w:rPr>
          <w:color w:val="000000"/>
          <w:sz w:val="24"/>
          <w:szCs w:val="24"/>
        </w:rPr>
        <w:t>goal</w:t>
      </w:r>
      <w:proofErr w:type="spellEnd"/>
      <w:r w:rsidRPr="00F97EAD">
        <w:rPr>
          <w:color w:val="000000"/>
          <w:sz w:val="24"/>
          <w:szCs w:val="24"/>
        </w:rPr>
        <w:t xml:space="preserve">. A função de colisão </w:t>
      </w:r>
      <w:proofErr w:type="spellStart"/>
      <w:r w:rsidRPr="00F97EAD">
        <w:rPr>
          <w:color w:val="000000"/>
          <w:sz w:val="24"/>
          <w:szCs w:val="24"/>
        </w:rPr>
        <w:t>segment_is_free</w:t>
      </w:r>
      <w:proofErr w:type="spellEnd"/>
      <w:r w:rsidRPr="00F97EAD">
        <w:rPr>
          <w:color w:val="000000"/>
          <w:sz w:val="24"/>
          <w:szCs w:val="24"/>
        </w:rPr>
        <w:t xml:space="preserve"> divide cada segmento em pontos intermediários e verifica </w:t>
      </w:r>
      <w:r w:rsidRPr="00F97EAD">
        <w:rPr>
          <w:color w:val="000000"/>
          <w:sz w:val="24"/>
          <w:szCs w:val="24"/>
        </w:rPr>
        <w:lastRenderedPageBreak/>
        <w:t>se todos permanecem em células livres do grid expandido.</w:t>
      </w:r>
    </w:p>
    <w:p w14:paraId="29A72049" w14:textId="77777777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922FB60" w14:textId="77777777" w:rsidR="00F97EAD" w:rsidRPr="00F97EAD" w:rsidRDefault="00F97EAD" w:rsidP="00F97E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>Verificação de colisão do segmento:</w:t>
      </w:r>
    </w:p>
    <w:p w14:paraId="4E1298E5" w14:textId="77777777" w:rsidR="00F97EAD" w:rsidRPr="00F97EAD" w:rsidRDefault="00F97EAD" w:rsidP="00F97E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>1. dividir o segmento p1 -&gt; p2 em pontos intermediários;</w:t>
      </w:r>
    </w:p>
    <w:p w14:paraId="3A806F52" w14:textId="77777777" w:rsidR="00F97EAD" w:rsidRPr="00F97EAD" w:rsidRDefault="00F97EAD" w:rsidP="00F97E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>2. converter cada ponto para célula do grid;</w:t>
      </w:r>
    </w:p>
    <w:p w14:paraId="6C3B665E" w14:textId="77777777" w:rsidR="00F97EAD" w:rsidRPr="00F97EAD" w:rsidRDefault="00F97EAD" w:rsidP="00F97EA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rPr>
          <w:rFonts w:ascii="Consolas" w:hAnsi="Consolas"/>
          <w:color w:val="000000"/>
        </w:rPr>
      </w:pPr>
      <w:r w:rsidRPr="00F97EAD">
        <w:rPr>
          <w:rFonts w:ascii="Consolas" w:hAnsi="Consolas"/>
          <w:color w:val="000000"/>
        </w:rPr>
        <w:t>3. rejeitar o segmento se alguma célula estiver ocupada.</w:t>
      </w:r>
    </w:p>
    <w:p w14:paraId="6C99B662" w14:textId="77777777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DD30C39" w14:textId="17D265B9" w:rsidR="00F97EAD" w:rsidRPr="00F97EAD" w:rsidRDefault="00F97EAD" w:rsidP="00F97EA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O planejamento ocorre em coordenadas contínuas do mundo, reduzindo a aparência estritamente quadriculada da trajetória.</w:t>
      </w:r>
    </w:p>
    <w:p w14:paraId="6488CC15" w14:textId="606F0867" w:rsidR="00F97EAD" w:rsidRPr="00F97EAD" w:rsidRDefault="00F97EAD" w:rsidP="00F97EA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O teste de colisão usa o mesmo grid expandido das demais questões, mantendo a margem de segurança geométrica.</w:t>
      </w:r>
    </w:p>
    <w:p w14:paraId="6F0A389D" w14:textId="52959CA0" w:rsidR="00F97EAD" w:rsidRPr="00F97EAD" w:rsidRDefault="00F97EAD" w:rsidP="00F97EA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A árvore armazena cada nó com suas coordenadas x, y e o índice do nó pai.</w:t>
      </w:r>
    </w:p>
    <w:p w14:paraId="243D57A5" w14:textId="6058256A" w:rsidR="00F97EAD" w:rsidRPr="00F97EAD" w:rsidRDefault="00F97EAD" w:rsidP="00F97EA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 xml:space="preserve">Após encontrar conexão com o </w:t>
      </w:r>
      <w:proofErr w:type="spellStart"/>
      <w:r w:rsidRPr="00F97EAD">
        <w:rPr>
          <w:color w:val="000000"/>
          <w:sz w:val="24"/>
          <w:szCs w:val="24"/>
        </w:rPr>
        <w:t>goal</w:t>
      </w:r>
      <w:proofErr w:type="spellEnd"/>
      <w:r w:rsidRPr="00F97EAD">
        <w:rPr>
          <w:color w:val="000000"/>
          <w:sz w:val="24"/>
          <w:szCs w:val="24"/>
        </w:rPr>
        <w:t xml:space="preserve">, o caminho é reconstruído seguindo os ponteiros de </w:t>
      </w:r>
      <w:proofErr w:type="spellStart"/>
      <w:r w:rsidRPr="00F97EAD">
        <w:rPr>
          <w:color w:val="000000"/>
          <w:sz w:val="24"/>
          <w:szCs w:val="24"/>
        </w:rPr>
        <w:t>parent</w:t>
      </w:r>
      <w:proofErr w:type="spellEnd"/>
      <w:r w:rsidRPr="00F97EAD">
        <w:rPr>
          <w:color w:val="000000"/>
          <w:sz w:val="24"/>
          <w:szCs w:val="24"/>
        </w:rPr>
        <w:t>.</w:t>
      </w:r>
    </w:p>
    <w:p w14:paraId="68716D08" w14:textId="37FCDD9A" w:rsidR="0026273A" w:rsidRPr="00F97EAD" w:rsidRDefault="00F97EAD" w:rsidP="00F97EAD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97EAD">
        <w:rPr>
          <w:color w:val="000000"/>
          <w:sz w:val="24"/>
          <w:szCs w:val="24"/>
        </w:rPr>
        <w:t xml:space="preserve">Foi aplicada suavização por ligações retas livres de colisão, removendo </w:t>
      </w:r>
      <w:proofErr w:type="spellStart"/>
      <w:r w:rsidRPr="00F97EAD">
        <w:rPr>
          <w:color w:val="000000"/>
          <w:sz w:val="24"/>
          <w:szCs w:val="24"/>
        </w:rPr>
        <w:t>waypoints</w:t>
      </w:r>
      <w:proofErr w:type="spellEnd"/>
      <w:r w:rsidRPr="00F97EAD">
        <w:rPr>
          <w:color w:val="000000"/>
          <w:sz w:val="24"/>
          <w:szCs w:val="24"/>
        </w:rPr>
        <w:t xml:space="preserve"> intermediários desnecessários.</w:t>
      </w:r>
    </w:p>
    <w:p w14:paraId="6270BEB2" w14:textId="7ACE2519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9E4FF48" w14:textId="6DB798F7" w:rsidR="00F97EAD" w:rsidRPr="00F97EAD" w:rsidRDefault="005352AF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</w:t>
      </w:r>
      <w:r w:rsidR="00F97EAD" w:rsidRPr="00F97EAD">
        <w:rPr>
          <w:b/>
          <w:bCs/>
          <w:color w:val="000000"/>
          <w:sz w:val="24"/>
          <w:szCs w:val="24"/>
        </w:rPr>
        <w:t xml:space="preserve">.3. </w:t>
      </w:r>
      <w:r w:rsidR="00F97EAD">
        <w:rPr>
          <w:b/>
          <w:bCs/>
          <w:color w:val="000000"/>
          <w:sz w:val="24"/>
          <w:szCs w:val="24"/>
        </w:rPr>
        <w:t>Resultados</w:t>
      </w:r>
    </w:p>
    <w:p w14:paraId="4122572E" w14:textId="77777777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DFAC889" w14:textId="3FDDF190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Foram realizados 2 testes em cada mapa modificando pontos iniciais e finais:</w:t>
      </w:r>
    </w:p>
    <w:p w14:paraId="68EBD695" w14:textId="77777777" w:rsidR="00F97EAD" w:rsidRP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E8F03DB" w14:textId="3A93EF6A" w:rsidR="0026273A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F97EAD">
        <w:rPr>
          <w:color w:val="000000"/>
          <w:sz w:val="24"/>
          <w:szCs w:val="24"/>
        </w:rPr>
        <w:t>Para o mapa 1:</w:t>
      </w:r>
    </w:p>
    <w:p w14:paraId="62EF6F23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9911A91" w14:textId="51EEF425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07F37A23" wp14:editId="3DDE0977">
            <wp:extent cx="2628000" cy="2628000"/>
            <wp:effectExtent l="0" t="0" r="1270" b="1270"/>
            <wp:docPr id="76107488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4"/>
          <w:szCs w:val="24"/>
        </w:rPr>
        <w:drawing>
          <wp:inline distT="0" distB="0" distL="0" distR="0" wp14:anchorId="5615C6CE" wp14:editId="417EF086">
            <wp:extent cx="2628000" cy="2628000"/>
            <wp:effectExtent l="0" t="0" r="1270" b="1270"/>
            <wp:docPr id="21877945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8A4E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81C0F20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2A23B9C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8A320EA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956F9F2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4A7F33D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97B9D3D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072BD1D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4DDD027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8A37EEF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933B94B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1A610A1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79A6F56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Para o mapa 2:</w:t>
      </w:r>
    </w:p>
    <w:p w14:paraId="71685887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6309013" w14:textId="777E05DC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66759737" wp14:editId="5565E7EA">
            <wp:extent cx="2628000" cy="2628000"/>
            <wp:effectExtent l="0" t="0" r="1270" b="1270"/>
            <wp:docPr id="196787044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52AF">
        <w:rPr>
          <w:noProof/>
          <w:color w:val="000000"/>
          <w:sz w:val="24"/>
          <w:szCs w:val="24"/>
        </w:rPr>
        <w:drawing>
          <wp:inline distT="0" distB="0" distL="0" distR="0" wp14:anchorId="0D106D09" wp14:editId="7C189054">
            <wp:extent cx="2628000" cy="2628000"/>
            <wp:effectExtent l="0" t="0" r="1270" b="1270"/>
            <wp:docPr id="205547066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00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A14A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6AD09E7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1654E70" w14:textId="7EB3AE05" w:rsidR="00F97EAD" w:rsidRDefault="005352AF" w:rsidP="00F97EA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7</w:t>
      </w:r>
      <w:r w:rsidR="00F97EAD">
        <w:rPr>
          <w:b/>
          <w:bCs/>
          <w:color w:val="000000"/>
          <w:sz w:val="24"/>
          <w:szCs w:val="24"/>
        </w:rPr>
        <w:t>.4. Limitações</w:t>
      </w:r>
    </w:p>
    <w:p w14:paraId="167EE0B4" w14:textId="77777777" w:rsidR="00F97EAD" w:rsidRDefault="00F97EAD" w:rsidP="00F97EA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609AC1A" w14:textId="3C79C54F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>O RRT apresentou bom desempenho na exploração do espaço livre e na obtenção de caminhos viáveis, mesmo sem percorrer exaustivamente todo o grid. O uso de suavização melhora a qualidade final do caminho, aproximando-o de uma sequência de segmentos mais direta e adequada ao seguidor de trajetória.</w:t>
      </w:r>
    </w:p>
    <w:p w14:paraId="0C897316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C7F0DD8" w14:textId="26934AAE" w:rsidR="00F97EAD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Por outro lado, o método não é determinístico quando não há fixação explícita de semente aleatória. Além disso, o RRT básico não garante </w:t>
      </w:r>
      <w:proofErr w:type="spellStart"/>
      <w:r w:rsidRPr="005352AF">
        <w:rPr>
          <w:color w:val="000000"/>
          <w:sz w:val="24"/>
          <w:szCs w:val="24"/>
        </w:rPr>
        <w:t>otimalidade</w:t>
      </w:r>
      <w:proofErr w:type="spellEnd"/>
      <w:r w:rsidRPr="005352AF">
        <w:rPr>
          <w:color w:val="000000"/>
          <w:sz w:val="24"/>
          <w:szCs w:val="24"/>
        </w:rPr>
        <w:t xml:space="preserve"> do caminho, podendo gerar trajetórias mais longas ou menos suaves que aquelas obtidas por métodos ótimos em grid. Em passagens estreitas, o desempenho pode depender fortemente do número máximo de iterações, do passo de expansão e da probabilidade de amostragem próxima ao objetivo.</w:t>
      </w:r>
    </w:p>
    <w:p w14:paraId="0985CCB3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F812020" w14:textId="6CF39CB3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8. Seguimento de Caminho no Gazebo</w:t>
      </w:r>
    </w:p>
    <w:p w14:paraId="4CFA75AC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0410AC7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Após a geração do caminho, a navegação no simulador é executada pelo nó path_follower.py. Esse nó lê um </w:t>
      </w:r>
      <w:proofErr w:type="gramStart"/>
      <w:r w:rsidRPr="005352AF">
        <w:rPr>
          <w:color w:val="000000"/>
          <w:sz w:val="24"/>
          <w:szCs w:val="24"/>
        </w:rPr>
        <w:t>arquivo .</w:t>
      </w:r>
      <w:proofErr w:type="spellStart"/>
      <w:r w:rsidRPr="005352AF">
        <w:rPr>
          <w:color w:val="000000"/>
          <w:sz w:val="24"/>
          <w:szCs w:val="24"/>
        </w:rPr>
        <w:t>npy</w:t>
      </w:r>
      <w:proofErr w:type="spellEnd"/>
      <w:proofErr w:type="gramEnd"/>
      <w:r w:rsidRPr="005352AF">
        <w:rPr>
          <w:color w:val="000000"/>
          <w:sz w:val="24"/>
          <w:szCs w:val="24"/>
        </w:rPr>
        <w:t xml:space="preserve"> contendo </w:t>
      </w:r>
      <w:proofErr w:type="spellStart"/>
      <w:r w:rsidRPr="005352AF">
        <w:rPr>
          <w:color w:val="000000"/>
          <w:sz w:val="24"/>
          <w:szCs w:val="24"/>
        </w:rPr>
        <w:t>waypoints</w:t>
      </w:r>
      <w:proofErr w:type="spellEnd"/>
      <w:r w:rsidRPr="005352AF">
        <w:rPr>
          <w:color w:val="000000"/>
          <w:sz w:val="24"/>
          <w:szCs w:val="24"/>
        </w:rPr>
        <w:t xml:space="preserve"> em coordenadas do mundo, recebe a pose do robô no tópico /ld90_gt_pose e publica comandos de velocidade no tópico /</w:t>
      </w:r>
      <w:proofErr w:type="spellStart"/>
      <w:r w:rsidRPr="005352AF">
        <w:rPr>
          <w:color w:val="000000"/>
          <w:sz w:val="24"/>
          <w:szCs w:val="24"/>
        </w:rPr>
        <w:t>cmd_vel</w:t>
      </w:r>
      <w:proofErr w:type="spellEnd"/>
      <w:r w:rsidRPr="005352AF">
        <w:rPr>
          <w:color w:val="000000"/>
          <w:sz w:val="24"/>
          <w:szCs w:val="24"/>
        </w:rPr>
        <w:t>.</w:t>
      </w:r>
    </w:p>
    <w:p w14:paraId="34B9E0D4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A473BED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O seguimento é baseado em realimentação de um ponto virtual localizado à frente do centro geométrico do robô. Essa abordagem é adequada para plataformas diferenciais, pois permite transformar o erro de posição do ponto virtual em comandos de velocidade linear e angular compatíveis com o modelo de </w:t>
      </w:r>
      <w:proofErr w:type="spellStart"/>
      <w:r w:rsidRPr="005352AF">
        <w:rPr>
          <w:color w:val="000000"/>
          <w:sz w:val="24"/>
          <w:szCs w:val="24"/>
        </w:rPr>
        <w:t>uniciclo</w:t>
      </w:r>
      <w:proofErr w:type="spellEnd"/>
      <w:r w:rsidRPr="005352AF">
        <w:rPr>
          <w:color w:val="000000"/>
          <w:sz w:val="24"/>
          <w:szCs w:val="24"/>
        </w:rPr>
        <w:t>.</w:t>
      </w:r>
    </w:p>
    <w:p w14:paraId="561FF7A8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183D516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2ECE656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5092AF9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2840EEF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428510D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9D2BF73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lastRenderedPageBreak/>
        <w:t>Entradas principais:</w:t>
      </w:r>
    </w:p>
    <w:p w14:paraId="65077C23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- </w:t>
      </w:r>
      <w:proofErr w:type="gramStart"/>
      <w:r w:rsidRPr="005352AF">
        <w:rPr>
          <w:color w:val="000000"/>
          <w:sz w:val="24"/>
          <w:szCs w:val="24"/>
        </w:rPr>
        <w:t>arquivo .</w:t>
      </w:r>
      <w:proofErr w:type="spellStart"/>
      <w:r w:rsidRPr="005352AF">
        <w:rPr>
          <w:color w:val="000000"/>
          <w:sz w:val="24"/>
          <w:szCs w:val="24"/>
        </w:rPr>
        <w:t>npy</w:t>
      </w:r>
      <w:proofErr w:type="spellEnd"/>
      <w:proofErr w:type="gramEnd"/>
      <w:r w:rsidRPr="005352AF">
        <w:rPr>
          <w:color w:val="000000"/>
          <w:sz w:val="24"/>
          <w:szCs w:val="24"/>
        </w:rPr>
        <w:t xml:space="preserve"> com </w:t>
      </w:r>
      <w:proofErr w:type="spellStart"/>
      <w:r w:rsidRPr="005352AF">
        <w:rPr>
          <w:color w:val="000000"/>
          <w:sz w:val="24"/>
          <w:szCs w:val="24"/>
        </w:rPr>
        <w:t>waypoints</w:t>
      </w:r>
      <w:proofErr w:type="spellEnd"/>
      <w:r w:rsidRPr="005352AF">
        <w:rPr>
          <w:color w:val="000000"/>
          <w:sz w:val="24"/>
          <w:szCs w:val="24"/>
        </w:rPr>
        <w:t xml:space="preserve"> [x, y];</w:t>
      </w:r>
    </w:p>
    <w:p w14:paraId="6B3230FD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- </w:t>
      </w:r>
      <w:proofErr w:type="gramStart"/>
      <w:r w:rsidRPr="005352AF">
        <w:rPr>
          <w:color w:val="000000"/>
          <w:sz w:val="24"/>
          <w:szCs w:val="24"/>
        </w:rPr>
        <w:t>pose</w:t>
      </w:r>
      <w:proofErr w:type="gramEnd"/>
      <w:r w:rsidRPr="005352AF">
        <w:rPr>
          <w:color w:val="000000"/>
          <w:sz w:val="24"/>
          <w:szCs w:val="24"/>
        </w:rPr>
        <w:t xml:space="preserve"> do robô em /ld90_gt_pose.</w:t>
      </w:r>
    </w:p>
    <w:p w14:paraId="7F8E57C9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12CAC038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>Saída principal:</w:t>
      </w:r>
    </w:p>
    <w:p w14:paraId="6F939E81" w14:textId="073CE41D" w:rsidR="0026273A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- </w:t>
      </w:r>
      <w:proofErr w:type="gramStart"/>
      <w:r w:rsidRPr="005352AF">
        <w:rPr>
          <w:color w:val="000000"/>
          <w:sz w:val="24"/>
          <w:szCs w:val="24"/>
        </w:rPr>
        <w:t>comandos</w:t>
      </w:r>
      <w:proofErr w:type="gramEnd"/>
      <w:r w:rsidRPr="005352AF">
        <w:rPr>
          <w:color w:val="000000"/>
          <w:sz w:val="24"/>
          <w:szCs w:val="24"/>
        </w:rPr>
        <w:t xml:space="preserve"> Twist publicados em /</w:t>
      </w:r>
      <w:proofErr w:type="spellStart"/>
      <w:r w:rsidRPr="005352AF">
        <w:rPr>
          <w:color w:val="000000"/>
          <w:sz w:val="24"/>
          <w:szCs w:val="24"/>
        </w:rPr>
        <w:t>cmd_vel</w:t>
      </w:r>
      <w:proofErr w:type="spellEnd"/>
      <w:r w:rsidRPr="005352AF">
        <w:rPr>
          <w:color w:val="000000"/>
          <w:sz w:val="24"/>
          <w:szCs w:val="24"/>
        </w:rPr>
        <w:t>.</w:t>
      </w:r>
    </w:p>
    <w:p w14:paraId="5299959F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403415D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D34B2AD" w14:textId="26B92127" w:rsidR="0026273A" w:rsidRDefault="005352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9. Conclusão</w:t>
      </w:r>
    </w:p>
    <w:p w14:paraId="39B75B68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251D35B6" w14:textId="47E567E6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O Trabalho Prático 2 permitiu implementar e comparar três estratégias clássicas de planejamento de movimento para robôs móveis: A*, </w:t>
      </w:r>
      <w:proofErr w:type="spellStart"/>
      <w:r w:rsidRPr="005352AF">
        <w:rPr>
          <w:color w:val="000000"/>
          <w:sz w:val="24"/>
          <w:szCs w:val="24"/>
        </w:rPr>
        <w:t>Brushfire</w:t>
      </w:r>
      <w:proofErr w:type="spellEnd"/>
      <w:r w:rsidRPr="005352AF">
        <w:rPr>
          <w:color w:val="000000"/>
          <w:sz w:val="24"/>
          <w:szCs w:val="24"/>
        </w:rPr>
        <w:t xml:space="preserve">/GVD e RRT. A implementação foi integrada ao ROS 2 </w:t>
      </w:r>
      <w:proofErr w:type="spellStart"/>
      <w:r w:rsidRPr="005352AF">
        <w:rPr>
          <w:color w:val="000000"/>
          <w:sz w:val="24"/>
          <w:szCs w:val="24"/>
        </w:rPr>
        <w:t>Jazzy</w:t>
      </w:r>
      <w:proofErr w:type="spellEnd"/>
      <w:r w:rsidRPr="005352AF">
        <w:rPr>
          <w:color w:val="000000"/>
          <w:sz w:val="24"/>
          <w:szCs w:val="24"/>
        </w:rPr>
        <w:t xml:space="preserve"> e ao Gazebo </w:t>
      </w:r>
      <w:proofErr w:type="spellStart"/>
      <w:r w:rsidRPr="005352AF">
        <w:rPr>
          <w:color w:val="000000"/>
          <w:sz w:val="24"/>
          <w:szCs w:val="24"/>
        </w:rPr>
        <w:t>Harmonic</w:t>
      </w:r>
      <w:proofErr w:type="spellEnd"/>
      <w:r w:rsidRPr="005352AF">
        <w:rPr>
          <w:color w:val="000000"/>
          <w:sz w:val="24"/>
          <w:szCs w:val="24"/>
        </w:rPr>
        <w:t>, utilizando o robô LD90 em mapas SDF discretizados e com obstáculos inflados para garantir margem de segurança.</w:t>
      </w:r>
    </w:p>
    <w:p w14:paraId="2BE85B68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CA24202" w14:textId="77777777" w:rsid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A arquitetura desenvolvida possibilitou automatizar a geração do mapa, o planejamento, a gravação dos resultados e a navegação do robô no simulador. O uso de </w:t>
      </w:r>
      <w:proofErr w:type="gramStart"/>
      <w:r w:rsidRPr="005352AF">
        <w:rPr>
          <w:color w:val="000000"/>
          <w:sz w:val="24"/>
          <w:szCs w:val="24"/>
        </w:rPr>
        <w:t>arquivos .</w:t>
      </w:r>
      <w:proofErr w:type="spellStart"/>
      <w:r w:rsidRPr="005352AF">
        <w:rPr>
          <w:color w:val="000000"/>
          <w:sz w:val="24"/>
          <w:szCs w:val="24"/>
        </w:rPr>
        <w:t>npy</w:t>
      </w:r>
      <w:proofErr w:type="spellEnd"/>
      <w:r w:rsidRPr="005352AF">
        <w:rPr>
          <w:color w:val="000000"/>
          <w:sz w:val="24"/>
          <w:szCs w:val="24"/>
        </w:rPr>
        <w:t>, .</w:t>
      </w:r>
      <w:proofErr w:type="spellStart"/>
      <w:r w:rsidRPr="005352AF">
        <w:rPr>
          <w:color w:val="000000"/>
          <w:sz w:val="24"/>
          <w:szCs w:val="24"/>
        </w:rPr>
        <w:t>yaml</w:t>
      </w:r>
      <w:proofErr w:type="spellEnd"/>
      <w:proofErr w:type="gramEnd"/>
      <w:r w:rsidRPr="005352AF">
        <w:rPr>
          <w:color w:val="000000"/>
          <w:sz w:val="24"/>
          <w:szCs w:val="24"/>
        </w:rPr>
        <w:t xml:space="preserve"> e .png torna os resultados reprodutíveis e facilita a análise posterior das trajetórias.</w:t>
      </w:r>
    </w:p>
    <w:p w14:paraId="119AE499" w14:textId="77777777" w:rsidR="005352AF" w:rsidRPr="005352AF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7AD258E" w14:textId="27CB3E17" w:rsidR="0026273A" w:rsidRDefault="005352AF" w:rsidP="005352AF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5352AF">
        <w:rPr>
          <w:color w:val="000000"/>
          <w:sz w:val="24"/>
          <w:szCs w:val="24"/>
        </w:rPr>
        <w:t xml:space="preserve">Como continuidade, recomenda-se avaliar variantes mais avançadas, como A* com suavização por </w:t>
      </w:r>
      <w:proofErr w:type="spellStart"/>
      <w:r w:rsidRPr="005352AF">
        <w:rPr>
          <w:color w:val="000000"/>
          <w:sz w:val="24"/>
          <w:szCs w:val="24"/>
        </w:rPr>
        <w:t>splines</w:t>
      </w:r>
      <w:proofErr w:type="spellEnd"/>
      <w:r w:rsidRPr="005352AF">
        <w:rPr>
          <w:color w:val="000000"/>
          <w:sz w:val="24"/>
          <w:szCs w:val="24"/>
        </w:rPr>
        <w:t>, GVD com pós-processamento topológico, RRT-Connect ou RRT*, além de inserir replanejamento online para lidar com obstáculos dinâmicos e incertezas de pose.</w:t>
      </w:r>
    </w:p>
    <w:p w14:paraId="7886ADFF" w14:textId="77777777" w:rsidR="0026273A" w:rsidRDefault="0026273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1CE01AD" w14:textId="1A6C755B" w:rsidR="0026273A" w:rsidRDefault="005352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 Referências</w:t>
      </w:r>
    </w:p>
    <w:p w14:paraId="3723355F" w14:textId="77777777" w:rsidR="0026273A" w:rsidRDefault="0026273A">
      <w:pPr>
        <w:rPr>
          <w:b/>
          <w:bCs/>
          <w:sz w:val="32"/>
          <w:szCs w:val="32"/>
        </w:rPr>
      </w:pPr>
    </w:p>
    <w:p w14:paraId="5CC34A16" w14:textId="77777777" w:rsidR="0026273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[1] PEREIRA, G. A. S.; PIMENTA, L. C. A. </w:t>
      </w:r>
      <w:r>
        <w:rPr>
          <w:i/>
          <w:iCs/>
          <w:sz w:val="24"/>
          <w:szCs w:val="24"/>
        </w:rPr>
        <w:t xml:space="preserve">Bug </w:t>
      </w:r>
      <w:proofErr w:type="spellStart"/>
      <w:r>
        <w:rPr>
          <w:i/>
          <w:iCs/>
          <w:sz w:val="24"/>
          <w:szCs w:val="24"/>
        </w:rPr>
        <w:t>Algorithms</w:t>
      </w:r>
      <w:proofErr w:type="spellEnd"/>
      <w:r>
        <w:rPr>
          <w:sz w:val="24"/>
          <w:szCs w:val="24"/>
        </w:rPr>
        <w:t>. Disciplina Planejamento de Movimento e Estratégias de Controle de Robôs, Universidade Federal de Minas Gerais (UFMG), 2014.</w:t>
      </w:r>
    </w:p>
    <w:p w14:paraId="4AFE2042" w14:textId="77777777" w:rsidR="0026273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[2] SPONG, M. W.; HUTCHINSON, S.; VIDYASAGAR, M. </w:t>
      </w:r>
      <w:proofErr w:type="spellStart"/>
      <w:r>
        <w:rPr>
          <w:sz w:val="24"/>
          <w:szCs w:val="24"/>
        </w:rPr>
        <w:t>Robot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. 1. ed. </w:t>
      </w:r>
      <w:proofErr w:type="spellStart"/>
      <w:r>
        <w:rPr>
          <w:sz w:val="24"/>
          <w:szCs w:val="24"/>
        </w:rPr>
        <w:t>Hoboken</w:t>
      </w:r>
      <w:proofErr w:type="spellEnd"/>
      <w:r>
        <w:rPr>
          <w:sz w:val="24"/>
          <w:szCs w:val="24"/>
        </w:rPr>
        <w:t>: John Wiley &amp; Sons, 2006.</w:t>
      </w:r>
    </w:p>
    <w:p w14:paraId="12285DE5" w14:textId="77777777" w:rsidR="0026273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[3] </w:t>
      </w:r>
      <w:proofErr w:type="spellStart"/>
      <w:r>
        <w:rPr>
          <w:sz w:val="24"/>
          <w:szCs w:val="24"/>
        </w:rPr>
        <w:t>Oussama</w:t>
      </w:r>
      <w:proofErr w:type="spellEnd"/>
      <w:r>
        <w:rPr>
          <w:sz w:val="24"/>
          <w:szCs w:val="24"/>
        </w:rPr>
        <w:t xml:space="preserve"> Khatib. “Real-Time </w:t>
      </w:r>
      <w:proofErr w:type="spellStart"/>
      <w:r>
        <w:rPr>
          <w:sz w:val="24"/>
          <w:szCs w:val="24"/>
        </w:rPr>
        <w:t>Obstacle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Avoidance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Manipulators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Mobile </w:t>
      </w:r>
      <w:proofErr w:type="spellStart"/>
      <w:r>
        <w:rPr>
          <w:sz w:val="24"/>
          <w:szCs w:val="24"/>
        </w:rPr>
        <w:t>Robots</w:t>
      </w:r>
      <w:proofErr w:type="spellEnd"/>
      <w:r>
        <w:rPr>
          <w:sz w:val="24"/>
          <w:szCs w:val="24"/>
        </w:rPr>
        <w:t xml:space="preserve">”. </w:t>
      </w:r>
      <w:r>
        <w:rPr>
          <w:i/>
          <w:iCs/>
          <w:sz w:val="24"/>
          <w:szCs w:val="24"/>
        </w:rPr>
        <w:t xml:space="preserve">The </w:t>
      </w:r>
      <w:proofErr w:type="spellStart"/>
      <w:r>
        <w:rPr>
          <w:i/>
          <w:iCs/>
          <w:sz w:val="24"/>
          <w:szCs w:val="24"/>
        </w:rPr>
        <w:t>International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Journal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of</w:t>
      </w:r>
      <w:proofErr w:type="spellEnd"/>
      <w:r>
        <w:rPr>
          <w:i/>
          <w:iCs/>
          <w:sz w:val="24"/>
          <w:szCs w:val="24"/>
        </w:rPr>
        <w:t xml:space="preserve"> Robotics </w:t>
      </w:r>
      <w:proofErr w:type="spellStart"/>
      <w:r>
        <w:rPr>
          <w:i/>
          <w:iCs/>
          <w:sz w:val="24"/>
          <w:szCs w:val="24"/>
        </w:rPr>
        <w:t>Research</w:t>
      </w:r>
      <w:proofErr w:type="spellEnd"/>
      <w:r>
        <w:rPr>
          <w:sz w:val="24"/>
          <w:szCs w:val="24"/>
        </w:rPr>
        <w:t>, v. 5, n. 1, p. 90–98, 1986.</w:t>
      </w:r>
    </w:p>
    <w:p w14:paraId="31A6CC78" w14:textId="77777777" w:rsidR="0026273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[4] </w:t>
      </w:r>
      <w:proofErr w:type="spellStart"/>
      <w:r>
        <w:rPr>
          <w:sz w:val="24"/>
          <w:szCs w:val="24"/>
        </w:rPr>
        <w:t>Collaborative</w:t>
      </w:r>
      <w:proofErr w:type="spellEnd"/>
      <w:r>
        <w:rPr>
          <w:sz w:val="24"/>
          <w:szCs w:val="24"/>
        </w:rPr>
        <w:t xml:space="preserve"> Robotics </w:t>
      </w:r>
      <w:proofErr w:type="spellStart"/>
      <w:r>
        <w:rPr>
          <w:sz w:val="24"/>
          <w:szCs w:val="24"/>
        </w:rPr>
        <w:t>Lab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Omron</w:t>
      </w:r>
      <w:proofErr w:type="spellEnd"/>
      <w:r>
        <w:rPr>
          <w:sz w:val="24"/>
          <w:szCs w:val="24"/>
        </w:rPr>
        <w:t xml:space="preserve"> AMR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>. Acesso em: maio 2026.</w:t>
      </w:r>
    </w:p>
    <w:p w14:paraId="66FEECDC" w14:textId="77777777" w:rsidR="0026273A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[5] LAVALLE, S. M. Planning </w:t>
      </w:r>
      <w:proofErr w:type="spellStart"/>
      <w:r>
        <w:rPr>
          <w:sz w:val="24"/>
          <w:szCs w:val="24"/>
        </w:rPr>
        <w:t>Algorithms</w:t>
      </w:r>
      <w:proofErr w:type="spellEnd"/>
      <w:r>
        <w:rPr>
          <w:sz w:val="24"/>
          <w:szCs w:val="24"/>
        </w:rPr>
        <w:t xml:space="preserve">. Cambridge: Cambridge </w:t>
      </w:r>
      <w:proofErr w:type="spellStart"/>
      <w:r>
        <w:rPr>
          <w:sz w:val="24"/>
          <w:szCs w:val="24"/>
        </w:rPr>
        <w:t>University</w:t>
      </w:r>
      <w:proofErr w:type="spellEnd"/>
      <w:r>
        <w:rPr>
          <w:sz w:val="24"/>
          <w:szCs w:val="24"/>
        </w:rPr>
        <w:t xml:space="preserve"> Press, 2006.</w:t>
      </w:r>
    </w:p>
    <w:p w14:paraId="5CD1A8E2" w14:textId="77777777" w:rsidR="0026273A" w:rsidRDefault="0026273A">
      <w:pPr>
        <w:rPr>
          <w:b/>
          <w:bCs/>
          <w:sz w:val="32"/>
          <w:szCs w:val="32"/>
        </w:rPr>
      </w:pPr>
    </w:p>
    <w:sectPr w:rsidR="0026273A">
      <w:footerReference w:type="default" r:id="rId25"/>
      <w:headerReference w:type="first" r:id="rId26"/>
      <w:pgSz w:w="11910" w:h="16840"/>
      <w:pgMar w:top="1700" w:right="1133" w:bottom="1133" w:left="1700" w:header="36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8AC12" w14:textId="77777777" w:rsidR="00323BC0" w:rsidRDefault="00323BC0">
      <w:r>
        <w:separator/>
      </w:r>
    </w:p>
  </w:endnote>
  <w:endnote w:type="continuationSeparator" w:id="0">
    <w:p w14:paraId="06FABF80" w14:textId="77777777" w:rsidR="00323BC0" w:rsidRDefault="00323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58B48C-3D2E-49B4-8E63-C875EE7330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70C7F5C-AF13-44E5-BA29-A38F09BF63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017F4B-7C45-4676-9D41-254C26EAF82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7CEC947A-7676-44FF-A39B-4148445FB2ED}"/>
    <w:embedBold r:id="rId5" w:fontKey="{4DF77043-5573-4E39-8B74-2851DE16111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AE6614D7-2C79-446E-BE24-46296C66E3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1D4F4CE-02C4-402A-A9CD-D825ABC783E3}"/>
    <w:embedBoldItalic r:id="rId8" w:fontKey="{C4382D4D-4C7A-4EC6-A466-6587D28F91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1E88" w14:textId="77777777" w:rsidR="002627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F831" w14:textId="77777777" w:rsidR="00323BC0" w:rsidRDefault="00323BC0">
      <w:r>
        <w:separator/>
      </w:r>
    </w:p>
  </w:footnote>
  <w:footnote w:type="continuationSeparator" w:id="0">
    <w:p w14:paraId="3E40733C" w14:textId="77777777" w:rsidR="00323BC0" w:rsidRDefault="00323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1735" w14:textId="77777777" w:rsidR="0026273A" w:rsidRDefault="0026273A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4"/>
        <w:szCs w:val="24"/>
      </w:rPr>
    </w:pPr>
  </w:p>
  <w:tbl>
    <w:tblPr>
      <w:tblStyle w:val="a"/>
      <w:tblW w:w="8784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6946"/>
    </w:tblGrid>
    <w:tr w:rsidR="0026273A" w14:paraId="2489F7CB" w14:textId="77777777">
      <w:trPr>
        <w:trHeight w:val="1124"/>
      </w:trPr>
      <w:tc>
        <w:tcPr>
          <w:tcW w:w="1838" w:type="dxa"/>
        </w:tcPr>
        <w:p w14:paraId="2D7B383A" w14:textId="77777777" w:rsidR="002627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911EFCD" wp14:editId="10294180">
                <wp:simplePos x="0" y="0"/>
                <wp:positionH relativeFrom="column">
                  <wp:posOffset>69852</wp:posOffset>
                </wp:positionH>
                <wp:positionV relativeFrom="paragraph">
                  <wp:posOffset>198120</wp:posOffset>
                </wp:positionV>
                <wp:extent cx="932180" cy="340995"/>
                <wp:effectExtent l="0" t="0" r="0" b="0"/>
                <wp:wrapNone/>
                <wp:docPr id="1" name="image3.jpg" descr="Desenho com traços pretos em fundo branco&#10;&#10;Descrição gerada automaticamente com confiança mé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Desenho com traços pretos em fundo branco&#10;&#10;Descrição gerada automaticamente com confiança mé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180" cy="3409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46" w:type="dxa"/>
          <w:vAlign w:val="center"/>
        </w:tcPr>
        <w:p w14:paraId="6B28D92B" w14:textId="77777777" w:rsidR="0026273A" w:rsidRDefault="00000000">
          <w:pPr>
            <w:spacing w:line="291" w:lineRule="auto"/>
            <w:ind w:right="1406"/>
            <w:jc w:val="center"/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  <w:t>Universidade Federal de Minas Gerais</w:t>
          </w:r>
        </w:p>
        <w:p w14:paraId="19202722" w14:textId="77777777" w:rsidR="0026273A" w:rsidRDefault="00000000">
          <w:pPr>
            <w:spacing w:line="291" w:lineRule="auto"/>
            <w:ind w:right="1406"/>
            <w:jc w:val="center"/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  <w:t>Escola de Engenharia</w:t>
          </w:r>
        </w:p>
        <w:p w14:paraId="0189F508" w14:textId="77777777" w:rsidR="0026273A" w:rsidRDefault="00000000">
          <w:pPr>
            <w:spacing w:line="291" w:lineRule="auto"/>
            <w:ind w:right="1406"/>
            <w:jc w:val="center"/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i/>
              <w:iCs/>
              <w:color w:val="000000"/>
              <w:sz w:val="24"/>
              <w:szCs w:val="24"/>
            </w:rPr>
            <w:t>Programa de Pós-Graduação em Engenharia Elétrica</w:t>
          </w:r>
        </w:p>
      </w:tc>
    </w:tr>
  </w:tbl>
  <w:p w14:paraId="5BF3EFF3" w14:textId="77777777" w:rsidR="0026273A" w:rsidRDefault="002627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C63"/>
    <w:multiLevelType w:val="multilevel"/>
    <w:tmpl w:val="B8D2C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D654C0"/>
    <w:multiLevelType w:val="hybridMultilevel"/>
    <w:tmpl w:val="19CE5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6F52"/>
    <w:multiLevelType w:val="multilevel"/>
    <w:tmpl w:val="B39A8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1F22D1"/>
    <w:multiLevelType w:val="multilevel"/>
    <w:tmpl w:val="EDA431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94A57FC"/>
    <w:multiLevelType w:val="multilevel"/>
    <w:tmpl w:val="4FA021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2969FE"/>
    <w:multiLevelType w:val="multilevel"/>
    <w:tmpl w:val="F3E680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6ED1F01"/>
    <w:multiLevelType w:val="multilevel"/>
    <w:tmpl w:val="55FE7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AD67AE"/>
    <w:multiLevelType w:val="hybridMultilevel"/>
    <w:tmpl w:val="B666D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140B"/>
    <w:multiLevelType w:val="multilevel"/>
    <w:tmpl w:val="39EA25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F2A20EF"/>
    <w:multiLevelType w:val="multilevel"/>
    <w:tmpl w:val="60E21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47072A4"/>
    <w:multiLevelType w:val="multilevel"/>
    <w:tmpl w:val="93F833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6FD38DE"/>
    <w:multiLevelType w:val="multilevel"/>
    <w:tmpl w:val="D8C20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CE786B"/>
    <w:multiLevelType w:val="multilevel"/>
    <w:tmpl w:val="C3FC1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0362936"/>
    <w:multiLevelType w:val="multilevel"/>
    <w:tmpl w:val="7CCE7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C77225"/>
    <w:multiLevelType w:val="multilevel"/>
    <w:tmpl w:val="F54C14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EE26F06"/>
    <w:multiLevelType w:val="multilevel"/>
    <w:tmpl w:val="097636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6F821D2"/>
    <w:multiLevelType w:val="multilevel"/>
    <w:tmpl w:val="5972F4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60B0209"/>
    <w:multiLevelType w:val="multilevel"/>
    <w:tmpl w:val="64188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17615BE"/>
    <w:multiLevelType w:val="multilevel"/>
    <w:tmpl w:val="BC56D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5AD4F8C"/>
    <w:multiLevelType w:val="multilevel"/>
    <w:tmpl w:val="09C292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D3120E9"/>
    <w:multiLevelType w:val="hybridMultilevel"/>
    <w:tmpl w:val="A9FA4A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814476">
    <w:abstractNumId w:val="14"/>
  </w:num>
  <w:num w:numId="2" w16cid:durableId="102186785">
    <w:abstractNumId w:val="0"/>
  </w:num>
  <w:num w:numId="3" w16cid:durableId="1538928393">
    <w:abstractNumId w:val="5"/>
  </w:num>
  <w:num w:numId="4" w16cid:durableId="1251163957">
    <w:abstractNumId w:val="10"/>
  </w:num>
  <w:num w:numId="5" w16cid:durableId="930433086">
    <w:abstractNumId w:val="15"/>
  </w:num>
  <w:num w:numId="6" w16cid:durableId="419255055">
    <w:abstractNumId w:val="9"/>
  </w:num>
  <w:num w:numId="7" w16cid:durableId="1479688864">
    <w:abstractNumId w:val="17"/>
  </w:num>
  <w:num w:numId="8" w16cid:durableId="1325089859">
    <w:abstractNumId w:val="8"/>
  </w:num>
  <w:num w:numId="9" w16cid:durableId="1756704130">
    <w:abstractNumId w:val="2"/>
  </w:num>
  <w:num w:numId="10" w16cid:durableId="448011803">
    <w:abstractNumId w:val="11"/>
  </w:num>
  <w:num w:numId="11" w16cid:durableId="1011100238">
    <w:abstractNumId w:val="6"/>
  </w:num>
  <w:num w:numId="12" w16cid:durableId="1562522913">
    <w:abstractNumId w:val="13"/>
  </w:num>
  <w:num w:numId="13" w16cid:durableId="1233201501">
    <w:abstractNumId w:val="18"/>
  </w:num>
  <w:num w:numId="14" w16cid:durableId="1068188516">
    <w:abstractNumId w:val="16"/>
  </w:num>
  <w:num w:numId="15" w16cid:durableId="891577058">
    <w:abstractNumId w:val="12"/>
  </w:num>
  <w:num w:numId="16" w16cid:durableId="2043095489">
    <w:abstractNumId w:val="19"/>
  </w:num>
  <w:num w:numId="17" w16cid:durableId="68117107">
    <w:abstractNumId w:val="3"/>
  </w:num>
  <w:num w:numId="18" w16cid:durableId="2000183152">
    <w:abstractNumId w:val="4"/>
  </w:num>
  <w:num w:numId="19" w16cid:durableId="577902486">
    <w:abstractNumId w:val="20"/>
  </w:num>
  <w:num w:numId="20" w16cid:durableId="368261047">
    <w:abstractNumId w:val="7"/>
  </w:num>
  <w:num w:numId="21" w16cid:durableId="99380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73A"/>
    <w:rsid w:val="0005354A"/>
    <w:rsid w:val="001855C7"/>
    <w:rsid w:val="0025086C"/>
    <w:rsid w:val="0026273A"/>
    <w:rsid w:val="00323BC0"/>
    <w:rsid w:val="005352AF"/>
    <w:rsid w:val="00605042"/>
    <w:rsid w:val="006660E6"/>
    <w:rsid w:val="006B2E7C"/>
    <w:rsid w:val="00710B88"/>
    <w:rsid w:val="009D003C"/>
    <w:rsid w:val="00A52CFF"/>
    <w:rsid w:val="00AA5223"/>
    <w:rsid w:val="00D67440"/>
    <w:rsid w:val="00D95A5D"/>
    <w:rsid w:val="00E708D0"/>
    <w:rsid w:val="00F97EAD"/>
    <w:rsid w:val="00FF4727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70F3"/>
  <w14:discardImageEditingData/>
  <w15:docId w15:val="{C5184B3D-39BC-4FE2-9E0B-F3440938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2A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92" w:right="390"/>
      <w:jc w:val="center"/>
    </w:pPr>
    <w:rPr>
      <w:b/>
      <w:bCs/>
      <w:i/>
      <w:iCs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605042"/>
    <w:pPr>
      <w:widowControl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0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 ?><Relationships xmlns="http://schemas.openxmlformats.org/package/2006/relationships"><Relationship Id="rId8" Target="media/image1.png" Type="http://schemas.openxmlformats.org/officeDocument/2006/relationships/image"/><Relationship Id="rId13" Target="media/image6.png" Type="http://schemas.openxmlformats.org/officeDocument/2006/relationships/image"/><Relationship Id="rId18" Target="media/image11.jpeg" Type="http://schemas.openxmlformats.org/officeDocument/2006/relationships/image"/><Relationship Id="rId26" Target="header1.xml" Type="http://schemas.openxmlformats.org/officeDocument/2006/relationships/header"/><Relationship Id="rId3" Target="styles.xml" Type="http://schemas.openxmlformats.org/officeDocument/2006/relationships/styles"/><Relationship Id="rId21" Target="media/image14.jpeg" Type="http://schemas.openxmlformats.org/officeDocument/2006/relationships/image"/><Relationship Id="rId7" Target="endnotes.xml" Type="http://schemas.openxmlformats.org/officeDocument/2006/relationships/endnotes"/><Relationship Id="rId12" Target="media/image5.jpeg" Type="http://schemas.openxmlformats.org/officeDocument/2006/relationships/image"/><Relationship Id="rId17" Target="media/image10.jpeg" Type="http://schemas.openxmlformats.org/officeDocument/2006/relationships/image"/><Relationship Id="rId25" Target="footer1.xml" Type="http://schemas.openxmlformats.org/officeDocument/2006/relationships/footer"/><Relationship Id="rId2" Target="numbering.xml" Type="http://schemas.openxmlformats.org/officeDocument/2006/relationships/numbering"/><Relationship Id="rId16" Target="media/image9.jpeg" Type="http://schemas.openxmlformats.org/officeDocument/2006/relationships/image"/><Relationship Id="rId20" Target="media/image13.jpeg" Type="http://schemas.openxmlformats.org/officeDocument/2006/relationships/image"/><Relationship Id="rId1" Target="../customXml/item1.xml" Type="http://schemas.openxmlformats.org/officeDocument/2006/relationships/customXml"/><Relationship Id="rId6" Target="footnotes.xml" Type="http://schemas.openxmlformats.org/officeDocument/2006/relationships/footnotes"/><Relationship Id="rId11" Target="media/image4.png" Type="http://schemas.openxmlformats.org/officeDocument/2006/relationships/image"/><Relationship Id="rId24" Target="media/image17.jpeg" Type="http://schemas.openxmlformats.org/officeDocument/2006/relationships/image"/><Relationship Id="rId5" Target="webSettings.xml" Type="http://schemas.openxmlformats.org/officeDocument/2006/relationships/webSettings"/><Relationship Id="rId15" Target="media/image8.jpeg" Type="http://schemas.openxmlformats.org/officeDocument/2006/relationships/image"/><Relationship Id="rId23" Target="media/image16.jpeg" Type="http://schemas.openxmlformats.org/officeDocument/2006/relationships/image"/><Relationship Id="rId28" Target="theme/theme1.xml" Type="http://schemas.openxmlformats.org/officeDocument/2006/relationships/theme"/><Relationship Id="rId10" Target="media/image3.png" Type="http://schemas.openxmlformats.org/officeDocument/2006/relationships/image"/><Relationship Id="rId19" Target="media/image12.jpeg" Type="http://schemas.openxmlformats.org/officeDocument/2006/relationships/image"/><Relationship Id="rId4" Target="settings.xml" Type="http://schemas.openxmlformats.org/officeDocument/2006/relationships/settings"/><Relationship Id="rId9" Target="media/image2.png" Type="http://schemas.openxmlformats.org/officeDocument/2006/relationships/image"/><Relationship Id="rId14" Target="media/image7.jpeg" Type="http://schemas.openxmlformats.org/officeDocument/2006/relationships/image"/><Relationship Id="rId22" Target="media/image15.jpeg" Type="http://schemas.openxmlformats.org/officeDocument/2006/relationships/image"/><Relationship Id="rId27" Target="fontTable.xml" Type="http://schemas.openxmlformats.org/officeDocument/2006/relationships/fontTable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vuI/Wm74P12ibXSNf/1yHDDtw==">CgMxLjA4AHIhMWFGS0c2Mkh2UVRZZHp3Zk9UdW80ZXlvRGI2anAwZFFN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2429</Words>
  <Characters>13117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Cayo Fabio de Almeida Sousa</dc:creator>
  <cp:lastModifiedBy>Cayo Fabio de Almeida Sousa</cp:lastModifiedBy>
  <cp:revision>4</cp:revision>
  <dcterms:created xsi:type="dcterms:W3CDTF">2026-06-25T16:24:00Z</dcterms:created>
  <dcterms:modified xsi:type="dcterms:W3CDTF">2026-06-25T16:27:00Z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4167197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S11.0.1</vt:lpwstr>
  </property>
</Properties>
</file>