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B85" w:rsidRPr="00772B85" w:rsidRDefault="00772B85" w:rsidP="00772B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326" w:line="265" w:lineRule="atLeast"/>
        <w:outlineLvl w:val="1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1. File không còn sử dụng — có thể xóa</w:t>
      </w:r>
    </w:p>
    <w:p w:rsidR="00772B85" w:rsidRPr="00772B85" w:rsidRDefault="00772B85" w:rsidP="00772B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326" w:line="265" w:lineRule="atLeast"/>
        <w:outlineLvl w:val="2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Có thể xóa ngay (rủi ro thấp)</w:t>
      </w:r>
    </w:p>
    <w:tbl>
      <w:tblPr>
        <w:tblW w:w="1312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/>
      </w:tblPr>
      <w:tblGrid>
        <w:gridCol w:w="5044"/>
        <w:gridCol w:w="8079"/>
      </w:tblGrid>
      <w:tr w:rsidR="00772B85" w:rsidRPr="00772B85" w:rsidTr="00772B8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File / Thư mục</w:t>
            </w:r>
          </w:p>
        </w:tc>
        <w:tc>
          <w:tcPr>
            <w:tcW w:w="8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Lý do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app/models/ecommerce.py</w:t>
            </w:r>
          </w:p>
        </w:tc>
        <w:tc>
          <w:tcPr>
            <w:tcW w:w="8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Chỉ là shim re-export, không file nào import trực tiếp từ nó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app/middleware/role_middleware.py</w:t>
            </w:r>
          </w:p>
        </w:tc>
        <w:tc>
          <w:tcPr>
            <w:tcW w:w="8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Orphan — không có file nào import </w:t>
            </w:r>
            <w:r w:rsidRPr="00772B85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app.middleware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app/api/</w:t>
            </w: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 (toàn bộ cây)</w:t>
            </w:r>
          </w:p>
        </w:tc>
        <w:tc>
          <w:tcPr>
            <w:tcW w:w="8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Empty scaffolding, không có blueprint nào đăng ký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app/services/__init__.py</w:t>
            </w:r>
          </w:p>
        </w:tc>
        <w:tc>
          <w:tcPr>
            <w:tcW w:w="8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Package trống sau khi xóa hết shim Phase 6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run - Copy.py</w:t>
            </w:r>
          </w:p>
        </w:tc>
        <w:tc>
          <w:tcPr>
            <w:tcW w:w="8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Backup copy cũ của </w:t>
            </w:r>
            <w:r w:rsidRPr="00772B85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run.py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run - ProMode.py</w:t>
            </w:r>
          </w:p>
        </w:tc>
        <w:tc>
          <w:tcPr>
            <w:tcW w:w="8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Byte-for-byte identical với </w:t>
            </w:r>
            <w:r w:rsidRPr="00772B85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run.py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app/domains/accounting/routes/</w:t>
            </w:r>
          </w:p>
        </w:tc>
        <w:tc>
          <w:tcPr>
            <w:tcW w:w="8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Chỉ có </w:t>
            </w:r>
            <w:r w:rsidRPr="00772B85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__init__.py</w:t>
            </w: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 rỗng, không route nào bên trong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app/domains/finance/routes/</w:t>
            </w:r>
          </w:p>
        </w:tc>
        <w:tc>
          <w:tcPr>
            <w:tcW w:w="8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Tương tự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app/domains/inventory/routes/</w:t>
            </w:r>
          </w:p>
        </w:tc>
        <w:tc>
          <w:tcPr>
            <w:tcW w:w="8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Tương tự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658 thư mục </w:t>
            </w:r>
            <w:r w:rsidRPr="00772B85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__pycache__/</w:t>
            </w:r>
          </w:p>
        </w:tc>
        <w:tc>
          <w:tcPr>
            <w:tcW w:w="8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Cache, luôn an toàn để xóa</w:t>
            </w:r>
          </w:p>
        </w:tc>
      </w:tr>
    </w:tbl>
    <w:p w:rsidR="00772B85" w:rsidRPr="00772B85" w:rsidRDefault="00772B85" w:rsidP="00772B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326" w:line="265" w:lineRule="atLeast"/>
        <w:outlineLvl w:val="2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Lưu ý quan trọng</w:t>
      </w:r>
    </w:p>
    <w:p w:rsidR="00772B85" w:rsidRPr="00772B85" w:rsidRDefault="00772B85" w:rsidP="00772B8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Consolas" w:eastAsia="Times New Roman" w:hAnsi="Consolas" w:cs="Courier New"/>
          <w:color w:val="000000" w:themeColor="text1"/>
          <w:sz w:val="26"/>
          <w:szCs w:val="26"/>
        </w:rPr>
        <w:lastRenderedPageBreak/>
        <w:t>app/filters.py</w:t>
      </w: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 KHÔNG xóa — vẫn được </w:t>
      </w:r>
      <w:r w:rsidRPr="00772B85">
        <w:rPr>
          <w:rFonts w:ascii="Consolas" w:eastAsia="Times New Roman" w:hAnsi="Consolas" w:cs="Courier New"/>
          <w:color w:val="000000" w:themeColor="text1"/>
          <w:sz w:val="26"/>
          <w:szCs w:val="26"/>
        </w:rPr>
        <w:t>app/core/__init__.py</w:t>
      </w: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 và </w:t>
      </w:r>
      <w:r w:rsidRPr="00772B85">
        <w:rPr>
          <w:rFonts w:ascii="Consolas" w:eastAsia="Times New Roman" w:hAnsi="Consolas" w:cs="Courier New"/>
          <w:color w:val="000000" w:themeColor="text1"/>
          <w:sz w:val="26"/>
          <w:szCs w:val="26"/>
        </w:rPr>
        <w:t>app/shop_app.py</w:t>
      </w: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 import</w:t>
      </w:r>
    </w:p>
    <w:p w:rsidR="00772B85" w:rsidRPr="00772B85" w:rsidRDefault="00772B85" w:rsidP="00772B8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Consolas" w:eastAsia="Times New Roman" w:hAnsi="Consolas" w:cs="Courier New"/>
          <w:color w:val="000000" w:themeColor="text1"/>
          <w:sz w:val="26"/>
          <w:szCs w:val="26"/>
        </w:rPr>
        <w:t>app/models/ecommerce.py</w:t>
      </w: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 vẫn được </w:t>
      </w:r>
      <w:r w:rsidRPr="00772B85">
        <w:rPr>
          <w:rFonts w:ascii="Consolas" w:eastAsia="Times New Roman" w:hAnsi="Consolas" w:cs="Courier New"/>
          <w:color w:val="000000" w:themeColor="text1"/>
          <w:sz w:val="26"/>
          <w:szCs w:val="26"/>
        </w:rPr>
        <w:t>app/models/__init__.py</w:t>
      </w: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 import, nhưng đó chỉ là re-export từ domain. Có thể xóa an toàn vì không có file nào dùng trực tiếp.</w:t>
      </w:r>
    </w:p>
    <w:p w:rsidR="00772B85" w:rsidRPr="00772B85" w:rsidRDefault="00772B85" w:rsidP="00772B85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772B8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pict>
          <v:rect id="_x0000_i1025" style="width:0;height:0" o:hralign="center" o:hrstd="t" o:hr="t" fillcolor="#a0a0a0" stroked="f"/>
        </w:pict>
      </w:r>
    </w:p>
    <w:p w:rsidR="00772B85" w:rsidRPr="00772B85" w:rsidRDefault="00772B85" w:rsidP="00772B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326" w:line="265" w:lineRule="atLeast"/>
        <w:outlineLvl w:val="1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2. Hệ thống đang "thiếu chỗ nào" để làm ERP chuẩn</w:t>
      </w:r>
    </w:p>
    <w:p w:rsidR="00772B85" w:rsidRPr="00772B85" w:rsidRDefault="00772B85" w:rsidP="00772B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326" w:line="265" w:lineRule="atLeast"/>
        <w:outlineLvl w:val="2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A. Mua hàng / Procurement (Thiếu khá nhiều)</w:t>
      </w:r>
    </w:p>
    <w:tbl>
      <w:tblPr>
        <w:tblW w:w="1312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/>
      </w:tblPr>
      <w:tblGrid>
        <w:gridCol w:w="2481"/>
        <w:gridCol w:w="1652"/>
        <w:gridCol w:w="8990"/>
      </w:tblGrid>
      <w:tr w:rsidR="00772B85" w:rsidRPr="00772B85" w:rsidTr="00772B8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Tính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Trạng thái</w:t>
            </w:r>
          </w:p>
        </w:tc>
        <w:tc>
          <w:tcPr>
            <w:tcW w:w="899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Mô tả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Purchase Order (PO)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  <w:tc>
          <w:tcPr>
            <w:tcW w:w="899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Chưa có module đặt hàng NCC, link với stock_in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Purchase Requisition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  <w:tc>
          <w:tcPr>
            <w:tcW w:w="899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Yêu cầu mua hàng nội bộ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Goods Receipt (GRN)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⚠️ Một phần</w:t>
            </w:r>
          </w:p>
        </w:tc>
        <w:tc>
          <w:tcPr>
            <w:tcW w:w="899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Stock_in có nhưng không link với PO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Supplier Evaluation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  <w:tc>
          <w:tcPr>
            <w:tcW w:w="899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Đánh giá NCC theo tiêu chí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Procurement Reports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  <w:tc>
          <w:tcPr>
            <w:tcW w:w="899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Báo cáo mua hàng, tồn kho đặt hàng</w:t>
            </w:r>
          </w:p>
        </w:tc>
      </w:tr>
    </w:tbl>
    <w:p w:rsidR="00772B85" w:rsidRPr="00772B85" w:rsidRDefault="00772B85" w:rsidP="00772B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326" w:line="265" w:lineRule="atLeast"/>
        <w:outlineLvl w:val="2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B. Kế toán / Finance (Thiếu module quan trọng)</w:t>
      </w:r>
    </w:p>
    <w:tbl>
      <w:tblPr>
        <w:tblW w:w="1303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/>
      </w:tblPr>
      <w:tblGrid>
        <w:gridCol w:w="2479"/>
        <w:gridCol w:w="1810"/>
        <w:gridCol w:w="8744"/>
      </w:tblGrid>
      <w:tr w:rsidR="00772B85" w:rsidRPr="00772B85" w:rsidTr="00772B8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lastRenderedPageBreak/>
              <w:t>Tính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Trạng thái</w:t>
            </w:r>
          </w:p>
        </w:tc>
        <w:tc>
          <w:tcPr>
            <w:tcW w:w="874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Mô tả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Bank Reconciliation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  <w:tc>
          <w:tcPr>
            <w:tcW w:w="874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Đối soát ngân hàng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Cash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  <w:tc>
          <w:tcPr>
            <w:tcW w:w="874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Quản lý thu chi tiền mặt/ngân hàng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Fixed Assets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  <w:tc>
          <w:tcPr>
            <w:tcW w:w="874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TSCĐ, khấu hao, thanh lý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General Ledger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⚠️ Cơ bản</w:t>
            </w:r>
          </w:p>
        </w:tc>
        <w:tc>
          <w:tcPr>
            <w:tcW w:w="874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Có bút toán nhưng thiếu sổ cái chi tiết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Trial Balance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  <w:tc>
          <w:tcPr>
            <w:tcW w:w="874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Bảng cân đối kế toán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Balance Sheet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  <w:tc>
          <w:tcPr>
            <w:tcW w:w="874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Bảng cân đối kế toán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Income Statement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  <w:tc>
          <w:tcPr>
            <w:tcW w:w="874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Báo cáo KQKD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Tax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⚠️ Một phần</w:t>
            </w:r>
          </w:p>
        </w:tc>
        <w:tc>
          <w:tcPr>
            <w:tcW w:w="874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Có VAT, thiếu Thuế TNDN, Thuế TNCN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Budgeting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  <w:tc>
          <w:tcPr>
            <w:tcW w:w="874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Lập ngân sách, theo dõi thực hiện</w:t>
            </w:r>
          </w:p>
        </w:tc>
      </w:tr>
    </w:tbl>
    <w:p w:rsidR="00772B85" w:rsidRPr="00772B85" w:rsidRDefault="00772B85" w:rsidP="00772B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326" w:line="265" w:lineRule="atLeast"/>
        <w:outlineLvl w:val="2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C. Nhân sự / HR (Thiếu hoàn toàn)</w:t>
      </w:r>
    </w:p>
    <w:tbl>
      <w:tblPr>
        <w:tblW w:w="128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/>
      </w:tblPr>
      <w:tblGrid>
        <w:gridCol w:w="5800"/>
        <w:gridCol w:w="7053"/>
      </w:tblGrid>
      <w:tr w:rsidR="00772B85" w:rsidRPr="00772B85" w:rsidTr="00772B8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Tính năng</w:t>
            </w:r>
          </w:p>
        </w:tc>
        <w:tc>
          <w:tcPr>
            <w:tcW w:w="705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Trạng thái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lastRenderedPageBreak/>
              <w:t>Employee Management</w:t>
            </w:r>
          </w:p>
        </w:tc>
        <w:tc>
          <w:tcPr>
            <w:tcW w:w="705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Payroll</w:t>
            </w:r>
          </w:p>
        </w:tc>
        <w:tc>
          <w:tcPr>
            <w:tcW w:w="705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Attendance/Leave</w:t>
            </w:r>
          </w:p>
        </w:tc>
        <w:tc>
          <w:tcPr>
            <w:tcW w:w="705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Recruitment</w:t>
            </w:r>
          </w:p>
        </w:tc>
        <w:tc>
          <w:tcPr>
            <w:tcW w:w="705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Performance Review</w:t>
            </w:r>
          </w:p>
        </w:tc>
        <w:tc>
          <w:tcPr>
            <w:tcW w:w="705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</w:tbl>
    <w:p w:rsidR="00772B85" w:rsidRPr="00772B85" w:rsidRDefault="00772B85" w:rsidP="00772B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326" w:line="265" w:lineRule="atLeast"/>
        <w:outlineLvl w:val="2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D. Sản xuất / Manufacturing (Thiếu hoàn toàn)</w:t>
      </w:r>
    </w:p>
    <w:tbl>
      <w:tblPr>
        <w:tblW w:w="862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/>
      </w:tblPr>
      <w:tblGrid>
        <w:gridCol w:w="5701"/>
        <w:gridCol w:w="2928"/>
      </w:tblGrid>
      <w:tr w:rsidR="00772B85" w:rsidRPr="00772B85" w:rsidTr="00772B8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Tính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Trạng thái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Bill of Materials (BOM)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Production Orders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Work Centers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Quality 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Production Costing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</w:tbl>
    <w:p w:rsidR="00772B85" w:rsidRPr="00772B85" w:rsidRDefault="00772B85" w:rsidP="00772B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326" w:line="265" w:lineRule="atLeast"/>
        <w:outlineLvl w:val="2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E. CRM (Thiếu hoàn toàn)</w:t>
      </w:r>
    </w:p>
    <w:tbl>
      <w:tblPr>
        <w:tblW w:w="862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/>
      </w:tblPr>
      <w:tblGrid>
        <w:gridCol w:w="5939"/>
        <w:gridCol w:w="2690"/>
      </w:tblGrid>
      <w:tr w:rsidR="00772B85" w:rsidRPr="00772B85" w:rsidTr="00B06EDC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lastRenderedPageBreak/>
              <w:t>Tính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Trạng thái</w:t>
            </w:r>
          </w:p>
        </w:tc>
      </w:tr>
      <w:tr w:rsidR="00772B85" w:rsidRPr="00772B85" w:rsidTr="00B06ED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Lead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  <w:tr w:rsidR="00772B85" w:rsidRPr="00772B85" w:rsidTr="00B06ED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Customer Support Tickets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  <w:tr w:rsidR="00772B85" w:rsidRPr="00772B85" w:rsidTr="00B06ED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Marketing Campaigns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  <w:tr w:rsidR="00772B85" w:rsidRPr="00772B85" w:rsidTr="00B06ED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Sales Pipeline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  <w:tr w:rsidR="00772B85" w:rsidRPr="00772B85" w:rsidTr="00B06ED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Commission Tracking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</w:tbl>
    <w:p w:rsidR="00772B85" w:rsidRPr="00772B85" w:rsidRDefault="00772B85" w:rsidP="00772B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326" w:line="265" w:lineRule="atLeast"/>
        <w:outlineLvl w:val="2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F. Báo cáo / Analytics (Chưa đủ)</w:t>
      </w:r>
    </w:p>
    <w:tbl>
      <w:tblPr>
        <w:tblW w:w="862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/>
      </w:tblPr>
      <w:tblGrid>
        <w:gridCol w:w="5908"/>
        <w:gridCol w:w="2721"/>
      </w:tblGrid>
      <w:tr w:rsidR="00772B85" w:rsidRPr="00772B85" w:rsidTr="00B06EDC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Tính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Trạng thái</w:t>
            </w:r>
          </w:p>
        </w:tc>
      </w:tr>
      <w:tr w:rsidR="00772B85" w:rsidRPr="00772B85" w:rsidTr="00B06ED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Custom Report Builder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  <w:tr w:rsidR="00772B85" w:rsidRPr="00772B85" w:rsidTr="00B06ED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Dashboard Widgets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⚠️ Cơ bản</w:t>
            </w:r>
          </w:p>
        </w:tc>
      </w:tr>
      <w:tr w:rsidR="00772B85" w:rsidRPr="00772B85" w:rsidTr="00B06ED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Financial Statements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  <w:tr w:rsidR="00772B85" w:rsidRPr="00772B85" w:rsidTr="00B06ED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Inventory Valuation Reports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⚠️ Cơ bản</w:t>
            </w:r>
          </w:p>
        </w:tc>
      </w:tr>
    </w:tbl>
    <w:p w:rsidR="00772B85" w:rsidRPr="00772B85" w:rsidRDefault="00772B85" w:rsidP="00772B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326" w:line="265" w:lineRule="atLeast"/>
        <w:outlineLvl w:val="2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G. Tồn kho (Có thể cải thiện)</w:t>
      </w:r>
    </w:p>
    <w:tbl>
      <w:tblPr>
        <w:tblW w:w="862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91A1B"/>
        <w:tblCellMar>
          <w:left w:w="0" w:type="dxa"/>
          <w:right w:w="0" w:type="dxa"/>
        </w:tblCellMar>
        <w:tblLook w:val="04A0"/>
      </w:tblPr>
      <w:tblGrid>
        <w:gridCol w:w="5651"/>
        <w:gridCol w:w="2978"/>
      </w:tblGrid>
      <w:tr w:rsidR="00772B85" w:rsidRPr="00772B85" w:rsidTr="00772B8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91A1B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lastRenderedPageBreak/>
              <w:t>Tính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91A1B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Trạng thái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91A1B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Stocktaking/Physical 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91A1B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91A1B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Inventory Adjustments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91A1B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91A1B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Expiry/Lot Tracking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91A1B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91A1B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Multi-warehouse Transfer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91A1B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  <w:tr w:rsidR="00772B85" w:rsidRPr="00772B85" w:rsidTr="00772B8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91A1B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Inventory Valuation Methods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91A1B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⚠️ Một phần</w:t>
            </w:r>
          </w:p>
        </w:tc>
      </w:tr>
    </w:tbl>
    <w:p w:rsidR="00772B85" w:rsidRPr="00772B85" w:rsidRDefault="00772B85" w:rsidP="00772B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326" w:line="265" w:lineRule="atLeast"/>
        <w:outlineLvl w:val="2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H. Bán hàng (Có thể cải thiện)</w:t>
      </w:r>
    </w:p>
    <w:tbl>
      <w:tblPr>
        <w:tblW w:w="862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/>
      </w:tblPr>
      <w:tblGrid>
        <w:gridCol w:w="5851"/>
        <w:gridCol w:w="2778"/>
      </w:tblGrid>
      <w:tr w:rsidR="00772B85" w:rsidRPr="00772B85" w:rsidTr="00B06EDC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Tính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Trạng thái</w:t>
            </w:r>
          </w:p>
        </w:tc>
      </w:tr>
      <w:tr w:rsidR="00772B85" w:rsidRPr="00772B85" w:rsidTr="00B06ED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Sales Orders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  <w:tr w:rsidR="00772B85" w:rsidRPr="00772B85" w:rsidTr="00B06ED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Delivery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⚠️ Cơ bản</w:t>
            </w:r>
          </w:p>
        </w:tc>
      </w:tr>
      <w:tr w:rsidR="00772B85" w:rsidRPr="00772B85" w:rsidTr="00B06ED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Return Merchandise (RMA)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  <w:tr w:rsidR="00772B85" w:rsidRPr="00772B85" w:rsidTr="00B06ED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Sales Commission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  <w:tr w:rsidR="00772B85" w:rsidRPr="00772B85" w:rsidTr="00B06ED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Price Lists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63" w:type="dxa"/>
              <w:left w:w="163" w:type="dxa"/>
              <w:bottom w:w="163" w:type="dxa"/>
              <w:right w:w="163" w:type="dxa"/>
            </w:tcMar>
            <w:hideMark/>
          </w:tcPr>
          <w:p w:rsidR="00772B85" w:rsidRPr="00772B85" w:rsidRDefault="00772B85" w:rsidP="00772B85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</w:pPr>
            <w:r w:rsidRPr="00772B85">
              <w:rPr>
                <w:rFonts w:ascii="Segoe UI" w:eastAsia="Times New Roman" w:hAnsi="Segoe UI" w:cs="Segoe UI"/>
                <w:color w:val="000000" w:themeColor="text1"/>
                <w:sz w:val="26"/>
                <w:szCs w:val="26"/>
              </w:rPr>
              <w:t>❌ Thiếu</w:t>
            </w:r>
          </w:p>
        </w:tc>
      </w:tr>
    </w:tbl>
    <w:p w:rsidR="00772B85" w:rsidRPr="00772B85" w:rsidRDefault="00772B85" w:rsidP="00772B85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772B8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pict>
          <v:rect id="_x0000_i1026" style="width:0;height:0" o:hralign="center" o:hrstd="t" o:hr="t" fillcolor="#a0a0a0" stroked="f"/>
        </w:pict>
      </w:r>
    </w:p>
    <w:p w:rsidR="00772B85" w:rsidRPr="00772B85" w:rsidRDefault="00772B85" w:rsidP="00772B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326" w:line="265" w:lineRule="atLeast"/>
        <w:outlineLvl w:val="1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lastRenderedPageBreak/>
        <w:t>Tóm tắt ưu tiên</w:t>
      </w:r>
    </w:p>
    <w:p w:rsidR="00772B85" w:rsidRPr="00772B85" w:rsidRDefault="00772B85" w:rsidP="00772B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Ưu tiên cao (nếu cần ERP chuẩn):</w:t>
      </w:r>
    </w:p>
    <w:p w:rsidR="00772B85" w:rsidRPr="00772B85" w:rsidRDefault="00772B85" w:rsidP="00772B8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Purchase Orders — link với nhập kho</w:t>
      </w:r>
    </w:p>
    <w:p w:rsidR="00772B85" w:rsidRPr="00772B85" w:rsidRDefault="00772B85" w:rsidP="00772B8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Bank Reconciliation — đối soát ngân hàng</w:t>
      </w:r>
    </w:p>
    <w:p w:rsidR="00772B85" w:rsidRPr="00772B85" w:rsidRDefault="00772B85" w:rsidP="00772B8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Sales Orders — tách biệt với phiếu xuất kho</w:t>
      </w:r>
    </w:p>
    <w:p w:rsidR="00772B85" w:rsidRPr="00772B85" w:rsidRDefault="00772B85" w:rsidP="00772B8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General Ledger / Trial Balance — báo cáo kế toán chuẩn</w:t>
      </w:r>
      <w:r w:rsidR="00490694">
        <w:rPr>
          <w:rFonts w:ascii="Segoe UI" w:eastAsia="Times New Roman" w:hAnsi="Segoe UI" w:cs="Segoe UI"/>
          <w:color w:val="000000" w:themeColor="text1"/>
          <w:sz w:val="26"/>
          <w:szCs w:val="26"/>
        </w:rPr>
        <w:t xml:space="preserve"> (dang lam)</w:t>
      </w:r>
    </w:p>
    <w:p w:rsidR="00772B85" w:rsidRPr="00772B85" w:rsidRDefault="00772B85" w:rsidP="00772B8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Stocktaking — kiểm kê hàng tồn</w:t>
      </w:r>
    </w:p>
    <w:p w:rsidR="00772B85" w:rsidRPr="00772B85" w:rsidRDefault="00772B85" w:rsidP="00772B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Ưu tiên trung bình: 6. Fixed Assets management 7. HR/Payroll (nếu cần quản lý nhân sự nội bộ) 8. CRM/Leads (nếu cần quản lý khách hàng tiềm năng)</w:t>
      </w:r>
    </w:p>
    <w:p w:rsidR="00772B85" w:rsidRPr="00772B85" w:rsidRDefault="00772B85" w:rsidP="00772B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Ưu tiên thấp (có thể làm sau): 9. Manufacturing/Production 10. Custom Report Builder 11. Budgeting</w:t>
      </w:r>
    </w:p>
    <w:p w:rsidR="00772B85" w:rsidRPr="00772B85" w:rsidRDefault="00772B85" w:rsidP="00772B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772B85">
        <w:rPr>
          <w:rFonts w:ascii="Segoe UI" w:eastAsia="Times New Roman" w:hAnsi="Segoe UI" w:cs="Segoe UI"/>
          <w:color w:val="000000" w:themeColor="text1"/>
          <w:sz w:val="26"/>
          <w:szCs w:val="26"/>
        </w:rPr>
        <w:t>Bạn có muốn tôi xóa các file không sử dụng không, hay muốn bắt đầu bổ sung tính năng ERP nào trước?</w:t>
      </w:r>
    </w:p>
    <w:p w:rsidR="009425A5" w:rsidRPr="00772B85" w:rsidRDefault="007C46CE" w:rsidP="00772B85">
      <w:pPr>
        <w:shd w:val="clear" w:color="auto" w:fill="FFFFFF" w:themeFill="background1"/>
        <w:rPr>
          <w:color w:val="000000" w:themeColor="text1"/>
          <w:sz w:val="26"/>
          <w:szCs w:val="26"/>
        </w:rPr>
      </w:pPr>
    </w:p>
    <w:sectPr w:rsidR="009425A5" w:rsidRPr="00772B85" w:rsidSect="00772B8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46CE" w:rsidRDefault="007C46CE" w:rsidP="00B06EDC">
      <w:pPr>
        <w:spacing w:after="0" w:line="240" w:lineRule="auto"/>
      </w:pPr>
      <w:r>
        <w:separator/>
      </w:r>
    </w:p>
  </w:endnote>
  <w:endnote w:type="continuationSeparator" w:id="0">
    <w:p w:rsidR="007C46CE" w:rsidRDefault="007C46CE" w:rsidP="00B06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46CE" w:rsidRDefault="007C46CE" w:rsidP="00B06EDC">
      <w:pPr>
        <w:spacing w:after="0" w:line="240" w:lineRule="auto"/>
      </w:pPr>
      <w:r>
        <w:separator/>
      </w:r>
    </w:p>
  </w:footnote>
  <w:footnote w:type="continuationSeparator" w:id="0">
    <w:p w:rsidR="007C46CE" w:rsidRDefault="007C46CE" w:rsidP="00B06E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255600"/>
    <w:multiLevelType w:val="multilevel"/>
    <w:tmpl w:val="EA00B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A4E5B0D"/>
    <w:multiLevelType w:val="multilevel"/>
    <w:tmpl w:val="8484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72B85"/>
    <w:rsid w:val="003A028D"/>
    <w:rsid w:val="00490694"/>
    <w:rsid w:val="007169B7"/>
    <w:rsid w:val="00772B85"/>
    <w:rsid w:val="007C46CE"/>
    <w:rsid w:val="00931670"/>
    <w:rsid w:val="00B06EDC"/>
    <w:rsid w:val="00BF7609"/>
    <w:rsid w:val="00F73C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028D"/>
  </w:style>
  <w:style w:type="paragraph" w:styleId="Heading2">
    <w:name w:val="heading 2"/>
    <w:basedOn w:val="Normal"/>
    <w:link w:val="Heading2Char"/>
    <w:uiPriority w:val="9"/>
    <w:qFormat/>
    <w:rsid w:val="00772B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2B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2B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2B8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772B8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72B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2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B06E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6EDC"/>
  </w:style>
  <w:style w:type="paragraph" w:styleId="Footer">
    <w:name w:val="footer"/>
    <w:basedOn w:val="Normal"/>
    <w:link w:val="FooterChar"/>
    <w:uiPriority w:val="99"/>
    <w:semiHidden/>
    <w:unhideWhenUsed/>
    <w:rsid w:val="00B06E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6ED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08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DANGKHOI</dc:creator>
  <cp:lastModifiedBy>DANGKHOI</cp:lastModifiedBy>
  <cp:revision>2</cp:revision>
  <dcterms:created xsi:type="dcterms:W3CDTF">2026-07-15T17:33:00Z</dcterms:created>
  <dcterms:modified xsi:type="dcterms:W3CDTF">2026-07-15T17:59:00Z</dcterms:modified>
</cp:coreProperties>
</file>