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11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Pythagorean Theorem, Converse, Distance Formula, and Radicals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Goal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Practice right-triangle side lengths, converse reasoning, coordinate distance, and simplifying radicals.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Support 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Simplify: sqrt(36).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Simplify: sqrt(45).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x^2 = 169.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legs 6 and 8. Find the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hypotenuse 10 and one leg 6. Find the missing leg.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Pythagorean Theorem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hypotenuse when the legs are 5 and 12.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hypotenuse when the legs are 8 and 15.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leg when the hypotenuse is 17 and one leg is 8.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leg when the hypotenuse is 20 and one leg is 12.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ladder is 13 feet long and reaches a window 12 feet high. How far is the base of the ladder from the wall?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rectangle has side lengths 9 and 12. Find the length of its diagonal.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11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Converse and Coordinate Distance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Do 9, 12, and 15 form a right triangle? Show the square comparison.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Do 7, 24, and 25 form a right triangle? Show the square comparison.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Do 5, 8, and 10 form a right triangle? Show the square comparison.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A(0, 0) and B(9, 12).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C(-1, 2) and D(7, 8).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E(-4, -3) and F(2, 5).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G(1, -6) and H(8, -2). Leave your answer in simplest radical form.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Simplify: sqrt(75).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Simplify: sqrt(128).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Triangle ABC is similar to triangle DEF. AB = 10, DE = 25, BC = 14. Find EF.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Challenge: A student says the distance between (0,0) and (6,8) is sqrt(6^2) + sqrt(8^2) = 14. Explain and correct the mistake.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