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77F91" w14:textId="77777777" w:rsidR="00444781" w:rsidRDefault="00000000">
      <w:pPr>
        <w:jc w:val="center"/>
      </w:pPr>
      <w:r>
        <w:rPr>
          <w:b/>
          <w:color w:val="1F4E79"/>
          <w:sz w:val="48"/>
        </w:rPr>
        <w:t>EventScribe</w:t>
      </w:r>
    </w:p>
    <w:p w14:paraId="65459D10" w14:textId="020AFC29" w:rsidR="00444781" w:rsidRDefault="00000000">
      <w:pPr>
        <w:jc w:val="center"/>
      </w:pPr>
      <w:r>
        <w:rPr>
          <w:sz w:val="26"/>
        </w:rPr>
        <w:t>Product Requirements Document</w:t>
      </w:r>
    </w:p>
    <w:tbl>
      <w:tblPr>
        <w:tblW w:w="0" w:type="auto"/>
        <w:jc w:val="center"/>
        <w:tblLayout w:type="fixed"/>
        <w:tblLook w:val="04A0" w:firstRow="1" w:lastRow="0" w:firstColumn="1" w:lastColumn="0" w:noHBand="0" w:noVBand="1"/>
      </w:tblPr>
      <w:tblGrid>
        <w:gridCol w:w="2880"/>
        <w:gridCol w:w="4608"/>
      </w:tblGrid>
      <w:tr w:rsidR="00444781" w14:paraId="2D7A599A" w14:textId="77777777">
        <w:trPr>
          <w:jc w:val="center"/>
        </w:trPr>
        <w:tc>
          <w:tcPr>
            <w:tcW w:w="2880" w:type="dxa"/>
            <w:shd w:val="clear" w:color="auto" w:fill="EAF2F8"/>
            <w:tcMar>
              <w:top w:w="90" w:type="dxa"/>
              <w:left w:w="120" w:type="dxa"/>
              <w:bottom w:w="90" w:type="dxa"/>
              <w:right w:w="120" w:type="dxa"/>
            </w:tcMar>
            <w:vAlign w:val="center"/>
          </w:tcPr>
          <w:p w14:paraId="3AA76247" w14:textId="77777777" w:rsidR="00444781" w:rsidRDefault="00000000">
            <w:r>
              <w:rPr>
                <w:b/>
                <w:color w:val="1F4E79"/>
              </w:rPr>
              <w:t>Document</w:t>
            </w:r>
          </w:p>
        </w:tc>
        <w:tc>
          <w:tcPr>
            <w:tcW w:w="4608" w:type="dxa"/>
            <w:tcMar>
              <w:top w:w="90" w:type="dxa"/>
              <w:left w:w="120" w:type="dxa"/>
              <w:bottom w:w="90" w:type="dxa"/>
              <w:right w:w="120" w:type="dxa"/>
            </w:tcMar>
            <w:vAlign w:val="center"/>
          </w:tcPr>
          <w:p w14:paraId="4272141C" w14:textId="77777777" w:rsidR="00444781" w:rsidRDefault="00000000">
            <w:r>
              <w:t>EventScribe</w:t>
            </w:r>
          </w:p>
        </w:tc>
      </w:tr>
      <w:tr w:rsidR="00444781" w14:paraId="04B43D9E" w14:textId="77777777">
        <w:trPr>
          <w:jc w:val="center"/>
        </w:trPr>
        <w:tc>
          <w:tcPr>
            <w:tcW w:w="2880" w:type="dxa"/>
            <w:shd w:val="clear" w:color="auto" w:fill="EAF2F8"/>
            <w:tcMar>
              <w:top w:w="90" w:type="dxa"/>
              <w:left w:w="120" w:type="dxa"/>
              <w:bottom w:w="90" w:type="dxa"/>
              <w:right w:w="120" w:type="dxa"/>
            </w:tcMar>
            <w:vAlign w:val="center"/>
          </w:tcPr>
          <w:p w14:paraId="49CC4435" w14:textId="77777777" w:rsidR="00444781" w:rsidRDefault="00000000">
            <w:r>
              <w:rPr>
                <w:b/>
                <w:color w:val="1F4E79"/>
              </w:rPr>
              <w:t>Prepared</w:t>
            </w:r>
          </w:p>
        </w:tc>
        <w:tc>
          <w:tcPr>
            <w:tcW w:w="4608" w:type="dxa"/>
            <w:tcMar>
              <w:top w:w="90" w:type="dxa"/>
              <w:left w:w="120" w:type="dxa"/>
              <w:bottom w:w="90" w:type="dxa"/>
              <w:right w:w="120" w:type="dxa"/>
            </w:tcMar>
            <w:vAlign w:val="center"/>
          </w:tcPr>
          <w:p w14:paraId="3C61883C" w14:textId="77777777" w:rsidR="00444781" w:rsidRDefault="00000000">
            <w:r>
              <w:t>Version 1.0  |  March 2026</w:t>
            </w:r>
          </w:p>
        </w:tc>
      </w:tr>
    </w:tbl>
    <w:p w14:paraId="11AC8562" w14:textId="77777777" w:rsidR="00444781" w:rsidRDefault="00444781"/>
    <w:tbl>
      <w:tblPr>
        <w:tblW w:w="0" w:type="auto"/>
        <w:jc w:val="center"/>
        <w:tblLayout w:type="fixed"/>
        <w:tblLook w:val="04A0" w:firstRow="1" w:lastRow="0" w:firstColumn="1" w:lastColumn="0" w:noHBand="0" w:noVBand="1"/>
      </w:tblPr>
      <w:tblGrid>
        <w:gridCol w:w="8352"/>
      </w:tblGrid>
      <w:tr w:rsidR="00444781" w14:paraId="7DB65C4E" w14:textId="77777777">
        <w:trPr>
          <w:jc w:val="center"/>
        </w:trPr>
        <w:tc>
          <w:tcPr>
            <w:tcW w:w="8352" w:type="dxa"/>
            <w:shd w:val="clear" w:color="auto" w:fill="F7FBFF"/>
            <w:tcMar>
              <w:top w:w="120" w:type="dxa"/>
              <w:left w:w="150" w:type="dxa"/>
              <w:bottom w:w="120" w:type="dxa"/>
              <w:right w:w="150" w:type="dxa"/>
            </w:tcMar>
          </w:tcPr>
          <w:p w14:paraId="2285AFCF" w14:textId="07DABC60" w:rsidR="00444781" w:rsidRDefault="00000000">
            <w:pPr>
              <w:jc w:val="center"/>
            </w:pPr>
            <w:r>
              <w:rPr>
                <w:i/>
                <w:color w:val="5A5A5A"/>
                <w:sz w:val="21"/>
              </w:rPr>
              <w:t xml:space="preserve">Formal implementation document prepared for product definition, engineering alignment, and </w:t>
            </w:r>
            <w:r w:rsidR="00617A5F">
              <w:rPr>
                <w:i/>
                <w:color w:val="5A5A5A"/>
                <w:sz w:val="21"/>
              </w:rPr>
              <w:t>project planning</w:t>
            </w:r>
            <w:r>
              <w:rPr>
                <w:i/>
                <w:color w:val="5A5A5A"/>
                <w:sz w:val="21"/>
              </w:rPr>
              <w:t>.</w:t>
            </w:r>
          </w:p>
        </w:tc>
      </w:tr>
    </w:tbl>
    <w:p w14:paraId="580020CF" w14:textId="77777777" w:rsidR="00444781" w:rsidRDefault="00444781"/>
    <w:p w14:paraId="17F78470" w14:textId="77777777" w:rsidR="00444781" w:rsidRDefault="00000000">
      <w:r>
        <w:br w:type="page"/>
      </w:r>
    </w:p>
    <w:p w14:paraId="0DA06AFF" w14:textId="77777777" w:rsidR="00444781" w:rsidRDefault="00000000">
      <w:r>
        <w:rPr>
          <w:b/>
          <w:color w:val="1F4E79"/>
          <w:sz w:val="32"/>
        </w:rPr>
        <w:lastRenderedPageBreak/>
        <w:t>Contents</w:t>
      </w:r>
    </w:p>
    <w:p w14:paraId="5E3575DA" w14:textId="77777777" w:rsidR="00444781" w:rsidRDefault="00000000">
      <w:pPr>
        <w:pStyle w:val="ListBullet"/>
        <w:spacing w:after="40"/>
      </w:pPr>
      <w:r>
        <w:t>1. Purpose and document scope</w:t>
      </w:r>
    </w:p>
    <w:p w14:paraId="43F71565" w14:textId="77777777" w:rsidR="00444781" w:rsidRDefault="00000000">
      <w:pPr>
        <w:pStyle w:val="ListBullet"/>
        <w:spacing w:after="40"/>
      </w:pPr>
      <w:r>
        <w:t>2. Background, context, and product hypothesis</w:t>
      </w:r>
    </w:p>
    <w:p w14:paraId="78FC9E6D" w14:textId="77777777" w:rsidR="00444781" w:rsidRDefault="00000000">
      <w:pPr>
        <w:pStyle w:val="ListBullet"/>
        <w:spacing w:after="40"/>
      </w:pPr>
      <w:r>
        <w:t>3. MVP product summary</w:t>
      </w:r>
    </w:p>
    <w:p w14:paraId="0E56BA88" w14:textId="77777777" w:rsidR="00444781" w:rsidRDefault="00000000">
      <w:pPr>
        <w:pStyle w:val="ListBullet"/>
        <w:spacing w:after="40"/>
      </w:pPr>
      <w:r>
        <w:t>4. Users, use cases, and success criteria</w:t>
      </w:r>
    </w:p>
    <w:p w14:paraId="303E9B58" w14:textId="77777777" w:rsidR="00444781" w:rsidRDefault="00000000">
      <w:pPr>
        <w:pStyle w:val="ListBullet"/>
        <w:spacing w:after="40"/>
      </w:pPr>
      <w:r>
        <w:t>5. MVP scope, exclusions, and release boundary</w:t>
      </w:r>
    </w:p>
    <w:p w14:paraId="6CDA51B0" w14:textId="77777777" w:rsidR="00444781" w:rsidRDefault="00000000">
      <w:pPr>
        <w:pStyle w:val="ListBullet"/>
        <w:spacing w:after="40"/>
      </w:pPr>
      <w:r>
        <w:t>6. Functional requirements</w:t>
      </w:r>
    </w:p>
    <w:p w14:paraId="0E7CBB29" w14:textId="77777777" w:rsidR="00444781" w:rsidRDefault="00000000">
      <w:pPr>
        <w:pStyle w:val="ListBullet"/>
        <w:spacing w:after="40"/>
      </w:pPr>
      <w:r>
        <w:t>7. Recommended technical shape</w:t>
      </w:r>
    </w:p>
    <w:p w14:paraId="6224CEDD" w14:textId="77777777" w:rsidR="00444781" w:rsidRDefault="00000000">
      <w:pPr>
        <w:pStyle w:val="ListBullet"/>
        <w:spacing w:after="40"/>
      </w:pPr>
      <w:r>
        <w:t>8. Data model and workflow definitions</w:t>
      </w:r>
    </w:p>
    <w:p w14:paraId="3920CC40" w14:textId="77777777" w:rsidR="00444781" w:rsidRDefault="00000000">
      <w:pPr>
        <w:pStyle w:val="ListBullet"/>
        <w:spacing w:after="40"/>
      </w:pPr>
      <w:r>
        <w:t>9. Non-functional requirements</w:t>
      </w:r>
    </w:p>
    <w:p w14:paraId="3A489688" w14:textId="77777777" w:rsidR="00444781" w:rsidRDefault="00000000">
      <w:pPr>
        <w:pStyle w:val="ListBullet"/>
        <w:spacing w:after="40"/>
      </w:pPr>
      <w:r>
        <w:t>10. Acceptance criteria and MVP done definition</w:t>
      </w:r>
    </w:p>
    <w:p w14:paraId="0DC3ACBC" w14:textId="77777777" w:rsidR="00444781" w:rsidRDefault="00000000">
      <w:pPr>
        <w:pStyle w:val="ListBullet"/>
        <w:spacing w:after="40"/>
      </w:pPr>
      <w:r>
        <w:t>11. Risks, assumptions, and workshop live-build slice</w:t>
      </w:r>
    </w:p>
    <w:p w14:paraId="26C66D28" w14:textId="77777777" w:rsidR="00444781" w:rsidRDefault="00000000">
      <w:pPr>
        <w:pStyle w:val="ListBullet"/>
        <w:spacing w:after="40"/>
      </w:pPr>
      <w:r>
        <w:t>Appendix A. Platform assumptions checked March 2026</w:t>
      </w:r>
    </w:p>
    <w:p w14:paraId="25566E9A" w14:textId="77777777" w:rsidR="00444781" w:rsidRDefault="00444781"/>
    <w:p w14:paraId="7FDDBFF7" w14:textId="77777777" w:rsidR="00444781" w:rsidRDefault="00000000">
      <w:pPr>
        <w:spacing w:before="160" w:after="80"/>
      </w:pPr>
      <w:r>
        <w:rPr>
          <w:b/>
          <w:color w:val="1F4E79"/>
          <w:sz w:val="31"/>
        </w:rPr>
        <w:t>1. Purpose and document scope</w:t>
      </w:r>
    </w:p>
    <w:p w14:paraId="74B6F8B9" w14:textId="77777777" w:rsidR="00617A5F" w:rsidRDefault="00617A5F" w:rsidP="00617A5F">
      <w:pPr>
        <w:pStyle w:val="BodyTight"/>
      </w:pPr>
      <w:r>
        <w:t xml:space="preserve">This document defines the product requirements for </w:t>
      </w:r>
      <w:proofErr w:type="spellStart"/>
      <w:r>
        <w:t>EventScribe</w:t>
      </w:r>
      <w:proofErr w:type="spellEnd"/>
      <w:r>
        <w:t>, an AI-powered personal event learning hub that enables users to capture, enrich, organize, publish, and revisit what they learned from workshops, conferences, meetups, webinars, and similar events.</w:t>
      </w:r>
    </w:p>
    <w:p w14:paraId="2A70BB75" w14:textId="77777777" w:rsidR="00617A5F" w:rsidRDefault="00617A5F" w:rsidP="00617A5F">
      <w:pPr>
        <w:pStyle w:val="BodyTight"/>
      </w:pPr>
      <w:r>
        <w:t xml:space="preserve">The product is intended to help users convert event participation into a durable personal asset rather than a one-time social post. </w:t>
      </w:r>
      <w:proofErr w:type="spellStart"/>
      <w:r>
        <w:t>EventScribe</w:t>
      </w:r>
      <w:proofErr w:type="spellEnd"/>
      <w:r>
        <w:t xml:space="preserve"> shall provide each user with a persistent personal microsite that documents the events they attended, the sessions they joined, the notes they captured, the takeaways they derived, and the content they want to share with their network.</w:t>
      </w:r>
    </w:p>
    <w:p w14:paraId="41D440B6" w14:textId="77777777" w:rsidR="00617A5F" w:rsidRDefault="00617A5F" w:rsidP="00617A5F">
      <w:pPr>
        <w:pStyle w:val="BodyTight"/>
      </w:pPr>
      <w:r>
        <w:t>The product shall support repeated usage across many future events and gradually evolve into a personal learning timeline and public professional knowledge portfolio.</w:t>
      </w:r>
    </w:p>
    <w:p w14:paraId="04B512F5" w14:textId="7021AD03" w:rsidR="00444781" w:rsidRDefault="00617A5F">
      <w:pPr>
        <w:spacing w:after="80" w:line="274" w:lineRule="auto"/>
      </w:pPr>
      <w:r>
        <w:t xml:space="preserve">We intend to build </w:t>
      </w:r>
      <w:proofErr w:type="gramStart"/>
      <w:r>
        <w:t>a</w:t>
      </w:r>
      <w:proofErr w:type="gramEnd"/>
      <w:r>
        <w:t xml:space="preserve"> MVP first, which will an end-to-end functional app with only the core feature set. </w:t>
      </w:r>
      <w:proofErr w:type="spellStart"/>
      <w:r w:rsidR="00000000">
        <w:t>The</w:t>
      </w:r>
      <w:proofErr w:type="spellEnd"/>
      <w:r w:rsidR="00000000">
        <w:t xml:space="preserve"> MVP is not a throwaway demo. It is the first usable version of a persistent product that attendees can keep using across future events to document and share their learning journey.</w:t>
      </w:r>
    </w:p>
    <w:tbl>
      <w:tblPr>
        <w:tblW w:w="0" w:type="auto"/>
        <w:jc w:val="center"/>
        <w:tblLayout w:type="fixed"/>
        <w:tblLook w:val="04A0" w:firstRow="1" w:lastRow="0" w:firstColumn="1" w:lastColumn="0" w:noHBand="0" w:noVBand="1"/>
      </w:tblPr>
      <w:tblGrid>
        <w:gridCol w:w="9648"/>
      </w:tblGrid>
      <w:tr w:rsidR="00444781" w14:paraId="2071E24A" w14:textId="77777777">
        <w:trPr>
          <w:jc w:val="center"/>
        </w:trPr>
        <w:tc>
          <w:tcPr>
            <w:tcW w:w="9648" w:type="dxa"/>
            <w:shd w:val="clear" w:color="auto" w:fill="F7FBFF"/>
            <w:tcMar>
              <w:top w:w="110" w:type="dxa"/>
              <w:left w:w="140" w:type="dxa"/>
              <w:bottom w:w="110" w:type="dxa"/>
              <w:right w:w="140" w:type="dxa"/>
            </w:tcMar>
          </w:tcPr>
          <w:p w14:paraId="31A4F5AE" w14:textId="77777777" w:rsidR="00444781" w:rsidRDefault="00000000">
            <w:r>
              <w:rPr>
                <w:b/>
                <w:color w:val="1F4E79"/>
              </w:rPr>
              <w:t>MVP boundary</w:t>
            </w:r>
            <w:r>
              <w:rPr>
                <w:b/>
                <w:color w:val="1F4E79"/>
              </w:rPr>
              <w:br/>
            </w:r>
            <w:r>
              <w:t>The MVP must deliver a complete user journey: create personal site -&gt; add event -&gt; auto-extract core event details -&gt; add sessions and notes -&gt; generate summaries and social drafts -&gt; publish a public event page -&gt; see the event appear in a multi-event timeline.</w:t>
            </w:r>
          </w:p>
        </w:tc>
      </w:tr>
    </w:tbl>
    <w:p w14:paraId="4C02EEB3" w14:textId="77777777" w:rsidR="00444781" w:rsidRDefault="00444781"/>
    <w:p w14:paraId="278C1D40" w14:textId="77777777" w:rsidR="00444781" w:rsidRDefault="00000000">
      <w:pPr>
        <w:spacing w:before="160" w:after="80"/>
      </w:pPr>
      <w:r>
        <w:rPr>
          <w:b/>
          <w:color w:val="1F4E79"/>
          <w:sz w:val="31"/>
        </w:rPr>
        <w:t>2. Background, context, and product hypothesis</w:t>
      </w:r>
    </w:p>
    <w:p w14:paraId="454ADA05" w14:textId="77777777" w:rsidR="00444781" w:rsidRDefault="00000000">
      <w:pPr>
        <w:spacing w:after="80" w:line="274" w:lineRule="auto"/>
      </w:pPr>
      <w:r>
        <w:t>Most event attendees leave with fragmented assets: notes, screenshots, bookmarks, links, and one-off social posts. The full product thesis behind EventScribe is that attendees need a durable system that turns these fragments into a reusable personal knowledge asset.</w:t>
      </w:r>
    </w:p>
    <w:p w14:paraId="639ACD60" w14:textId="77777777" w:rsidR="00444781" w:rsidRDefault="00000000">
      <w:pPr>
        <w:spacing w:after="80" w:line="274" w:lineRule="auto"/>
      </w:pPr>
      <w:r>
        <w:t>The MVP tests the following product hypothesis: if users can quickly convert an event URL plus their notes into a polished, shareable page on their own microsite, they will perceive value immediately and return to document future events as part of a growing public learning timeline.</w:t>
      </w:r>
    </w:p>
    <w:p w14:paraId="44C5DABB" w14:textId="77777777" w:rsidR="00444781" w:rsidRDefault="00000000">
      <w:pPr>
        <w:pStyle w:val="ListBullet"/>
        <w:spacing w:after="20" w:line="264" w:lineRule="auto"/>
      </w:pPr>
      <w:r>
        <w:t>Primary user problem: capturing learning is easy; organizing, polishing, and reusing it is hard.</w:t>
      </w:r>
    </w:p>
    <w:p w14:paraId="7564FF43" w14:textId="77777777" w:rsidR="00444781" w:rsidRDefault="00000000">
      <w:pPr>
        <w:pStyle w:val="ListBullet"/>
        <w:spacing w:after="20" w:line="264" w:lineRule="auto"/>
      </w:pPr>
      <w:r>
        <w:lastRenderedPageBreak/>
        <w:t>Primary user outcome: publish a credible public artifact without building a full website or writing a long-form blog from scratch.</w:t>
      </w:r>
    </w:p>
    <w:p w14:paraId="3EA1AA8C" w14:textId="77777777" w:rsidR="00444781" w:rsidRDefault="00000000">
      <w:pPr>
        <w:pStyle w:val="ListBullet"/>
        <w:spacing w:after="20" w:line="264" w:lineRule="auto"/>
      </w:pPr>
      <w:r>
        <w:t>Primary business/product learning goal: measure whether users come back for a second event and treat the product as a persistent learning hub.</w:t>
      </w:r>
    </w:p>
    <w:p w14:paraId="5B18846A" w14:textId="77777777" w:rsidR="00444781" w:rsidRDefault="00000000">
      <w:pPr>
        <w:spacing w:before="160" w:after="80"/>
      </w:pPr>
      <w:r>
        <w:rPr>
          <w:b/>
          <w:color w:val="1F4E79"/>
          <w:sz w:val="31"/>
        </w:rPr>
        <w:t>3. MVP product summary</w:t>
      </w:r>
    </w:p>
    <w:p w14:paraId="569CC241" w14:textId="77777777" w:rsidR="00444781" w:rsidRDefault="00000000">
      <w:pPr>
        <w:spacing w:after="80" w:line="274" w:lineRule="auto"/>
      </w:pPr>
      <w:r>
        <w:t>EventScribe MVP is a personal event learning microsite with four essential capabilities: event intake, note capture, AI-assisted content generation, and public publishing. The product must feel complete in the first iteration even though many advanced features remain deferred.</w:t>
      </w:r>
    </w:p>
    <w:tbl>
      <w:tblPr>
        <w:tblStyle w:val="TableGrid"/>
        <w:tblW w:w="0" w:type="auto"/>
        <w:jc w:val="center"/>
        <w:tblLayout w:type="fixed"/>
        <w:tblLook w:val="04A0" w:firstRow="1" w:lastRow="0" w:firstColumn="1" w:lastColumn="0" w:noHBand="0" w:noVBand="1"/>
      </w:tblPr>
      <w:tblGrid>
        <w:gridCol w:w="1944"/>
        <w:gridCol w:w="4608"/>
        <w:gridCol w:w="3096"/>
      </w:tblGrid>
      <w:tr w:rsidR="00444781" w14:paraId="20FD278D" w14:textId="77777777">
        <w:trPr>
          <w:tblHeader/>
          <w:jc w:val="center"/>
        </w:trPr>
        <w:tc>
          <w:tcPr>
            <w:tcW w:w="1944" w:type="dxa"/>
            <w:shd w:val="clear" w:color="auto" w:fill="EAF2F8"/>
            <w:tcMar>
              <w:top w:w="80" w:type="dxa"/>
              <w:left w:w="90" w:type="dxa"/>
              <w:bottom w:w="80" w:type="dxa"/>
              <w:right w:w="90" w:type="dxa"/>
            </w:tcMar>
            <w:vAlign w:val="center"/>
          </w:tcPr>
          <w:p w14:paraId="56D51918" w14:textId="77777777" w:rsidR="00444781" w:rsidRDefault="00000000">
            <w:pPr>
              <w:jc w:val="center"/>
            </w:pPr>
            <w:r>
              <w:rPr>
                <w:b/>
                <w:color w:val="1F4E79"/>
                <w:sz w:val="18"/>
              </w:rPr>
              <w:t>Capability</w:t>
            </w:r>
          </w:p>
        </w:tc>
        <w:tc>
          <w:tcPr>
            <w:tcW w:w="4608" w:type="dxa"/>
            <w:shd w:val="clear" w:color="auto" w:fill="EAF2F8"/>
            <w:tcMar>
              <w:top w:w="80" w:type="dxa"/>
              <w:left w:w="90" w:type="dxa"/>
              <w:bottom w:w="80" w:type="dxa"/>
              <w:right w:w="90" w:type="dxa"/>
            </w:tcMar>
            <w:vAlign w:val="center"/>
          </w:tcPr>
          <w:p w14:paraId="4830939F" w14:textId="77777777" w:rsidR="00444781" w:rsidRDefault="00000000">
            <w:r>
              <w:rPr>
                <w:b/>
                <w:color w:val="1F4E79"/>
                <w:sz w:val="18"/>
              </w:rPr>
              <w:t>What the MVP must do</w:t>
            </w:r>
          </w:p>
        </w:tc>
        <w:tc>
          <w:tcPr>
            <w:tcW w:w="3096" w:type="dxa"/>
            <w:shd w:val="clear" w:color="auto" w:fill="EAF2F8"/>
            <w:tcMar>
              <w:top w:w="80" w:type="dxa"/>
              <w:left w:w="90" w:type="dxa"/>
              <w:bottom w:w="80" w:type="dxa"/>
              <w:right w:w="90" w:type="dxa"/>
            </w:tcMar>
            <w:vAlign w:val="center"/>
          </w:tcPr>
          <w:p w14:paraId="0A9C15CE" w14:textId="77777777" w:rsidR="00444781" w:rsidRDefault="00000000">
            <w:r>
              <w:rPr>
                <w:b/>
                <w:color w:val="1F4E79"/>
                <w:sz w:val="18"/>
              </w:rPr>
              <w:t>Why it is included now</w:t>
            </w:r>
          </w:p>
        </w:tc>
      </w:tr>
      <w:tr w:rsidR="00444781" w14:paraId="700C4E13" w14:textId="77777777">
        <w:trPr>
          <w:jc w:val="center"/>
        </w:trPr>
        <w:tc>
          <w:tcPr>
            <w:tcW w:w="1944" w:type="dxa"/>
            <w:tcMar>
              <w:top w:w="85" w:type="dxa"/>
              <w:left w:w="95" w:type="dxa"/>
              <w:bottom w:w="85" w:type="dxa"/>
              <w:right w:w="95" w:type="dxa"/>
            </w:tcMar>
            <w:vAlign w:val="center"/>
          </w:tcPr>
          <w:p w14:paraId="2AE30A0A" w14:textId="77777777" w:rsidR="00444781" w:rsidRDefault="00000000">
            <w:r>
              <w:rPr>
                <w:sz w:val="18"/>
              </w:rPr>
              <w:t>Personal site shell</w:t>
            </w:r>
          </w:p>
        </w:tc>
        <w:tc>
          <w:tcPr>
            <w:tcW w:w="4608" w:type="dxa"/>
            <w:tcMar>
              <w:top w:w="85" w:type="dxa"/>
              <w:left w:w="95" w:type="dxa"/>
              <w:bottom w:w="85" w:type="dxa"/>
              <w:right w:w="95" w:type="dxa"/>
            </w:tcMar>
            <w:vAlign w:val="center"/>
          </w:tcPr>
          <w:p w14:paraId="6304F5DA" w14:textId="77777777" w:rsidR="00444781" w:rsidRDefault="00000000">
            <w:r>
              <w:rPr>
                <w:sz w:val="18"/>
              </w:rPr>
              <w:t>Create a simple public profile and landing page for one user.</w:t>
            </w:r>
          </w:p>
        </w:tc>
        <w:tc>
          <w:tcPr>
            <w:tcW w:w="3096" w:type="dxa"/>
            <w:tcMar>
              <w:top w:w="85" w:type="dxa"/>
              <w:left w:w="95" w:type="dxa"/>
              <w:bottom w:w="85" w:type="dxa"/>
              <w:right w:w="95" w:type="dxa"/>
            </w:tcMar>
            <w:vAlign w:val="center"/>
          </w:tcPr>
          <w:p w14:paraId="50588C54" w14:textId="77777777" w:rsidR="00444781" w:rsidRDefault="00000000">
            <w:r>
              <w:rPr>
                <w:sz w:val="18"/>
              </w:rPr>
              <w:t>Makes the product persistent rather than one-off.</w:t>
            </w:r>
          </w:p>
        </w:tc>
      </w:tr>
      <w:tr w:rsidR="00444781" w14:paraId="54B1055E" w14:textId="77777777">
        <w:trPr>
          <w:jc w:val="center"/>
        </w:trPr>
        <w:tc>
          <w:tcPr>
            <w:tcW w:w="1944" w:type="dxa"/>
            <w:tcMar>
              <w:top w:w="85" w:type="dxa"/>
              <w:left w:w="95" w:type="dxa"/>
              <w:bottom w:w="85" w:type="dxa"/>
              <w:right w:w="95" w:type="dxa"/>
            </w:tcMar>
            <w:vAlign w:val="center"/>
          </w:tcPr>
          <w:p w14:paraId="231C2DC2" w14:textId="77777777" w:rsidR="00444781" w:rsidRDefault="00000000">
            <w:pPr>
              <w:jc w:val="center"/>
            </w:pPr>
            <w:r>
              <w:rPr>
                <w:sz w:val="18"/>
              </w:rPr>
              <w:t>Event intake</w:t>
            </w:r>
          </w:p>
        </w:tc>
        <w:tc>
          <w:tcPr>
            <w:tcW w:w="4608" w:type="dxa"/>
            <w:tcMar>
              <w:top w:w="85" w:type="dxa"/>
              <w:left w:w="95" w:type="dxa"/>
              <w:bottom w:w="85" w:type="dxa"/>
              <w:right w:w="95" w:type="dxa"/>
            </w:tcMar>
            <w:vAlign w:val="center"/>
          </w:tcPr>
          <w:p w14:paraId="0B1432E3" w14:textId="77777777" w:rsidR="00444781" w:rsidRDefault="00000000">
            <w:r>
              <w:rPr>
                <w:sz w:val="18"/>
              </w:rPr>
              <w:t>Create an event from a URL and extract core metadata.</w:t>
            </w:r>
          </w:p>
        </w:tc>
        <w:tc>
          <w:tcPr>
            <w:tcW w:w="3096" w:type="dxa"/>
            <w:tcMar>
              <w:top w:w="85" w:type="dxa"/>
              <w:left w:w="95" w:type="dxa"/>
              <w:bottom w:w="85" w:type="dxa"/>
              <w:right w:w="95" w:type="dxa"/>
            </w:tcMar>
            <w:vAlign w:val="center"/>
          </w:tcPr>
          <w:p w14:paraId="20F0E5EA" w14:textId="77777777" w:rsidR="00444781" w:rsidRDefault="00000000">
            <w:r>
              <w:rPr>
                <w:sz w:val="18"/>
              </w:rPr>
              <w:t>Proves real automation and reduces manual setup.</w:t>
            </w:r>
          </w:p>
        </w:tc>
      </w:tr>
      <w:tr w:rsidR="00444781" w14:paraId="0243F72A" w14:textId="77777777">
        <w:trPr>
          <w:jc w:val="center"/>
        </w:trPr>
        <w:tc>
          <w:tcPr>
            <w:tcW w:w="1944" w:type="dxa"/>
            <w:tcMar>
              <w:top w:w="85" w:type="dxa"/>
              <w:left w:w="95" w:type="dxa"/>
              <w:bottom w:w="85" w:type="dxa"/>
              <w:right w:w="95" w:type="dxa"/>
            </w:tcMar>
            <w:vAlign w:val="center"/>
          </w:tcPr>
          <w:p w14:paraId="2627CC4E" w14:textId="77777777" w:rsidR="00444781" w:rsidRDefault="00000000">
            <w:r>
              <w:rPr>
                <w:sz w:val="18"/>
              </w:rPr>
              <w:t>Notes and sessions</w:t>
            </w:r>
          </w:p>
        </w:tc>
        <w:tc>
          <w:tcPr>
            <w:tcW w:w="4608" w:type="dxa"/>
            <w:tcMar>
              <w:top w:w="85" w:type="dxa"/>
              <w:left w:w="95" w:type="dxa"/>
              <w:bottom w:w="85" w:type="dxa"/>
              <w:right w:w="95" w:type="dxa"/>
            </w:tcMar>
            <w:vAlign w:val="center"/>
          </w:tcPr>
          <w:p w14:paraId="5FD5880D" w14:textId="77777777" w:rsidR="00444781" w:rsidRDefault="00000000">
            <w:r>
              <w:rPr>
                <w:sz w:val="18"/>
              </w:rPr>
              <w:t>Store attended sessions and raw notes under each event.</w:t>
            </w:r>
          </w:p>
        </w:tc>
        <w:tc>
          <w:tcPr>
            <w:tcW w:w="3096" w:type="dxa"/>
            <w:tcMar>
              <w:top w:w="85" w:type="dxa"/>
              <w:left w:w="95" w:type="dxa"/>
              <w:bottom w:w="85" w:type="dxa"/>
              <w:right w:w="95" w:type="dxa"/>
            </w:tcMar>
            <w:vAlign w:val="center"/>
          </w:tcPr>
          <w:p w14:paraId="1DD15203" w14:textId="77777777" w:rsidR="00444781" w:rsidRDefault="00000000">
            <w:r>
              <w:rPr>
                <w:sz w:val="18"/>
              </w:rPr>
              <w:t>Provides the source material for meaningful summaries.</w:t>
            </w:r>
          </w:p>
        </w:tc>
      </w:tr>
      <w:tr w:rsidR="00444781" w14:paraId="0CF25EEB" w14:textId="77777777">
        <w:trPr>
          <w:jc w:val="center"/>
        </w:trPr>
        <w:tc>
          <w:tcPr>
            <w:tcW w:w="1944" w:type="dxa"/>
            <w:tcMar>
              <w:top w:w="85" w:type="dxa"/>
              <w:left w:w="95" w:type="dxa"/>
              <w:bottom w:w="85" w:type="dxa"/>
              <w:right w:w="95" w:type="dxa"/>
            </w:tcMar>
            <w:vAlign w:val="center"/>
          </w:tcPr>
          <w:p w14:paraId="046DB0F9" w14:textId="77777777" w:rsidR="00444781" w:rsidRDefault="00000000">
            <w:pPr>
              <w:jc w:val="center"/>
            </w:pPr>
            <w:r>
              <w:rPr>
                <w:sz w:val="18"/>
              </w:rPr>
              <w:t>AI generation</w:t>
            </w:r>
          </w:p>
        </w:tc>
        <w:tc>
          <w:tcPr>
            <w:tcW w:w="4608" w:type="dxa"/>
            <w:tcMar>
              <w:top w:w="85" w:type="dxa"/>
              <w:left w:w="95" w:type="dxa"/>
              <w:bottom w:w="85" w:type="dxa"/>
              <w:right w:w="95" w:type="dxa"/>
            </w:tcMar>
            <w:vAlign w:val="center"/>
          </w:tcPr>
          <w:p w14:paraId="7F2AE219" w14:textId="77777777" w:rsidR="00444781" w:rsidRDefault="00000000">
            <w:r>
              <w:rPr>
                <w:sz w:val="18"/>
              </w:rPr>
              <w:t>Generate event recap, session summaries, and social drafts.</w:t>
            </w:r>
          </w:p>
        </w:tc>
        <w:tc>
          <w:tcPr>
            <w:tcW w:w="3096" w:type="dxa"/>
            <w:tcMar>
              <w:top w:w="85" w:type="dxa"/>
              <w:left w:w="95" w:type="dxa"/>
              <w:bottom w:w="85" w:type="dxa"/>
              <w:right w:w="95" w:type="dxa"/>
            </w:tcMar>
            <w:vAlign w:val="center"/>
          </w:tcPr>
          <w:p w14:paraId="2B30DF47" w14:textId="77777777" w:rsidR="00444781" w:rsidRDefault="00000000">
            <w:r>
              <w:rPr>
                <w:sz w:val="18"/>
              </w:rPr>
              <w:t>Delivers the obvious user-visible productivity gain.</w:t>
            </w:r>
          </w:p>
        </w:tc>
      </w:tr>
      <w:tr w:rsidR="00444781" w14:paraId="3295ECE9" w14:textId="77777777">
        <w:trPr>
          <w:jc w:val="center"/>
        </w:trPr>
        <w:tc>
          <w:tcPr>
            <w:tcW w:w="1944" w:type="dxa"/>
            <w:tcMar>
              <w:top w:w="85" w:type="dxa"/>
              <w:left w:w="95" w:type="dxa"/>
              <w:bottom w:w="85" w:type="dxa"/>
              <w:right w:w="95" w:type="dxa"/>
            </w:tcMar>
            <w:vAlign w:val="center"/>
          </w:tcPr>
          <w:p w14:paraId="493012B8" w14:textId="77777777" w:rsidR="00444781" w:rsidRDefault="00000000">
            <w:r>
              <w:rPr>
                <w:sz w:val="18"/>
              </w:rPr>
              <w:t>Publishing and timeline</w:t>
            </w:r>
          </w:p>
        </w:tc>
        <w:tc>
          <w:tcPr>
            <w:tcW w:w="4608" w:type="dxa"/>
            <w:tcMar>
              <w:top w:w="85" w:type="dxa"/>
              <w:left w:w="95" w:type="dxa"/>
              <w:bottom w:w="85" w:type="dxa"/>
              <w:right w:w="95" w:type="dxa"/>
            </w:tcMar>
            <w:vAlign w:val="center"/>
          </w:tcPr>
          <w:p w14:paraId="544B0345" w14:textId="77777777" w:rsidR="00444781" w:rsidRDefault="00000000">
            <w:r>
              <w:rPr>
                <w:sz w:val="18"/>
              </w:rPr>
              <w:t>Publish a stable event page and add it to a multi-event timeline.</w:t>
            </w:r>
          </w:p>
        </w:tc>
        <w:tc>
          <w:tcPr>
            <w:tcW w:w="3096" w:type="dxa"/>
            <w:tcMar>
              <w:top w:w="85" w:type="dxa"/>
              <w:left w:w="95" w:type="dxa"/>
              <w:bottom w:w="85" w:type="dxa"/>
              <w:right w:w="95" w:type="dxa"/>
            </w:tcMar>
            <w:vAlign w:val="center"/>
          </w:tcPr>
          <w:p w14:paraId="5CC95385" w14:textId="77777777" w:rsidR="00444781" w:rsidRDefault="00000000">
            <w:r>
              <w:rPr>
                <w:sz w:val="18"/>
              </w:rPr>
              <w:t>Turns output into a reusable public asset.</w:t>
            </w:r>
          </w:p>
        </w:tc>
      </w:tr>
    </w:tbl>
    <w:p w14:paraId="3CAE6715" w14:textId="77777777" w:rsidR="00444781" w:rsidRDefault="00444781"/>
    <w:p w14:paraId="09B57290" w14:textId="77777777" w:rsidR="00444781" w:rsidRDefault="00000000">
      <w:pPr>
        <w:spacing w:before="160" w:after="80"/>
      </w:pPr>
      <w:r>
        <w:rPr>
          <w:b/>
          <w:color w:val="1F4E79"/>
          <w:sz w:val="31"/>
        </w:rPr>
        <w:t>4. Users, use cases, and success criteria</w:t>
      </w:r>
    </w:p>
    <w:p w14:paraId="10F8C14D" w14:textId="77777777" w:rsidR="00444781" w:rsidRDefault="00000000">
      <w:pPr>
        <w:spacing w:before="120" w:after="40"/>
      </w:pPr>
      <w:r>
        <w:rPr>
          <w:b/>
          <w:color w:val="2E75B6"/>
          <w:sz w:val="24"/>
        </w:rPr>
        <w:t>4.1 Primary users</w:t>
      </w:r>
    </w:p>
    <w:p w14:paraId="321C6949" w14:textId="77777777" w:rsidR="00444781" w:rsidRDefault="00000000">
      <w:pPr>
        <w:pStyle w:val="ListBullet"/>
        <w:spacing w:after="20" w:line="264" w:lineRule="auto"/>
      </w:pPr>
      <w:r>
        <w:t>Attendees of conferences, workshops, meetups, webinars, hackathons, and community events.</w:t>
      </w:r>
    </w:p>
    <w:p w14:paraId="06FFE5D9" w14:textId="77777777" w:rsidR="00444781" w:rsidRDefault="00000000">
      <w:pPr>
        <w:pStyle w:val="ListBullet"/>
        <w:spacing w:after="20" w:line="264" w:lineRule="auto"/>
      </w:pPr>
      <w:r>
        <w:t>Professionals building a public learning portfolio over time.</w:t>
      </w:r>
    </w:p>
    <w:p w14:paraId="22215E85" w14:textId="77777777" w:rsidR="00444781" w:rsidRDefault="00000000">
      <w:pPr>
        <w:pStyle w:val="ListBullet"/>
        <w:spacing w:after="20" w:line="264" w:lineRule="auto"/>
      </w:pPr>
      <w:r>
        <w:t>Students and developers who want a simple personal site to preserve and share what they learned.</w:t>
      </w:r>
    </w:p>
    <w:p w14:paraId="7533DFFE" w14:textId="77777777" w:rsidR="00444781" w:rsidRDefault="00000000">
      <w:pPr>
        <w:spacing w:before="120" w:after="40"/>
      </w:pPr>
      <w:r>
        <w:rPr>
          <w:b/>
          <w:color w:val="2E75B6"/>
          <w:sz w:val="24"/>
        </w:rPr>
        <w:t>4.2 Core use cases</w:t>
      </w:r>
    </w:p>
    <w:p w14:paraId="6224FEA5" w14:textId="77777777" w:rsidR="00444781" w:rsidRDefault="00000000">
      <w:pPr>
        <w:pStyle w:val="ListNumber"/>
        <w:spacing w:after="20" w:line="264" w:lineRule="auto"/>
      </w:pPr>
      <w:r>
        <w:t>A user creates a personal EventScribe site and profile.</w:t>
      </w:r>
    </w:p>
    <w:p w14:paraId="4049E505" w14:textId="77777777" w:rsidR="00444781" w:rsidRDefault="00000000">
      <w:pPr>
        <w:pStyle w:val="ListNumber"/>
        <w:spacing w:after="20" w:line="264" w:lineRule="auto"/>
      </w:pPr>
      <w:r>
        <w:t>A user starts a new event using the event URL and event name.</w:t>
      </w:r>
    </w:p>
    <w:p w14:paraId="6DE3CBED" w14:textId="77777777" w:rsidR="00444781" w:rsidRDefault="00000000">
      <w:pPr>
        <w:pStyle w:val="ListNumber"/>
        <w:spacing w:after="20" w:line="264" w:lineRule="auto"/>
      </w:pPr>
      <w:r>
        <w:t>The system extracts title, date, organizer, location/mode, banner, and short description from the event page.</w:t>
      </w:r>
    </w:p>
    <w:p w14:paraId="57133E81" w14:textId="77777777" w:rsidR="00444781" w:rsidRDefault="00000000">
      <w:pPr>
        <w:pStyle w:val="ListNumber"/>
        <w:spacing w:after="20" w:line="264" w:lineRule="auto"/>
      </w:pPr>
      <w:r>
        <w:t>The user edits extracted details, adds attended sessions, and pastes raw notes or reflections.</w:t>
      </w:r>
    </w:p>
    <w:p w14:paraId="1851BB00" w14:textId="77777777" w:rsidR="00444781" w:rsidRDefault="00000000">
      <w:pPr>
        <w:pStyle w:val="ListNumber"/>
        <w:spacing w:after="20" w:line="264" w:lineRule="auto"/>
      </w:pPr>
      <w:r>
        <w:t>The system generates a recap, key takeaways, and LinkedIn/X draft posts.</w:t>
      </w:r>
    </w:p>
    <w:p w14:paraId="127FA434" w14:textId="77777777" w:rsidR="00444781" w:rsidRDefault="00000000">
      <w:pPr>
        <w:pStyle w:val="ListNumber"/>
        <w:spacing w:after="20" w:line="264" w:lineRule="auto"/>
      </w:pPr>
      <w:r>
        <w:t>The user reviews and publishes the page, which becomes part of the site-wide timeline.</w:t>
      </w:r>
    </w:p>
    <w:p w14:paraId="45CB1105" w14:textId="77777777" w:rsidR="00444781" w:rsidRDefault="00000000">
      <w:pPr>
        <w:spacing w:before="120" w:after="40"/>
      </w:pPr>
      <w:r>
        <w:rPr>
          <w:b/>
          <w:color w:val="2E75B6"/>
          <w:sz w:val="24"/>
        </w:rPr>
        <w:t>4.3 Success criteria</w:t>
      </w:r>
    </w:p>
    <w:p w14:paraId="1A58B427" w14:textId="77777777" w:rsidR="00444781" w:rsidRDefault="00000000">
      <w:pPr>
        <w:pStyle w:val="ListBullet"/>
        <w:spacing w:after="20" w:line="264" w:lineRule="auto"/>
      </w:pPr>
      <w:r>
        <w:t>Median time from event URL + notes to first publishable page is low enough to feel easier than writing a post manually.</w:t>
      </w:r>
    </w:p>
    <w:p w14:paraId="5803ECA5" w14:textId="77777777" w:rsidR="00444781" w:rsidRDefault="00000000">
      <w:pPr>
        <w:pStyle w:val="ListBullet"/>
        <w:spacing w:after="20" w:line="264" w:lineRule="auto"/>
      </w:pPr>
      <w:r>
        <w:t>Users can understand the product without training and complete the happy path in a single sitting.</w:t>
      </w:r>
    </w:p>
    <w:p w14:paraId="299A63CA" w14:textId="77777777" w:rsidR="00444781" w:rsidRDefault="00000000">
      <w:pPr>
        <w:pStyle w:val="ListBullet"/>
        <w:spacing w:after="20" w:line="264" w:lineRule="auto"/>
      </w:pPr>
      <w:r>
        <w:t>At least one visible artifact survives beyond the event: a public page, timeline entry, and reusable notes record.</w:t>
      </w:r>
    </w:p>
    <w:p w14:paraId="22F2FACD" w14:textId="77777777" w:rsidR="00444781" w:rsidRDefault="00000000">
      <w:pPr>
        <w:pStyle w:val="ListBullet"/>
        <w:spacing w:after="20" w:line="264" w:lineRule="auto"/>
      </w:pPr>
      <w:r>
        <w:t>The product structure supports a second event without redesign or data migration.</w:t>
      </w:r>
    </w:p>
    <w:p w14:paraId="5E8C49B6" w14:textId="77777777" w:rsidR="00444781" w:rsidRDefault="00000000">
      <w:pPr>
        <w:spacing w:before="160" w:after="80"/>
      </w:pPr>
      <w:r>
        <w:rPr>
          <w:b/>
          <w:color w:val="1F4E79"/>
          <w:sz w:val="31"/>
        </w:rPr>
        <w:t>5. MVP scope, exclusions, and release boundary</w:t>
      </w:r>
    </w:p>
    <w:p w14:paraId="46F4B0A5" w14:textId="77777777" w:rsidR="00444781" w:rsidRDefault="00000000">
      <w:pPr>
        <w:spacing w:before="120" w:after="40"/>
      </w:pPr>
      <w:r>
        <w:rPr>
          <w:b/>
          <w:color w:val="2E75B6"/>
          <w:sz w:val="24"/>
        </w:rPr>
        <w:t>5.1 In scope for MVP</w:t>
      </w:r>
    </w:p>
    <w:p w14:paraId="34298881" w14:textId="77777777" w:rsidR="00444781" w:rsidRDefault="00000000">
      <w:pPr>
        <w:pStyle w:val="ListBullet"/>
        <w:spacing w:after="20" w:line="264" w:lineRule="auto"/>
      </w:pPr>
      <w:r>
        <w:lastRenderedPageBreak/>
        <w:t>Single-user personal profile and site shell.</w:t>
      </w:r>
    </w:p>
    <w:p w14:paraId="3866792E" w14:textId="77777777" w:rsidR="00444781" w:rsidRDefault="00000000">
      <w:pPr>
        <w:pStyle w:val="ListBullet"/>
        <w:spacing w:after="20" w:line="264" w:lineRule="auto"/>
      </w:pPr>
      <w:r>
        <w:t>Event creation from manual input plus public event URL.</w:t>
      </w:r>
    </w:p>
    <w:p w14:paraId="4E43BC04" w14:textId="77777777" w:rsidR="00444781" w:rsidRDefault="00000000">
      <w:pPr>
        <w:pStyle w:val="ListBullet"/>
        <w:spacing w:after="20" w:line="264" w:lineRule="auto"/>
      </w:pPr>
      <w:r>
        <w:t>Auto-extract event details from a public event page, with user review and correction.</w:t>
      </w:r>
    </w:p>
    <w:p w14:paraId="1790CB49" w14:textId="77777777" w:rsidR="00444781" w:rsidRDefault="00000000">
      <w:pPr>
        <w:pStyle w:val="ListBullet"/>
        <w:spacing w:after="20" w:line="264" w:lineRule="auto"/>
      </w:pPr>
      <w:r>
        <w:t>Manual session entry and editing.</w:t>
      </w:r>
    </w:p>
    <w:p w14:paraId="28D35D3A" w14:textId="77777777" w:rsidR="00444781" w:rsidRDefault="00000000">
      <w:pPr>
        <w:pStyle w:val="ListBullet"/>
        <w:spacing w:after="20" w:line="264" w:lineRule="auto"/>
      </w:pPr>
      <w:r>
        <w:t>Per-event and per-session note capture.</w:t>
      </w:r>
    </w:p>
    <w:p w14:paraId="4FAC4C44" w14:textId="77777777" w:rsidR="00444781" w:rsidRDefault="00000000">
      <w:pPr>
        <w:pStyle w:val="ListBullet"/>
        <w:spacing w:after="20" w:line="264" w:lineRule="auto"/>
      </w:pPr>
      <w:r>
        <w:t>AI-generated event recap, session summary, key takeaways, LinkedIn draft, and X draft.</w:t>
      </w:r>
    </w:p>
    <w:p w14:paraId="1FF6B083" w14:textId="77777777" w:rsidR="00444781" w:rsidRDefault="00000000">
      <w:pPr>
        <w:pStyle w:val="ListBullet"/>
        <w:spacing w:after="20" w:line="264" w:lineRule="auto"/>
      </w:pPr>
      <w:r>
        <w:t>Public event page publishing with a stable URL.</w:t>
      </w:r>
    </w:p>
    <w:p w14:paraId="55DE42F7" w14:textId="77777777" w:rsidR="00444781" w:rsidRDefault="00000000">
      <w:pPr>
        <w:pStyle w:val="ListBullet"/>
        <w:spacing w:after="20" w:line="264" w:lineRule="auto"/>
      </w:pPr>
      <w:r>
        <w:t>Multi-event timeline on the public profile.</w:t>
      </w:r>
    </w:p>
    <w:p w14:paraId="4ABBF278" w14:textId="77777777" w:rsidR="00444781" w:rsidRDefault="00000000">
      <w:pPr>
        <w:pStyle w:val="ListBullet"/>
        <w:spacing w:after="20" w:line="264" w:lineRule="auto"/>
      </w:pPr>
      <w:r>
        <w:t>Copy-based sharing flow and placeholder hooks for optional LinkedIn integration later.</w:t>
      </w:r>
    </w:p>
    <w:p w14:paraId="2751BF49" w14:textId="77777777" w:rsidR="00444781" w:rsidRDefault="00000000">
      <w:pPr>
        <w:spacing w:before="120" w:after="40"/>
      </w:pPr>
      <w:r>
        <w:rPr>
          <w:b/>
          <w:color w:val="2E75B6"/>
          <w:sz w:val="24"/>
        </w:rPr>
        <w:t>5.2 Explicitly out of scope for MVP</w:t>
      </w:r>
    </w:p>
    <w:p w14:paraId="06241742" w14:textId="77777777" w:rsidR="00444781" w:rsidRDefault="00000000">
      <w:pPr>
        <w:pStyle w:val="ListBullet"/>
        <w:spacing w:after="20" w:line="264" w:lineRule="auto"/>
      </w:pPr>
      <w:r>
        <w:t>Automated LinkedIn connection requests or other social-network automation.</w:t>
      </w:r>
    </w:p>
    <w:p w14:paraId="319CFA3F" w14:textId="77777777" w:rsidR="00444781" w:rsidRDefault="00000000">
      <w:pPr>
        <w:pStyle w:val="ListBullet"/>
        <w:spacing w:after="20" w:line="264" w:lineRule="auto"/>
      </w:pPr>
      <w:r>
        <w:t>Deep crawling of arbitrary web content outside the user-selected event and session URLs.</w:t>
      </w:r>
    </w:p>
    <w:p w14:paraId="6E39105C" w14:textId="77777777" w:rsidR="00444781" w:rsidRDefault="00000000">
      <w:pPr>
        <w:pStyle w:val="ListBullet"/>
        <w:spacing w:after="20" w:line="264" w:lineRule="auto"/>
      </w:pPr>
      <w:r>
        <w:t>Collaborative multi-user editing or enterprise admin workflows.</w:t>
      </w:r>
    </w:p>
    <w:p w14:paraId="1E359295" w14:textId="77777777" w:rsidR="00444781" w:rsidRDefault="00000000">
      <w:pPr>
        <w:pStyle w:val="ListBullet"/>
        <w:spacing w:after="20" w:line="264" w:lineRule="auto"/>
      </w:pPr>
      <w:r>
        <w:t>Rich SEO optimization, analytics dashboards, vector search, and complex recommendation systems.</w:t>
      </w:r>
    </w:p>
    <w:p w14:paraId="08452D08" w14:textId="77777777" w:rsidR="00444781" w:rsidRDefault="00000000">
      <w:pPr>
        <w:pStyle w:val="ListBullet"/>
        <w:spacing w:after="20" w:line="264" w:lineRule="auto"/>
      </w:pPr>
      <w:r>
        <w:t>Native mobile applications.</w:t>
      </w:r>
    </w:p>
    <w:p w14:paraId="60DD49A5" w14:textId="77777777" w:rsidR="00444781" w:rsidRDefault="00000000">
      <w:pPr>
        <w:pStyle w:val="ListBullet"/>
        <w:spacing w:after="20" w:line="264" w:lineRule="auto"/>
      </w:pPr>
      <w:r>
        <w:t>Automatic publishing of AI-generated content without human review.</w:t>
      </w:r>
    </w:p>
    <w:tbl>
      <w:tblPr>
        <w:tblW w:w="0" w:type="auto"/>
        <w:jc w:val="center"/>
        <w:tblLayout w:type="fixed"/>
        <w:tblLook w:val="04A0" w:firstRow="1" w:lastRow="0" w:firstColumn="1" w:lastColumn="0" w:noHBand="0" w:noVBand="1"/>
      </w:tblPr>
      <w:tblGrid>
        <w:gridCol w:w="9648"/>
      </w:tblGrid>
      <w:tr w:rsidR="00444781" w14:paraId="732355D6" w14:textId="77777777">
        <w:trPr>
          <w:jc w:val="center"/>
        </w:trPr>
        <w:tc>
          <w:tcPr>
            <w:tcW w:w="9648" w:type="dxa"/>
            <w:shd w:val="clear" w:color="auto" w:fill="F7FBFF"/>
            <w:tcMar>
              <w:top w:w="110" w:type="dxa"/>
              <w:left w:w="140" w:type="dxa"/>
              <w:bottom w:w="110" w:type="dxa"/>
              <w:right w:w="140" w:type="dxa"/>
            </w:tcMar>
          </w:tcPr>
          <w:p w14:paraId="245F328F" w14:textId="77777777" w:rsidR="00444781" w:rsidRDefault="00000000">
            <w:r>
              <w:rPr>
                <w:b/>
                <w:color w:val="1F4E79"/>
              </w:rPr>
              <w:t>Release boundary</w:t>
            </w:r>
            <w:r>
              <w:rPr>
                <w:b/>
                <w:color w:val="1F4E79"/>
              </w:rPr>
              <w:br/>
            </w:r>
            <w:r>
              <w:t>If a capability is not required to complete the core journey from event intake to public page publishing, it should not block the first MVP release.</w:t>
            </w:r>
          </w:p>
        </w:tc>
      </w:tr>
    </w:tbl>
    <w:p w14:paraId="2DA0F44B" w14:textId="77777777" w:rsidR="00444781" w:rsidRDefault="00444781"/>
    <w:p w14:paraId="12C8BD56" w14:textId="77777777" w:rsidR="00444781" w:rsidRDefault="00000000">
      <w:pPr>
        <w:spacing w:before="160" w:after="80"/>
      </w:pPr>
      <w:r>
        <w:rPr>
          <w:b/>
          <w:color w:val="1F4E79"/>
          <w:sz w:val="31"/>
        </w:rPr>
        <w:t>6. Functional requirements</w:t>
      </w:r>
    </w:p>
    <w:p w14:paraId="3A1448C9" w14:textId="77777777" w:rsidR="00444781" w:rsidRDefault="00000000">
      <w:pPr>
        <w:spacing w:before="120" w:after="40"/>
      </w:pPr>
      <w:r>
        <w:rPr>
          <w:b/>
          <w:color w:val="2E75B6"/>
          <w:sz w:val="24"/>
        </w:rPr>
        <w:t>6.1 Personal site and identity</w:t>
      </w:r>
    </w:p>
    <w:tbl>
      <w:tblPr>
        <w:tblStyle w:val="TableGrid"/>
        <w:tblW w:w="0" w:type="auto"/>
        <w:jc w:val="center"/>
        <w:tblLayout w:type="fixed"/>
        <w:tblLook w:val="04A0" w:firstRow="1" w:lastRow="0" w:firstColumn="1" w:lastColumn="0" w:noHBand="0" w:noVBand="1"/>
      </w:tblPr>
      <w:tblGrid>
        <w:gridCol w:w="1080"/>
        <w:gridCol w:w="5688"/>
        <w:gridCol w:w="1152"/>
        <w:gridCol w:w="2160"/>
      </w:tblGrid>
      <w:tr w:rsidR="00444781" w14:paraId="404BB207" w14:textId="77777777">
        <w:trPr>
          <w:tblHeader/>
          <w:jc w:val="center"/>
        </w:trPr>
        <w:tc>
          <w:tcPr>
            <w:tcW w:w="1080" w:type="dxa"/>
            <w:shd w:val="clear" w:color="auto" w:fill="EAF2F8"/>
            <w:tcMar>
              <w:top w:w="90" w:type="dxa"/>
              <w:left w:w="105" w:type="dxa"/>
              <w:bottom w:w="90" w:type="dxa"/>
              <w:right w:w="105" w:type="dxa"/>
            </w:tcMar>
            <w:vAlign w:val="center"/>
          </w:tcPr>
          <w:p w14:paraId="373917DE" w14:textId="77777777" w:rsidR="00444781" w:rsidRDefault="00000000">
            <w:pPr>
              <w:jc w:val="center"/>
            </w:pPr>
            <w:r>
              <w:rPr>
                <w:b/>
                <w:color w:val="1F4E79"/>
                <w:sz w:val="18"/>
              </w:rPr>
              <w:t>ID</w:t>
            </w:r>
          </w:p>
        </w:tc>
        <w:tc>
          <w:tcPr>
            <w:tcW w:w="5688" w:type="dxa"/>
            <w:shd w:val="clear" w:color="auto" w:fill="EAF2F8"/>
            <w:tcMar>
              <w:top w:w="90" w:type="dxa"/>
              <w:left w:w="105" w:type="dxa"/>
              <w:bottom w:w="90" w:type="dxa"/>
              <w:right w:w="105" w:type="dxa"/>
            </w:tcMar>
            <w:vAlign w:val="center"/>
          </w:tcPr>
          <w:p w14:paraId="2455791D" w14:textId="77777777" w:rsidR="00444781" w:rsidRDefault="00000000">
            <w:r>
              <w:rPr>
                <w:b/>
                <w:color w:val="1F4E79"/>
                <w:sz w:val="18"/>
              </w:rPr>
              <w:t>Requirement</w:t>
            </w:r>
          </w:p>
        </w:tc>
        <w:tc>
          <w:tcPr>
            <w:tcW w:w="1152" w:type="dxa"/>
            <w:shd w:val="clear" w:color="auto" w:fill="EAF2F8"/>
            <w:tcMar>
              <w:top w:w="90" w:type="dxa"/>
              <w:left w:w="105" w:type="dxa"/>
              <w:bottom w:w="90" w:type="dxa"/>
              <w:right w:w="105" w:type="dxa"/>
            </w:tcMar>
            <w:vAlign w:val="center"/>
          </w:tcPr>
          <w:p w14:paraId="7E1422BA" w14:textId="77777777" w:rsidR="00444781" w:rsidRDefault="00000000">
            <w:pPr>
              <w:jc w:val="center"/>
            </w:pPr>
            <w:r>
              <w:rPr>
                <w:b/>
                <w:color w:val="1F4E79"/>
                <w:sz w:val="18"/>
              </w:rPr>
              <w:t>Priority</w:t>
            </w:r>
          </w:p>
        </w:tc>
        <w:tc>
          <w:tcPr>
            <w:tcW w:w="2160" w:type="dxa"/>
            <w:shd w:val="clear" w:color="auto" w:fill="EAF2F8"/>
            <w:tcMar>
              <w:top w:w="90" w:type="dxa"/>
              <w:left w:w="105" w:type="dxa"/>
              <w:bottom w:w="90" w:type="dxa"/>
              <w:right w:w="105" w:type="dxa"/>
            </w:tcMar>
            <w:vAlign w:val="center"/>
          </w:tcPr>
          <w:p w14:paraId="65852790" w14:textId="77777777" w:rsidR="00444781" w:rsidRDefault="00000000">
            <w:pPr>
              <w:jc w:val="center"/>
            </w:pPr>
            <w:r>
              <w:rPr>
                <w:b/>
                <w:color w:val="1F4E79"/>
                <w:sz w:val="18"/>
              </w:rPr>
              <w:t>Acceptance note</w:t>
            </w:r>
          </w:p>
        </w:tc>
      </w:tr>
      <w:tr w:rsidR="00444781" w14:paraId="4BF2271F" w14:textId="77777777">
        <w:trPr>
          <w:jc w:val="center"/>
        </w:trPr>
        <w:tc>
          <w:tcPr>
            <w:tcW w:w="1080" w:type="dxa"/>
            <w:tcMar>
              <w:top w:w="90" w:type="dxa"/>
              <w:left w:w="105" w:type="dxa"/>
              <w:bottom w:w="90" w:type="dxa"/>
              <w:right w:w="105" w:type="dxa"/>
            </w:tcMar>
            <w:vAlign w:val="center"/>
          </w:tcPr>
          <w:p w14:paraId="32F993E8" w14:textId="77777777" w:rsidR="00444781" w:rsidRDefault="00000000">
            <w:pPr>
              <w:spacing w:line="252" w:lineRule="auto"/>
              <w:jc w:val="center"/>
            </w:pPr>
            <w:r>
              <w:rPr>
                <w:sz w:val="18"/>
              </w:rPr>
              <w:t>FR-01</w:t>
            </w:r>
          </w:p>
        </w:tc>
        <w:tc>
          <w:tcPr>
            <w:tcW w:w="5688" w:type="dxa"/>
            <w:tcMar>
              <w:top w:w="90" w:type="dxa"/>
              <w:left w:w="105" w:type="dxa"/>
              <w:bottom w:w="90" w:type="dxa"/>
              <w:right w:w="105" w:type="dxa"/>
            </w:tcMar>
            <w:vAlign w:val="center"/>
          </w:tcPr>
          <w:p w14:paraId="2BABEB32" w14:textId="77777777" w:rsidR="00444781" w:rsidRDefault="00000000">
            <w:pPr>
              <w:spacing w:line="252" w:lineRule="auto"/>
            </w:pPr>
            <w:r>
              <w:rPr>
                <w:sz w:val="18"/>
              </w:rPr>
              <w:t>The system shall allow a user to create a simple personal profile containing display name, short bio, profile image, and public homepage.</w:t>
            </w:r>
          </w:p>
        </w:tc>
        <w:tc>
          <w:tcPr>
            <w:tcW w:w="1152" w:type="dxa"/>
            <w:tcMar>
              <w:top w:w="90" w:type="dxa"/>
              <w:left w:w="105" w:type="dxa"/>
              <w:bottom w:w="90" w:type="dxa"/>
              <w:right w:w="105" w:type="dxa"/>
            </w:tcMar>
            <w:vAlign w:val="center"/>
          </w:tcPr>
          <w:p w14:paraId="7D6AB4AD" w14:textId="77777777" w:rsidR="00444781" w:rsidRDefault="00000000">
            <w:pPr>
              <w:spacing w:line="252" w:lineRule="auto"/>
              <w:jc w:val="center"/>
            </w:pPr>
            <w:r>
              <w:rPr>
                <w:sz w:val="18"/>
              </w:rPr>
              <w:t>Must</w:t>
            </w:r>
          </w:p>
        </w:tc>
        <w:tc>
          <w:tcPr>
            <w:tcW w:w="2160" w:type="dxa"/>
            <w:tcMar>
              <w:top w:w="90" w:type="dxa"/>
              <w:left w:w="105" w:type="dxa"/>
              <w:bottom w:w="90" w:type="dxa"/>
              <w:right w:w="105" w:type="dxa"/>
            </w:tcMar>
            <w:vAlign w:val="center"/>
          </w:tcPr>
          <w:p w14:paraId="01A2570C" w14:textId="77777777" w:rsidR="00444781" w:rsidRDefault="00000000">
            <w:pPr>
              <w:spacing w:line="252" w:lineRule="auto"/>
              <w:jc w:val="center"/>
            </w:pPr>
            <w:r>
              <w:rPr>
                <w:sz w:val="18"/>
              </w:rPr>
              <w:t>A profile can be created, edited, and rendered on a public landing page.</w:t>
            </w:r>
          </w:p>
        </w:tc>
      </w:tr>
      <w:tr w:rsidR="00444781" w14:paraId="65C6C0CD" w14:textId="77777777">
        <w:trPr>
          <w:jc w:val="center"/>
        </w:trPr>
        <w:tc>
          <w:tcPr>
            <w:tcW w:w="1080" w:type="dxa"/>
            <w:tcMar>
              <w:top w:w="90" w:type="dxa"/>
              <w:left w:w="105" w:type="dxa"/>
              <w:bottom w:w="90" w:type="dxa"/>
              <w:right w:w="105" w:type="dxa"/>
            </w:tcMar>
            <w:vAlign w:val="center"/>
          </w:tcPr>
          <w:p w14:paraId="23D3C035" w14:textId="77777777" w:rsidR="00444781" w:rsidRDefault="00000000">
            <w:pPr>
              <w:spacing w:line="252" w:lineRule="auto"/>
              <w:jc w:val="center"/>
            </w:pPr>
            <w:r>
              <w:rPr>
                <w:sz w:val="18"/>
              </w:rPr>
              <w:t>FR-02</w:t>
            </w:r>
          </w:p>
        </w:tc>
        <w:tc>
          <w:tcPr>
            <w:tcW w:w="5688" w:type="dxa"/>
            <w:tcMar>
              <w:top w:w="90" w:type="dxa"/>
              <w:left w:w="105" w:type="dxa"/>
              <w:bottom w:w="90" w:type="dxa"/>
              <w:right w:w="105" w:type="dxa"/>
            </w:tcMar>
            <w:vAlign w:val="center"/>
          </w:tcPr>
          <w:p w14:paraId="0D817E6F" w14:textId="77777777" w:rsidR="00444781" w:rsidRDefault="00000000">
            <w:pPr>
              <w:spacing w:line="252" w:lineRule="auto"/>
            </w:pPr>
            <w:r>
              <w:rPr>
                <w:sz w:val="18"/>
              </w:rPr>
              <w:t>The system shall maintain a persistent site-level timeline that aggregates published events for the same user.</w:t>
            </w:r>
          </w:p>
        </w:tc>
        <w:tc>
          <w:tcPr>
            <w:tcW w:w="1152" w:type="dxa"/>
            <w:tcMar>
              <w:top w:w="90" w:type="dxa"/>
              <w:left w:w="105" w:type="dxa"/>
              <w:bottom w:w="90" w:type="dxa"/>
              <w:right w:w="105" w:type="dxa"/>
            </w:tcMar>
            <w:vAlign w:val="center"/>
          </w:tcPr>
          <w:p w14:paraId="3BDC1F3F" w14:textId="77777777" w:rsidR="00444781" w:rsidRDefault="00000000">
            <w:pPr>
              <w:spacing w:line="252" w:lineRule="auto"/>
              <w:jc w:val="center"/>
            </w:pPr>
            <w:r>
              <w:rPr>
                <w:sz w:val="18"/>
              </w:rPr>
              <w:t>Must</w:t>
            </w:r>
          </w:p>
        </w:tc>
        <w:tc>
          <w:tcPr>
            <w:tcW w:w="2160" w:type="dxa"/>
            <w:tcMar>
              <w:top w:w="90" w:type="dxa"/>
              <w:left w:w="105" w:type="dxa"/>
              <w:bottom w:w="90" w:type="dxa"/>
              <w:right w:w="105" w:type="dxa"/>
            </w:tcMar>
            <w:vAlign w:val="center"/>
          </w:tcPr>
          <w:p w14:paraId="06A79333" w14:textId="77777777" w:rsidR="00444781" w:rsidRDefault="00000000">
            <w:pPr>
              <w:spacing w:line="252" w:lineRule="auto"/>
              <w:jc w:val="center"/>
            </w:pPr>
            <w:r>
              <w:rPr>
                <w:sz w:val="18"/>
              </w:rPr>
              <w:t>A second published event automatically appears in the existing timeline.</w:t>
            </w:r>
          </w:p>
        </w:tc>
      </w:tr>
      <w:tr w:rsidR="00444781" w14:paraId="67E3CAAF" w14:textId="77777777">
        <w:trPr>
          <w:jc w:val="center"/>
        </w:trPr>
        <w:tc>
          <w:tcPr>
            <w:tcW w:w="1080" w:type="dxa"/>
            <w:tcMar>
              <w:top w:w="90" w:type="dxa"/>
              <w:left w:w="105" w:type="dxa"/>
              <w:bottom w:w="90" w:type="dxa"/>
              <w:right w:w="105" w:type="dxa"/>
            </w:tcMar>
            <w:vAlign w:val="center"/>
          </w:tcPr>
          <w:p w14:paraId="14DF57EF" w14:textId="77777777" w:rsidR="00444781" w:rsidRDefault="00000000">
            <w:pPr>
              <w:spacing w:line="252" w:lineRule="auto"/>
              <w:jc w:val="center"/>
            </w:pPr>
            <w:r>
              <w:rPr>
                <w:sz w:val="18"/>
              </w:rPr>
              <w:t>FR-03</w:t>
            </w:r>
          </w:p>
        </w:tc>
        <w:tc>
          <w:tcPr>
            <w:tcW w:w="5688" w:type="dxa"/>
            <w:tcMar>
              <w:top w:w="90" w:type="dxa"/>
              <w:left w:w="105" w:type="dxa"/>
              <w:bottom w:w="90" w:type="dxa"/>
              <w:right w:w="105" w:type="dxa"/>
            </w:tcMar>
            <w:vAlign w:val="center"/>
          </w:tcPr>
          <w:p w14:paraId="573D2F09" w14:textId="77777777" w:rsidR="00444781" w:rsidRDefault="00000000">
            <w:pPr>
              <w:spacing w:line="252" w:lineRule="auto"/>
            </w:pPr>
            <w:r>
              <w:rPr>
                <w:sz w:val="18"/>
              </w:rPr>
              <w:t>The system should support basic theme customization such as accent color and hero text.</w:t>
            </w:r>
          </w:p>
        </w:tc>
        <w:tc>
          <w:tcPr>
            <w:tcW w:w="1152" w:type="dxa"/>
            <w:tcMar>
              <w:top w:w="90" w:type="dxa"/>
              <w:left w:w="105" w:type="dxa"/>
              <w:bottom w:w="90" w:type="dxa"/>
              <w:right w:w="105" w:type="dxa"/>
            </w:tcMar>
            <w:vAlign w:val="center"/>
          </w:tcPr>
          <w:p w14:paraId="6142437C" w14:textId="77777777" w:rsidR="00444781" w:rsidRDefault="00000000">
            <w:pPr>
              <w:spacing w:line="252" w:lineRule="auto"/>
              <w:jc w:val="center"/>
            </w:pPr>
            <w:r>
              <w:rPr>
                <w:sz w:val="18"/>
              </w:rPr>
              <w:t>Should</w:t>
            </w:r>
          </w:p>
        </w:tc>
        <w:tc>
          <w:tcPr>
            <w:tcW w:w="2160" w:type="dxa"/>
            <w:tcMar>
              <w:top w:w="90" w:type="dxa"/>
              <w:left w:w="105" w:type="dxa"/>
              <w:bottom w:w="90" w:type="dxa"/>
              <w:right w:w="105" w:type="dxa"/>
            </w:tcMar>
            <w:vAlign w:val="center"/>
          </w:tcPr>
          <w:p w14:paraId="4623D65F" w14:textId="77777777" w:rsidR="00444781" w:rsidRDefault="00000000">
            <w:pPr>
              <w:spacing w:line="252" w:lineRule="auto"/>
              <w:jc w:val="center"/>
            </w:pPr>
            <w:r>
              <w:rPr>
                <w:sz w:val="18"/>
              </w:rPr>
              <w:t>A user can personalize the site without editing code.</w:t>
            </w:r>
          </w:p>
        </w:tc>
      </w:tr>
    </w:tbl>
    <w:p w14:paraId="28E3830D" w14:textId="77777777" w:rsidR="00444781" w:rsidRDefault="00444781"/>
    <w:p w14:paraId="3B275DA5" w14:textId="77777777" w:rsidR="00444781" w:rsidRDefault="00000000">
      <w:pPr>
        <w:spacing w:before="120" w:after="40"/>
      </w:pPr>
      <w:r>
        <w:rPr>
          <w:b/>
          <w:color w:val="2E75B6"/>
          <w:sz w:val="24"/>
        </w:rPr>
        <w:t>6.2 Event intake and extraction</w:t>
      </w:r>
    </w:p>
    <w:tbl>
      <w:tblPr>
        <w:tblStyle w:val="TableGrid"/>
        <w:tblW w:w="0" w:type="auto"/>
        <w:jc w:val="center"/>
        <w:tblLayout w:type="fixed"/>
        <w:tblLook w:val="04A0" w:firstRow="1" w:lastRow="0" w:firstColumn="1" w:lastColumn="0" w:noHBand="0" w:noVBand="1"/>
      </w:tblPr>
      <w:tblGrid>
        <w:gridCol w:w="1080"/>
        <w:gridCol w:w="5688"/>
        <w:gridCol w:w="1152"/>
        <w:gridCol w:w="2160"/>
      </w:tblGrid>
      <w:tr w:rsidR="00444781" w14:paraId="72451B94" w14:textId="77777777">
        <w:trPr>
          <w:tblHeader/>
          <w:jc w:val="center"/>
        </w:trPr>
        <w:tc>
          <w:tcPr>
            <w:tcW w:w="1080" w:type="dxa"/>
            <w:shd w:val="clear" w:color="auto" w:fill="EAF2F8"/>
            <w:tcMar>
              <w:top w:w="90" w:type="dxa"/>
              <w:left w:w="105" w:type="dxa"/>
              <w:bottom w:w="90" w:type="dxa"/>
              <w:right w:w="105" w:type="dxa"/>
            </w:tcMar>
            <w:vAlign w:val="center"/>
          </w:tcPr>
          <w:p w14:paraId="70404733" w14:textId="77777777" w:rsidR="00444781" w:rsidRDefault="00000000">
            <w:pPr>
              <w:jc w:val="center"/>
            </w:pPr>
            <w:r>
              <w:rPr>
                <w:b/>
                <w:color w:val="1F4E79"/>
                <w:sz w:val="18"/>
              </w:rPr>
              <w:t>ID</w:t>
            </w:r>
          </w:p>
        </w:tc>
        <w:tc>
          <w:tcPr>
            <w:tcW w:w="5688" w:type="dxa"/>
            <w:shd w:val="clear" w:color="auto" w:fill="EAF2F8"/>
            <w:tcMar>
              <w:top w:w="90" w:type="dxa"/>
              <w:left w:w="105" w:type="dxa"/>
              <w:bottom w:w="90" w:type="dxa"/>
              <w:right w:w="105" w:type="dxa"/>
            </w:tcMar>
            <w:vAlign w:val="center"/>
          </w:tcPr>
          <w:p w14:paraId="6CF85B92" w14:textId="77777777" w:rsidR="00444781" w:rsidRDefault="00000000">
            <w:r>
              <w:rPr>
                <w:b/>
                <w:color w:val="1F4E79"/>
                <w:sz w:val="18"/>
              </w:rPr>
              <w:t>Requirement</w:t>
            </w:r>
          </w:p>
        </w:tc>
        <w:tc>
          <w:tcPr>
            <w:tcW w:w="1152" w:type="dxa"/>
            <w:shd w:val="clear" w:color="auto" w:fill="EAF2F8"/>
            <w:tcMar>
              <w:top w:w="90" w:type="dxa"/>
              <w:left w:w="105" w:type="dxa"/>
              <w:bottom w:w="90" w:type="dxa"/>
              <w:right w:w="105" w:type="dxa"/>
            </w:tcMar>
            <w:vAlign w:val="center"/>
          </w:tcPr>
          <w:p w14:paraId="0EDDED66" w14:textId="77777777" w:rsidR="00444781" w:rsidRDefault="00000000">
            <w:pPr>
              <w:jc w:val="center"/>
            </w:pPr>
            <w:r>
              <w:rPr>
                <w:b/>
                <w:color w:val="1F4E79"/>
                <w:sz w:val="18"/>
              </w:rPr>
              <w:t>Priority</w:t>
            </w:r>
          </w:p>
        </w:tc>
        <w:tc>
          <w:tcPr>
            <w:tcW w:w="2160" w:type="dxa"/>
            <w:shd w:val="clear" w:color="auto" w:fill="EAF2F8"/>
            <w:tcMar>
              <w:top w:w="90" w:type="dxa"/>
              <w:left w:w="105" w:type="dxa"/>
              <w:bottom w:w="90" w:type="dxa"/>
              <w:right w:w="105" w:type="dxa"/>
            </w:tcMar>
            <w:vAlign w:val="center"/>
          </w:tcPr>
          <w:p w14:paraId="72E9112F" w14:textId="77777777" w:rsidR="00444781" w:rsidRDefault="00000000">
            <w:pPr>
              <w:jc w:val="center"/>
            </w:pPr>
            <w:r>
              <w:rPr>
                <w:b/>
                <w:color w:val="1F4E79"/>
                <w:sz w:val="18"/>
              </w:rPr>
              <w:t>Acceptance note</w:t>
            </w:r>
          </w:p>
        </w:tc>
      </w:tr>
      <w:tr w:rsidR="00444781" w14:paraId="765569D8" w14:textId="77777777">
        <w:trPr>
          <w:jc w:val="center"/>
        </w:trPr>
        <w:tc>
          <w:tcPr>
            <w:tcW w:w="1080" w:type="dxa"/>
            <w:tcMar>
              <w:top w:w="90" w:type="dxa"/>
              <w:left w:w="105" w:type="dxa"/>
              <w:bottom w:w="90" w:type="dxa"/>
              <w:right w:w="105" w:type="dxa"/>
            </w:tcMar>
            <w:vAlign w:val="center"/>
          </w:tcPr>
          <w:p w14:paraId="603FDEFF" w14:textId="77777777" w:rsidR="00444781" w:rsidRDefault="00000000">
            <w:pPr>
              <w:spacing w:line="252" w:lineRule="auto"/>
              <w:jc w:val="center"/>
            </w:pPr>
            <w:r>
              <w:rPr>
                <w:sz w:val="18"/>
              </w:rPr>
              <w:t>FR-04</w:t>
            </w:r>
          </w:p>
        </w:tc>
        <w:tc>
          <w:tcPr>
            <w:tcW w:w="5688" w:type="dxa"/>
            <w:tcMar>
              <w:top w:w="90" w:type="dxa"/>
              <w:left w:w="105" w:type="dxa"/>
              <w:bottom w:w="90" w:type="dxa"/>
              <w:right w:w="105" w:type="dxa"/>
            </w:tcMar>
            <w:vAlign w:val="center"/>
          </w:tcPr>
          <w:p w14:paraId="0D5ABB93" w14:textId="77777777" w:rsidR="00444781" w:rsidRDefault="00000000">
            <w:pPr>
              <w:spacing w:line="252" w:lineRule="auto"/>
            </w:pPr>
            <w:r>
              <w:rPr>
                <w:sz w:val="18"/>
              </w:rPr>
              <w:t>The system shall allow creation of an event record from manual fields and an optional public event URL.</w:t>
            </w:r>
          </w:p>
        </w:tc>
        <w:tc>
          <w:tcPr>
            <w:tcW w:w="1152" w:type="dxa"/>
            <w:tcMar>
              <w:top w:w="90" w:type="dxa"/>
              <w:left w:w="105" w:type="dxa"/>
              <w:bottom w:w="90" w:type="dxa"/>
              <w:right w:w="105" w:type="dxa"/>
            </w:tcMar>
            <w:vAlign w:val="center"/>
          </w:tcPr>
          <w:p w14:paraId="6CDAAF32" w14:textId="77777777" w:rsidR="00444781" w:rsidRDefault="00000000">
            <w:pPr>
              <w:spacing w:line="252" w:lineRule="auto"/>
              <w:jc w:val="center"/>
            </w:pPr>
            <w:r>
              <w:rPr>
                <w:sz w:val="18"/>
              </w:rPr>
              <w:t>Must</w:t>
            </w:r>
          </w:p>
        </w:tc>
        <w:tc>
          <w:tcPr>
            <w:tcW w:w="2160" w:type="dxa"/>
            <w:tcMar>
              <w:top w:w="90" w:type="dxa"/>
              <w:left w:w="105" w:type="dxa"/>
              <w:bottom w:w="90" w:type="dxa"/>
              <w:right w:w="105" w:type="dxa"/>
            </w:tcMar>
            <w:vAlign w:val="center"/>
          </w:tcPr>
          <w:p w14:paraId="1C80053B" w14:textId="77777777" w:rsidR="00444781" w:rsidRDefault="00000000">
            <w:pPr>
              <w:spacing w:line="252" w:lineRule="auto"/>
              <w:jc w:val="center"/>
            </w:pPr>
            <w:r>
              <w:rPr>
                <w:sz w:val="18"/>
              </w:rPr>
              <w:t>A draft event record can be created without any AI step.</w:t>
            </w:r>
          </w:p>
        </w:tc>
      </w:tr>
      <w:tr w:rsidR="00444781" w14:paraId="558BDB50" w14:textId="77777777">
        <w:trPr>
          <w:jc w:val="center"/>
        </w:trPr>
        <w:tc>
          <w:tcPr>
            <w:tcW w:w="1080" w:type="dxa"/>
            <w:tcMar>
              <w:top w:w="90" w:type="dxa"/>
              <w:left w:w="105" w:type="dxa"/>
              <w:bottom w:w="90" w:type="dxa"/>
              <w:right w:w="105" w:type="dxa"/>
            </w:tcMar>
            <w:vAlign w:val="center"/>
          </w:tcPr>
          <w:p w14:paraId="45CA7343" w14:textId="77777777" w:rsidR="00444781" w:rsidRDefault="00000000">
            <w:pPr>
              <w:spacing w:line="252" w:lineRule="auto"/>
              <w:jc w:val="center"/>
            </w:pPr>
            <w:r>
              <w:rPr>
                <w:sz w:val="18"/>
              </w:rPr>
              <w:t>FR-05</w:t>
            </w:r>
          </w:p>
        </w:tc>
        <w:tc>
          <w:tcPr>
            <w:tcW w:w="5688" w:type="dxa"/>
            <w:tcMar>
              <w:top w:w="90" w:type="dxa"/>
              <w:left w:w="105" w:type="dxa"/>
              <w:bottom w:w="90" w:type="dxa"/>
              <w:right w:w="105" w:type="dxa"/>
            </w:tcMar>
            <w:vAlign w:val="center"/>
          </w:tcPr>
          <w:p w14:paraId="02B4AB7C" w14:textId="77777777" w:rsidR="00444781" w:rsidRDefault="00000000">
            <w:pPr>
              <w:spacing w:line="252" w:lineRule="auto"/>
            </w:pPr>
            <w:r>
              <w:rPr>
                <w:sz w:val="18"/>
              </w:rPr>
              <w:t xml:space="preserve">The system shall attempt to auto-extract core metadata from the public event page, including title, organizer, date, mode/location, </w:t>
            </w:r>
            <w:r>
              <w:rPr>
                <w:sz w:val="18"/>
              </w:rPr>
              <w:lastRenderedPageBreak/>
              <w:t>summary text, hero image, and useful links when available.</w:t>
            </w:r>
          </w:p>
        </w:tc>
        <w:tc>
          <w:tcPr>
            <w:tcW w:w="1152" w:type="dxa"/>
            <w:tcMar>
              <w:top w:w="90" w:type="dxa"/>
              <w:left w:w="105" w:type="dxa"/>
              <w:bottom w:w="90" w:type="dxa"/>
              <w:right w:w="105" w:type="dxa"/>
            </w:tcMar>
            <w:vAlign w:val="center"/>
          </w:tcPr>
          <w:p w14:paraId="682354DD" w14:textId="77777777" w:rsidR="00444781" w:rsidRDefault="00000000">
            <w:pPr>
              <w:spacing w:line="252" w:lineRule="auto"/>
              <w:jc w:val="center"/>
            </w:pPr>
            <w:r>
              <w:rPr>
                <w:sz w:val="18"/>
              </w:rPr>
              <w:lastRenderedPageBreak/>
              <w:t>Must</w:t>
            </w:r>
          </w:p>
        </w:tc>
        <w:tc>
          <w:tcPr>
            <w:tcW w:w="2160" w:type="dxa"/>
            <w:tcMar>
              <w:top w:w="90" w:type="dxa"/>
              <w:left w:w="105" w:type="dxa"/>
              <w:bottom w:w="90" w:type="dxa"/>
              <w:right w:w="105" w:type="dxa"/>
            </w:tcMar>
            <w:vAlign w:val="center"/>
          </w:tcPr>
          <w:p w14:paraId="2E7B918F" w14:textId="77777777" w:rsidR="00444781" w:rsidRDefault="00000000">
            <w:pPr>
              <w:spacing w:line="252" w:lineRule="auto"/>
              <w:jc w:val="center"/>
            </w:pPr>
            <w:r>
              <w:rPr>
                <w:sz w:val="18"/>
              </w:rPr>
              <w:t xml:space="preserve">Extraction returns a normalized draft object </w:t>
            </w:r>
            <w:r>
              <w:rPr>
                <w:sz w:val="18"/>
              </w:rPr>
              <w:lastRenderedPageBreak/>
              <w:t>and never auto-publishes.</w:t>
            </w:r>
          </w:p>
        </w:tc>
      </w:tr>
      <w:tr w:rsidR="00444781" w14:paraId="49765995" w14:textId="77777777">
        <w:trPr>
          <w:jc w:val="center"/>
        </w:trPr>
        <w:tc>
          <w:tcPr>
            <w:tcW w:w="1080" w:type="dxa"/>
            <w:tcMar>
              <w:top w:w="90" w:type="dxa"/>
              <w:left w:w="105" w:type="dxa"/>
              <w:bottom w:w="90" w:type="dxa"/>
              <w:right w:w="105" w:type="dxa"/>
            </w:tcMar>
            <w:vAlign w:val="center"/>
          </w:tcPr>
          <w:p w14:paraId="71696706" w14:textId="77777777" w:rsidR="00444781" w:rsidRDefault="00000000">
            <w:pPr>
              <w:spacing w:line="252" w:lineRule="auto"/>
              <w:jc w:val="center"/>
            </w:pPr>
            <w:r>
              <w:rPr>
                <w:sz w:val="18"/>
              </w:rPr>
              <w:lastRenderedPageBreak/>
              <w:t>FR-06</w:t>
            </w:r>
          </w:p>
        </w:tc>
        <w:tc>
          <w:tcPr>
            <w:tcW w:w="5688" w:type="dxa"/>
            <w:tcMar>
              <w:top w:w="90" w:type="dxa"/>
              <w:left w:w="105" w:type="dxa"/>
              <w:bottom w:w="90" w:type="dxa"/>
              <w:right w:w="105" w:type="dxa"/>
            </w:tcMar>
            <w:vAlign w:val="center"/>
          </w:tcPr>
          <w:p w14:paraId="73A23EA6" w14:textId="77777777" w:rsidR="00444781" w:rsidRDefault="00000000">
            <w:pPr>
              <w:spacing w:line="252" w:lineRule="auto"/>
            </w:pPr>
            <w:r>
              <w:rPr>
                <w:sz w:val="18"/>
              </w:rPr>
              <w:t>The extraction workflow shall use a staged approach: structured metadata first, then visible content parsing, then rendered-page extraction only if needed.</w:t>
            </w:r>
          </w:p>
        </w:tc>
        <w:tc>
          <w:tcPr>
            <w:tcW w:w="1152" w:type="dxa"/>
            <w:tcMar>
              <w:top w:w="90" w:type="dxa"/>
              <w:left w:w="105" w:type="dxa"/>
              <w:bottom w:w="90" w:type="dxa"/>
              <w:right w:w="105" w:type="dxa"/>
            </w:tcMar>
            <w:vAlign w:val="center"/>
          </w:tcPr>
          <w:p w14:paraId="324A4EAE" w14:textId="77777777" w:rsidR="00444781" w:rsidRDefault="00000000">
            <w:pPr>
              <w:spacing w:line="252" w:lineRule="auto"/>
              <w:jc w:val="center"/>
            </w:pPr>
            <w:r>
              <w:rPr>
                <w:sz w:val="18"/>
              </w:rPr>
              <w:t>Must</w:t>
            </w:r>
          </w:p>
        </w:tc>
        <w:tc>
          <w:tcPr>
            <w:tcW w:w="2160" w:type="dxa"/>
            <w:tcMar>
              <w:top w:w="90" w:type="dxa"/>
              <w:left w:w="105" w:type="dxa"/>
              <w:bottom w:w="90" w:type="dxa"/>
              <w:right w:w="105" w:type="dxa"/>
            </w:tcMar>
            <w:vAlign w:val="center"/>
          </w:tcPr>
          <w:p w14:paraId="67B94419" w14:textId="77777777" w:rsidR="00444781" w:rsidRDefault="00000000">
            <w:pPr>
              <w:spacing w:line="252" w:lineRule="auto"/>
              <w:jc w:val="center"/>
            </w:pPr>
            <w:r>
              <w:rPr>
                <w:sz w:val="18"/>
              </w:rPr>
              <w:t>Static pages are handled cheaply; dynamic pages can still be processed with a fallback.</w:t>
            </w:r>
          </w:p>
        </w:tc>
      </w:tr>
      <w:tr w:rsidR="00444781" w14:paraId="4048A6AE" w14:textId="77777777">
        <w:trPr>
          <w:jc w:val="center"/>
        </w:trPr>
        <w:tc>
          <w:tcPr>
            <w:tcW w:w="1080" w:type="dxa"/>
            <w:tcMar>
              <w:top w:w="90" w:type="dxa"/>
              <w:left w:w="105" w:type="dxa"/>
              <w:bottom w:w="90" w:type="dxa"/>
              <w:right w:w="105" w:type="dxa"/>
            </w:tcMar>
            <w:vAlign w:val="center"/>
          </w:tcPr>
          <w:p w14:paraId="5C57958C" w14:textId="77777777" w:rsidR="00444781" w:rsidRDefault="00000000">
            <w:pPr>
              <w:spacing w:line="252" w:lineRule="auto"/>
              <w:jc w:val="center"/>
            </w:pPr>
            <w:r>
              <w:rPr>
                <w:sz w:val="18"/>
              </w:rPr>
              <w:t>FR-07</w:t>
            </w:r>
          </w:p>
        </w:tc>
        <w:tc>
          <w:tcPr>
            <w:tcW w:w="5688" w:type="dxa"/>
            <w:tcMar>
              <w:top w:w="90" w:type="dxa"/>
              <w:left w:w="105" w:type="dxa"/>
              <w:bottom w:w="90" w:type="dxa"/>
              <w:right w:w="105" w:type="dxa"/>
            </w:tcMar>
            <w:vAlign w:val="center"/>
          </w:tcPr>
          <w:p w14:paraId="271115B2" w14:textId="77777777" w:rsidR="00444781" w:rsidRDefault="00000000">
            <w:pPr>
              <w:spacing w:line="252" w:lineRule="auto"/>
            </w:pPr>
            <w:r>
              <w:rPr>
                <w:sz w:val="18"/>
              </w:rPr>
              <w:t>The user shall always be able to review, edit, and override extracted event details before saving or publishing.</w:t>
            </w:r>
          </w:p>
        </w:tc>
        <w:tc>
          <w:tcPr>
            <w:tcW w:w="1152" w:type="dxa"/>
            <w:tcMar>
              <w:top w:w="90" w:type="dxa"/>
              <w:left w:w="105" w:type="dxa"/>
              <w:bottom w:w="90" w:type="dxa"/>
              <w:right w:w="105" w:type="dxa"/>
            </w:tcMar>
            <w:vAlign w:val="center"/>
          </w:tcPr>
          <w:p w14:paraId="557A0E7A" w14:textId="77777777" w:rsidR="00444781" w:rsidRDefault="00000000">
            <w:pPr>
              <w:spacing w:line="252" w:lineRule="auto"/>
              <w:jc w:val="center"/>
            </w:pPr>
            <w:r>
              <w:rPr>
                <w:sz w:val="18"/>
              </w:rPr>
              <w:t>Must</w:t>
            </w:r>
          </w:p>
        </w:tc>
        <w:tc>
          <w:tcPr>
            <w:tcW w:w="2160" w:type="dxa"/>
            <w:tcMar>
              <w:top w:w="90" w:type="dxa"/>
              <w:left w:w="105" w:type="dxa"/>
              <w:bottom w:w="90" w:type="dxa"/>
              <w:right w:w="105" w:type="dxa"/>
            </w:tcMar>
            <w:vAlign w:val="center"/>
          </w:tcPr>
          <w:p w14:paraId="468A3CBB" w14:textId="77777777" w:rsidR="00444781" w:rsidRDefault="00000000">
            <w:pPr>
              <w:spacing w:line="252" w:lineRule="auto"/>
              <w:jc w:val="center"/>
            </w:pPr>
            <w:r>
              <w:rPr>
                <w:sz w:val="18"/>
              </w:rPr>
              <w:t>Every extracted field is editable in the authoring interface.</w:t>
            </w:r>
          </w:p>
        </w:tc>
      </w:tr>
    </w:tbl>
    <w:p w14:paraId="3E2F2565" w14:textId="77777777" w:rsidR="00444781" w:rsidRDefault="00444781"/>
    <w:p w14:paraId="31BA78C5" w14:textId="77777777" w:rsidR="00444781" w:rsidRDefault="00000000">
      <w:pPr>
        <w:spacing w:before="120" w:after="40"/>
      </w:pPr>
      <w:r>
        <w:rPr>
          <w:b/>
          <w:color w:val="2E75B6"/>
          <w:sz w:val="24"/>
        </w:rPr>
        <w:t>6.3 Sessions and notes</w:t>
      </w:r>
    </w:p>
    <w:tbl>
      <w:tblPr>
        <w:tblStyle w:val="TableGrid"/>
        <w:tblW w:w="0" w:type="auto"/>
        <w:jc w:val="center"/>
        <w:tblLayout w:type="fixed"/>
        <w:tblLook w:val="04A0" w:firstRow="1" w:lastRow="0" w:firstColumn="1" w:lastColumn="0" w:noHBand="0" w:noVBand="1"/>
      </w:tblPr>
      <w:tblGrid>
        <w:gridCol w:w="1080"/>
        <w:gridCol w:w="5688"/>
        <w:gridCol w:w="1152"/>
        <w:gridCol w:w="2160"/>
      </w:tblGrid>
      <w:tr w:rsidR="00444781" w14:paraId="35BE86DF" w14:textId="77777777">
        <w:trPr>
          <w:tblHeader/>
          <w:jc w:val="center"/>
        </w:trPr>
        <w:tc>
          <w:tcPr>
            <w:tcW w:w="1080" w:type="dxa"/>
            <w:shd w:val="clear" w:color="auto" w:fill="EAF2F8"/>
            <w:tcMar>
              <w:top w:w="90" w:type="dxa"/>
              <w:left w:w="105" w:type="dxa"/>
              <w:bottom w:w="90" w:type="dxa"/>
              <w:right w:w="105" w:type="dxa"/>
            </w:tcMar>
            <w:vAlign w:val="center"/>
          </w:tcPr>
          <w:p w14:paraId="59B7F8AE" w14:textId="77777777" w:rsidR="00444781" w:rsidRDefault="00000000">
            <w:pPr>
              <w:jc w:val="center"/>
            </w:pPr>
            <w:r>
              <w:rPr>
                <w:b/>
                <w:color w:val="1F4E79"/>
                <w:sz w:val="18"/>
              </w:rPr>
              <w:t>ID</w:t>
            </w:r>
          </w:p>
        </w:tc>
        <w:tc>
          <w:tcPr>
            <w:tcW w:w="5688" w:type="dxa"/>
            <w:shd w:val="clear" w:color="auto" w:fill="EAF2F8"/>
            <w:tcMar>
              <w:top w:w="90" w:type="dxa"/>
              <w:left w:w="105" w:type="dxa"/>
              <w:bottom w:w="90" w:type="dxa"/>
              <w:right w:w="105" w:type="dxa"/>
            </w:tcMar>
            <w:vAlign w:val="center"/>
          </w:tcPr>
          <w:p w14:paraId="01CC0042" w14:textId="77777777" w:rsidR="00444781" w:rsidRDefault="00000000">
            <w:r>
              <w:rPr>
                <w:b/>
                <w:color w:val="1F4E79"/>
                <w:sz w:val="18"/>
              </w:rPr>
              <w:t>Requirement</w:t>
            </w:r>
          </w:p>
        </w:tc>
        <w:tc>
          <w:tcPr>
            <w:tcW w:w="1152" w:type="dxa"/>
            <w:shd w:val="clear" w:color="auto" w:fill="EAF2F8"/>
            <w:tcMar>
              <w:top w:w="90" w:type="dxa"/>
              <w:left w:w="105" w:type="dxa"/>
              <w:bottom w:w="90" w:type="dxa"/>
              <w:right w:w="105" w:type="dxa"/>
            </w:tcMar>
            <w:vAlign w:val="center"/>
          </w:tcPr>
          <w:p w14:paraId="0A329DAD" w14:textId="77777777" w:rsidR="00444781" w:rsidRDefault="00000000">
            <w:pPr>
              <w:jc w:val="center"/>
            </w:pPr>
            <w:r>
              <w:rPr>
                <w:b/>
                <w:color w:val="1F4E79"/>
                <w:sz w:val="18"/>
              </w:rPr>
              <w:t>Priority</w:t>
            </w:r>
          </w:p>
        </w:tc>
        <w:tc>
          <w:tcPr>
            <w:tcW w:w="2160" w:type="dxa"/>
            <w:shd w:val="clear" w:color="auto" w:fill="EAF2F8"/>
            <w:tcMar>
              <w:top w:w="90" w:type="dxa"/>
              <w:left w:w="105" w:type="dxa"/>
              <w:bottom w:w="90" w:type="dxa"/>
              <w:right w:w="105" w:type="dxa"/>
            </w:tcMar>
            <w:vAlign w:val="center"/>
          </w:tcPr>
          <w:p w14:paraId="52D7A414" w14:textId="77777777" w:rsidR="00444781" w:rsidRDefault="00000000">
            <w:pPr>
              <w:jc w:val="center"/>
            </w:pPr>
            <w:r>
              <w:rPr>
                <w:b/>
                <w:color w:val="1F4E79"/>
                <w:sz w:val="18"/>
              </w:rPr>
              <w:t>Acceptance note</w:t>
            </w:r>
          </w:p>
        </w:tc>
      </w:tr>
      <w:tr w:rsidR="00444781" w14:paraId="780199B0" w14:textId="77777777">
        <w:trPr>
          <w:jc w:val="center"/>
        </w:trPr>
        <w:tc>
          <w:tcPr>
            <w:tcW w:w="1080" w:type="dxa"/>
            <w:tcMar>
              <w:top w:w="90" w:type="dxa"/>
              <w:left w:w="105" w:type="dxa"/>
              <w:bottom w:w="90" w:type="dxa"/>
              <w:right w:w="105" w:type="dxa"/>
            </w:tcMar>
            <w:vAlign w:val="center"/>
          </w:tcPr>
          <w:p w14:paraId="6948EDFA" w14:textId="77777777" w:rsidR="00444781" w:rsidRDefault="00000000">
            <w:pPr>
              <w:spacing w:line="252" w:lineRule="auto"/>
              <w:jc w:val="center"/>
            </w:pPr>
            <w:r>
              <w:rPr>
                <w:sz w:val="18"/>
              </w:rPr>
              <w:t>FR-08</w:t>
            </w:r>
          </w:p>
        </w:tc>
        <w:tc>
          <w:tcPr>
            <w:tcW w:w="5688" w:type="dxa"/>
            <w:tcMar>
              <w:top w:w="90" w:type="dxa"/>
              <w:left w:w="105" w:type="dxa"/>
              <w:bottom w:w="90" w:type="dxa"/>
              <w:right w:w="105" w:type="dxa"/>
            </w:tcMar>
            <w:vAlign w:val="center"/>
          </w:tcPr>
          <w:p w14:paraId="2DDE8F46" w14:textId="77777777" w:rsidR="00444781" w:rsidRDefault="00000000">
            <w:pPr>
              <w:spacing w:line="252" w:lineRule="auto"/>
            </w:pPr>
            <w:r>
              <w:rPr>
                <w:sz w:val="18"/>
              </w:rPr>
              <w:t>The system shall allow the user to add, edit, reorder, and delete sessions under an event.</w:t>
            </w:r>
          </w:p>
        </w:tc>
        <w:tc>
          <w:tcPr>
            <w:tcW w:w="1152" w:type="dxa"/>
            <w:tcMar>
              <w:top w:w="90" w:type="dxa"/>
              <w:left w:w="105" w:type="dxa"/>
              <w:bottom w:w="90" w:type="dxa"/>
              <w:right w:w="105" w:type="dxa"/>
            </w:tcMar>
            <w:vAlign w:val="center"/>
          </w:tcPr>
          <w:p w14:paraId="4E2B4925" w14:textId="77777777" w:rsidR="00444781" w:rsidRDefault="00000000">
            <w:pPr>
              <w:spacing w:line="252" w:lineRule="auto"/>
              <w:jc w:val="center"/>
            </w:pPr>
            <w:r>
              <w:rPr>
                <w:sz w:val="18"/>
              </w:rPr>
              <w:t>Must</w:t>
            </w:r>
          </w:p>
        </w:tc>
        <w:tc>
          <w:tcPr>
            <w:tcW w:w="2160" w:type="dxa"/>
            <w:tcMar>
              <w:top w:w="90" w:type="dxa"/>
              <w:left w:w="105" w:type="dxa"/>
              <w:bottom w:w="90" w:type="dxa"/>
              <w:right w:w="105" w:type="dxa"/>
            </w:tcMar>
            <w:vAlign w:val="center"/>
          </w:tcPr>
          <w:p w14:paraId="6DA1ECAD" w14:textId="77777777" w:rsidR="00444781" w:rsidRDefault="00000000">
            <w:pPr>
              <w:spacing w:line="252" w:lineRule="auto"/>
              <w:jc w:val="center"/>
            </w:pPr>
            <w:r>
              <w:rPr>
                <w:sz w:val="18"/>
              </w:rPr>
              <w:t>A user can maintain only the attended sessions and ignore the rest of the agenda.</w:t>
            </w:r>
          </w:p>
        </w:tc>
      </w:tr>
      <w:tr w:rsidR="00444781" w14:paraId="5A902850" w14:textId="77777777">
        <w:trPr>
          <w:jc w:val="center"/>
        </w:trPr>
        <w:tc>
          <w:tcPr>
            <w:tcW w:w="1080" w:type="dxa"/>
            <w:tcMar>
              <w:top w:w="90" w:type="dxa"/>
              <w:left w:w="105" w:type="dxa"/>
              <w:bottom w:w="90" w:type="dxa"/>
              <w:right w:w="105" w:type="dxa"/>
            </w:tcMar>
            <w:vAlign w:val="center"/>
          </w:tcPr>
          <w:p w14:paraId="7071E3E7" w14:textId="77777777" w:rsidR="00444781" w:rsidRDefault="00000000">
            <w:pPr>
              <w:spacing w:line="252" w:lineRule="auto"/>
              <w:jc w:val="center"/>
            </w:pPr>
            <w:r>
              <w:rPr>
                <w:sz w:val="18"/>
              </w:rPr>
              <w:t>FR-09</w:t>
            </w:r>
          </w:p>
        </w:tc>
        <w:tc>
          <w:tcPr>
            <w:tcW w:w="5688" w:type="dxa"/>
            <w:tcMar>
              <w:top w:w="90" w:type="dxa"/>
              <w:left w:w="105" w:type="dxa"/>
              <w:bottom w:w="90" w:type="dxa"/>
              <w:right w:w="105" w:type="dxa"/>
            </w:tcMar>
            <w:vAlign w:val="center"/>
          </w:tcPr>
          <w:p w14:paraId="5C411592" w14:textId="77777777" w:rsidR="00444781" w:rsidRDefault="00000000">
            <w:pPr>
              <w:spacing w:line="252" w:lineRule="auto"/>
            </w:pPr>
            <w:r>
              <w:rPr>
                <w:sz w:val="18"/>
              </w:rPr>
              <w:t>Each session shall support fields for title, speaker, session link, notes, tags, and attended status.</w:t>
            </w:r>
          </w:p>
        </w:tc>
        <w:tc>
          <w:tcPr>
            <w:tcW w:w="1152" w:type="dxa"/>
            <w:tcMar>
              <w:top w:w="90" w:type="dxa"/>
              <w:left w:w="105" w:type="dxa"/>
              <w:bottom w:w="90" w:type="dxa"/>
              <w:right w:w="105" w:type="dxa"/>
            </w:tcMar>
            <w:vAlign w:val="center"/>
          </w:tcPr>
          <w:p w14:paraId="47E5573B" w14:textId="77777777" w:rsidR="00444781" w:rsidRDefault="00000000">
            <w:pPr>
              <w:spacing w:line="252" w:lineRule="auto"/>
              <w:jc w:val="center"/>
            </w:pPr>
            <w:r>
              <w:rPr>
                <w:sz w:val="18"/>
              </w:rPr>
              <w:t>Must</w:t>
            </w:r>
          </w:p>
        </w:tc>
        <w:tc>
          <w:tcPr>
            <w:tcW w:w="2160" w:type="dxa"/>
            <w:tcMar>
              <w:top w:w="90" w:type="dxa"/>
              <w:left w:w="105" w:type="dxa"/>
              <w:bottom w:w="90" w:type="dxa"/>
              <w:right w:w="105" w:type="dxa"/>
            </w:tcMar>
            <w:vAlign w:val="center"/>
          </w:tcPr>
          <w:p w14:paraId="4450606E" w14:textId="77777777" w:rsidR="00444781" w:rsidRDefault="00000000">
            <w:pPr>
              <w:spacing w:line="252" w:lineRule="auto"/>
              <w:jc w:val="center"/>
            </w:pPr>
            <w:r>
              <w:rPr>
                <w:sz w:val="18"/>
              </w:rPr>
              <w:t>Each saved session is represented as a structured object.</w:t>
            </w:r>
          </w:p>
        </w:tc>
      </w:tr>
      <w:tr w:rsidR="00444781" w14:paraId="52CF44A1" w14:textId="77777777">
        <w:trPr>
          <w:jc w:val="center"/>
        </w:trPr>
        <w:tc>
          <w:tcPr>
            <w:tcW w:w="1080" w:type="dxa"/>
            <w:tcMar>
              <w:top w:w="90" w:type="dxa"/>
              <w:left w:w="105" w:type="dxa"/>
              <w:bottom w:w="90" w:type="dxa"/>
              <w:right w:w="105" w:type="dxa"/>
            </w:tcMar>
            <w:vAlign w:val="center"/>
          </w:tcPr>
          <w:p w14:paraId="6767626C" w14:textId="77777777" w:rsidR="00444781" w:rsidRDefault="00000000">
            <w:pPr>
              <w:spacing w:line="252" w:lineRule="auto"/>
              <w:jc w:val="center"/>
            </w:pPr>
            <w:r>
              <w:rPr>
                <w:sz w:val="18"/>
              </w:rPr>
              <w:t>FR-10</w:t>
            </w:r>
          </w:p>
        </w:tc>
        <w:tc>
          <w:tcPr>
            <w:tcW w:w="5688" w:type="dxa"/>
            <w:tcMar>
              <w:top w:w="90" w:type="dxa"/>
              <w:left w:w="105" w:type="dxa"/>
              <w:bottom w:w="90" w:type="dxa"/>
              <w:right w:w="105" w:type="dxa"/>
            </w:tcMar>
            <w:vAlign w:val="center"/>
          </w:tcPr>
          <w:p w14:paraId="0437AF84" w14:textId="77777777" w:rsidR="00444781" w:rsidRDefault="00000000">
            <w:pPr>
              <w:spacing w:line="252" w:lineRule="auto"/>
            </w:pPr>
            <w:r>
              <w:rPr>
                <w:sz w:val="18"/>
              </w:rPr>
              <w:t>The system shall allow raw note capture at both event level and session level.</w:t>
            </w:r>
          </w:p>
        </w:tc>
        <w:tc>
          <w:tcPr>
            <w:tcW w:w="1152" w:type="dxa"/>
            <w:tcMar>
              <w:top w:w="90" w:type="dxa"/>
              <w:left w:w="105" w:type="dxa"/>
              <w:bottom w:w="90" w:type="dxa"/>
              <w:right w:w="105" w:type="dxa"/>
            </w:tcMar>
            <w:vAlign w:val="center"/>
          </w:tcPr>
          <w:p w14:paraId="67550C1B" w14:textId="77777777" w:rsidR="00444781" w:rsidRDefault="00000000">
            <w:pPr>
              <w:spacing w:line="252" w:lineRule="auto"/>
              <w:jc w:val="center"/>
            </w:pPr>
            <w:r>
              <w:rPr>
                <w:sz w:val="18"/>
              </w:rPr>
              <w:t>Must</w:t>
            </w:r>
          </w:p>
        </w:tc>
        <w:tc>
          <w:tcPr>
            <w:tcW w:w="2160" w:type="dxa"/>
            <w:tcMar>
              <w:top w:w="90" w:type="dxa"/>
              <w:left w:w="105" w:type="dxa"/>
              <w:bottom w:w="90" w:type="dxa"/>
              <w:right w:w="105" w:type="dxa"/>
            </w:tcMar>
            <w:vAlign w:val="center"/>
          </w:tcPr>
          <w:p w14:paraId="44BE47A4" w14:textId="77777777" w:rsidR="00444781" w:rsidRDefault="00000000">
            <w:pPr>
              <w:spacing w:line="252" w:lineRule="auto"/>
              <w:jc w:val="center"/>
            </w:pPr>
            <w:r>
              <w:rPr>
                <w:sz w:val="18"/>
              </w:rPr>
              <w:t>Free-form notes can be stored without forced formatting.</w:t>
            </w:r>
          </w:p>
        </w:tc>
      </w:tr>
      <w:tr w:rsidR="00444781" w14:paraId="51785DD0" w14:textId="77777777">
        <w:trPr>
          <w:jc w:val="center"/>
        </w:trPr>
        <w:tc>
          <w:tcPr>
            <w:tcW w:w="1080" w:type="dxa"/>
            <w:tcMar>
              <w:top w:w="90" w:type="dxa"/>
              <w:left w:w="105" w:type="dxa"/>
              <w:bottom w:w="90" w:type="dxa"/>
              <w:right w:w="105" w:type="dxa"/>
            </w:tcMar>
            <w:vAlign w:val="center"/>
          </w:tcPr>
          <w:p w14:paraId="7488BD76" w14:textId="77777777" w:rsidR="00444781" w:rsidRDefault="00000000">
            <w:pPr>
              <w:spacing w:line="252" w:lineRule="auto"/>
              <w:jc w:val="center"/>
            </w:pPr>
            <w:r>
              <w:rPr>
                <w:sz w:val="18"/>
              </w:rPr>
              <w:t>FR-11</w:t>
            </w:r>
          </w:p>
        </w:tc>
        <w:tc>
          <w:tcPr>
            <w:tcW w:w="5688" w:type="dxa"/>
            <w:tcMar>
              <w:top w:w="90" w:type="dxa"/>
              <w:left w:w="105" w:type="dxa"/>
              <w:bottom w:w="90" w:type="dxa"/>
              <w:right w:w="105" w:type="dxa"/>
            </w:tcMar>
            <w:vAlign w:val="center"/>
          </w:tcPr>
          <w:p w14:paraId="3CD94410" w14:textId="77777777" w:rsidR="00444781" w:rsidRDefault="00000000">
            <w:pPr>
              <w:spacing w:line="252" w:lineRule="auto"/>
            </w:pPr>
            <w:r>
              <w:rPr>
                <w:sz w:val="18"/>
              </w:rPr>
              <w:t>The system should support marking content as private source material versus public publishable content.</w:t>
            </w:r>
          </w:p>
        </w:tc>
        <w:tc>
          <w:tcPr>
            <w:tcW w:w="1152" w:type="dxa"/>
            <w:tcMar>
              <w:top w:w="90" w:type="dxa"/>
              <w:left w:w="105" w:type="dxa"/>
              <w:bottom w:w="90" w:type="dxa"/>
              <w:right w:w="105" w:type="dxa"/>
            </w:tcMar>
            <w:vAlign w:val="center"/>
          </w:tcPr>
          <w:p w14:paraId="7614FEBD" w14:textId="77777777" w:rsidR="00444781" w:rsidRDefault="00000000">
            <w:pPr>
              <w:spacing w:line="252" w:lineRule="auto"/>
              <w:jc w:val="center"/>
            </w:pPr>
            <w:r>
              <w:rPr>
                <w:sz w:val="18"/>
              </w:rPr>
              <w:t>Should</w:t>
            </w:r>
          </w:p>
        </w:tc>
        <w:tc>
          <w:tcPr>
            <w:tcW w:w="2160" w:type="dxa"/>
            <w:tcMar>
              <w:top w:w="90" w:type="dxa"/>
              <w:left w:w="105" w:type="dxa"/>
              <w:bottom w:w="90" w:type="dxa"/>
              <w:right w:w="105" w:type="dxa"/>
            </w:tcMar>
            <w:vAlign w:val="center"/>
          </w:tcPr>
          <w:p w14:paraId="1E7D8C34" w14:textId="77777777" w:rsidR="00444781" w:rsidRDefault="00000000">
            <w:pPr>
              <w:spacing w:line="252" w:lineRule="auto"/>
              <w:jc w:val="center"/>
            </w:pPr>
            <w:r>
              <w:rPr>
                <w:sz w:val="18"/>
              </w:rPr>
              <w:t>Private notes can inform generation while staying hidden on the public page.</w:t>
            </w:r>
          </w:p>
        </w:tc>
      </w:tr>
    </w:tbl>
    <w:p w14:paraId="11B3D3E0" w14:textId="77777777" w:rsidR="00444781" w:rsidRDefault="00444781"/>
    <w:p w14:paraId="3AD3EDA6" w14:textId="77777777" w:rsidR="00444781" w:rsidRDefault="00000000">
      <w:pPr>
        <w:spacing w:before="120" w:after="40"/>
      </w:pPr>
      <w:r>
        <w:rPr>
          <w:b/>
          <w:color w:val="2E75B6"/>
          <w:sz w:val="24"/>
        </w:rPr>
        <w:t>6.4 AI-assisted generation</w:t>
      </w:r>
    </w:p>
    <w:tbl>
      <w:tblPr>
        <w:tblStyle w:val="TableGrid"/>
        <w:tblW w:w="0" w:type="auto"/>
        <w:jc w:val="center"/>
        <w:tblLayout w:type="fixed"/>
        <w:tblLook w:val="04A0" w:firstRow="1" w:lastRow="0" w:firstColumn="1" w:lastColumn="0" w:noHBand="0" w:noVBand="1"/>
      </w:tblPr>
      <w:tblGrid>
        <w:gridCol w:w="1080"/>
        <w:gridCol w:w="5688"/>
        <w:gridCol w:w="1152"/>
        <w:gridCol w:w="2160"/>
      </w:tblGrid>
      <w:tr w:rsidR="00444781" w14:paraId="54CA1578" w14:textId="77777777">
        <w:trPr>
          <w:tblHeader/>
          <w:jc w:val="center"/>
        </w:trPr>
        <w:tc>
          <w:tcPr>
            <w:tcW w:w="1080" w:type="dxa"/>
            <w:shd w:val="clear" w:color="auto" w:fill="EAF2F8"/>
            <w:tcMar>
              <w:top w:w="90" w:type="dxa"/>
              <w:left w:w="105" w:type="dxa"/>
              <w:bottom w:w="90" w:type="dxa"/>
              <w:right w:w="105" w:type="dxa"/>
            </w:tcMar>
            <w:vAlign w:val="center"/>
          </w:tcPr>
          <w:p w14:paraId="6F50D8C3" w14:textId="77777777" w:rsidR="00444781" w:rsidRDefault="00000000">
            <w:pPr>
              <w:jc w:val="center"/>
            </w:pPr>
            <w:r>
              <w:rPr>
                <w:b/>
                <w:color w:val="1F4E79"/>
                <w:sz w:val="18"/>
              </w:rPr>
              <w:t>ID</w:t>
            </w:r>
          </w:p>
        </w:tc>
        <w:tc>
          <w:tcPr>
            <w:tcW w:w="5688" w:type="dxa"/>
            <w:shd w:val="clear" w:color="auto" w:fill="EAF2F8"/>
            <w:tcMar>
              <w:top w:w="90" w:type="dxa"/>
              <w:left w:w="105" w:type="dxa"/>
              <w:bottom w:w="90" w:type="dxa"/>
              <w:right w:w="105" w:type="dxa"/>
            </w:tcMar>
            <w:vAlign w:val="center"/>
          </w:tcPr>
          <w:p w14:paraId="0B989A6B" w14:textId="77777777" w:rsidR="00444781" w:rsidRDefault="00000000">
            <w:r>
              <w:rPr>
                <w:b/>
                <w:color w:val="1F4E79"/>
                <w:sz w:val="18"/>
              </w:rPr>
              <w:t>Requirement</w:t>
            </w:r>
          </w:p>
        </w:tc>
        <w:tc>
          <w:tcPr>
            <w:tcW w:w="1152" w:type="dxa"/>
            <w:shd w:val="clear" w:color="auto" w:fill="EAF2F8"/>
            <w:tcMar>
              <w:top w:w="90" w:type="dxa"/>
              <w:left w:w="105" w:type="dxa"/>
              <w:bottom w:w="90" w:type="dxa"/>
              <w:right w:w="105" w:type="dxa"/>
            </w:tcMar>
            <w:vAlign w:val="center"/>
          </w:tcPr>
          <w:p w14:paraId="7868ABCC" w14:textId="77777777" w:rsidR="00444781" w:rsidRDefault="00000000">
            <w:pPr>
              <w:jc w:val="center"/>
            </w:pPr>
            <w:r>
              <w:rPr>
                <w:b/>
                <w:color w:val="1F4E79"/>
                <w:sz w:val="18"/>
              </w:rPr>
              <w:t>Priority</w:t>
            </w:r>
          </w:p>
        </w:tc>
        <w:tc>
          <w:tcPr>
            <w:tcW w:w="2160" w:type="dxa"/>
            <w:shd w:val="clear" w:color="auto" w:fill="EAF2F8"/>
            <w:tcMar>
              <w:top w:w="90" w:type="dxa"/>
              <w:left w:w="105" w:type="dxa"/>
              <w:bottom w:w="90" w:type="dxa"/>
              <w:right w:w="105" w:type="dxa"/>
            </w:tcMar>
            <w:vAlign w:val="center"/>
          </w:tcPr>
          <w:p w14:paraId="6293A266" w14:textId="77777777" w:rsidR="00444781" w:rsidRDefault="00000000">
            <w:pPr>
              <w:jc w:val="center"/>
            </w:pPr>
            <w:r>
              <w:rPr>
                <w:b/>
                <w:color w:val="1F4E79"/>
                <w:sz w:val="18"/>
              </w:rPr>
              <w:t>Acceptance note</w:t>
            </w:r>
          </w:p>
        </w:tc>
      </w:tr>
      <w:tr w:rsidR="00444781" w14:paraId="7DBEFA51" w14:textId="77777777">
        <w:trPr>
          <w:jc w:val="center"/>
        </w:trPr>
        <w:tc>
          <w:tcPr>
            <w:tcW w:w="1080" w:type="dxa"/>
            <w:tcMar>
              <w:top w:w="90" w:type="dxa"/>
              <w:left w:w="105" w:type="dxa"/>
              <w:bottom w:w="90" w:type="dxa"/>
              <w:right w:w="105" w:type="dxa"/>
            </w:tcMar>
            <w:vAlign w:val="center"/>
          </w:tcPr>
          <w:p w14:paraId="67A68471" w14:textId="77777777" w:rsidR="00444781" w:rsidRDefault="00000000">
            <w:pPr>
              <w:spacing w:line="252" w:lineRule="auto"/>
              <w:jc w:val="center"/>
            </w:pPr>
            <w:r>
              <w:rPr>
                <w:sz w:val="18"/>
              </w:rPr>
              <w:t>FR-12</w:t>
            </w:r>
          </w:p>
        </w:tc>
        <w:tc>
          <w:tcPr>
            <w:tcW w:w="5688" w:type="dxa"/>
            <w:tcMar>
              <w:top w:w="90" w:type="dxa"/>
              <w:left w:w="105" w:type="dxa"/>
              <w:bottom w:w="90" w:type="dxa"/>
              <w:right w:w="105" w:type="dxa"/>
            </w:tcMar>
            <w:vAlign w:val="center"/>
          </w:tcPr>
          <w:p w14:paraId="7A33D9CF" w14:textId="77777777" w:rsidR="00444781" w:rsidRDefault="00000000">
            <w:pPr>
              <w:spacing w:line="252" w:lineRule="auto"/>
            </w:pPr>
            <w:r>
              <w:rPr>
                <w:sz w:val="18"/>
              </w:rPr>
              <w:t>The system shall generate an event recap using event metadata, session data, and user notes.</w:t>
            </w:r>
          </w:p>
        </w:tc>
        <w:tc>
          <w:tcPr>
            <w:tcW w:w="1152" w:type="dxa"/>
            <w:tcMar>
              <w:top w:w="90" w:type="dxa"/>
              <w:left w:w="105" w:type="dxa"/>
              <w:bottom w:w="90" w:type="dxa"/>
              <w:right w:w="105" w:type="dxa"/>
            </w:tcMar>
            <w:vAlign w:val="center"/>
          </w:tcPr>
          <w:p w14:paraId="3237D695" w14:textId="77777777" w:rsidR="00444781" w:rsidRDefault="00000000">
            <w:pPr>
              <w:spacing w:line="252" w:lineRule="auto"/>
              <w:jc w:val="center"/>
            </w:pPr>
            <w:r>
              <w:rPr>
                <w:sz w:val="18"/>
              </w:rPr>
              <w:t>Must</w:t>
            </w:r>
          </w:p>
        </w:tc>
        <w:tc>
          <w:tcPr>
            <w:tcW w:w="2160" w:type="dxa"/>
            <w:tcMar>
              <w:top w:w="90" w:type="dxa"/>
              <w:left w:w="105" w:type="dxa"/>
              <w:bottom w:w="90" w:type="dxa"/>
              <w:right w:w="105" w:type="dxa"/>
            </w:tcMar>
            <w:vAlign w:val="center"/>
          </w:tcPr>
          <w:p w14:paraId="232FD9B0" w14:textId="77777777" w:rsidR="00444781" w:rsidRDefault="00000000">
            <w:pPr>
              <w:spacing w:line="252" w:lineRule="auto"/>
              <w:jc w:val="center"/>
            </w:pPr>
            <w:r>
              <w:rPr>
                <w:sz w:val="18"/>
              </w:rPr>
              <w:t>The recap can be regenerated and edited before publish.</w:t>
            </w:r>
          </w:p>
        </w:tc>
      </w:tr>
      <w:tr w:rsidR="00444781" w14:paraId="7697BDFA" w14:textId="77777777">
        <w:trPr>
          <w:jc w:val="center"/>
        </w:trPr>
        <w:tc>
          <w:tcPr>
            <w:tcW w:w="1080" w:type="dxa"/>
            <w:tcMar>
              <w:top w:w="90" w:type="dxa"/>
              <w:left w:w="105" w:type="dxa"/>
              <w:bottom w:w="90" w:type="dxa"/>
              <w:right w:w="105" w:type="dxa"/>
            </w:tcMar>
            <w:vAlign w:val="center"/>
          </w:tcPr>
          <w:p w14:paraId="2295FD46" w14:textId="77777777" w:rsidR="00444781" w:rsidRDefault="00000000">
            <w:pPr>
              <w:spacing w:line="252" w:lineRule="auto"/>
              <w:jc w:val="center"/>
            </w:pPr>
            <w:r>
              <w:rPr>
                <w:sz w:val="18"/>
              </w:rPr>
              <w:t>FR-13</w:t>
            </w:r>
          </w:p>
        </w:tc>
        <w:tc>
          <w:tcPr>
            <w:tcW w:w="5688" w:type="dxa"/>
            <w:tcMar>
              <w:top w:w="90" w:type="dxa"/>
              <w:left w:w="105" w:type="dxa"/>
              <w:bottom w:w="90" w:type="dxa"/>
              <w:right w:w="105" w:type="dxa"/>
            </w:tcMar>
            <w:vAlign w:val="center"/>
          </w:tcPr>
          <w:p w14:paraId="6F22260B" w14:textId="77777777" w:rsidR="00444781" w:rsidRDefault="00000000">
            <w:pPr>
              <w:spacing w:line="252" w:lineRule="auto"/>
            </w:pPr>
            <w:r>
              <w:rPr>
                <w:sz w:val="18"/>
              </w:rPr>
              <w:t>The system shall generate session-level summaries and key takeaways.</w:t>
            </w:r>
          </w:p>
        </w:tc>
        <w:tc>
          <w:tcPr>
            <w:tcW w:w="1152" w:type="dxa"/>
            <w:tcMar>
              <w:top w:w="90" w:type="dxa"/>
              <w:left w:w="105" w:type="dxa"/>
              <w:bottom w:w="90" w:type="dxa"/>
              <w:right w:w="105" w:type="dxa"/>
            </w:tcMar>
            <w:vAlign w:val="center"/>
          </w:tcPr>
          <w:p w14:paraId="0C1A5601" w14:textId="77777777" w:rsidR="00444781" w:rsidRDefault="00000000">
            <w:pPr>
              <w:spacing w:line="252" w:lineRule="auto"/>
              <w:jc w:val="center"/>
            </w:pPr>
            <w:r>
              <w:rPr>
                <w:sz w:val="18"/>
              </w:rPr>
              <w:t>Must</w:t>
            </w:r>
          </w:p>
        </w:tc>
        <w:tc>
          <w:tcPr>
            <w:tcW w:w="2160" w:type="dxa"/>
            <w:tcMar>
              <w:top w:w="90" w:type="dxa"/>
              <w:left w:w="105" w:type="dxa"/>
              <w:bottom w:w="90" w:type="dxa"/>
              <w:right w:w="105" w:type="dxa"/>
            </w:tcMar>
            <w:vAlign w:val="center"/>
          </w:tcPr>
          <w:p w14:paraId="69622E51" w14:textId="77777777" w:rsidR="00444781" w:rsidRDefault="00000000">
            <w:pPr>
              <w:spacing w:line="252" w:lineRule="auto"/>
              <w:jc w:val="center"/>
            </w:pPr>
            <w:r>
              <w:rPr>
                <w:sz w:val="18"/>
              </w:rPr>
              <w:t>At least one generated section exists per selected session.</w:t>
            </w:r>
          </w:p>
        </w:tc>
      </w:tr>
      <w:tr w:rsidR="00444781" w14:paraId="20168ADC" w14:textId="77777777">
        <w:trPr>
          <w:jc w:val="center"/>
        </w:trPr>
        <w:tc>
          <w:tcPr>
            <w:tcW w:w="1080" w:type="dxa"/>
            <w:tcMar>
              <w:top w:w="90" w:type="dxa"/>
              <w:left w:w="105" w:type="dxa"/>
              <w:bottom w:w="90" w:type="dxa"/>
              <w:right w:w="105" w:type="dxa"/>
            </w:tcMar>
            <w:vAlign w:val="center"/>
          </w:tcPr>
          <w:p w14:paraId="366016E2" w14:textId="77777777" w:rsidR="00444781" w:rsidRDefault="00000000">
            <w:pPr>
              <w:spacing w:line="252" w:lineRule="auto"/>
              <w:jc w:val="center"/>
            </w:pPr>
            <w:r>
              <w:rPr>
                <w:sz w:val="18"/>
              </w:rPr>
              <w:t>FR-14</w:t>
            </w:r>
          </w:p>
        </w:tc>
        <w:tc>
          <w:tcPr>
            <w:tcW w:w="5688" w:type="dxa"/>
            <w:tcMar>
              <w:top w:w="90" w:type="dxa"/>
              <w:left w:w="105" w:type="dxa"/>
              <w:bottom w:w="90" w:type="dxa"/>
              <w:right w:w="105" w:type="dxa"/>
            </w:tcMar>
            <w:vAlign w:val="center"/>
          </w:tcPr>
          <w:p w14:paraId="1F5AA7B5" w14:textId="77777777" w:rsidR="00444781" w:rsidRDefault="00000000">
            <w:pPr>
              <w:spacing w:line="252" w:lineRule="auto"/>
            </w:pPr>
            <w:r>
              <w:rPr>
                <w:sz w:val="18"/>
              </w:rPr>
              <w:t>The system shall generate a “what I learned” section written from the user perspective.</w:t>
            </w:r>
          </w:p>
        </w:tc>
        <w:tc>
          <w:tcPr>
            <w:tcW w:w="1152" w:type="dxa"/>
            <w:tcMar>
              <w:top w:w="90" w:type="dxa"/>
              <w:left w:w="105" w:type="dxa"/>
              <w:bottom w:w="90" w:type="dxa"/>
              <w:right w:w="105" w:type="dxa"/>
            </w:tcMar>
            <w:vAlign w:val="center"/>
          </w:tcPr>
          <w:p w14:paraId="73E088CB" w14:textId="77777777" w:rsidR="00444781" w:rsidRDefault="00000000">
            <w:pPr>
              <w:spacing w:line="252" w:lineRule="auto"/>
              <w:jc w:val="center"/>
            </w:pPr>
            <w:r>
              <w:rPr>
                <w:sz w:val="18"/>
              </w:rPr>
              <w:t>Must</w:t>
            </w:r>
          </w:p>
        </w:tc>
        <w:tc>
          <w:tcPr>
            <w:tcW w:w="2160" w:type="dxa"/>
            <w:tcMar>
              <w:top w:w="90" w:type="dxa"/>
              <w:left w:w="105" w:type="dxa"/>
              <w:bottom w:w="90" w:type="dxa"/>
              <w:right w:w="105" w:type="dxa"/>
            </w:tcMar>
            <w:vAlign w:val="center"/>
          </w:tcPr>
          <w:p w14:paraId="07ECBCE0" w14:textId="77777777" w:rsidR="00444781" w:rsidRDefault="00000000">
            <w:pPr>
              <w:spacing w:line="252" w:lineRule="auto"/>
              <w:jc w:val="center"/>
            </w:pPr>
            <w:r>
              <w:rPr>
                <w:sz w:val="18"/>
              </w:rPr>
              <w:t>The output reads like a personal reflection, not a copied event brochure.</w:t>
            </w:r>
          </w:p>
        </w:tc>
      </w:tr>
      <w:tr w:rsidR="00444781" w14:paraId="52D73E4F" w14:textId="77777777">
        <w:trPr>
          <w:jc w:val="center"/>
        </w:trPr>
        <w:tc>
          <w:tcPr>
            <w:tcW w:w="1080" w:type="dxa"/>
            <w:tcMar>
              <w:top w:w="90" w:type="dxa"/>
              <w:left w:w="105" w:type="dxa"/>
              <w:bottom w:w="90" w:type="dxa"/>
              <w:right w:w="105" w:type="dxa"/>
            </w:tcMar>
            <w:vAlign w:val="center"/>
          </w:tcPr>
          <w:p w14:paraId="1BD9D737" w14:textId="77777777" w:rsidR="00444781" w:rsidRDefault="00000000">
            <w:pPr>
              <w:spacing w:line="252" w:lineRule="auto"/>
              <w:jc w:val="center"/>
            </w:pPr>
            <w:r>
              <w:rPr>
                <w:sz w:val="18"/>
              </w:rPr>
              <w:t>FR-15</w:t>
            </w:r>
          </w:p>
        </w:tc>
        <w:tc>
          <w:tcPr>
            <w:tcW w:w="5688" w:type="dxa"/>
            <w:tcMar>
              <w:top w:w="90" w:type="dxa"/>
              <w:left w:w="105" w:type="dxa"/>
              <w:bottom w:w="90" w:type="dxa"/>
              <w:right w:w="105" w:type="dxa"/>
            </w:tcMar>
            <w:vAlign w:val="center"/>
          </w:tcPr>
          <w:p w14:paraId="0F2222CA" w14:textId="77777777" w:rsidR="00444781" w:rsidRDefault="00000000">
            <w:pPr>
              <w:spacing w:line="252" w:lineRule="auto"/>
            </w:pPr>
            <w:r>
              <w:rPr>
                <w:sz w:val="18"/>
              </w:rPr>
              <w:t>The system shall generate draft posts for LinkedIn and X.</w:t>
            </w:r>
          </w:p>
        </w:tc>
        <w:tc>
          <w:tcPr>
            <w:tcW w:w="1152" w:type="dxa"/>
            <w:tcMar>
              <w:top w:w="90" w:type="dxa"/>
              <w:left w:w="105" w:type="dxa"/>
              <w:bottom w:w="90" w:type="dxa"/>
              <w:right w:w="105" w:type="dxa"/>
            </w:tcMar>
            <w:vAlign w:val="center"/>
          </w:tcPr>
          <w:p w14:paraId="2B9D4FA3" w14:textId="77777777" w:rsidR="00444781" w:rsidRDefault="00000000">
            <w:pPr>
              <w:spacing w:line="252" w:lineRule="auto"/>
              <w:jc w:val="center"/>
            </w:pPr>
            <w:r>
              <w:rPr>
                <w:sz w:val="18"/>
              </w:rPr>
              <w:t>Must</w:t>
            </w:r>
          </w:p>
        </w:tc>
        <w:tc>
          <w:tcPr>
            <w:tcW w:w="2160" w:type="dxa"/>
            <w:tcMar>
              <w:top w:w="90" w:type="dxa"/>
              <w:left w:w="105" w:type="dxa"/>
              <w:bottom w:w="90" w:type="dxa"/>
              <w:right w:w="105" w:type="dxa"/>
            </w:tcMar>
            <w:vAlign w:val="center"/>
          </w:tcPr>
          <w:p w14:paraId="4D04F927" w14:textId="77777777" w:rsidR="00444781" w:rsidRDefault="00000000">
            <w:pPr>
              <w:spacing w:line="252" w:lineRule="auto"/>
              <w:jc w:val="center"/>
            </w:pPr>
            <w:r>
              <w:rPr>
                <w:sz w:val="18"/>
              </w:rPr>
              <w:t>The user can copy and reuse the drafts without platform API integration.</w:t>
            </w:r>
          </w:p>
        </w:tc>
      </w:tr>
      <w:tr w:rsidR="00444781" w14:paraId="08C7D1C3" w14:textId="77777777">
        <w:trPr>
          <w:jc w:val="center"/>
        </w:trPr>
        <w:tc>
          <w:tcPr>
            <w:tcW w:w="1080" w:type="dxa"/>
            <w:tcMar>
              <w:top w:w="90" w:type="dxa"/>
              <w:left w:w="105" w:type="dxa"/>
              <w:bottom w:w="90" w:type="dxa"/>
              <w:right w:w="105" w:type="dxa"/>
            </w:tcMar>
            <w:vAlign w:val="center"/>
          </w:tcPr>
          <w:p w14:paraId="267E412E" w14:textId="77777777" w:rsidR="00444781" w:rsidRDefault="00000000">
            <w:pPr>
              <w:spacing w:line="252" w:lineRule="auto"/>
              <w:jc w:val="center"/>
            </w:pPr>
            <w:r>
              <w:rPr>
                <w:sz w:val="18"/>
              </w:rPr>
              <w:t>FR-16</w:t>
            </w:r>
          </w:p>
        </w:tc>
        <w:tc>
          <w:tcPr>
            <w:tcW w:w="5688" w:type="dxa"/>
            <w:tcMar>
              <w:top w:w="90" w:type="dxa"/>
              <w:left w:w="105" w:type="dxa"/>
              <w:bottom w:w="90" w:type="dxa"/>
              <w:right w:w="105" w:type="dxa"/>
            </w:tcMar>
            <w:vAlign w:val="center"/>
          </w:tcPr>
          <w:p w14:paraId="54974B70" w14:textId="77777777" w:rsidR="00444781" w:rsidRDefault="00000000">
            <w:pPr>
              <w:spacing w:line="252" w:lineRule="auto"/>
            </w:pPr>
            <w:r>
              <w:rPr>
                <w:sz w:val="18"/>
              </w:rPr>
              <w:t xml:space="preserve">The system shall require explicit user review before any generated </w:t>
            </w:r>
            <w:r>
              <w:rPr>
                <w:sz w:val="18"/>
              </w:rPr>
              <w:lastRenderedPageBreak/>
              <w:t>content becomes public.</w:t>
            </w:r>
          </w:p>
        </w:tc>
        <w:tc>
          <w:tcPr>
            <w:tcW w:w="1152" w:type="dxa"/>
            <w:tcMar>
              <w:top w:w="90" w:type="dxa"/>
              <w:left w:w="105" w:type="dxa"/>
              <w:bottom w:w="90" w:type="dxa"/>
              <w:right w:w="105" w:type="dxa"/>
            </w:tcMar>
            <w:vAlign w:val="center"/>
          </w:tcPr>
          <w:p w14:paraId="4B35FDB3" w14:textId="77777777" w:rsidR="00444781" w:rsidRDefault="00000000">
            <w:pPr>
              <w:spacing w:line="252" w:lineRule="auto"/>
              <w:jc w:val="center"/>
            </w:pPr>
            <w:r>
              <w:rPr>
                <w:sz w:val="18"/>
              </w:rPr>
              <w:lastRenderedPageBreak/>
              <w:t>Must</w:t>
            </w:r>
          </w:p>
        </w:tc>
        <w:tc>
          <w:tcPr>
            <w:tcW w:w="2160" w:type="dxa"/>
            <w:tcMar>
              <w:top w:w="90" w:type="dxa"/>
              <w:left w:w="105" w:type="dxa"/>
              <w:bottom w:w="90" w:type="dxa"/>
              <w:right w:w="105" w:type="dxa"/>
            </w:tcMar>
            <w:vAlign w:val="center"/>
          </w:tcPr>
          <w:p w14:paraId="71529916" w14:textId="77777777" w:rsidR="00444781" w:rsidRDefault="00000000">
            <w:pPr>
              <w:spacing w:line="252" w:lineRule="auto"/>
              <w:jc w:val="center"/>
            </w:pPr>
            <w:r>
              <w:rPr>
                <w:sz w:val="18"/>
              </w:rPr>
              <w:t xml:space="preserve">No publish action occurs </w:t>
            </w:r>
            <w:r>
              <w:rPr>
                <w:sz w:val="18"/>
              </w:rPr>
              <w:lastRenderedPageBreak/>
              <w:t>automatically after generation.</w:t>
            </w:r>
          </w:p>
        </w:tc>
      </w:tr>
    </w:tbl>
    <w:p w14:paraId="74C6E78D" w14:textId="77777777" w:rsidR="00444781" w:rsidRDefault="00444781"/>
    <w:p w14:paraId="0DADF187" w14:textId="77777777" w:rsidR="00444781" w:rsidRDefault="00000000">
      <w:pPr>
        <w:spacing w:before="120" w:after="40"/>
      </w:pPr>
      <w:r>
        <w:rPr>
          <w:b/>
          <w:color w:val="2E75B6"/>
          <w:sz w:val="24"/>
        </w:rPr>
        <w:t>6.5 Public publishing and sharing</w:t>
      </w:r>
    </w:p>
    <w:tbl>
      <w:tblPr>
        <w:tblStyle w:val="TableGrid"/>
        <w:tblW w:w="0" w:type="auto"/>
        <w:jc w:val="center"/>
        <w:tblLayout w:type="fixed"/>
        <w:tblLook w:val="04A0" w:firstRow="1" w:lastRow="0" w:firstColumn="1" w:lastColumn="0" w:noHBand="0" w:noVBand="1"/>
      </w:tblPr>
      <w:tblGrid>
        <w:gridCol w:w="1080"/>
        <w:gridCol w:w="5688"/>
        <w:gridCol w:w="1152"/>
        <w:gridCol w:w="2160"/>
      </w:tblGrid>
      <w:tr w:rsidR="00444781" w14:paraId="704BAE80" w14:textId="77777777">
        <w:trPr>
          <w:tblHeader/>
          <w:jc w:val="center"/>
        </w:trPr>
        <w:tc>
          <w:tcPr>
            <w:tcW w:w="1080" w:type="dxa"/>
            <w:shd w:val="clear" w:color="auto" w:fill="EAF2F8"/>
            <w:tcMar>
              <w:top w:w="90" w:type="dxa"/>
              <w:left w:w="105" w:type="dxa"/>
              <w:bottom w:w="90" w:type="dxa"/>
              <w:right w:w="105" w:type="dxa"/>
            </w:tcMar>
            <w:vAlign w:val="center"/>
          </w:tcPr>
          <w:p w14:paraId="651791B2" w14:textId="77777777" w:rsidR="00444781" w:rsidRDefault="00000000">
            <w:pPr>
              <w:jc w:val="center"/>
            </w:pPr>
            <w:r>
              <w:rPr>
                <w:b/>
                <w:color w:val="1F4E79"/>
                <w:sz w:val="18"/>
              </w:rPr>
              <w:t>ID</w:t>
            </w:r>
          </w:p>
        </w:tc>
        <w:tc>
          <w:tcPr>
            <w:tcW w:w="5688" w:type="dxa"/>
            <w:shd w:val="clear" w:color="auto" w:fill="EAF2F8"/>
            <w:tcMar>
              <w:top w:w="90" w:type="dxa"/>
              <w:left w:w="105" w:type="dxa"/>
              <w:bottom w:w="90" w:type="dxa"/>
              <w:right w:w="105" w:type="dxa"/>
            </w:tcMar>
            <w:vAlign w:val="center"/>
          </w:tcPr>
          <w:p w14:paraId="543D48B5" w14:textId="77777777" w:rsidR="00444781" w:rsidRDefault="00000000">
            <w:r>
              <w:rPr>
                <w:b/>
                <w:color w:val="1F4E79"/>
                <w:sz w:val="18"/>
              </w:rPr>
              <w:t>Requirement</w:t>
            </w:r>
          </w:p>
        </w:tc>
        <w:tc>
          <w:tcPr>
            <w:tcW w:w="1152" w:type="dxa"/>
            <w:shd w:val="clear" w:color="auto" w:fill="EAF2F8"/>
            <w:tcMar>
              <w:top w:w="90" w:type="dxa"/>
              <w:left w:w="105" w:type="dxa"/>
              <w:bottom w:w="90" w:type="dxa"/>
              <w:right w:w="105" w:type="dxa"/>
            </w:tcMar>
            <w:vAlign w:val="center"/>
          </w:tcPr>
          <w:p w14:paraId="4E1B28EF" w14:textId="77777777" w:rsidR="00444781" w:rsidRDefault="00000000">
            <w:pPr>
              <w:jc w:val="center"/>
            </w:pPr>
            <w:r>
              <w:rPr>
                <w:b/>
                <w:color w:val="1F4E79"/>
                <w:sz w:val="18"/>
              </w:rPr>
              <w:t>Priority</w:t>
            </w:r>
          </w:p>
        </w:tc>
        <w:tc>
          <w:tcPr>
            <w:tcW w:w="2160" w:type="dxa"/>
            <w:shd w:val="clear" w:color="auto" w:fill="EAF2F8"/>
            <w:tcMar>
              <w:top w:w="90" w:type="dxa"/>
              <w:left w:w="105" w:type="dxa"/>
              <w:bottom w:w="90" w:type="dxa"/>
              <w:right w:w="105" w:type="dxa"/>
            </w:tcMar>
            <w:vAlign w:val="center"/>
          </w:tcPr>
          <w:p w14:paraId="02FE4939" w14:textId="77777777" w:rsidR="00444781" w:rsidRDefault="00000000">
            <w:pPr>
              <w:jc w:val="center"/>
            </w:pPr>
            <w:r>
              <w:rPr>
                <w:b/>
                <w:color w:val="1F4E79"/>
                <w:sz w:val="18"/>
              </w:rPr>
              <w:t>Acceptance note</w:t>
            </w:r>
          </w:p>
        </w:tc>
      </w:tr>
      <w:tr w:rsidR="00444781" w14:paraId="72BFE762" w14:textId="77777777">
        <w:trPr>
          <w:jc w:val="center"/>
        </w:trPr>
        <w:tc>
          <w:tcPr>
            <w:tcW w:w="1080" w:type="dxa"/>
            <w:tcMar>
              <w:top w:w="90" w:type="dxa"/>
              <w:left w:w="105" w:type="dxa"/>
              <w:bottom w:w="90" w:type="dxa"/>
              <w:right w:w="105" w:type="dxa"/>
            </w:tcMar>
            <w:vAlign w:val="center"/>
          </w:tcPr>
          <w:p w14:paraId="22725772" w14:textId="77777777" w:rsidR="00444781" w:rsidRDefault="00000000">
            <w:pPr>
              <w:spacing w:line="252" w:lineRule="auto"/>
              <w:jc w:val="center"/>
            </w:pPr>
            <w:r>
              <w:rPr>
                <w:sz w:val="18"/>
              </w:rPr>
              <w:t>FR-17</w:t>
            </w:r>
          </w:p>
        </w:tc>
        <w:tc>
          <w:tcPr>
            <w:tcW w:w="5688" w:type="dxa"/>
            <w:tcMar>
              <w:top w:w="90" w:type="dxa"/>
              <w:left w:w="105" w:type="dxa"/>
              <w:bottom w:w="90" w:type="dxa"/>
              <w:right w:w="105" w:type="dxa"/>
            </w:tcMar>
            <w:vAlign w:val="center"/>
          </w:tcPr>
          <w:p w14:paraId="17916CE2" w14:textId="77777777" w:rsidR="00444781" w:rsidRDefault="00000000">
            <w:pPr>
              <w:spacing w:line="252" w:lineRule="auto"/>
            </w:pPr>
            <w:r>
              <w:rPr>
                <w:sz w:val="18"/>
              </w:rPr>
              <w:t>The system shall publish a stable public event page with overview, attended sessions, takeaways, and share-ready sections.</w:t>
            </w:r>
          </w:p>
        </w:tc>
        <w:tc>
          <w:tcPr>
            <w:tcW w:w="1152" w:type="dxa"/>
            <w:tcMar>
              <w:top w:w="90" w:type="dxa"/>
              <w:left w:w="105" w:type="dxa"/>
              <w:bottom w:w="90" w:type="dxa"/>
              <w:right w:w="105" w:type="dxa"/>
            </w:tcMar>
            <w:vAlign w:val="center"/>
          </w:tcPr>
          <w:p w14:paraId="410AE3FB" w14:textId="77777777" w:rsidR="00444781" w:rsidRDefault="00000000">
            <w:pPr>
              <w:spacing w:line="252" w:lineRule="auto"/>
              <w:jc w:val="center"/>
            </w:pPr>
            <w:r>
              <w:rPr>
                <w:sz w:val="18"/>
              </w:rPr>
              <w:t>Must</w:t>
            </w:r>
          </w:p>
        </w:tc>
        <w:tc>
          <w:tcPr>
            <w:tcW w:w="2160" w:type="dxa"/>
            <w:tcMar>
              <w:top w:w="90" w:type="dxa"/>
              <w:left w:w="105" w:type="dxa"/>
              <w:bottom w:w="90" w:type="dxa"/>
              <w:right w:w="105" w:type="dxa"/>
            </w:tcMar>
            <w:vAlign w:val="center"/>
          </w:tcPr>
          <w:p w14:paraId="59D8F1C5" w14:textId="77777777" w:rsidR="00444781" w:rsidRDefault="00000000">
            <w:pPr>
              <w:spacing w:line="252" w:lineRule="auto"/>
              <w:jc w:val="center"/>
            </w:pPr>
            <w:r>
              <w:rPr>
                <w:sz w:val="18"/>
              </w:rPr>
              <w:t>Each published event receives a permanent URL under the user site.</w:t>
            </w:r>
          </w:p>
        </w:tc>
      </w:tr>
      <w:tr w:rsidR="00444781" w14:paraId="31DEFEC2" w14:textId="77777777">
        <w:trPr>
          <w:jc w:val="center"/>
        </w:trPr>
        <w:tc>
          <w:tcPr>
            <w:tcW w:w="1080" w:type="dxa"/>
            <w:tcMar>
              <w:top w:w="90" w:type="dxa"/>
              <w:left w:w="105" w:type="dxa"/>
              <w:bottom w:w="90" w:type="dxa"/>
              <w:right w:w="105" w:type="dxa"/>
            </w:tcMar>
            <w:vAlign w:val="center"/>
          </w:tcPr>
          <w:p w14:paraId="471C8C1E" w14:textId="77777777" w:rsidR="00444781" w:rsidRDefault="00000000">
            <w:pPr>
              <w:spacing w:line="252" w:lineRule="auto"/>
              <w:jc w:val="center"/>
            </w:pPr>
            <w:r>
              <w:rPr>
                <w:sz w:val="18"/>
              </w:rPr>
              <w:t>FR-18</w:t>
            </w:r>
          </w:p>
        </w:tc>
        <w:tc>
          <w:tcPr>
            <w:tcW w:w="5688" w:type="dxa"/>
            <w:tcMar>
              <w:top w:w="90" w:type="dxa"/>
              <w:left w:w="105" w:type="dxa"/>
              <w:bottom w:w="90" w:type="dxa"/>
              <w:right w:w="105" w:type="dxa"/>
            </w:tcMar>
            <w:vAlign w:val="center"/>
          </w:tcPr>
          <w:p w14:paraId="2D383BEF" w14:textId="77777777" w:rsidR="00444781" w:rsidRDefault="00000000">
            <w:pPr>
              <w:spacing w:line="252" w:lineRule="auto"/>
            </w:pPr>
            <w:r>
              <w:rPr>
                <w:sz w:val="18"/>
              </w:rPr>
              <w:t>The system shall add every published event to the site-level multi-event timeline.</w:t>
            </w:r>
          </w:p>
        </w:tc>
        <w:tc>
          <w:tcPr>
            <w:tcW w:w="1152" w:type="dxa"/>
            <w:tcMar>
              <w:top w:w="90" w:type="dxa"/>
              <w:left w:w="105" w:type="dxa"/>
              <w:bottom w:w="90" w:type="dxa"/>
              <w:right w:w="105" w:type="dxa"/>
            </w:tcMar>
            <w:vAlign w:val="center"/>
          </w:tcPr>
          <w:p w14:paraId="615FFBEA" w14:textId="77777777" w:rsidR="00444781" w:rsidRDefault="00000000">
            <w:pPr>
              <w:spacing w:line="252" w:lineRule="auto"/>
              <w:jc w:val="center"/>
            </w:pPr>
            <w:r>
              <w:rPr>
                <w:sz w:val="18"/>
              </w:rPr>
              <w:t>Must</w:t>
            </w:r>
          </w:p>
        </w:tc>
        <w:tc>
          <w:tcPr>
            <w:tcW w:w="2160" w:type="dxa"/>
            <w:tcMar>
              <w:top w:w="90" w:type="dxa"/>
              <w:left w:w="105" w:type="dxa"/>
              <w:bottom w:w="90" w:type="dxa"/>
              <w:right w:w="105" w:type="dxa"/>
            </w:tcMar>
            <w:vAlign w:val="center"/>
          </w:tcPr>
          <w:p w14:paraId="3A5033C6" w14:textId="77777777" w:rsidR="00444781" w:rsidRDefault="00000000">
            <w:pPr>
              <w:spacing w:line="252" w:lineRule="auto"/>
              <w:jc w:val="center"/>
            </w:pPr>
            <w:r>
              <w:rPr>
                <w:sz w:val="18"/>
              </w:rPr>
              <w:t>The timeline updates automatically when a new event is published.</w:t>
            </w:r>
          </w:p>
        </w:tc>
      </w:tr>
      <w:tr w:rsidR="00444781" w14:paraId="267173D4" w14:textId="77777777">
        <w:trPr>
          <w:jc w:val="center"/>
        </w:trPr>
        <w:tc>
          <w:tcPr>
            <w:tcW w:w="1080" w:type="dxa"/>
            <w:tcMar>
              <w:top w:w="90" w:type="dxa"/>
              <w:left w:w="105" w:type="dxa"/>
              <w:bottom w:w="90" w:type="dxa"/>
              <w:right w:w="105" w:type="dxa"/>
            </w:tcMar>
            <w:vAlign w:val="center"/>
          </w:tcPr>
          <w:p w14:paraId="52E02B6C" w14:textId="77777777" w:rsidR="00444781" w:rsidRDefault="00000000">
            <w:pPr>
              <w:spacing w:line="252" w:lineRule="auto"/>
              <w:jc w:val="center"/>
            </w:pPr>
            <w:r>
              <w:rPr>
                <w:sz w:val="18"/>
              </w:rPr>
              <w:t>FR-19</w:t>
            </w:r>
          </w:p>
        </w:tc>
        <w:tc>
          <w:tcPr>
            <w:tcW w:w="5688" w:type="dxa"/>
            <w:tcMar>
              <w:top w:w="90" w:type="dxa"/>
              <w:left w:w="105" w:type="dxa"/>
              <w:bottom w:w="90" w:type="dxa"/>
              <w:right w:w="105" w:type="dxa"/>
            </w:tcMar>
            <w:vAlign w:val="center"/>
          </w:tcPr>
          <w:p w14:paraId="7CEEAAFE" w14:textId="77777777" w:rsidR="00444781" w:rsidRDefault="00000000">
            <w:pPr>
              <w:spacing w:line="252" w:lineRule="auto"/>
            </w:pPr>
            <w:r>
              <w:rPr>
                <w:sz w:val="18"/>
              </w:rPr>
              <w:t>The system should support copy-based sharing actions for event URL, post drafts, and hashtags.</w:t>
            </w:r>
          </w:p>
        </w:tc>
        <w:tc>
          <w:tcPr>
            <w:tcW w:w="1152" w:type="dxa"/>
            <w:tcMar>
              <w:top w:w="90" w:type="dxa"/>
              <w:left w:w="105" w:type="dxa"/>
              <w:bottom w:w="90" w:type="dxa"/>
              <w:right w:w="105" w:type="dxa"/>
            </w:tcMar>
            <w:vAlign w:val="center"/>
          </w:tcPr>
          <w:p w14:paraId="6B22CD87" w14:textId="77777777" w:rsidR="00444781" w:rsidRDefault="00000000">
            <w:pPr>
              <w:spacing w:line="252" w:lineRule="auto"/>
              <w:jc w:val="center"/>
            </w:pPr>
            <w:r>
              <w:rPr>
                <w:sz w:val="18"/>
              </w:rPr>
              <w:t>Should</w:t>
            </w:r>
          </w:p>
        </w:tc>
        <w:tc>
          <w:tcPr>
            <w:tcW w:w="2160" w:type="dxa"/>
            <w:tcMar>
              <w:top w:w="90" w:type="dxa"/>
              <w:left w:w="105" w:type="dxa"/>
              <w:bottom w:w="90" w:type="dxa"/>
              <w:right w:w="105" w:type="dxa"/>
            </w:tcMar>
            <w:vAlign w:val="center"/>
          </w:tcPr>
          <w:p w14:paraId="3133AC9B" w14:textId="77777777" w:rsidR="00444781" w:rsidRDefault="00000000">
            <w:pPr>
              <w:spacing w:line="252" w:lineRule="auto"/>
              <w:jc w:val="center"/>
            </w:pPr>
            <w:r>
              <w:rPr>
                <w:sz w:val="18"/>
              </w:rPr>
              <w:t>Users can share immediately even without platform API access.</w:t>
            </w:r>
          </w:p>
        </w:tc>
      </w:tr>
      <w:tr w:rsidR="00444781" w14:paraId="132F858E" w14:textId="77777777">
        <w:trPr>
          <w:jc w:val="center"/>
        </w:trPr>
        <w:tc>
          <w:tcPr>
            <w:tcW w:w="1080" w:type="dxa"/>
            <w:tcMar>
              <w:top w:w="90" w:type="dxa"/>
              <w:left w:w="105" w:type="dxa"/>
              <w:bottom w:w="90" w:type="dxa"/>
              <w:right w:w="105" w:type="dxa"/>
            </w:tcMar>
            <w:vAlign w:val="center"/>
          </w:tcPr>
          <w:p w14:paraId="6975445C" w14:textId="77777777" w:rsidR="00444781" w:rsidRDefault="00000000">
            <w:pPr>
              <w:spacing w:line="252" w:lineRule="auto"/>
              <w:jc w:val="center"/>
            </w:pPr>
            <w:r>
              <w:rPr>
                <w:sz w:val="18"/>
              </w:rPr>
              <w:t>FR-20</w:t>
            </w:r>
          </w:p>
        </w:tc>
        <w:tc>
          <w:tcPr>
            <w:tcW w:w="5688" w:type="dxa"/>
            <w:tcMar>
              <w:top w:w="90" w:type="dxa"/>
              <w:left w:w="105" w:type="dxa"/>
              <w:bottom w:w="90" w:type="dxa"/>
              <w:right w:w="105" w:type="dxa"/>
            </w:tcMar>
            <w:vAlign w:val="center"/>
          </w:tcPr>
          <w:p w14:paraId="52CC6E0A" w14:textId="77777777" w:rsidR="00444781" w:rsidRDefault="00000000">
            <w:pPr>
              <w:spacing w:line="252" w:lineRule="auto"/>
            </w:pPr>
            <w:r>
              <w:rPr>
                <w:sz w:val="18"/>
              </w:rPr>
              <w:t>The product may later support authenticated LinkedIn share integration, but it shall remain optional and non-blocking for the MVP.</w:t>
            </w:r>
          </w:p>
        </w:tc>
        <w:tc>
          <w:tcPr>
            <w:tcW w:w="1152" w:type="dxa"/>
            <w:tcMar>
              <w:top w:w="90" w:type="dxa"/>
              <w:left w:w="105" w:type="dxa"/>
              <w:bottom w:w="90" w:type="dxa"/>
              <w:right w:w="105" w:type="dxa"/>
            </w:tcMar>
            <w:vAlign w:val="center"/>
          </w:tcPr>
          <w:p w14:paraId="07A64FB3" w14:textId="77777777" w:rsidR="00444781" w:rsidRDefault="00000000">
            <w:pPr>
              <w:spacing w:line="252" w:lineRule="auto"/>
              <w:jc w:val="center"/>
            </w:pPr>
            <w:r>
              <w:rPr>
                <w:sz w:val="18"/>
              </w:rPr>
              <w:t>Could</w:t>
            </w:r>
          </w:p>
        </w:tc>
        <w:tc>
          <w:tcPr>
            <w:tcW w:w="2160" w:type="dxa"/>
            <w:tcMar>
              <w:top w:w="90" w:type="dxa"/>
              <w:left w:w="105" w:type="dxa"/>
              <w:bottom w:w="90" w:type="dxa"/>
              <w:right w:w="105" w:type="dxa"/>
            </w:tcMar>
            <w:vAlign w:val="center"/>
          </w:tcPr>
          <w:p w14:paraId="124C463E" w14:textId="77777777" w:rsidR="00444781" w:rsidRDefault="00000000">
            <w:pPr>
              <w:spacing w:line="252" w:lineRule="auto"/>
              <w:jc w:val="center"/>
            </w:pPr>
            <w:r>
              <w:rPr>
                <w:sz w:val="18"/>
              </w:rPr>
              <w:t>The MVP data model leaves room for later OAuth-based sharing.</w:t>
            </w:r>
          </w:p>
        </w:tc>
      </w:tr>
    </w:tbl>
    <w:p w14:paraId="21234193" w14:textId="77777777" w:rsidR="00444781" w:rsidRDefault="00444781"/>
    <w:p w14:paraId="60976597" w14:textId="77777777" w:rsidR="00444781" w:rsidRDefault="00000000">
      <w:pPr>
        <w:spacing w:before="160" w:after="80"/>
      </w:pPr>
      <w:r>
        <w:rPr>
          <w:b/>
          <w:color w:val="1F4E79"/>
          <w:sz w:val="31"/>
        </w:rPr>
        <w:t>7. Recommended technical shape</w:t>
      </w:r>
    </w:p>
    <w:p w14:paraId="2B212CBF" w14:textId="77777777" w:rsidR="00444781" w:rsidRDefault="00000000">
      <w:pPr>
        <w:spacing w:after="80" w:line="274" w:lineRule="auto"/>
      </w:pPr>
      <w:r>
        <w:t>The MVP should use a simple static-first architecture that keeps publishing fast, infrastructure light, and future iteration easy. The recommended baseline is Cloudflare Pages for hosting, Pages Functions for server-side workflows, and Cloudflare R2 for object storage. This fits the product well because public pages are mostly read-heavy, while authoring and extraction workflows can remain server-backed.</w:t>
      </w:r>
    </w:p>
    <w:tbl>
      <w:tblPr>
        <w:tblStyle w:val="TableGrid"/>
        <w:tblW w:w="0" w:type="auto"/>
        <w:jc w:val="center"/>
        <w:tblLayout w:type="fixed"/>
        <w:tblLook w:val="04A0" w:firstRow="1" w:lastRow="0" w:firstColumn="1" w:lastColumn="0" w:noHBand="0" w:noVBand="1"/>
      </w:tblPr>
      <w:tblGrid>
        <w:gridCol w:w="2160"/>
        <w:gridCol w:w="3456"/>
        <w:gridCol w:w="4032"/>
      </w:tblGrid>
      <w:tr w:rsidR="00444781" w14:paraId="0B096030" w14:textId="77777777">
        <w:trPr>
          <w:tblHeader/>
          <w:jc w:val="center"/>
        </w:trPr>
        <w:tc>
          <w:tcPr>
            <w:tcW w:w="2160" w:type="dxa"/>
            <w:shd w:val="clear" w:color="auto" w:fill="EAF2F8"/>
            <w:tcMar>
              <w:top w:w="80" w:type="dxa"/>
              <w:left w:w="90" w:type="dxa"/>
              <w:bottom w:w="80" w:type="dxa"/>
              <w:right w:w="90" w:type="dxa"/>
            </w:tcMar>
            <w:vAlign w:val="center"/>
          </w:tcPr>
          <w:p w14:paraId="32BE5B87" w14:textId="77777777" w:rsidR="00444781" w:rsidRDefault="00000000">
            <w:pPr>
              <w:jc w:val="center"/>
            </w:pPr>
            <w:r>
              <w:rPr>
                <w:b/>
                <w:color w:val="1F4E79"/>
                <w:sz w:val="18"/>
              </w:rPr>
              <w:t>Layer</w:t>
            </w:r>
          </w:p>
        </w:tc>
        <w:tc>
          <w:tcPr>
            <w:tcW w:w="3456" w:type="dxa"/>
            <w:shd w:val="clear" w:color="auto" w:fill="EAF2F8"/>
            <w:tcMar>
              <w:top w:w="80" w:type="dxa"/>
              <w:left w:w="90" w:type="dxa"/>
              <w:bottom w:w="80" w:type="dxa"/>
              <w:right w:w="90" w:type="dxa"/>
            </w:tcMar>
            <w:vAlign w:val="center"/>
          </w:tcPr>
          <w:p w14:paraId="4BCA101A" w14:textId="77777777" w:rsidR="00444781" w:rsidRDefault="00000000">
            <w:r>
              <w:rPr>
                <w:b/>
                <w:color w:val="1F4E79"/>
                <w:sz w:val="18"/>
              </w:rPr>
              <w:t>Recommended choice</w:t>
            </w:r>
          </w:p>
        </w:tc>
        <w:tc>
          <w:tcPr>
            <w:tcW w:w="4032" w:type="dxa"/>
            <w:shd w:val="clear" w:color="auto" w:fill="EAF2F8"/>
            <w:tcMar>
              <w:top w:w="80" w:type="dxa"/>
              <w:left w:w="90" w:type="dxa"/>
              <w:bottom w:w="80" w:type="dxa"/>
              <w:right w:w="90" w:type="dxa"/>
            </w:tcMar>
            <w:vAlign w:val="center"/>
          </w:tcPr>
          <w:p w14:paraId="21D888EB" w14:textId="77777777" w:rsidR="00444781" w:rsidRDefault="00000000">
            <w:pPr>
              <w:jc w:val="center"/>
            </w:pPr>
            <w:r>
              <w:rPr>
                <w:b/>
                <w:color w:val="1F4E79"/>
                <w:sz w:val="18"/>
              </w:rPr>
              <w:t>Reasoning</w:t>
            </w:r>
          </w:p>
        </w:tc>
      </w:tr>
      <w:tr w:rsidR="00444781" w14:paraId="1EBC178B" w14:textId="77777777">
        <w:trPr>
          <w:jc w:val="center"/>
        </w:trPr>
        <w:tc>
          <w:tcPr>
            <w:tcW w:w="2160" w:type="dxa"/>
            <w:tcMar>
              <w:top w:w="85" w:type="dxa"/>
              <w:left w:w="95" w:type="dxa"/>
              <w:bottom w:w="85" w:type="dxa"/>
              <w:right w:w="95" w:type="dxa"/>
            </w:tcMar>
            <w:vAlign w:val="center"/>
          </w:tcPr>
          <w:p w14:paraId="01BBC97D" w14:textId="77777777" w:rsidR="00444781" w:rsidRDefault="00000000">
            <w:r>
              <w:rPr>
                <w:sz w:val="18"/>
              </w:rPr>
              <w:t>Frontend and publishing</w:t>
            </w:r>
          </w:p>
        </w:tc>
        <w:tc>
          <w:tcPr>
            <w:tcW w:w="3456" w:type="dxa"/>
            <w:tcMar>
              <w:top w:w="85" w:type="dxa"/>
              <w:left w:w="95" w:type="dxa"/>
              <w:bottom w:w="85" w:type="dxa"/>
              <w:right w:w="95" w:type="dxa"/>
            </w:tcMar>
            <w:vAlign w:val="center"/>
          </w:tcPr>
          <w:p w14:paraId="1C2D6ECB" w14:textId="77777777" w:rsidR="00444781" w:rsidRDefault="00000000">
            <w:r>
              <w:rPr>
                <w:sz w:val="18"/>
              </w:rPr>
              <w:t>Cloudflare Pages + Next.js or equivalent React app</w:t>
            </w:r>
          </w:p>
        </w:tc>
        <w:tc>
          <w:tcPr>
            <w:tcW w:w="4032" w:type="dxa"/>
            <w:tcMar>
              <w:top w:w="85" w:type="dxa"/>
              <w:left w:w="95" w:type="dxa"/>
              <w:bottom w:w="85" w:type="dxa"/>
              <w:right w:w="95" w:type="dxa"/>
            </w:tcMar>
            <w:vAlign w:val="center"/>
          </w:tcPr>
          <w:p w14:paraId="160025F0" w14:textId="77777777" w:rsidR="00444781" w:rsidRDefault="00000000">
            <w:r>
              <w:rPr>
                <w:sz w:val="18"/>
              </w:rPr>
              <w:t>Good fit for static public pages plus lightweight dynamic authoring.</w:t>
            </w:r>
          </w:p>
        </w:tc>
      </w:tr>
      <w:tr w:rsidR="00444781" w14:paraId="34BA0531" w14:textId="77777777">
        <w:trPr>
          <w:jc w:val="center"/>
        </w:trPr>
        <w:tc>
          <w:tcPr>
            <w:tcW w:w="2160" w:type="dxa"/>
            <w:tcMar>
              <w:top w:w="85" w:type="dxa"/>
              <w:left w:w="95" w:type="dxa"/>
              <w:bottom w:w="85" w:type="dxa"/>
              <w:right w:w="95" w:type="dxa"/>
            </w:tcMar>
            <w:vAlign w:val="center"/>
          </w:tcPr>
          <w:p w14:paraId="30E0018B" w14:textId="77777777" w:rsidR="00444781" w:rsidRDefault="00000000">
            <w:r>
              <w:rPr>
                <w:sz w:val="18"/>
              </w:rPr>
              <w:t>Server-side endpoints</w:t>
            </w:r>
          </w:p>
        </w:tc>
        <w:tc>
          <w:tcPr>
            <w:tcW w:w="3456" w:type="dxa"/>
            <w:tcMar>
              <w:top w:w="85" w:type="dxa"/>
              <w:left w:w="95" w:type="dxa"/>
              <w:bottom w:w="85" w:type="dxa"/>
              <w:right w:w="95" w:type="dxa"/>
            </w:tcMar>
            <w:vAlign w:val="center"/>
          </w:tcPr>
          <w:p w14:paraId="1CA8075E" w14:textId="77777777" w:rsidR="00444781" w:rsidRDefault="00000000">
            <w:r>
              <w:rPr>
                <w:sz w:val="18"/>
              </w:rPr>
              <w:t>Cloudflare Pages Functions</w:t>
            </w:r>
          </w:p>
        </w:tc>
        <w:tc>
          <w:tcPr>
            <w:tcW w:w="4032" w:type="dxa"/>
            <w:tcMar>
              <w:top w:w="85" w:type="dxa"/>
              <w:left w:w="95" w:type="dxa"/>
              <w:bottom w:w="85" w:type="dxa"/>
              <w:right w:w="95" w:type="dxa"/>
            </w:tcMar>
            <w:vAlign w:val="center"/>
          </w:tcPr>
          <w:p w14:paraId="752F5AC4" w14:textId="77777777" w:rsidR="00444781" w:rsidRDefault="00000000">
            <w:r>
              <w:rPr>
                <w:sz w:val="18"/>
              </w:rPr>
              <w:t>Handles create/update/generate/publish actions close to the edge.</w:t>
            </w:r>
          </w:p>
        </w:tc>
      </w:tr>
      <w:tr w:rsidR="00444781" w14:paraId="71D43B74" w14:textId="77777777">
        <w:trPr>
          <w:jc w:val="center"/>
        </w:trPr>
        <w:tc>
          <w:tcPr>
            <w:tcW w:w="2160" w:type="dxa"/>
            <w:tcMar>
              <w:top w:w="85" w:type="dxa"/>
              <w:left w:w="95" w:type="dxa"/>
              <w:bottom w:w="85" w:type="dxa"/>
              <w:right w:w="95" w:type="dxa"/>
            </w:tcMar>
            <w:vAlign w:val="center"/>
          </w:tcPr>
          <w:p w14:paraId="5F660988" w14:textId="77777777" w:rsidR="00444781" w:rsidRDefault="00000000">
            <w:pPr>
              <w:jc w:val="center"/>
            </w:pPr>
            <w:r>
              <w:rPr>
                <w:sz w:val="18"/>
              </w:rPr>
              <w:t>Primary storage</w:t>
            </w:r>
          </w:p>
        </w:tc>
        <w:tc>
          <w:tcPr>
            <w:tcW w:w="3456" w:type="dxa"/>
            <w:tcMar>
              <w:top w:w="85" w:type="dxa"/>
              <w:left w:w="95" w:type="dxa"/>
              <w:bottom w:w="85" w:type="dxa"/>
              <w:right w:w="95" w:type="dxa"/>
            </w:tcMar>
            <w:vAlign w:val="center"/>
          </w:tcPr>
          <w:p w14:paraId="6888935A" w14:textId="77777777" w:rsidR="00444781" w:rsidRDefault="00000000">
            <w:r>
              <w:rPr>
                <w:sz w:val="18"/>
              </w:rPr>
              <w:t>Cloudflare R2 object storage</w:t>
            </w:r>
          </w:p>
        </w:tc>
        <w:tc>
          <w:tcPr>
            <w:tcW w:w="4032" w:type="dxa"/>
            <w:tcMar>
              <w:top w:w="85" w:type="dxa"/>
              <w:left w:w="95" w:type="dxa"/>
              <w:bottom w:w="85" w:type="dxa"/>
              <w:right w:w="95" w:type="dxa"/>
            </w:tcMar>
            <w:vAlign w:val="center"/>
          </w:tcPr>
          <w:p w14:paraId="5A89C194" w14:textId="77777777" w:rsidR="00444781" w:rsidRDefault="00000000">
            <w:r>
              <w:rPr>
                <w:sz w:val="18"/>
              </w:rPr>
              <w:t>Simple object-first content model, low friction for MVP, free egress from R2.</w:t>
            </w:r>
          </w:p>
        </w:tc>
      </w:tr>
      <w:tr w:rsidR="00444781" w14:paraId="260A6F8C" w14:textId="77777777">
        <w:trPr>
          <w:jc w:val="center"/>
        </w:trPr>
        <w:tc>
          <w:tcPr>
            <w:tcW w:w="2160" w:type="dxa"/>
            <w:tcMar>
              <w:top w:w="85" w:type="dxa"/>
              <w:left w:w="95" w:type="dxa"/>
              <w:bottom w:w="85" w:type="dxa"/>
              <w:right w:w="95" w:type="dxa"/>
            </w:tcMar>
            <w:vAlign w:val="center"/>
          </w:tcPr>
          <w:p w14:paraId="75F9D888" w14:textId="77777777" w:rsidR="00444781" w:rsidRDefault="00000000">
            <w:r>
              <w:rPr>
                <w:sz w:val="18"/>
              </w:rPr>
              <w:t>Dynamic extraction fallback</w:t>
            </w:r>
          </w:p>
        </w:tc>
        <w:tc>
          <w:tcPr>
            <w:tcW w:w="3456" w:type="dxa"/>
            <w:tcMar>
              <w:top w:w="85" w:type="dxa"/>
              <w:left w:w="95" w:type="dxa"/>
              <w:bottom w:w="85" w:type="dxa"/>
              <w:right w:w="95" w:type="dxa"/>
            </w:tcMar>
            <w:vAlign w:val="center"/>
          </w:tcPr>
          <w:p w14:paraId="0CF4E24E" w14:textId="77777777" w:rsidR="00444781" w:rsidRDefault="00000000">
            <w:r>
              <w:rPr>
                <w:sz w:val="18"/>
              </w:rPr>
              <w:t>Cloudflare Browser Rendering or equivalent worker-triggered fallback</w:t>
            </w:r>
          </w:p>
        </w:tc>
        <w:tc>
          <w:tcPr>
            <w:tcW w:w="4032" w:type="dxa"/>
            <w:tcMar>
              <w:top w:w="85" w:type="dxa"/>
              <w:left w:w="95" w:type="dxa"/>
              <w:bottom w:w="85" w:type="dxa"/>
              <w:right w:w="95" w:type="dxa"/>
            </w:tcMar>
            <w:vAlign w:val="center"/>
          </w:tcPr>
          <w:p w14:paraId="299A786B" w14:textId="77777777" w:rsidR="00444781" w:rsidRDefault="00000000">
            <w:r>
              <w:rPr>
                <w:sz w:val="18"/>
              </w:rPr>
              <w:t>Needed only when event pages are JS-heavy or extraction confidence is poor.</w:t>
            </w:r>
          </w:p>
        </w:tc>
      </w:tr>
      <w:tr w:rsidR="00444781" w14:paraId="4C645D4E" w14:textId="77777777">
        <w:trPr>
          <w:jc w:val="center"/>
        </w:trPr>
        <w:tc>
          <w:tcPr>
            <w:tcW w:w="2160" w:type="dxa"/>
            <w:tcMar>
              <w:top w:w="85" w:type="dxa"/>
              <w:left w:w="95" w:type="dxa"/>
              <w:bottom w:w="85" w:type="dxa"/>
              <w:right w:w="95" w:type="dxa"/>
            </w:tcMar>
            <w:vAlign w:val="center"/>
          </w:tcPr>
          <w:p w14:paraId="79661D0E" w14:textId="77777777" w:rsidR="00444781" w:rsidRDefault="00000000">
            <w:r>
              <w:rPr>
                <w:sz w:val="18"/>
              </w:rPr>
              <w:t>AI traffic control</w:t>
            </w:r>
          </w:p>
        </w:tc>
        <w:tc>
          <w:tcPr>
            <w:tcW w:w="3456" w:type="dxa"/>
            <w:tcMar>
              <w:top w:w="85" w:type="dxa"/>
              <w:left w:w="95" w:type="dxa"/>
              <w:bottom w:w="85" w:type="dxa"/>
              <w:right w:w="95" w:type="dxa"/>
            </w:tcMar>
            <w:vAlign w:val="center"/>
          </w:tcPr>
          <w:p w14:paraId="5D75A210" w14:textId="77777777" w:rsidR="00444781" w:rsidRDefault="00000000">
            <w:r>
              <w:rPr>
                <w:sz w:val="18"/>
              </w:rPr>
              <w:t>Provider-agnostic orchestration; AI Gateway optional in phase 2</w:t>
            </w:r>
          </w:p>
        </w:tc>
        <w:tc>
          <w:tcPr>
            <w:tcW w:w="4032" w:type="dxa"/>
            <w:tcMar>
              <w:top w:w="85" w:type="dxa"/>
              <w:left w:w="95" w:type="dxa"/>
              <w:bottom w:w="85" w:type="dxa"/>
              <w:right w:w="95" w:type="dxa"/>
            </w:tcMar>
            <w:vAlign w:val="center"/>
          </w:tcPr>
          <w:p w14:paraId="04D722F2" w14:textId="77777777" w:rsidR="00444781" w:rsidRDefault="00000000">
            <w:r>
              <w:rPr>
                <w:sz w:val="18"/>
              </w:rPr>
              <w:t>Do not overbuild observability before the core loop works.</w:t>
            </w:r>
          </w:p>
        </w:tc>
      </w:tr>
    </w:tbl>
    <w:p w14:paraId="415C4670" w14:textId="77777777" w:rsidR="00444781" w:rsidRDefault="00444781"/>
    <w:p w14:paraId="0C070D02" w14:textId="77777777" w:rsidR="00444781" w:rsidRDefault="00000000">
      <w:pPr>
        <w:spacing w:before="120" w:after="40"/>
      </w:pPr>
      <w:r>
        <w:rPr>
          <w:b/>
          <w:color w:val="2E75B6"/>
          <w:sz w:val="24"/>
        </w:rPr>
        <w:t>7.1 Recommended implementation constraints</w:t>
      </w:r>
    </w:p>
    <w:p w14:paraId="058AC2CC" w14:textId="77777777" w:rsidR="00444781" w:rsidRDefault="00000000">
      <w:pPr>
        <w:pStyle w:val="ListBullet"/>
        <w:spacing w:after="20" w:line="264" w:lineRule="auto"/>
      </w:pPr>
      <w:r>
        <w:t>Store content as structured JSON and assets rather than deeply coupled relational records in the first release.</w:t>
      </w:r>
    </w:p>
    <w:p w14:paraId="375FC102" w14:textId="77777777" w:rsidR="00444781" w:rsidRDefault="00000000">
      <w:pPr>
        <w:pStyle w:val="ListBullet"/>
        <w:spacing w:after="20" w:line="264" w:lineRule="auto"/>
      </w:pPr>
      <w:r>
        <w:t>Use simple authoring forms first; do not delay shipping for rich text editors or heavy CMS behavior.</w:t>
      </w:r>
    </w:p>
    <w:p w14:paraId="6F7C4CB4" w14:textId="77777777" w:rsidR="00444781" w:rsidRDefault="00000000">
      <w:pPr>
        <w:pStyle w:val="ListBullet"/>
        <w:spacing w:after="20" w:line="264" w:lineRule="auto"/>
      </w:pPr>
      <w:r>
        <w:t>Prefer deterministic extraction and normalization before invoking generation.</w:t>
      </w:r>
    </w:p>
    <w:p w14:paraId="0E979393" w14:textId="77777777" w:rsidR="00444781" w:rsidRDefault="00000000">
      <w:pPr>
        <w:pStyle w:val="ListBullet"/>
        <w:spacing w:after="20" w:line="264" w:lineRule="auto"/>
      </w:pPr>
      <w:r>
        <w:lastRenderedPageBreak/>
        <w:t>Keep generation section-level so recap, session summary, and social draft can be regenerated independently.</w:t>
      </w:r>
    </w:p>
    <w:p w14:paraId="68051D61" w14:textId="77777777" w:rsidR="00444781" w:rsidRDefault="00000000">
      <w:pPr>
        <w:spacing w:before="160" w:after="80"/>
      </w:pPr>
      <w:r>
        <w:rPr>
          <w:b/>
          <w:color w:val="1F4E79"/>
          <w:sz w:val="31"/>
        </w:rPr>
        <w:t>8. Data model and workflow definitions</w:t>
      </w:r>
    </w:p>
    <w:p w14:paraId="27450E2C" w14:textId="77777777" w:rsidR="00444781" w:rsidRDefault="00000000">
      <w:pPr>
        <w:spacing w:before="120" w:after="40"/>
      </w:pPr>
      <w:r>
        <w:rPr>
          <w:b/>
          <w:color w:val="2E75B6"/>
          <w:sz w:val="24"/>
        </w:rPr>
        <w:t>8.1 Object model</w:t>
      </w:r>
    </w:p>
    <w:p w14:paraId="1F3D7219" w14:textId="77777777" w:rsidR="00444781" w:rsidRDefault="00000000">
      <w:pPr>
        <w:pStyle w:val="ListBullet"/>
        <w:spacing w:after="20" w:line="264" w:lineRule="auto"/>
      </w:pPr>
      <w:r>
        <w:t>User profile object: identity, public profile metadata, theme settings, timeline manifest.</w:t>
      </w:r>
    </w:p>
    <w:p w14:paraId="134EE0D5" w14:textId="77777777" w:rsidR="00444781" w:rsidRDefault="00000000">
      <w:pPr>
        <w:pStyle w:val="ListBullet"/>
        <w:spacing w:after="20" w:line="264" w:lineRule="auto"/>
      </w:pPr>
      <w:r>
        <w:t>Event object: source URL, extracted metadata, editorial status, publish state, generated sections.</w:t>
      </w:r>
    </w:p>
    <w:p w14:paraId="54140440" w14:textId="77777777" w:rsidR="00444781" w:rsidRDefault="00000000">
      <w:pPr>
        <w:pStyle w:val="ListBullet"/>
        <w:spacing w:after="20" w:line="264" w:lineRule="auto"/>
      </w:pPr>
      <w:r>
        <w:t>Session object: title, speaker, notes, tags, attendance flag, generated summary.</w:t>
      </w:r>
    </w:p>
    <w:p w14:paraId="1EF3DFEC" w14:textId="77777777" w:rsidR="00444781" w:rsidRDefault="00000000">
      <w:pPr>
        <w:pStyle w:val="ListBullet"/>
        <w:spacing w:after="20" w:line="264" w:lineRule="auto"/>
      </w:pPr>
      <w:r>
        <w:t>Asset object: images, screenshots, linked resources, banner, attachments.</w:t>
      </w:r>
    </w:p>
    <w:p w14:paraId="0CE21DF4" w14:textId="77777777" w:rsidR="00444781" w:rsidRDefault="00000000">
      <w:pPr>
        <w:pStyle w:val="ListBullet"/>
        <w:spacing w:after="20" w:line="264" w:lineRule="auto"/>
      </w:pPr>
      <w:r>
        <w:t>Publish manifest: public page URL, publish timestamp, version marker.</w:t>
      </w:r>
    </w:p>
    <w:p w14:paraId="59A3DC7A" w14:textId="77777777" w:rsidR="00444781" w:rsidRDefault="00000000">
      <w:pPr>
        <w:spacing w:before="120" w:after="40"/>
      </w:pPr>
      <w:r>
        <w:rPr>
          <w:b/>
          <w:color w:val="2E75B6"/>
          <w:sz w:val="24"/>
        </w:rPr>
        <w:t>8.2 Canonical workflows</w:t>
      </w:r>
    </w:p>
    <w:p w14:paraId="7E4E0F0E" w14:textId="77777777" w:rsidR="00444781" w:rsidRDefault="00000000">
      <w:pPr>
        <w:pStyle w:val="ListNumber"/>
        <w:spacing w:after="20" w:line="264" w:lineRule="auto"/>
      </w:pPr>
      <w:r>
        <w:t>Create profile -&gt; Create event draft -&gt; Submit event URL -&gt; Run extraction -&gt; Review and correct extracted metadata.</w:t>
      </w:r>
    </w:p>
    <w:p w14:paraId="13A48B04" w14:textId="77777777" w:rsidR="00444781" w:rsidRDefault="00000000">
      <w:pPr>
        <w:pStyle w:val="ListNumber"/>
        <w:spacing w:after="20" w:line="264" w:lineRule="auto"/>
      </w:pPr>
      <w:r>
        <w:t>Add sessions and notes -&gt; Trigger generation -&gt; Review outputs -&gt; Select what becomes public.</w:t>
      </w:r>
    </w:p>
    <w:p w14:paraId="2A75E6C1" w14:textId="77777777" w:rsidR="00444781" w:rsidRDefault="00000000">
      <w:pPr>
        <w:pStyle w:val="ListNumber"/>
        <w:spacing w:after="20" w:line="264" w:lineRule="auto"/>
      </w:pPr>
      <w:r>
        <w:t>Publish event -&gt; Update timeline -&gt; Copy sharing drafts -&gt; Return later to add next event.</w:t>
      </w:r>
    </w:p>
    <w:tbl>
      <w:tblPr>
        <w:tblW w:w="0" w:type="auto"/>
        <w:jc w:val="center"/>
        <w:tblLayout w:type="fixed"/>
        <w:tblLook w:val="04A0" w:firstRow="1" w:lastRow="0" w:firstColumn="1" w:lastColumn="0" w:noHBand="0" w:noVBand="1"/>
      </w:tblPr>
      <w:tblGrid>
        <w:gridCol w:w="9648"/>
      </w:tblGrid>
      <w:tr w:rsidR="00444781" w14:paraId="26EA759A" w14:textId="77777777">
        <w:trPr>
          <w:jc w:val="center"/>
        </w:trPr>
        <w:tc>
          <w:tcPr>
            <w:tcW w:w="9648" w:type="dxa"/>
            <w:shd w:val="clear" w:color="auto" w:fill="F7FBFF"/>
            <w:tcMar>
              <w:top w:w="110" w:type="dxa"/>
              <w:left w:w="140" w:type="dxa"/>
              <w:bottom w:w="110" w:type="dxa"/>
              <w:right w:w="140" w:type="dxa"/>
            </w:tcMar>
          </w:tcPr>
          <w:p w14:paraId="08224CD6" w14:textId="77777777" w:rsidR="00444781" w:rsidRDefault="00000000">
            <w:r>
              <w:rPr>
                <w:b/>
                <w:color w:val="1F4E79"/>
              </w:rPr>
              <w:t>Example happy path</w:t>
            </w:r>
            <w:r>
              <w:rPr>
                <w:b/>
                <w:color w:val="1F4E79"/>
              </w:rPr>
              <w:br/>
            </w:r>
            <w:r>
              <w:t>A user pastes the AIDevCon event URL, confirms title/date/location extracted by the system, adds three sessions they attended, pastes short notes, generates an event recap and two social drafts, edits the recap slightly, and publishes a public page that now appears on their personal timeline.</w:t>
            </w:r>
          </w:p>
        </w:tc>
      </w:tr>
    </w:tbl>
    <w:p w14:paraId="0BAE4FD8" w14:textId="77777777" w:rsidR="00444781" w:rsidRDefault="00444781"/>
    <w:p w14:paraId="3939BC1B" w14:textId="77777777" w:rsidR="00444781" w:rsidRDefault="00000000">
      <w:pPr>
        <w:spacing w:before="160" w:after="80"/>
      </w:pPr>
      <w:r>
        <w:rPr>
          <w:b/>
          <w:color w:val="1F4E79"/>
          <w:sz w:val="31"/>
        </w:rPr>
        <w:t>9. Non-functional requirements</w:t>
      </w:r>
    </w:p>
    <w:p w14:paraId="76F218D8" w14:textId="77777777" w:rsidR="00444781" w:rsidRDefault="00000000">
      <w:pPr>
        <w:pStyle w:val="ListBullet"/>
        <w:spacing w:after="20" w:line="264" w:lineRule="auto"/>
      </w:pPr>
      <w:r>
        <w:t>Simplicity: the product must be understandable to non-technical users without onboarding.</w:t>
      </w:r>
    </w:p>
    <w:p w14:paraId="40B009C9" w14:textId="77777777" w:rsidR="00444781" w:rsidRDefault="00000000">
      <w:pPr>
        <w:pStyle w:val="ListBullet"/>
        <w:spacing w:after="20" w:line="264" w:lineRule="auto"/>
      </w:pPr>
      <w:r>
        <w:t>Performance: public pages must load quickly on mobile and desktop, with static delivery wherever practical.</w:t>
      </w:r>
    </w:p>
    <w:p w14:paraId="3C742C7A" w14:textId="77777777" w:rsidR="00444781" w:rsidRDefault="00000000">
      <w:pPr>
        <w:pStyle w:val="ListBullet"/>
        <w:spacing w:after="20" w:line="264" w:lineRule="auto"/>
      </w:pPr>
      <w:r>
        <w:t>Reliability: published pages and timeline entries must remain stable and addressable.</w:t>
      </w:r>
    </w:p>
    <w:p w14:paraId="4FDB1099" w14:textId="77777777" w:rsidR="00444781" w:rsidRDefault="00000000">
      <w:pPr>
        <w:pStyle w:val="ListBullet"/>
        <w:spacing w:after="20" w:line="264" w:lineRule="auto"/>
      </w:pPr>
      <w:r>
        <w:t>Cost discipline: the baseline architecture must stay viable on free or low-cost tiers for early adoption and workshops.</w:t>
      </w:r>
    </w:p>
    <w:p w14:paraId="221893FA" w14:textId="77777777" w:rsidR="00444781" w:rsidRDefault="00000000">
      <w:pPr>
        <w:pStyle w:val="ListBullet"/>
        <w:spacing w:after="20" w:line="264" w:lineRule="auto"/>
      </w:pPr>
      <w:r>
        <w:t>Author control: the user must remain the final approver for public content.</w:t>
      </w:r>
    </w:p>
    <w:p w14:paraId="23F1A1DB" w14:textId="77777777" w:rsidR="00444781" w:rsidRDefault="00000000">
      <w:pPr>
        <w:pStyle w:val="ListBullet"/>
        <w:spacing w:after="20" w:line="264" w:lineRule="auto"/>
      </w:pPr>
      <w:r>
        <w:t>Portability: core content should remain exportable as structured files if the storage model evolves later.</w:t>
      </w:r>
    </w:p>
    <w:p w14:paraId="07DB25B4" w14:textId="77777777" w:rsidR="00444781" w:rsidRDefault="00000000">
      <w:pPr>
        <w:spacing w:before="160" w:after="80"/>
      </w:pPr>
      <w:r>
        <w:rPr>
          <w:b/>
          <w:color w:val="1F4E79"/>
          <w:sz w:val="31"/>
        </w:rPr>
        <w:t>10. Acceptance criteria and MVP done definition</w:t>
      </w:r>
    </w:p>
    <w:p w14:paraId="7D422761" w14:textId="77777777" w:rsidR="00444781" w:rsidRDefault="00000000">
      <w:pPr>
        <w:spacing w:before="120" w:after="40"/>
      </w:pPr>
      <w:r>
        <w:rPr>
          <w:b/>
          <w:color w:val="2E75B6"/>
          <w:sz w:val="24"/>
        </w:rPr>
        <w:t>10.1 Product-level acceptance criteria</w:t>
      </w:r>
    </w:p>
    <w:p w14:paraId="6DEDAEE5" w14:textId="77777777" w:rsidR="00444781" w:rsidRDefault="00000000">
      <w:pPr>
        <w:pStyle w:val="ListNumber"/>
        <w:spacing w:after="20" w:line="264" w:lineRule="auto"/>
      </w:pPr>
      <w:r>
        <w:t>A new user can create a personal site and see a public landing page.</w:t>
      </w:r>
    </w:p>
    <w:p w14:paraId="525B6E5E" w14:textId="77777777" w:rsidR="00444781" w:rsidRDefault="00000000">
      <w:pPr>
        <w:pStyle w:val="ListNumber"/>
        <w:spacing w:after="20" w:line="264" w:lineRule="auto"/>
      </w:pPr>
      <w:r>
        <w:t>A user can start an event from a URL and receive an editable extracted metadata draft.</w:t>
      </w:r>
    </w:p>
    <w:p w14:paraId="18A5EAA3" w14:textId="77777777" w:rsidR="00444781" w:rsidRDefault="00000000">
      <w:pPr>
        <w:pStyle w:val="ListNumber"/>
        <w:spacing w:after="20" w:line="264" w:lineRule="auto"/>
      </w:pPr>
      <w:r>
        <w:t>A user can add sessions and notes without requiring AI to succeed first.</w:t>
      </w:r>
    </w:p>
    <w:p w14:paraId="30272491" w14:textId="77777777" w:rsidR="00444781" w:rsidRDefault="00000000">
      <w:pPr>
        <w:pStyle w:val="ListNumber"/>
        <w:spacing w:after="20" w:line="264" w:lineRule="auto"/>
      </w:pPr>
      <w:r>
        <w:t>A user can generate an event recap, session summaries, and social drafts from saved data.</w:t>
      </w:r>
    </w:p>
    <w:p w14:paraId="68B28EBD" w14:textId="77777777" w:rsidR="00444781" w:rsidRDefault="00000000">
      <w:pPr>
        <w:pStyle w:val="ListNumber"/>
        <w:spacing w:after="20" w:line="264" w:lineRule="auto"/>
      </w:pPr>
      <w:r>
        <w:t>A user can publish a public event page and see it appear in a multi-event timeline.</w:t>
      </w:r>
    </w:p>
    <w:p w14:paraId="251ACE1D" w14:textId="77777777" w:rsidR="00444781" w:rsidRDefault="00000000">
      <w:pPr>
        <w:pStyle w:val="ListNumber"/>
        <w:spacing w:after="20" w:line="264" w:lineRule="auto"/>
      </w:pPr>
      <w:r>
        <w:t>A user can return later, add a second event, and keep both events on the same site.</w:t>
      </w:r>
    </w:p>
    <w:p w14:paraId="10620621" w14:textId="77777777" w:rsidR="00444781" w:rsidRDefault="00000000">
      <w:pPr>
        <w:spacing w:before="120" w:after="40"/>
      </w:pPr>
      <w:r>
        <w:rPr>
          <w:b/>
          <w:color w:val="2E75B6"/>
          <w:sz w:val="24"/>
        </w:rPr>
        <w:t>10.2 Engineering done definition</w:t>
      </w:r>
    </w:p>
    <w:p w14:paraId="1B91E06E" w14:textId="77777777" w:rsidR="00444781" w:rsidRDefault="00000000">
      <w:pPr>
        <w:pStyle w:val="ListBullet"/>
        <w:spacing w:after="20" w:line="264" w:lineRule="auto"/>
      </w:pPr>
      <w:r>
        <w:t>All happy-path flows are testable locally and in the deployed environment.</w:t>
      </w:r>
    </w:p>
    <w:p w14:paraId="465B9787" w14:textId="77777777" w:rsidR="00444781" w:rsidRDefault="00000000">
      <w:pPr>
        <w:pStyle w:val="ListBullet"/>
        <w:spacing w:after="20" w:line="264" w:lineRule="auto"/>
      </w:pPr>
      <w:r>
        <w:t>Extraction failure states are handled gracefully with manual fallback.</w:t>
      </w:r>
    </w:p>
    <w:p w14:paraId="42D0FF64" w14:textId="77777777" w:rsidR="00444781" w:rsidRDefault="00000000">
      <w:pPr>
        <w:pStyle w:val="ListBullet"/>
        <w:spacing w:after="20" w:line="264" w:lineRule="auto"/>
      </w:pPr>
      <w:r>
        <w:t>Generated content remains editable before publish.</w:t>
      </w:r>
    </w:p>
    <w:p w14:paraId="66E28800" w14:textId="77777777" w:rsidR="00444781" w:rsidRDefault="00000000">
      <w:pPr>
        <w:pStyle w:val="ListBullet"/>
        <w:spacing w:after="20" w:line="264" w:lineRule="auto"/>
      </w:pPr>
      <w:r>
        <w:t>The public page rendering path is stable and does not depend on the authoring UI being online.</w:t>
      </w:r>
    </w:p>
    <w:p w14:paraId="1B885EB0" w14:textId="77777777" w:rsidR="00444781" w:rsidRDefault="00000000">
      <w:pPr>
        <w:pStyle w:val="ListBullet"/>
        <w:spacing w:after="20" w:line="264" w:lineRule="auto"/>
      </w:pPr>
      <w:r>
        <w:t>At least one seed evaluation set exists for generation quality and extraction correctness.</w:t>
      </w:r>
    </w:p>
    <w:p w14:paraId="59A554FC" w14:textId="77777777" w:rsidR="00444781" w:rsidRDefault="00000000">
      <w:pPr>
        <w:spacing w:before="160" w:after="80"/>
      </w:pPr>
      <w:r>
        <w:rPr>
          <w:b/>
          <w:color w:val="1F4E79"/>
          <w:sz w:val="31"/>
        </w:rPr>
        <w:lastRenderedPageBreak/>
        <w:t>11. Risks, assumptions, and workshop live-build slice</w:t>
      </w:r>
    </w:p>
    <w:p w14:paraId="36BA3997" w14:textId="77777777" w:rsidR="00444781" w:rsidRDefault="00000000">
      <w:pPr>
        <w:spacing w:before="120" w:after="40"/>
      </w:pPr>
      <w:r>
        <w:rPr>
          <w:b/>
          <w:color w:val="2E75B6"/>
          <w:sz w:val="24"/>
        </w:rPr>
        <w:t>11.1 Risks and assumptions</w:t>
      </w:r>
    </w:p>
    <w:p w14:paraId="21401ADE" w14:textId="77777777" w:rsidR="00444781" w:rsidRDefault="00000000">
      <w:pPr>
        <w:pStyle w:val="ListBullet"/>
        <w:spacing w:after="20" w:line="264" w:lineRule="auto"/>
      </w:pPr>
      <w:r>
        <w:t>Event pages vary significantly in structure; extraction will never be perfect, so manual correction is mandatory.</w:t>
      </w:r>
    </w:p>
    <w:p w14:paraId="3353754A" w14:textId="77777777" w:rsidR="00444781" w:rsidRDefault="00000000">
      <w:pPr>
        <w:pStyle w:val="ListBullet"/>
        <w:spacing w:after="20" w:line="264" w:lineRule="auto"/>
      </w:pPr>
      <w:r>
        <w:t>Dynamic pages may require rendered extraction that is slower or more constrained on free plans.</w:t>
      </w:r>
    </w:p>
    <w:p w14:paraId="23C76C08" w14:textId="77777777" w:rsidR="00444781" w:rsidRDefault="00000000">
      <w:pPr>
        <w:pStyle w:val="ListBullet"/>
        <w:spacing w:after="20" w:line="264" w:lineRule="auto"/>
      </w:pPr>
      <w:r>
        <w:t>Generated recaps can become generic if user notes are weak; the UI must encourage meaningful note capture.</w:t>
      </w:r>
    </w:p>
    <w:p w14:paraId="348821B5" w14:textId="77777777" w:rsidR="00444781" w:rsidRDefault="00000000">
      <w:pPr>
        <w:pStyle w:val="ListBullet"/>
        <w:spacing w:after="20" w:line="264" w:lineRule="auto"/>
      </w:pPr>
      <w:r>
        <w:t>The first release must resist scope creep from social automation, analytics, and recommendation features.</w:t>
      </w:r>
    </w:p>
    <w:p w14:paraId="6581FC6F" w14:textId="77777777" w:rsidR="00444781" w:rsidRDefault="00000000">
      <w:pPr>
        <w:spacing w:before="120" w:after="40"/>
      </w:pPr>
      <w:r>
        <w:rPr>
          <w:b/>
          <w:color w:val="2E75B6"/>
          <w:sz w:val="24"/>
        </w:rPr>
        <w:t>11.2 Workshop live-build slice</w:t>
      </w:r>
    </w:p>
    <w:p w14:paraId="46BE2CCE" w14:textId="77777777" w:rsidR="00444781" w:rsidRDefault="00000000">
      <w:pPr>
        <w:spacing w:after="80" w:line="274" w:lineRule="auto"/>
      </w:pPr>
      <w:r>
        <w:t>For a 2.5-hour workshop, the live implementation slice should be smaller than the full MVP but still preserve the end-to-end product shape. The recommended slice is: create a profile, create one event, run extraction, add sessions manually, generate a recap, and publish one event page.</w:t>
      </w:r>
    </w:p>
    <w:tbl>
      <w:tblPr>
        <w:tblStyle w:val="TableGrid"/>
        <w:tblW w:w="0" w:type="auto"/>
        <w:jc w:val="center"/>
        <w:tblLayout w:type="fixed"/>
        <w:tblLook w:val="04A0" w:firstRow="1" w:lastRow="0" w:firstColumn="1" w:lastColumn="0" w:noHBand="0" w:noVBand="1"/>
      </w:tblPr>
      <w:tblGrid>
        <w:gridCol w:w="2232"/>
        <w:gridCol w:w="4320"/>
        <w:gridCol w:w="3096"/>
      </w:tblGrid>
      <w:tr w:rsidR="00444781" w14:paraId="0A3D426E" w14:textId="77777777">
        <w:trPr>
          <w:tblHeader/>
          <w:jc w:val="center"/>
        </w:trPr>
        <w:tc>
          <w:tcPr>
            <w:tcW w:w="2232" w:type="dxa"/>
            <w:shd w:val="clear" w:color="auto" w:fill="EAF2F8"/>
            <w:tcMar>
              <w:top w:w="80" w:type="dxa"/>
              <w:left w:w="90" w:type="dxa"/>
              <w:bottom w:w="80" w:type="dxa"/>
              <w:right w:w="90" w:type="dxa"/>
            </w:tcMar>
            <w:vAlign w:val="center"/>
          </w:tcPr>
          <w:p w14:paraId="08C9A5B1" w14:textId="77777777" w:rsidR="00444781" w:rsidRDefault="00000000">
            <w:pPr>
              <w:jc w:val="center"/>
            </w:pPr>
            <w:r>
              <w:rPr>
                <w:b/>
                <w:color w:val="1F4E79"/>
                <w:sz w:val="18"/>
              </w:rPr>
              <w:t>Slice level</w:t>
            </w:r>
          </w:p>
        </w:tc>
        <w:tc>
          <w:tcPr>
            <w:tcW w:w="4320" w:type="dxa"/>
            <w:shd w:val="clear" w:color="auto" w:fill="EAF2F8"/>
            <w:tcMar>
              <w:top w:w="80" w:type="dxa"/>
              <w:left w:w="90" w:type="dxa"/>
              <w:bottom w:w="80" w:type="dxa"/>
              <w:right w:w="90" w:type="dxa"/>
            </w:tcMar>
            <w:vAlign w:val="center"/>
          </w:tcPr>
          <w:p w14:paraId="3AE63C63" w14:textId="77777777" w:rsidR="00444781" w:rsidRDefault="00000000">
            <w:pPr>
              <w:jc w:val="center"/>
            </w:pPr>
            <w:r>
              <w:rPr>
                <w:b/>
                <w:color w:val="1F4E79"/>
                <w:sz w:val="18"/>
              </w:rPr>
              <w:t>Included</w:t>
            </w:r>
          </w:p>
        </w:tc>
        <w:tc>
          <w:tcPr>
            <w:tcW w:w="3096" w:type="dxa"/>
            <w:shd w:val="clear" w:color="auto" w:fill="EAF2F8"/>
            <w:tcMar>
              <w:top w:w="80" w:type="dxa"/>
              <w:left w:w="90" w:type="dxa"/>
              <w:bottom w:w="80" w:type="dxa"/>
              <w:right w:w="90" w:type="dxa"/>
            </w:tcMar>
            <w:vAlign w:val="center"/>
          </w:tcPr>
          <w:p w14:paraId="2DA76793" w14:textId="77777777" w:rsidR="00444781" w:rsidRDefault="00000000">
            <w:pPr>
              <w:jc w:val="center"/>
            </w:pPr>
            <w:r>
              <w:rPr>
                <w:b/>
                <w:color w:val="1F4E79"/>
                <w:sz w:val="18"/>
              </w:rPr>
              <w:t>Deferred</w:t>
            </w:r>
          </w:p>
        </w:tc>
      </w:tr>
      <w:tr w:rsidR="00444781" w14:paraId="387E49FA" w14:textId="77777777">
        <w:trPr>
          <w:jc w:val="center"/>
        </w:trPr>
        <w:tc>
          <w:tcPr>
            <w:tcW w:w="2232" w:type="dxa"/>
            <w:tcMar>
              <w:top w:w="85" w:type="dxa"/>
              <w:left w:w="95" w:type="dxa"/>
              <w:bottom w:w="85" w:type="dxa"/>
              <w:right w:w="95" w:type="dxa"/>
            </w:tcMar>
            <w:vAlign w:val="center"/>
          </w:tcPr>
          <w:p w14:paraId="6B2A2922" w14:textId="77777777" w:rsidR="00444781" w:rsidRDefault="00000000">
            <w:r>
              <w:rPr>
                <w:sz w:val="18"/>
              </w:rPr>
              <w:t>Workshop live build</w:t>
            </w:r>
          </w:p>
        </w:tc>
        <w:tc>
          <w:tcPr>
            <w:tcW w:w="4320" w:type="dxa"/>
            <w:tcMar>
              <w:top w:w="85" w:type="dxa"/>
              <w:left w:w="95" w:type="dxa"/>
              <w:bottom w:w="85" w:type="dxa"/>
              <w:right w:w="95" w:type="dxa"/>
            </w:tcMar>
            <w:vAlign w:val="center"/>
          </w:tcPr>
          <w:p w14:paraId="4B78FFE0" w14:textId="77777777" w:rsidR="00444781" w:rsidRDefault="00000000">
            <w:r>
              <w:rPr>
                <w:sz w:val="18"/>
              </w:rPr>
              <w:t>Profile, one event, extraction, manual sessions, recap generation, publish page</w:t>
            </w:r>
          </w:p>
        </w:tc>
        <w:tc>
          <w:tcPr>
            <w:tcW w:w="3096" w:type="dxa"/>
            <w:tcMar>
              <w:top w:w="85" w:type="dxa"/>
              <w:left w:w="95" w:type="dxa"/>
              <w:bottom w:w="85" w:type="dxa"/>
              <w:right w:w="95" w:type="dxa"/>
            </w:tcMar>
            <w:vAlign w:val="center"/>
          </w:tcPr>
          <w:p w14:paraId="7BFD1E3F" w14:textId="77777777" w:rsidR="00444781" w:rsidRDefault="00000000">
            <w:r>
              <w:rPr>
                <w:sz w:val="18"/>
              </w:rPr>
              <w:t>Theme customization, timeline polish, private note flags, richer social variants</w:t>
            </w:r>
          </w:p>
        </w:tc>
      </w:tr>
      <w:tr w:rsidR="00444781" w14:paraId="22F06FE8" w14:textId="77777777">
        <w:trPr>
          <w:jc w:val="center"/>
        </w:trPr>
        <w:tc>
          <w:tcPr>
            <w:tcW w:w="2232" w:type="dxa"/>
            <w:tcMar>
              <w:top w:w="85" w:type="dxa"/>
              <w:left w:w="95" w:type="dxa"/>
              <w:bottom w:w="85" w:type="dxa"/>
              <w:right w:w="95" w:type="dxa"/>
            </w:tcMar>
            <w:vAlign w:val="center"/>
          </w:tcPr>
          <w:p w14:paraId="5FE8D5A8" w14:textId="77777777" w:rsidR="00444781" w:rsidRDefault="00000000">
            <w:pPr>
              <w:jc w:val="center"/>
            </w:pPr>
            <w:r>
              <w:rPr>
                <w:sz w:val="18"/>
              </w:rPr>
              <w:t>Full MVP release</w:t>
            </w:r>
          </w:p>
        </w:tc>
        <w:tc>
          <w:tcPr>
            <w:tcW w:w="4320" w:type="dxa"/>
            <w:tcMar>
              <w:top w:w="85" w:type="dxa"/>
              <w:left w:w="95" w:type="dxa"/>
              <w:bottom w:w="85" w:type="dxa"/>
              <w:right w:w="95" w:type="dxa"/>
            </w:tcMar>
            <w:vAlign w:val="center"/>
          </w:tcPr>
          <w:p w14:paraId="02598612" w14:textId="77777777" w:rsidR="00444781" w:rsidRDefault="00000000">
            <w:r>
              <w:rPr>
                <w:sz w:val="18"/>
              </w:rPr>
              <w:t>All must-have items from Sections 6 and 10</w:t>
            </w:r>
          </w:p>
        </w:tc>
        <w:tc>
          <w:tcPr>
            <w:tcW w:w="3096" w:type="dxa"/>
            <w:tcMar>
              <w:top w:w="85" w:type="dxa"/>
              <w:left w:w="95" w:type="dxa"/>
              <w:bottom w:w="85" w:type="dxa"/>
              <w:right w:w="95" w:type="dxa"/>
            </w:tcMar>
            <w:vAlign w:val="center"/>
          </w:tcPr>
          <w:p w14:paraId="3F791391" w14:textId="77777777" w:rsidR="00444781" w:rsidRDefault="00000000">
            <w:r>
              <w:rPr>
                <w:sz w:val="18"/>
              </w:rPr>
              <w:t>Advanced social integration, search, semantic retrieval, analytics</w:t>
            </w:r>
          </w:p>
        </w:tc>
      </w:tr>
    </w:tbl>
    <w:p w14:paraId="7D01D3AC" w14:textId="77777777" w:rsidR="00444781" w:rsidRDefault="00444781"/>
    <w:p w14:paraId="4A2256C2" w14:textId="77777777" w:rsidR="00444781" w:rsidRDefault="00000000">
      <w:pPr>
        <w:spacing w:before="160" w:after="80"/>
      </w:pPr>
      <w:r>
        <w:rPr>
          <w:b/>
          <w:color w:val="1F4E79"/>
          <w:sz w:val="31"/>
        </w:rPr>
        <w:t>Appendix A. Platform assumptions checked March 2026</w:t>
      </w:r>
    </w:p>
    <w:p w14:paraId="22673243" w14:textId="77777777" w:rsidR="00444781" w:rsidRDefault="00000000">
      <w:pPr>
        <w:pStyle w:val="ListBullet"/>
        <w:spacing w:after="20" w:line="264" w:lineRule="auto"/>
      </w:pPr>
      <w:r>
        <w:t>Cloudflare Pages Free documents 500 builds per month, 20,000 files per site, and a 25 MiB file-size limit for a single Pages asset; larger files are recommended to be served from R2.</w:t>
      </w:r>
    </w:p>
    <w:p w14:paraId="6BFFE963" w14:textId="77777777" w:rsidR="00444781" w:rsidRDefault="00000000">
      <w:pPr>
        <w:pStyle w:val="ListBullet"/>
        <w:spacing w:after="20" w:line="264" w:lineRule="auto"/>
      </w:pPr>
      <w:r>
        <w:t>Pages Functions usage counts against Cloudflare Workers quotas, including on the free plan.</w:t>
      </w:r>
    </w:p>
    <w:p w14:paraId="53A96BE2" w14:textId="77777777" w:rsidR="00444781" w:rsidRDefault="00000000">
      <w:pPr>
        <w:pStyle w:val="ListBullet"/>
        <w:spacing w:after="20" w:line="264" w:lineRule="auto"/>
      </w:pPr>
      <w:r>
        <w:t>Cloudflare R2 is S3-compatible object storage and documents free egress, with free-tier included usage for storage and operations.</w:t>
      </w:r>
    </w:p>
    <w:p w14:paraId="259C8CC1" w14:textId="77777777" w:rsidR="00444781" w:rsidRDefault="00000000">
      <w:pPr>
        <w:pStyle w:val="ListBullet"/>
        <w:spacing w:after="20" w:line="264" w:lineRule="auto"/>
      </w:pPr>
      <w:r>
        <w:t>Browser Rendering has free-plan limits and should therefore be used as a fallback path rather than the default extraction path.</w:t>
      </w:r>
    </w:p>
    <w:p w14:paraId="01D07ED1" w14:textId="77777777" w:rsidR="00444781" w:rsidRDefault="00000000">
      <w:pPr>
        <w:pStyle w:val="ListBullet"/>
        <w:spacing w:after="20" w:line="264" w:lineRule="auto"/>
      </w:pPr>
      <w:r>
        <w:t>LinkedIn posting on behalf of a user remains an authenticated optional integration; copy-based sharing must remain the baseline path.</w:t>
      </w:r>
    </w:p>
    <w:sectPr w:rsidR="00444781" w:rsidSect="00034616">
      <w:footerReference w:type="default" r:id="rId8"/>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25312" w14:textId="77777777" w:rsidR="008D48C6" w:rsidRDefault="008D48C6">
      <w:pPr>
        <w:spacing w:after="0" w:line="240" w:lineRule="auto"/>
      </w:pPr>
      <w:r>
        <w:separator/>
      </w:r>
    </w:p>
  </w:endnote>
  <w:endnote w:type="continuationSeparator" w:id="0">
    <w:p w14:paraId="232D97C5" w14:textId="77777777" w:rsidR="008D48C6" w:rsidRDefault="008D48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AA36D" w14:textId="77777777" w:rsidR="00444781" w:rsidRDefault="00000000">
    <w:pPr>
      <w:pStyle w:val="Footer"/>
      <w:jc w:val="center"/>
    </w:pPr>
    <w:r>
      <w:t xml:space="preserve">Page </w:t>
    </w:r>
    <w:r>
      <w:fldChar w:fldCharType="begin"/>
    </w:r>
    <w:r>
      <w:instrText>PAGE</w:instrText>
    </w:r>
    <w:r>
      <w:fldChar w:fldCharType="separate"/>
    </w:r>
    <w:r w:rsidR="00617A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45161" w14:textId="77777777" w:rsidR="008D48C6" w:rsidRDefault="008D48C6">
      <w:pPr>
        <w:spacing w:after="0" w:line="240" w:lineRule="auto"/>
      </w:pPr>
      <w:r>
        <w:separator/>
      </w:r>
    </w:p>
  </w:footnote>
  <w:footnote w:type="continuationSeparator" w:id="0">
    <w:p w14:paraId="6E41183B" w14:textId="77777777" w:rsidR="008D48C6" w:rsidRDefault="008D48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8962803">
    <w:abstractNumId w:val="8"/>
  </w:num>
  <w:num w:numId="2" w16cid:durableId="1060443013">
    <w:abstractNumId w:val="6"/>
  </w:num>
  <w:num w:numId="3" w16cid:durableId="311718903">
    <w:abstractNumId w:val="5"/>
  </w:num>
  <w:num w:numId="4" w16cid:durableId="508374318">
    <w:abstractNumId w:val="4"/>
  </w:num>
  <w:num w:numId="5" w16cid:durableId="795488246">
    <w:abstractNumId w:val="7"/>
  </w:num>
  <w:num w:numId="6" w16cid:durableId="1637445425">
    <w:abstractNumId w:val="3"/>
  </w:num>
  <w:num w:numId="7" w16cid:durableId="2101876285">
    <w:abstractNumId w:val="2"/>
  </w:num>
  <w:num w:numId="8" w16cid:durableId="1946186668">
    <w:abstractNumId w:val="1"/>
  </w:num>
  <w:num w:numId="9" w16cid:durableId="424152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781"/>
    <w:rsid w:val="00617A5F"/>
    <w:rsid w:val="008D48C6"/>
    <w:rsid w:val="00AA1D8D"/>
    <w:rsid w:val="00B47730"/>
    <w:rsid w:val="00BF626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E60A68"/>
  <w14:defaultImageDpi w14:val="300"/>
  <w15:docId w15:val="{74F29FBE-CD1A-614E-96A2-AE3C21631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242424"/>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ight">
    <w:name w:val="Body Tight"/>
    <w:rsid w:val="00617A5F"/>
    <w:pPr>
      <w:spacing w:after="80"/>
    </w:pPr>
    <w:rPr>
      <w:rFonts w:ascii="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2324</Words>
  <Characters>14506</Characters>
  <Application>Microsoft Office Word</Application>
  <DocSecurity>0</DocSecurity>
  <Lines>345</Lines>
  <Paragraphs>258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uday swamy</cp:lastModifiedBy>
  <cp:revision>2</cp:revision>
  <dcterms:created xsi:type="dcterms:W3CDTF">2013-12-23T23:15:00Z</dcterms:created>
  <dcterms:modified xsi:type="dcterms:W3CDTF">2026-03-13T01:05:00Z</dcterms:modified>
  <cp:category/>
</cp:coreProperties>
</file>