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EB7604">
      <w:pPr>
        <w:spacing w:after="24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28281E1F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Postdoctoral </w:t>
      </w:r>
      <w:r w:rsidR="00CB5887" w:rsidRPr="008272CD">
        <w:rPr>
          <w:rFonts w:ascii="Proxima Nova" w:hAnsi="Proxima Nova" w:cs="Arial"/>
          <w:kern w:val="2"/>
          <w:sz w:val="22"/>
          <w:szCs w:val="22"/>
        </w:rPr>
        <w:t>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Office: PNI 184E, Washington R</w:t>
      </w:r>
      <w:r w:rsidR="00767821" w:rsidRPr="008272CD">
        <w:rPr>
          <w:rFonts w:ascii="Proxima Nova" w:hAnsi="Proxima Nova"/>
          <w:kern w:val="2"/>
          <w:sz w:val="22"/>
          <w:szCs w:val="22"/>
        </w:rPr>
        <w:t>oa</w:t>
      </w:r>
      <w:r w:rsidR="005262F2" w:rsidRPr="008272CD">
        <w:rPr>
          <w:rFonts w:ascii="Proxima Nova" w:hAnsi="Proxima Nova"/>
          <w:kern w:val="2"/>
          <w:sz w:val="22"/>
          <w:szCs w:val="22"/>
        </w:rPr>
        <w:t>d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108C1D9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49BB9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5B985BC1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McKnight Foundation Allison J Doupe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43C55D33" w14:textId="50892D21" w:rsidR="00667472" w:rsidRDefault="009C237D" w:rsidP="009C237D">
      <w:pPr>
        <w:snapToGrid w:val="0"/>
        <w:spacing w:line="240" w:lineRule="exact"/>
        <w:ind w:left="1440"/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</w:pP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    “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for the most outstanding PhD thesis in </w:t>
      </w: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the </w:t>
      </w:r>
      <w:r w:rsidR="008751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general </w:t>
      </w: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area of 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behavioral neuroscience”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452F0CE4" w14:textId="065CB5E7" w:rsidR="00667472" w:rsidRDefault="009C237D" w:rsidP="009C237D">
      <w:pPr>
        <w:snapToGrid w:val="0"/>
        <w:spacing w:line="240" w:lineRule="exact"/>
        <w:ind w:left="1440"/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</w:pPr>
      <w:r>
        <w:t xml:space="preserve">    </w:t>
      </w:r>
      <w:r>
        <w:rPr>
          <w:rFonts w:ascii="Proxima Nova" w:hAnsi="Proxima Nova" w:cs="Arial"/>
          <w:kern w:val="2"/>
          <w:sz w:val="22"/>
          <w:szCs w:val="22"/>
        </w:rPr>
        <w:t>“</w:t>
      </w:r>
      <w:r w:rsidR="00667472" w:rsidRPr="00667472">
        <w:rPr>
          <w:rFonts w:ascii="Proxima Nova" w:hAnsi="Proxima Nova" w:cs="Arial"/>
          <w:kern w:val="2"/>
          <w:sz w:val="22"/>
          <w:szCs w:val="22"/>
        </w:rPr>
        <w:t xml:space="preserve">for the most outstanding </w:t>
      </w:r>
      <w:r>
        <w:rPr>
          <w:rFonts w:ascii="Proxima Nova" w:hAnsi="Proxima Nova" w:cs="Arial"/>
          <w:kern w:val="2"/>
          <w:sz w:val="22"/>
          <w:szCs w:val="22"/>
        </w:rPr>
        <w:t xml:space="preserve">neurobiological </w:t>
      </w:r>
      <w:r w:rsidR="00667472" w:rsidRPr="00667472">
        <w:rPr>
          <w:rFonts w:ascii="Proxima Nova" w:hAnsi="Proxima Nova" w:cs="Arial"/>
          <w:kern w:val="2"/>
          <w:sz w:val="22"/>
          <w:szCs w:val="22"/>
        </w:rPr>
        <w:t xml:space="preserve">research by a young </w:t>
      </w:r>
      <w:r>
        <w:rPr>
          <w:rFonts w:ascii="Proxima Nova" w:hAnsi="Proxima Nova" w:cs="Arial"/>
          <w:kern w:val="2"/>
          <w:sz w:val="22"/>
          <w:szCs w:val="22"/>
        </w:rPr>
        <w:t>scientist</w:t>
      </w:r>
      <w:r w:rsidR="00667472" w:rsidRPr="00667472">
        <w:rPr>
          <w:rFonts w:ascii="Proxima Nova" w:hAnsi="Proxima Nova" w:cs="Arial"/>
          <w:kern w:val="2"/>
          <w:sz w:val="22"/>
          <w:szCs w:val="22"/>
        </w:rPr>
        <w:t>”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1F56BB69" w14:textId="6D4D2B51" w:rsidR="00667472" w:rsidRPr="00667472" w:rsidRDefault="009C237D" w:rsidP="009C237D">
      <w:pPr>
        <w:snapToGrid w:val="0"/>
        <w:spacing w:line="240" w:lineRule="exact"/>
        <w:ind w:left="1440" w:right="-18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    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 xml:space="preserve">“for </w:t>
      </w:r>
      <w:r w:rsidR="00F05AEF" w:rsidRPr="00F05AEF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outstanding achievement during graduate studies in the biological sciences</w:t>
      </w:r>
      <w:r w:rsidR="00667472" w:rsidRPr="00667472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”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EB7604">
      <w:pPr>
        <w:tabs>
          <w:tab w:val="right" w:pos="10080"/>
        </w:tabs>
        <w:spacing w:before="24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E64117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0F7B42AE" w:rsidR="006F1E52" w:rsidRPr="00CE0E45" w:rsidRDefault="006F1E52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303758"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303758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>, Pan-Vazquez A, Wu B, Keppler EF, Guthman EM, Fetcho RN, Bolkan SS, McMannon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>J, Hoag AT, Lynch LA, Janarthanan SR, López Luna JF, Bondy AG, Falkner AL, Wang SSH, Witten I</w:t>
      </w:r>
      <w:r w:rsidR="00AA6D2D"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AA6D2D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BC6684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7F4CD0A0" w:rsidR="0093643F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Zhukovskaya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r w:rsidRPr="008272CD">
        <w:rPr>
          <w:rFonts w:ascii="Proxima Nova" w:hAnsi="Proxima Nova" w:cs="Arial"/>
          <w:kern w:val="2"/>
          <w:sz w:val="22"/>
          <w:szCs w:val="22"/>
        </w:rPr>
        <w:t>Janarthanan SR, 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r w:rsidRPr="008272CD">
        <w:rPr>
          <w:rFonts w:ascii="Proxima Nova" w:hAnsi="Proxima Nova" w:cs="Arial"/>
          <w:kern w:val="2"/>
          <w:sz w:val="22"/>
          <w:szCs w:val="22"/>
        </w:rPr>
        <w:t>, 2023</w:t>
      </w:r>
      <w:r w:rsidR="008E78B8">
        <w:rPr>
          <w:rFonts w:ascii="Proxima Nova" w:hAnsi="Proxima Nova" w:cs="Arial"/>
          <w:kern w:val="2"/>
          <w:sz w:val="22"/>
          <w:szCs w:val="22"/>
        </w:rPr>
        <w:t>.</w:t>
      </w:r>
    </w:p>
    <w:p w14:paraId="3761D33A" w14:textId="3E892B0C" w:rsidR="00B757BE" w:rsidRPr="009E7C69" w:rsidRDefault="00B757BE" w:rsidP="00A50603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, Huey EL, Ahn JS, Beutler LR, Tan CL, Kosar S, Bai L, Chen Y, Corpuz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BC6684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Leib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*, Poormoghaddam A, Huey EL, Ahn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49004B7A" w:rsidR="00B757BE" w:rsidRPr="006D2F05" w:rsidRDefault="00B757B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Leib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BC6684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E165A6">
      <w:pPr>
        <w:spacing w:before="240" w:line="240" w:lineRule="exact"/>
        <w:ind w:right="-187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>, Hayes C, Zorowitz S, Bandi A, Ornelas S, McMannon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0F3754">
        <w:rPr>
          <w:rFonts w:ascii="Proxima Nova" w:hAnsi="Proxima Nova" w:cs="Arial"/>
          <w:kern w:val="2"/>
          <w:sz w:val="22"/>
          <w:szCs w:val="22"/>
        </w:rPr>
        <w:t>Bolkan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Iravedra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Bandi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Leib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Essner RA, Knight ZA. Hunger neurons drive feeding through a sustained, positive reinforcement signal.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E64117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Luongo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E64117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D36FC2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Leib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E64117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Leib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5F3323" w14:textId="6E521913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Janelia Conference, Sensory Biology of Ingestion. Ashburn, VA. Nov 2024.</w:t>
      </w:r>
    </w:p>
    <w:p w14:paraId="2368B0BD" w14:textId="60298F5C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</w:t>
      </w:r>
      <w:r w:rsidR="00B64AA0">
        <w:rPr>
          <w:rFonts w:ascii="Proxima Nova" w:hAnsi="Proxima Nova" w:cs="Arial"/>
          <w:kern w:val="2"/>
          <w:sz w:val="22"/>
          <w:szCs w:val="22"/>
        </w:rPr>
        <w:t xml:space="preserve">Understanding </w:t>
      </w:r>
      <w:r w:rsidR="00AA01D1">
        <w:rPr>
          <w:rFonts w:ascii="Proxima Nova" w:hAnsi="Proxima Nova" w:cs="Arial"/>
          <w:kern w:val="2"/>
          <w:sz w:val="22"/>
          <w:szCs w:val="22"/>
        </w:rPr>
        <w:t>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Cosyne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Gordon Research Conference, Optogenetics. Newry,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Gordon Research Conference, Neuromodulation. Les Diablerets, Switzerland. May 2019.</w:t>
      </w:r>
    </w:p>
    <w:p w14:paraId="013A7BC7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32A3F4C6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lastRenderedPageBreak/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Neuromatch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EB0E7AE" w14:textId="6D460522" w:rsidR="00CF5FB5" w:rsidRDefault="00CF5FB5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TigerBrain Extramural Postdoc Symposium </w:t>
      </w:r>
      <w:r w:rsidR="002C5444"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  <w:t>Cosyne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77777777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EB7604">
      <w:pPr>
        <w:spacing w:before="24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Cosyne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SfN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9E7C69">
      <w:headerReference w:type="default" r:id="rId41"/>
      <w:footerReference w:type="default" r:id="rId42"/>
      <w:footerReference w:type="first" r:id="rId43"/>
      <w:type w:val="continuous"/>
      <w:pgSz w:w="12240" w:h="15840"/>
      <w:pgMar w:top="1008" w:right="1080" w:bottom="1008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BF2C" w14:textId="77777777" w:rsidR="007C5D8A" w:rsidRDefault="007C5D8A" w:rsidP="002638F7">
      <w:r>
        <w:separator/>
      </w:r>
    </w:p>
  </w:endnote>
  <w:endnote w:type="continuationSeparator" w:id="0">
    <w:p w14:paraId="169A6C1B" w14:textId="77777777" w:rsidR="007C5D8A" w:rsidRDefault="007C5D8A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A856EE9" w:rsidR="00BD2F34" w:rsidRPr="000C12FC" w:rsidRDefault="00000000">
    <w:pPr>
      <w:pStyle w:val="Footer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706D1" w14:textId="77777777" w:rsidR="007C5D8A" w:rsidRDefault="007C5D8A" w:rsidP="002638F7">
      <w:r>
        <w:separator/>
      </w:r>
    </w:p>
  </w:footnote>
  <w:footnote w:type="continuationSeparator" w:id="0">
    <w:p w14:paraId="5BE25726" w14:textId="77777777" w:rsidR="007C5D8A" w:rsidRDefault="007C5D8A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F0D76"/>
    <w:rsid w:val="002F0E12"/>
    <w:rsid w:val="002F1123"/>
    <w:rsid w:val="002F1867"/>
    <w:rsid w:val="002F1B5E"/>
    <w:rsid w:val="002F1BBB"/>
    <w:rsid w:val="002F2076"/>
    <w:rsid w:val="002F2332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549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E17"/>
    <w:rsid w:val="005D2085"/>
    <w:rsid w:val="005D212B"/>
    <w:rsid w:val="005D24CF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5D8A"/>
    <w:rsid w:val="007C670F"/>
    <w:rsid w:val="007C6ECE"/>
    <w:rsid w:val="007C7B87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3B1F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3B46"/>
    <w:rsid w:val="00E74894"/>
    <w:rsid w:val="00E74940"/>
    <w:rsid w:val="00E75185"/>
    <w:rsid w:val="00E76586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6AB"/>
    <w:rsid w:val="00F76B26"/>
    <w:rsid w:val="00F7766B"/>
    <w:rsid w:val="00F77793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B13"/>
    <w:rsid w:val="00F855CE"/>
    <w:rsid w:val="00F8588B"/>
    <w:rsid w:val="00F85DEC"/>
    <w:rsid w:val="00F85EEB"/>
    <w:rsid w:val="00F862AB"/>
    <w:rsid w:val="00F869BC"/>
    <w:rsid w:val="00F86F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corporate.eppendorf.com/en/press-releases/08102020-research-on-thirst-wins-2020-eppendorf-science-prize" TargetMode="External"/><Relationship Id="rId39" Type="http://schemas.openxmlformats.org/officeDocument/2006/relationships/hyperlink" Target="https://www.bbc.com/news/science-environment-36966275" TargetMode="External"/><Relationship Id="rId21" Type="http://schemas.openxmlformats.org/officeDocument/2006/relationships/hyperlink" Target="https://www.youtube.com/watch?v=Tb7fLVhdpNc&amp;t=4739s" TargetMode="External"/><Relationship Id="rId34" Type="http://schemas.openxmlformats.org/officeDocument/2006/relationships/hyperlink" Target="https://www.ucsf.edu/news/2019/03/413736/had-enough-water-brains-thirst-centers-make-gut-check" TargetMode="External"/><Relationship Id="rId42" Type="http://schemas.openxmlformats.org/officeDocument/2006/relationships/footer" Target="foot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nature.com/articles/s41575-019-0147-5/full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thenakedscientists.com/articles/interviews/how-does-thirst-work-brain" TargetMode="External"/><Relationship Id="rId32" Type="http://schemas.openxmlformats.org/officeDocument/2006/relationships/hyperlink" Target="https://www.npr.org/sections/thesalt/2019/03/27/707289059/blech-brain-science-explains-why-youre-not-thirsty-for-salt-water" TargetMode="External"/><Relationship Id="rId37" Type="http://schemas.openxmlformats.org/officeDocument/2006/relationships/hyperlink" Target="https://www.nature.com/articles/nature18950" TargetMode="External"/><Relationship Id="rId40" Type="http://schemas.openxmlformats.org/officeDocument/2006/relationships/hyperlink" Target="https://www.ucsf.edu/news/2016/08/403776/new-understanding-thirst-emerges-brain-stud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8" Type="http://schemas.openxmlformats.org/officeDocument/2006/relationships/hyperlink" Target="https://www.fredhutch.org/en/news/releases/2020/03/fred-hutch-announces-2020-harold-weintraub-graduate-student-award-recipents.html" TargetMode="External"/><Relationship Id="rId36" Type="http://schemas.openxmlformats.org/officeDocument/2006/relationships/hyperlink" Target="https://www.nature.com/articles/537626a/fulltext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youtube.com/watch?v=9DFYgYN6Vx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scientificamerican.com/article/your-body-has-a-clever-way-to-detect-how-much-water-you-should-drink-every-day" TargetMode="External"/><Relationship Id="rId27" Type="http://schemas.openxmlformats.org/officeDocument/2006/relationships/hyperlink" Target="https://www.aaas.org/news/real-time-signals-body-brain-help-regulate-sensation-thirst" TargetMode="External"/><Relationship Id="rId30" Type="http://schemas.openxmlformats.org/officeDocument/2006/relationships/hyperlink" Target="https://www.nhlbi.nih.gov/news/2019/your-gut-controls-your-thirst-and-keeps-your-brain-informed" TargetMode="External"/><Relationship Id="rId35" Type="http://schemas.openxmlformats.org/officeDocument/2006/relationships/hyperlink" Target="https://www.cell.com/cell/fulltext/S0092-8674(16)31453-2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inverse.com/mind-body/origin-of-thirst-in-the-brain" TargetMode="External"/><Relationship Id="rId33" Type="http://schemas.openxmlformats.org/officeDocument/2006/relationships/hyperlink" Target="https://www.hhmi.org/news/thirst-controlled-by-signal-from-the-gut" TargetMode="External"/><Relationship Id="rId38" Type="http://schemas.openxmlformats.org/officeDocument/2006/relationships/hyperlink" Target="https://www.statnews.com/2016/08/03/thirst-brain-neuron" TargetMode="External"/><Relationship Id="rId20" Type="http://schemas.openxmlformats.org/officeDocument/2006/relationships/hyperlink" Target="https://www.thetransmitter.org/learning/it-must-be-something-i-ate-is-hard-wired-into-the-bra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27</cp:revision>
  <cp:lastPrinted>2024-07-23T21:47:00Z</cp:lastPrinted>
  <dcterms:created xsi:type="dcterms:W3CDTF">2024-07-23T21:47:00Z</dcterms:created>
  <dcterms:modified xsi:type="dcterms:W3CDTF">2024-07-23T21:54:00Z</dcterms:modified>
  <cp:category/>
</cp:coreProperties>
</file>